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2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200"/>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2.8.4.2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200"/>
      </w:pPr>
      <w:r>
        <w:rPr>
          <w:b/>
          <w:sz w:val="21"/>
          <w:szCs w:val="21"/>
          <w:shd w:val="clear" w:color="auto" w:fill="C9C9C9"/>
        </w:rPr>
        <w:t xml:space="preserve">2.8.5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2.8.5.2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2.8.5.3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2.8.5.4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2.8.5.5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2.8.5.6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200"/>
      </w:pPr>
      <w:r>
        <w:rPr>
          <w:b/>
          <w:sz w:val="21"/>
          <w:szCs w:val="21"/>
          <w:shd w:val="clear" w:color="auto" w:fill="C9C9C9"/>
        </w:rPr>
        <w:t xml:space="preserve">2.8.6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ind w:leftChars="200"/>
      </w:pPr>
      <w:r>
        <w:rPr>
          <w:b/>
          <w:sz w:val="21"/>
          <w:szCs w:val="21"/>
          <w:shd w:val="clear" w:color="auto" w:fill="C9C9C9"/>
        </w:rPr>
        <w:t xml:space="preserve">2.8.7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2.8.7.3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2.8.7.4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2.8.7.5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2.8.7.6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2.8.7.7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2.8.7.8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2.8.7.9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2.8.7.10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2.8.7.11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2.8.7.12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2.8.7.13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2.8.8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200"/>
      </w:pPr>
      <w:r>
        <w:rPr>
          <w:b/>
          <w:sz w:val="21"/>
          <w:szCs w:val="21"/>
          <w:shd w:val="clear" w:color="auto" w:fill="C9C9C9"/>
        </w:rPr>
        <w:t xml:space="preserve">2.8.9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ind w:leftChars="200"/>
      </w:pPr>
      <w:r>
        <w:rPr>
          <w:b/>
          <w:sz w:val="21"/>
          <w:szCs w:val="21"/>
          <w:shd w:val="clear" w:color="auto" w:fill="C9C9C9"/>
        </w:rPr>
        <w:t xml:space="preserve">2.8.10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2.8.11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2.8.12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2.8.13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2.8.13.2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2.8.13.3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2.8.13.4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2.8.13.5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2.8.13.6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2.8.13.7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2.8.13.8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2.8.13.9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2.8.13.10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2.8.13.11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2.8.13.12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2.8.13.13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2.8.14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2.8.14.2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2.8.14.3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2.8.14.4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2.8.14.5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2.8.14.6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2.8.14.7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2.8.14.8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2.8.14.9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2.8.14.10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b/>
                <w:rFonts w:ascii="Times New Roman" w:hAnsi="Times New Roman" w:eastAsia="宋体" w:cs="Times New Roman"/>
                <w:sz w:val="21"/>
                <w:szCs w:val="21"/>
              </w:rPr>
              <w:t xml:space="preserve">题号</w:t>
            </w:r>
          </w:p>
        </w:tc>
        <w:tc>
          <w:tcPr>
            <w:tcW w:w="6804" w:type="dxa"/>
          </w:tcPr>
          <w:p>
            <w:pPr>
              <w:spacing w:before="0" w:after="0" w:line="288" w:lineRule="auto"/>
              <w:jc w:val="left"/>
            </w:pPr>
            <w:r>
              <w:rPr>
                <w:b/>
                <w:rFonts w:ascii="Times New Roman" w:hAnsi="Times New Roman" w:eastAsia="宋体" w:cs="Times New Roman"/>
                <w:sz w:val="21"/>
                <w:szCs w:val="21"/>
              </w:rPr>
              <w:t xml:space="preserve">错因</w:t>
            </w:r>
          </w:p>
        </w:tc>
        <w:tc>
          <w:tcPr>
            <w:tcW w:w="2268" w:type="dxa"/>
          </w:tcPr>
          <w:p>
            <w:pPr>
              <w:spacing w:before="0" w:after="0" w:line="288" w:lineRule="auto"/>
              <w:jc w:val="left"/>
            </w:pPr>
            <w:r>
              <w:rPr>
                <w:b/>
                <w:rFonts w:ascii="Times New Roman" w:hAnsi="Times New Roman" w:eastAsia="宋体" w:cs="Times New Roman"/>
                <w:sz w:val="21"/>
                <w:szCs w:val="21"/>
              </w:rPr>
              <w:t xml:space="preserve">重做日期</w:t>
            </w:r>
          </w:p>
        </w:tc>
      </w:tr>
      <w:tr>
        <w:trPr>
          <w:trHeight w:val="280" w:hRule="atLeast"/>
        </w:trPr>
        <w:tc>
          <w:tcPr>
            <w:tcW w:w="1134"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