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>人教版必修3 第12章 电能 能量守恒定律·冲刺卷（4题）</w:t>
      </w:r>
    </w:p>
    <w:p>
      <w:pPr>
        <w:jc w:val="left"/>
        <w:spacing w:before="0" w:after="0" w:line="300" w:lineRule="auto"/>
        <w:rPr>
          <w:sz w:val="21"/>
          <w:szCs w:val="21"/>
        </w:rPr>
      </w:pP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</w:t>
      </w: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闭合电路的欧姆定律：电源的U-I图像及应用</w:t>
      </w:r>
    </w:p>
    <w:p w14:paraId="7EC7FE4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．已经测得该电池的电动势为</w:t>
      </w:r>
      <w:r>
        <w:rPr>
          <w:rFonts w:ascii="Times New Roman" w:hAnsi="Times New Roman" w:eastAsia="宋体" w:cs="Times New Roman"/>
          <w:sz w:val="21"/>
          <w:szCs w:val="21"/>
        </w:rPr>
        <w:t>5V</w:t>
      </w:r>
      <w:r>
        <w:rPr>
          <w:rFonts w:ascii="Times New Roman" w:hAnsi="Times New Roman" w:eastAsia="宋体" w:cs="Times New Roman"/>
          <w:sz w:val="21"/>
          <w:szCs w:val="21"/>
        </w:rPr>
        <w:t>、内阻为</w:t>
      </w:r>
      <m:oMath>
        <m:r>
          <w:rPr>
            <w:rFonts w:ascii="Times New Roman" w:hAnsi="Times New Roman" w:cs="Cambria Math"/>
          </w:rPr>
          <m:t>0.5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，左图为某一小灯泡的</w:t>
      </w:r>
      <m:oMath>
        <m:r>
          <w:rPr>
            <w:rFonts w:ascii="Times New Roman" w:hAnsi="Times New Roman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图线，现将两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个这样的小灯泡并联后再与一个</w:t>
      </w:r>
      <m:oMath>
        <m:r>
          <w:rPr>
            <w:rFonts w:ascii="Times New Roman" w:hAnsi="Times New Roman" w:cs="Cambria Math"/>
          </w:rPr>
          <m:t>4.5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串联，接在该电源的两端，如右图所示，则每个灯泡的功率为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W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972333E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48EE54" wp14:editId="11EBC7F0">
            <wp:extent cx="3067050" cy="1562100"/>
            <wp:effectExtent l="0" t="0" r="0" b="0"/>
            <wp:docPr id="100051" name="图片 100051" descr="@@@5fcf4fb6-9ce0-4344-b57a-db142d596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C8B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0.6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图像、利用电源的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图像求解可变电阻的实际功率</w:t>
      </w:r>
    </w:p>
    <w:p w14:paraId="64470BE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【详解】已知</w:t>
      </w:r>
      <m:oMath>
        <m:r>
          <w:rPr>
            <w:rFonts w:ascii="Times New Roman" w:hAnsi="Times New Roman" w:cs="Cambria Math"/>
          </w:rPr>
          <m:t>E=5</m:t>
        </m:r>
        <m:r>
          <m:rPr>
            <m:nor/>
          </m:rPr>
          <w:rPr>
            <w:rFonts w:ascii="Times New Roman" w:hAnsi="Times New Roman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Times New Roman" w:hAnsi="Times New Roman" w:cs="Cambria Math"/>
          </w:rPr>
          <m:t>r=0.5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w:rPr>
            <w:rFonts w:ascii="Times New Roman" w:hAnsi="Times New Roman" w:cs="Cambria Math"/>
          </w:rPr>
          <m:t>R=4.5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，由闭合电路欧姆定律可得每个灯泡的电压与电流的关系式</w:t>
      </w:r>
    </w:p>
    <w:p w14:paraId="14A0694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hAnsi="Times New Roman" w:cs="Cambria Math"/>
          </w:rPr>
          <m:t>U=E-2I</m:t>
        </m:r>
        <m:r>
          <m:rPr>
            <m:sty m:val="p"/>
          </m:rPr>
          <w:rPr>
            <w:rFonts w:ascii="Times New Roman" w:hAnsi="Times New Roman" w:cs="Cambria Math"/>
          </w:rPr>
          <m:t>（</m:t>
        </m:r>
        <m:r>
          <w:rPr>
            <w:rFonts w:ascii="Times New Roman" w:hAnsi="Times New Roman" w:cs="Cambria Math"/>
          </w:rPr>
          <m:t>R+r)</m:t>
        </m:r>
      </m:oMath>
    </w:p>
    <w:p w14:paraId="68F3596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代入数据整理得</w:t>
      </w:r>
      <m:oMath>
        <m:r>
          <w:rPr>
            <w:rFonts w:ascii="Times New Roman" w:hAnsi="Times New Roman" w:cs="Cambria Math"/>
          </w:rPr>
          <m:t>U=5-10I</m:t>
        </m:r>
      </m:oMath>
    </w:p>
    <w:p w14:paraId="4254B8E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灯泡的等效电动势为</w:t>
      </w:r>
      <m:oMath>
        <m:r>
          <w:rPr>
            <w:rFonts w:ascii="Times New Roman" w:hAnsi="Times New Roman" w:cs="Cambria Math"/>
          </w:rPr>
          <m:t>E=5</m:t>
        </m:r>
        <m:r>
          <m:rPr>
            <m:nor/>
          </m:rPr>
          <w:rPr>
            <w:rFonts w:ascii="Times New Roman" w:hAnsi="Times New Roman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，等效内电阻为</w:t>
      </w:r>
      <m:oMath>
        <m:r>
          <w:rPr>
            <w:rFonts w:ascii="Times New Roman" w:hAnsi="Times New Roman" w:cs="Cambria Math"/>
          </w:rPr>
          <m:t>10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，做出等效电源的外电路图像</w:t>
      </w:r>
    </w:p>
    <w:p w14:paraId="4745E2A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D61F73D" wp14:editId="5256A9B7">
            <wp:extent cx="1962150" cy="1590675"/>
            <wp:effectExtent l="0" t="0" r="0" b="0"/>
            <wp:docPr id="100053" name="图片 100053" descr="@@@375ee487-7bd0-4225-bca1-234f46300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537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由图可得，每个灯泡的功率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L</m:t>
            </m:r>
          </m:sub>
        </m:sSub>
        <m:r>
          <w:rPr>
            <w:rFonts w:ascii="Times New Roman" w:hAnsi="Times New Roman" w:cs="Cambria Math"/>
          </w:rPr>
          <m:t>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U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L</m:t>
            </m:r>
          </m:sub>
        </m:sSub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L</m:t>
            </m:r>
          </m:sub>
        </m:sSub>
        <m:r>
          <w:rPr>
            <w:rFonts w:ascii="Times New Roman" w:hAnsi="Times New Roman" w:cs="Cambria Math"/>
          </w:rPr>
          <m:t>=2×0.3</m:t>
        </m:r>
        <m:r>
          <m:rPr>
            <m:nor/>
          </m:rPr>
          <w:rPr>
            <w:rFonts w:ascii="Times New Roman" w:hAnsi="Times New Roman" w:cs="Cambria Math"/>
          </w:rPr>
          <m:t>W=0.6W</m:t>
        </m:r>
      </m:oMath>
    </w:p>
    <w:p>
      <w:pPr>
        <w:jc w:val="left"/>
        <w:spacing w:before="0" w:after="0" w:line="300" w:lineRule="auto"/>
        <w:rPr>
          <w:sz w:val="21"/>
          <w:szCs w:val="21"/>
        </w:rPr>
      </w:pP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12.2 闭合电路的欧姆定律：电源输出功率的最值与匹配</w:t>
      </w:r>
    </w:p>
    <w:p w14:paraId="2A760A0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．如图甲所示的电路，其中电源电动势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=6V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=2Ω</w:t>
      </w:r>
      <w:r>
        <w:rPr>
          <w:rFonts w:ascii="Times New Roman" w:hAnsi="Times New Roman" w:eastAsia="宋体" w:cs="Times New Roman"/>
          <w:sz w:val="21"/>
          <w:szCs w:val="21"/>
        </w:rPr>
        <w:t>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=4Ω</w:t>
      </w:r>
      <w:r>
        <w:rPr>
          <w:rFonts w:ascii="Times New Roman" w:hAnsi="Times New Roman" w:eastAsia="宋体" w:cs="Times New Roman"/>
          <w:sz w:val="21"/>
          <w:szCs w:val="21"/>
        </w:rPr>
        <w:t>，已知滑动变阻器消耗的功率</w:t>
      </w:r>
      <w:r>
        <w:rPr>
          <w:rFonts w:eastAsia="宋体" w:ascii="Times New Roman" w:hAnsi="Times New Roman" w:cs="Times New Roman"/>
          <w:i/>
          <w:sz w:val="21"/>
          <w:szCs w:val="21"/>
        </w:rPr>
        <w:t>Р</w:t>
      </w:r>
      <w:r>
        <w:rPr>
          <w:rFonts w:ascii="Times New Roman" w:hAnsi="Times New Roman" w:eastAsia="宋体" w:cs="Times New Roman"/>
          <w:sz w:val="21"/>
          <w:szCs w:val="21"/>
        </w:rPr>
        <w:t>与其接入电路的有效阻值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的关系如图乙所示。则下列说法中正确的是（　　）</w:t>
      </w:r>
    </w:p>
    <w:p w14:paraId="0D6A7CF7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C0AD2E" wp14:editId="35C0A902">
            <wp:extent cx="3105150" cy="1076325"/>
            <wp:effectExtent l="0" t="0" r="0" b="0"/>
            <wp:docPr id="100071" name="图片 100071" descr="@@@696f37e0-fdc0-4601-8de5-9f6f7ec36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6D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．图乙中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=6Ω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=12Ω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．图乙中滑动变阻器的最大功率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=2W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．滑动变阻器消耗功率最大时，定值电阻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也消耗功率最大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．外电路的功率最大时，电源的效率最高</w:t>
      </w:r>
    </w:p>
    <w:p w14:paraId="7D026AA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【知识点】电源的最大输出功率及其条件、计算电源的输出电压、总功率、输出功率、效率</w:t>
      </w:r>
    </w:p>
    <w:p w14:paraId="3AB0859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等于内阻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时，输出功率最大，最大值为</w:t>
      </w:r>
    </w:p>
    <w:p w14:paraId="21026FC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m</m:t>
            </m:r>
          </m:sub>
        </m:sSub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</w:rPr>
              <m:t>4r</m:t>
            </m:r>
          </m:den>
        </m:f>
      </m:oMath>
    </w:p>
    <w:p w14:paraId="7587621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把定值电阻看成电源内阻，由图乙可知，当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r</m:t>
            </m:r>
          </m:sub>
        </m:sSub>
        <m:r>
          <w:rPr>
            <w:rFonts w:ascii="Times New Roman" w:hAnsi="Times New Roman" w:cs="Cambria Math"/>
          </w:rPr>
          <m:t>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=R+r=6</m:t>
        </m:r>
        <m:r>
          <m:rPr>
            <m:nor/>
          </m:rPr>
          <w:rPr>
            <w:rFonts w:ascii="Times New Roman" w:hAnsi="Times New Roman" w:cs="Cambria Math"/>
          </w:rPr>
          <m:t>Ω</m:t>
        </m:r>
      </m:oMath>
    </w:p>
    <w:p w14:paraId="54E5623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滑动变阻器消耗的功率最大，最大功率为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P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</w:rPr>
              <m:t>4</m:t>
            </m:r>
            <m:d>
              <m:dPr>
                <m:ctrlPr>
                  <w:rPr>
                    <w:rFonts w:ascii="Times New Roman" w:hAnsi="Times New Roman"/>
                  </w:rPr>
                </m:ctrlPr>
              </m:dPr>
              <m:e>
                <m:r>
                  <w:rPr>
                    <w:rFonts w:ascii="Times New Roman" w:hAnsi="Times New Roman" w:cs="Cambria Math"/>
                  </w:rPr>
                  <m:t>R+r</m:t>
                </m:r>
              </m:e>
            </m:d>
          </m:den>
        </m:f>
        <m:r>
          <w:rPr>
            <w:rFonts w:ascii="Times New Roman" w:hAnsi="Times New Roman" w:cs="Cambria Math"/>
          </w:rPr>
          <m:t>=1.5</m:t>
        </m:r>
        <m:r>
          <m:rPr>
            <m:nor/>
          </m:rPr>
          <w:rPr>
            <w:rFonts w:ascii="Times New Roman" w:hAnsi="Times New Roman" w:cs="Cambria Math"/>
          </w:rPr>
          <m:t>W</m:t>
        </m:r>
      </m:oMath>
    </w:p>
    <w:p w14:paraId="2BAF07C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由图乙可知滑动变阻器的阻值为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P</m:t>
            </m:r>
          </m:sub>
        </m:sSub>
        <m:r>
          <w:rPr>
            <w:rFonts w:ascii="Times New Roman" w:hAnsi="Times New Roman" w:cs="Cambria Math"/>
          </w:rPr>
          <m:t>=3</m:t>
        </m:r>
        <m:r>
          <m:rPr>
            <m:nor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时与阻值为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时消耗的功率相等，有</w:t>
      </w:r>
    </w:p>
    <w:p w14:paraId="74CAAF2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d>
              <m:dPr>
                <m:ctrlPr>
                  <w:rPr>
                    <w:rFonts w:ascii="Times New Roman" w:hAnsi="Times New Roman"/>
                  </w:rPr>
                </m:ctrlPr>
              </m:dPr>
              <m:e>
                <m:f>
                  <m:fPr>
                    <m:ctrlPr>
                      <w:rPr>
                        <w:rFonts w:ascii="Times New Roman" w:hAnsi="Times New Roman"/>
                      </w:rPr>
                    </m:ctrlPr>
                  </m:fPr>
                  <m:num>
                    <m:r>
                      <w:rPr>
                        <w:rFonts w:ascii="Times New Roman" w:hAnsi="Times New Roman" w:cs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</w:rPr>
                      <m:t>+R+r</m:t>
                    </m:r>
                  </m:den>
                </m:f>
              </m:e>
            </m:d>
          </m:e>
          <m:sup>
            <m:r>
              <w:rPr>
                <w:rFonts w:ascii="Times New Roman" w:hAnsi="Times New Roman" w:cs="Cambria Math"/>
              </w:rPr>
              <m:t>2</m:t>
            </m:r>
          </m:sup>
        </m:sSup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P</m:t>
            </m:r>
          </m:sub>
        </m:sSub>
        <m:r>
          <w:rPr>
            <w:rFonts w:ascii="Times New Roman" w:hAnsi="Times New Roman" w:cs="Cambria Math"/>
          </w:rPr>
          <m:t>=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d>
              <m:dPr>
                <m:ctrlPr>
                  <w:rPr>
                    <w:rFonts w:ascii="Times New Roman" w:hAnsi="Times New Roman"/>
                  </w:rPr>
                </m:ctrlPr>
              </m:dPr>
              <m:e>
                <m:f>
                  <m:fPr>
                    <m:ctrlPr>
                      <w:rPr>
                        <w:rFonts w:ascii="Times New Roman" w:hAnsi="Times New Roman"/>
                      </w:rPr>
                    </m:ctrlPr>
                  </m:fPr>
                  <m:num>
                    <m:r>
                      <w:rPr>
                        <w:rFonts w:ascii="Times New Roman" w:hAnsi="Times New Roman" w:cs="Cambria Math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Times New Roman" w:hAnsi="Times New Roman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Times New Roman" w:hAnsi="Times New Roman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Times New Roman" w:hAnsi="Times New Roman" w:cs="Cambria Math"/>
                      </w:rPr>
                      <m:t>+R+r</m:t>
                    </m:r>
                  </m:den>
                </m:f>
              </m:e>
            </m:d>
          </m:e>
          <m:sup>
            <m:r>
              <w:rPr>
                <w:rFonts w:ascii="Times New Roman" w:hAnsi="Times New Roman" w:cs="Cambria Math"/>
              </w:rPr>
              <m:t>2</m:t>
            </m:r>
          </m:sup>
        </m:sSup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</w:p>
    <w:p w14:paraId="1EAED5D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=12</m:t>
        </m:r>
        <m:r>
          <m:rPr>
            <m:nor/>
          </m:rPr>
          <w:rPr>
            <w:rFonts w:ascii="Times New Roman" w:hAnsi="Times New Roman" w:cs="Cambria Math"/>
          </w:rPr>
          <m:t>Ω</m:t>
        </m:r>
      </m:oMath>
    </w:p>
    <w:p w14:paraId="45C6C41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55DBC95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．当回路中电流最大时，即滑动变阻器接入阻值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r</m:t>
            </m:r>
          </m:sub>
        </m:sSub>
        <m:r>
          <w:rPr>
            <w:rFonts w:ascii="Times New Roman" w:hAnsi="Times New Roman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时，定值电阻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消耗的功率最大，故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818A79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等于内阻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时，输出功率最大，由于定值电阻</w:t>
      </w:r>
    </w:p>
    <w:p w14:paraId="54E2820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hAnsi="Times New Roman" w:cs="Cambria Math"/>
          </w:rPr>
          <m:t>R=4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  <m:r>
          <w:rPr>
            <w:rFonts w:ascii="Times New Roman" w:hAnsi="Times New Roman" w:cs="Cambria Math"/>
          </w:rPr>
          <m:t>&gt;r=2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10A2500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可知当滑动变阻器接入阻值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r</m:t>
            </m:r>
          </m:sub>
        </m:sSub>
        <m:r>
          <w:rPr>
            <w:rFonts w:ascii="Times New Roman" w:hAnsi="Times New Roman"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时，电源输出功率最大；根据</w:t>
      </w:r>
      <m:oMath>
        <m:r>
          <w:rPr>
            <w:rFonts w:ascii="Times New Roman" w:hAnsi="Times New Roman" w:cs="Cambria Math"/>
          </w:rPr>
          <m:t>η=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总</m:t>
                </m:r>
              </m:sub>
            </m:sSub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外</m:t>
                </m:r>
              </m:sub>
            </m:sSub>
          </m:num>
          <m:den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  <m:r>
              <w:rPr>
                <w:rFonts w:ascii="Times New Roman" w:hAnsi="Times New Roman" w:cs="Cambria Math"/>
              </w:rPr>
              <m:t>(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外</m:t>
                </m:r>
              </m:sub>
            </m:sSub>
            <m:r>
              <w:rPr>
                <w:rFonts w:ascii="Times New Roman" w:hAnsi="Times New Roman" w:cs="Cambria Math"/>
              </w:rPr>
              <m:t>+r)</m:t>
            </m:r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r>
              <w:rPr>
                <w:rFonts w:ascii="Times New Roman" w:hAnsi="Times New Roman" w:cs="Cambria Math"/>
              </w:rPr>
              <m:t>1+</m:t>
            </m:r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r>
                  <w:rPr>
                    <w:rFonts w:ascii="Times New Roman" w:hAnsi="Times New Roman" w:cs="Cambria Math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Cambria Math"/>
                      </w:rPr>
                      <m:t>外</m:t>
                    </m:r>
                  </m:sub>
                </m:sSub>
              </m:den>
            </m:f>
          </m:den>
        </m:f>
      </m:oMath>
    </w:p>
    <w:p w14:paraId="750301E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可知外电阻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外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越大，电源的效率越高，则当滑动变阻器接入阻值最大时，电源的效率最高，故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F6C29A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auto"/>
        <w:rPr>
          <w:sz w:val="21"/>
          <w:szCs w:val="21"/>
        </w:rPr>
      </w:pP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</w:t>
      </w: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实验：电池电动势和内阻的测量：伏安法</w:t>
      </w:r>
    </w:p>
    <w:p w14:paraId="1B386D7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．在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测量一节干电池的电动势和内阻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实验中，电路图如图，可选用的实验器材有：</w:t>
      </w:r>
    </w:p>
    <w:p w14:paraId="5ECC82D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）；电压表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15V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6C346D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0.6A</w:t>
      </w:r>
      <w:r>
        <w:rPr>
          <w:rFonts w:ascii="Times New Roman" w:hAnsi="Times New Roman" w:eastAsia="宋体" w:cs="Times New Roman"/>
          <w:sz w:val="21"/>
          <w:szCs w:val="21"/>
        </w:rPr>
        <w:t>）；电流表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3A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6C80B74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20Ω</w:t>
      </w:r>
      <w:r>
        <w:rPr>
          <w:rFonts w:ascii="Times New Roman" w:hAnsi="Times New Roman" w:eastAsia="宋体" w:cs="Times New Roman"/>
          <w:sz w:val="21"/>
          <w:szCs w:val="21"/>
        </w:rPr>
        <w:t>）；滑动变阻器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（最大阻值</w:t>
      </w:r>
      <w:r>
        <w:rPr>
          <w:rFonts w:ascii="Times New Roman" w:hAnsi="Times New Roman" w:eastAsia="宋体" w:cs="Times New Roman"/>
          <w:sz w:val="21"/>
          <w:szCs w:val="21"/>
        </w:rPr>
        <w:t>300Ω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210452E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干电池；开关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；导线若干；</w:t>
      </w:r>
    </w:p>
    <w:p w14:paraId="3DEDF4B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B29A700" wp14:editId="47F86F56">
            <wp:extent cx="3448050" cy="1819275"/>
            <wp:effectExtent l="0" t="0" r="0" b="0"/>
            <wp:docPr id="100109" name="图片 100109" descr="@@@ed624f9d-90ad-449a-88c6-87b0f8ada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C5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(1)</w:t>
      </w:r>
      <w:r>
        <w:rPr>
          <w:rFonts w:ascii="Times New Roman" w:hAnsi="Times New Roman" w:eastAsia="宋体" w:cs="Times New Roman"/>
          <w:sz w:val="21"/>
          <w:szCs w:val="21"/>
        </w:rPr>
        <w:t>选择合适的器材：电压表应选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，电流表应选</w:t>
      </w:r>
      <w:r>
        <w:rPr>
          <w:rFonts w:eastAsia="宋体" w:ascii="Times New Roman" w:hAnsi="Times New Roman" w:cs="Times New Roman"/>
          <w:sz w:val="21"/>
          <w:szCs w:val="21"/>
        </w:rPr>
        <w:t>__________</w:t>
      </w:r>
      <w:r>
        <w:rPr>
          <w:rFonts w:ascii="Times New Roman" w:hAnsi="Times New Roman" w:eastAsia="宋体" w:cs="Times New Roman"/>
          <w:sz w:val="21"/>
          <w:szCs w:val="21"/>
        </w:rPr>
        <w:t>，滑动变阻器应选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（填写所选器材前的符号）</w:t>
      </w:r>
    </w:p>
    <w:p w14:paraId="213B2B1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测得的</w:t>
      </w:r>
      <w:r>
        <w:rPr>
          <w:rFonts w:ascii="Times New Roman" w:hAnsi="Times New Roman" w:eastAsia="宋体" w:cs="Times New Roman"/>
          <w:sz w:val="21"/>
          <w:szCs w:val="21"/>
        </w:rPr>
        <w:t>7</w:t>
      </w:r>
      <w:r>
        <w:rPr>
          <w:rFonts w:ascii="Times New Roman" w:hAnsi="Times New Roman" w:eastAsia="宋体" w:cs="Times New Roman"/>
          <w:sz w:val="21"/>
          <w:szCs w:val="21"/>
        </w:rPr>
        <w:t>组数据已标在如图所示</w:t>
      </w:r>
      <m:oMath>
        <m:r>
          <w:rPr>
            <w:rFonts w:ascii="Times New Roman" w:hAnsi="Times New Roman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坐标系上，用作图法求干电池的电动势</w:t>
      </w:r>
      <m:oMath>
        <m:r>
          <w:rPr>
            <w:rFonts w:ascii="Times New Roman" w:hAnsi="Times New Roman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和内阻</w:t>
      </w:r>
      <m:oMath>
        <m:r>
          <w:rPr>
            <w:rFonts w:ascii="Times New Roman" w:hAnsi="Times New Roman" w:cs="Cambria Math"/>
          </w:rPr>
          <m:t>r=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。（注意纵坐标未从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开始）</w:t>
      </w:r>
    </w:p>
    <w:p w14:paraId="75F138A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两个实验小组用不同的电池完成了上述的实验后，发现各电池电动势相同，只是内阻有差异．同学们选择了内阻差异较大的甲、乙两个电池进一步探究电池的内阻热功率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随路端电压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变化的关系，画出了图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图像。已知甲电池组的内阻较大，则下列各图中可能正确的是</w:t>
      </w:r>
      <w:r>
        <w:rPr>
          <w:rFonts w:eastAsia="宋体" w:ascii="Times New Roman" w:hAnsi="Times New Roman" w:cs="Times New Roman"/>
          <w:sz w:val="21"/>
          <w:szCs w:val="21"/>
        </w:rPr>
        <w:t>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217E91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0D402E5" wp14:editId="007FDE11">
            <wp:extent cx="5276800" cy="1326155"/>
            <wp:effectExtent l="0" t="0" r="0" b="0"/>
            <wp:docPr id="100111" name="图片 100111" descr="@@@d30ce540-b71a-45ba-83ea-c696398b1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D41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按照图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的测量方法，某同学利用图像分析由电表内电阻引起的实验误差。在图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中，实线是根据实验数据描点作图得到的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图像；虚线是该电源的路端电压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图像（没有电表内电阻影响的理想情况）。下列图像中哪一个是该实验的分析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</w:p>
    <w:p w14:paraId="6012D53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476E19B" wp14:editId="1FB9D054">
            <wp:extent cx="5057775" cy="1352550"/>
            <wp:effectExtent l="0" t="0" r="0" b="0"/>
            <wp:docPr id="100113" name="图片 100113" descr="@@@0e62590e-45b8-4995-a6d2-f656e937c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540F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中虚线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m:oMath>
        <m:r>
          <w:rPr>
            <w:rFonts w:ascii="Times New Roman" w:hAnsi="Times New Roman" w:cs="Cambria Math"/>
          </w:rPr>
          <m:t>U=-r⋅I+E</m:t>
        </m:r>
      </m:oMath>
      <w:r>
        <w:rPr>
          <w:rFonts w:ascii="Times New Roman" w:hAnsi="Times New Roman" w:eastAsia="宋体" w:cs="Times New Roman"/>
          <w:sz w:val="21"/>
          <w:szCs w:val="21"/>
        </w:rPr>
        <w:t>，如果考虑电表内阻影响，图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实线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的函数解析式是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=(      )·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+(      )</w:t>
      </w:r>
      <w:r>
        <w:rPr>
          <w:rFonts w:ascii="Times New Roman" w:hAnsi="Times New Roman" w:eastAsia="宋体" w:cs="Times New Roman"/>
          <w:sz w:val="21"/>
          <w:szCs w:val="21"/>
        </w:rPr>
        <w:t>。（解析式中可能用到的物理量：电源电动势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，电压表内阻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，电流表内阻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7524A78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 xml:space="preserve">(1)     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V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1.50     1.04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(3)B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(4)A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(5)     </w:t>
      </w:r>
      <m:oMath>
        <m:r>
          <w:rPr>
            <w:rFonts w:ascii="Times New Roman" w:hAnsi="Times New Roman" w:cs="Cambria Math"/>
          </w:rPr>
          <m:t>-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r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E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den>
        </m:f>
      </m:oMath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0.4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【知识点】利用伏安法测量电源的电动势和内阻</w:t>
      </w:r>
    </w:p>
    <w:p w14:paraId="3544B7D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一节干电池的电动势大约</w:t>
      </w:r>
      <w:r>
        <w:rPr>
          <w:rFonts w:ascii="Times New Roman" w:hAnsi="Times New Roman" w:eastAsia="宋体" w:cs="Times New Roman"/>
          <w:sz w:val="21"/>
          <w:szCs w:val="21"/>
        </w:rPr>
        <w:t>1.5V</w:t>
      </w:r>
      <w:r>
        <w:rPr>
          <w:rFonts w:ascii="Times New Roman" w:hAnsi="Times New Roman" w:eastAsia="宋体" w:cs="Times New Roman"/>
          <w:sz w:val="21"/>
          <w:szCs w:val="21"/>
        </w:rPr>
        <w:t>，电压表应选择量程为</w:t>
      </w:r>
      <w:r>
        <w:rPr>
          <w:rFonts w:ascii="Times New Roman" w:hAnsi="Times New Roman" w:eastAsia="宋体" w:cs="Times New Roman"/>
          <w:sz w:val="21"/>
          <w:szCs w:val="21"/>
        </w:rPr>
        <w:t>3V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V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84DDA9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一节干电池的内阻大约</w:t>
      </w:r>
      <m:oMath>
        <m:r>
          <w:rPr>
            <w:rFonts w:ascii="Times New Roman" w:hAnsi="Times New Roman" w:cs="Cambria Math"/>
          </w:rPr>
          <m:t>1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，为了精确测量电路中电流，电流表应选择量程为</w:t>
      </w:r>
      <m:oMath>
        <m:r>
          <w:rPr>
            <w:rFonts w:ascii="Times New Roman" w:hAnsi="Times New Roman" w:cs="Cambria Math"/>
          </w:rPr>
          <m:t>0.6</m:t>
        </m:r>
        <m:r>
          <m:rPr>
            <m:sty m:val="p"/>
          </m:rPr>
          <w:rPr>
            <w:rFonts w:ascii="Times New Roman" w:hAnsi="Times New Roman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的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4DC6EB9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[3]</w:t>
      </w:r>
      <w:r>
        <w:rPr>
          <w:rFonts w:ascii="Times New Roman" w:hAnsi="Times New Roman" w:eastAsia="宋体" w:cs="Times New Roman"/>
          <w:sz w:val="21"/>
          <w:szCs w:val="21"/>
        </w:rPr>
        <w:t>电路中的最大电阻约为</w:t>
      </w:r>
      <m:oMath>
        <m:r>
          <w:rPr>
            <w:rFonts w:ascii="Times New Roman" w:hAnsi="Times New Roman" w:cs="Cambria Math"/>
          </w:rPr>
          <m:t>R=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E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g</m:t>
                </m:r>
              </m:sub>
            </m:sSub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1.5</m:t>
            </m:r>
          </m:num>
          <m:den>
            <m:r>
              <w:rPr>
                <w:rFonts w:ascii="Times New Roman" w:hAnsi="Times New Roman" w:cs="Cambria Math"/>
              </w:rPr>
              <m:t>0.6</m:t>
            </m:r>
          </m:den>
        </m:f>
        <m:r>
          <m:rPr>
            <m:sty m:val="p"/>
          </m:rPr>
          <w:rPr>
            <w:rFonts w:ascii="Times New Roman" w:hAnsi="Times New Roman" w:cs="Cambria Math"/>
          </w:rPr>
          <m:t>Ω</m:t>
        </m:r>
        <m:r>
          <w:rPr>
            <w:rFonts w:ascii="Times New Roman" w:hAnsi="Times New Roman" w:cs="Cambria Math"/>
          </w:rPr>
          <m:t>=2.5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12189E65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为了便于调节电路，滑动变阻器选择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581508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根据图中的点迹作图</w:t>
      </w:r>
    </w:p>
    <w:p w14:paraId="5CFBEC1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679DD5D" wp14:editId="7C2E111F">
            <wp:extent cx="2085975" cy="1714500"/>
            <wp:effectExtent l="0" t="0" r="0" b="0"/>
            <wp:docPr id="100115" name="图片 100115" descr="@@@5f83e5a1-89d0-4d90-b881-ca8250cab0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0BE5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根据闭合电路欧姆定律可得</w:t>
      </w:r>
      <m:oMath>
        <m:r>
          <w:rPr>
            <w:rFonts w:ascii="Times New Roman" w:hAnsi="Times New Roman" w:cs="Cambria Math"/>
          </w:rPr>
          <m:t>U=E-Ir</m:t>
        </m:r>
      </m:oMath>
    </w:p>
    <w:p w14:paraId="1BD08F2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根据图像可知干电池的电动势</w:t>
      </w:r>
      <m:oMath>
        <m:r>
          <w:rPr>
            <w:rFonts w:ascii="Times New Roman" w:hAnsi="Times New Roman" w:cs="Cambria Math"/>
          </w:rPr>
          <m:t>E=1.50</m:t>
        </m:r>
        <m:r>
          <m:rPr>
            <m:sty m:val="p"/>
          </m:rPr>
          <w:rPr>
            <w:rFonts w:ascii="Times New Roman" w:hAnsi="Times New Roman" w:cs="Cambria Math"/>
          </w:rPr>
          <m:t>V</m:t>
        </m:r>
      </m:oMath>
    </w:p>
    <w:p w14:paraId="52B80275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干电池的内阻</w:t>
      </w:r>
      <m:oMath>
        <m:r>
          <w:rPr>
            <w:rFonts w:ascii="Times New Roman" w:hAnsi="Times New Roman" w:cs="Cambria Math"/>
          </w:rPr>
          <m:t>r=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1.50-1.00</m:t>
            </m:r>
          </m:num>
          <m:den>
            <m:r>
              <w:rPr>
                <w:rFonts w:ascii="Times New Roman" w:hAnsi="Times New Roman" w:cs="Cambria Math"/>
              </w:rPr>
              <m:t>0.48</m:t>
            </m:r>
          </m:den>
        </m:f>
        <m:r>
          <m:rPr>
            <m:sty m:val="p"/>
          </m:rPr>
          <w:rPr>
            <w:rFonts w:ascii="Times New Roman" w:hAnsi="Times New Roman" w:cs="Cambria Math"/>
          </w:rPr>
          <m:t>Ω</m:t>
        </m:r>
        <m:r>
          <w:rPr>
            <w:rFonts w:ascii="Times New Roman" w:hAnsi="Times New Roman" w:cs="Cambria Math"/>
          </w:rPr>
          <m:t>≈1.04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41BD0C7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）由焦耳定律可得，电源内阻热功率</w:t>
      </w:r>
    </w:p>
    <w:p w14:paraId="0C947F1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hAnsi="Times New Roman" w:cs="Cambria Math"/>
          </w:rPr>
          <m:t>P=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I</m:t>
            </m:r>
          </m:e>
          <m:sup>
            <m:r>
              <w:rPr>
                <w:rFonts w:ascii="Times New Roman" w:hAnsi="Times New Roman" w:cs="Cambria Math"/>
              </w:rPr>
              <m:t>2</m:t>
            </m:r>
          </m:sup>
        </m:sSup>
        <m:r>
          <w:rPr>
            <w:rFonts w:ascii="Times New Roman" w:hAnsi="Times New Roman" w:cs="Cambria Math"/>
          </w:rPr>
          <m:t>r=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d>
              <m:dPr>
                <m:ctrlPr>
                  <w:rPr>
                    <w:rFonts w:ascii="Times New Roman" w:hAnsi="Times New Roman"/>
                  </w:rPr>
                </m:ctrlPr>
              </m:dPr>
              <m:e>
                <m:f>
                  <m:fPr>
                    <m:ctrlPr>
                      <w:rPr>
                        <w:rFonts w:ascii="Times New Roman" w:hAnsi="Times New Roman"/>
                      </w:rPr>
                    </m:ctrlPr>
                  </m:fPr>
                  <m:num>
                    <m:r>
                      <w:rPr>
                        <w:rFonts w:ascii="Times New Roman" w:hAnsi="Times New Roman" w:cs="Cambria Math"/>
                      </w:rPr>
                      <m:t>E-U</m:t>
                    </m:r>
                  </m:num>
                  <m:den>
                    <m:r>
                      <w:rPr>
                        <w:rFonts w:ascii="Times New Roman" w:hAnsi="Times New Roman" w:cs="Cambria Math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Times New Roman" w:hAnsi="Times New Roman" w:cs="Cambria Math"/>
              </w:rPr>
              <m:t>2</m:t>
            </m:r>
          </m:sup>
        </m:sSup>
        <m:r>
          <w:rPr>
            <w:rFonts w:ascii="Times New Roman" w:hAnsi="Times New Roman" w:cs="Cambria Math"/>
          </w:rPr>
          <m:t>r=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U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</w:rPr>
              <m:t>r</m:t>
            </m:r>
          </m:den>
        </m:f>
        <m:r>
          <w:rPr>
            <w:rFonts w:ascii="Times New Roman" w:hAnsi="Times New Roman" w:cs="Cambria Math"/>
          </w:rPr>
          <m:t>-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2UE</m:t>
            </m:r>
          </m:num>
          <m:den>
            <m:r>
              <w:rPr>
                <w:rFonts w:ascii="Times New Roman" w:hAnsi="Times New Roman" w:cs="Cambria Math"/>
              </w:rPr>
              <m:t>r</m:t>
            </m:r>
          </m:den>
        </m:f>
        <m:r>
          <w:rPr>
            <w:rFonts w:ascii="Times New Roman" w:hAnsi="Times New Roman" w:cs="Cambria Math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</w:rPr>
              <m:t>r</m:t>
            </m:r>
          </m:den>
        </m:f>
      </m:oMath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为二次函数关系，开口向上，由于电动势相同，当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=0</w:t>
      </w:r>
      <w:r>
        <w:rPr>
          <w:rFonts w:ascii="Times New Roman" w:hAnsi="Times New Roman" w:eastAsia="宋体" w:cs="Times New Roman"/>
          <w:sz w:val="21"/>
          <w:szCs w:val="21"/>
        </w:rPr>
        <w:t>时，纵轴截距为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E</m:t>
                </m:r>
              </m:e>
              <m:sup>
                <m:r>
                  <w:rPr>
                    <w:rFonts w:ascii="Times New Roman" w:hAnsi="Times New Roman" w:cs="Cambria Math"/>
                  </w:rPr>
                  <m:t>2</m:t>
                </m:r>
              </m:sup>
            </m:sSup>
          </m:num>
          <m:den>
            <m:r>
              <w:rPr>
                <w:rFonts w:ascii="Times New Roman" w:hAnsi="Times New Roman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，内阻越大，截距越小，已知甲电池组的内阻较大，则甲的纵轴截距较小，故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ACD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37DB3B0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7073D6C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）图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的实验误差来自于电压表的分流作用，当电压表示数为零时无电流通过电压表，此时测量值等于真实值，电压表的示数越大，实际流过外电路的电流与理论上流过外电路电流的差值越大，故对应图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图像是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27027CD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）由闭合电路欧姆定律可知</w:t>
      </w:r>
      <m:oMath>
        <m:r>
          <w:rPr>
            <w:rFonts w:ascii="Times New Roman" w:hAnsi="Times New Roman" w:cs="Cambria Math"/>
          </w:rPr>
          <m:t>E=U+</m:t>
        </m:r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I+</m:t>
            </m:r>
            <m:f>
              <m:fPr>
                <m:ctrlPr>
                  <w:rPr>
                    <w:rFonts w:ascii="Times New Roman" w:hAnsi="Times New Roman"/>
                  </w:rPr>
                </m:ctrlPr>
              </m:fPr>
              <m:num>
                <m:r>
                  <w:rPr>
                    <w:rFonts w:ascii="Times New Roman" w:hAnsi="Times New Roman" w:cs="Cambria Math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Cambria Math"/>
                      </w:rPr>
                      <m:t>V</m:t>
                    </m:r>
                  </m:sub>
                </m:sSub>
              </m:den>
            </m:f>
          </m:e>
        </m:d>
        <m:r>
          <w:rPr>
            <w:rFonts w:ascii="Times New Roman" w:hAnsi="Times New Roman" w:cs="Cambria Math"/>
          </w:rPr>
          <m:t>r</m:t>
        </m:r>
      </m:oMath>
    </w:p>
    <w:p w14:paraId="1D23FFD7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Times New Roman" w:hAnsi="Times New Roman" w:cs="Cambria Math"/>
          </w:rPr>
          <m:t>U=-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r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den>
        </m:f>
        <m:r>
          <w:rPr>
            <w:rFonts w:ascii="Times New Roman" w:hAnsi="Times New Roman" w:cs="Cambria Math"/>
          </w:rPr>
          <m:t>I+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E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V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den>
        </m:f>
      </m:oMath>
    </w:p>
    <w:p w14:paraId="5F4948D8" w14:textId="77777777" w:rsidR="00AA2600" w:rsidRDefault="00AA2600">
      <w:pPr>
        <w:spacing w:line="300" w:lineRule="auto" w:before="0" w:after="0"/>
        <w:jc w:val="left"/>
        <w:rPr>
          <w:sz w:val="21"/>
          <w:szCs w:val="21"/>
        </w:rPr>
      </w:pPr>
    </w:p>
    <w:p>
      <w:pPr>
        <w:jc w:val="left"/>
        <w:spacing w:before="0" w:after="0" w:line="300" w:lineRule="auto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12.3 实验：电池电动势和内阻的测量：安阻法（电流表和电阻箱）</w:t>
      </w:r>
    </w:p>
    <w:p w14:paraId="6130EF1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b w:val="1"/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．某实验小组为测量电流表内阻和蓄电池的电动势及内阻，设计了如图甲所示电路，所用器材如下：</w:t>
      </w:r>
    </w:p>
    <w:p w14:paraId="2D504DE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76E5148" wp14:editId="5E311D95">
            <wp:extent cx="3171825" cy="1362075"/>
            <wp:effectExtent l="0" t="0" r="0" b="0"/>
            <wp:docPr id="100145" name="图片 100145" descr="@@@2ba12338-5c71-4c17-ad95-045940e19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1C0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0~120mA</w:t>
      </w:r>
      <w:r>
        <w:rPr>
          <w:rFonts w:ascii="Times New Roman" w:hAnsi="Times New Roman" w:eastAsia="宋体" w:cs="Times New Roman"/>
          <w:sz w:val="21"/>
          <w:szCs w:val="21"/>
        </w:rPr>
        <w:t>，内阻未知）；电流表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（量程</w:t>
      </w:r>
      <w:r>
        <w:rPr>
          <w:rFonts w:ascii="Times New Roman" w:hAnsi="Times New Roman" w:eastAsia="宋体" w:cs="Times New Roman"/>
          <w:sz w:val="21"/>
          <w:szCs w:val="21"/>
        </w:rPr>
        <w:t>0~0.6A</w:t>
      </w:r>
      <w:r>
        <w:rPr>
          <w:rFonts w:ascii="Times New Roman" w:hAnsi="Times New Roman" w:eastAsia="宋体" w:cs="Times New Roman"/>
          <w:sz w:val="21"/>
          <w:szCs w:val="21"/>
        </w:rPr>
        <w:t>，内阻约</w:t>
      </w:r>
      <w:r>
        <w:rPr>
          <w:rFonts w:ascii="Times New Roman" w:hAnsi="Times New Roman" w:eastAsia="宋体" w:cs="Times New Roman"/>
          <w:sz w:val="21"/>
          <w:szCs w:val="21"/>
        </w:rPr>
        <w:t>1Ω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70A2AC8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定值电阻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=3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；定值电阻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=2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BC0E140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电阻箱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（阻值</w:t>
      </w:r>
      <w:r>
        <w:rPr>
          <w:rFonts w:ascii="Times New Roman" w:hAnsi="Times New Roman" w:eastAsia="宋体" w:cs="Times New Roman"/>
          <w:sz w:val="21"/>
          <w:szCs w:val="21"/>
        </w:rPr>
        <w:t>0~99.99Ω</w:t>
      </w:r>
      <w:r>
        <w:rPr>
          <w:rFonts w:ascii="Times New Roman" w:hAnsi="Times New Roman" w:eastAsia="宋体" w:cs="Times New Roman"/>
          <w:sz w:val="21"/>
          <w:szCs w:val="21"/>
        </w:rPr>
        <w:t>）；蓄电池（电动势约为</w:t>
      </w:r>
      <w:r>
        <w:rPr>
          <w:rFonts w:ascii="Times New Roman" w:hAnsi="Times New Roman" w:eastAsia="宋体" w:cs="Times New Roman"/>
          <w:sz w:val="21"/>
          <w:szCs w:val="21"/>
        </w:rPr>
        <w:t>6V</w:t>
      </w:r>
      <w:r>
        <w:rPr>
          <w:rFonts w:ascii="Times New Roman" w:hAnsi="Times New Roman" w:eastAsia="宋体" w:cs="Times New Roman"/>
          <w:sz w:val="21"/>
          <w:szCs w:val="21"/>
        </w:rPr>
        <w:t>，内阻约</w:t>
      </w:r>
      <w:r>
        <w:rPr>
          <w:rFonts w:ascii="Times New Roman" w:hAnsi="Times New Roman" w:eastAsia="宋体" w:cs="Times New Roman"/>
          <w:sz w:val="21"/>
          <w:szCs w:val="21"/>
        </w:rPr>
        <w:t>1Ω</w:t>
      </w:r>
      <w:r>
        <w:rPr>
          <w:rFonts w:ascii="Times New Roman" w:hAnsi="Times New Roman" w:eastAsia="宋体" w:cs="Times New Roman"/>
          <w:sz w:val="21"/>
          <w:szCs w:val="21"/>
        </w:rPr>
        <w:t>）；</w:t>
      </w:r>
    </w:p>
    <w:p w14:paraId="218E2EFE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开关两个和导线若干。</w:t>
      </w:r>
    </w:p>
    <w:p w14:paraId="66AD7879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调节电阻箱到最大阻值，断开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，闭合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。逐次减小电阻箱的电阻，观察并记录电流表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示数及电阻箱的读数，某同学发现两表指针偏转角度总是相同，则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7F3AE9F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闭合开关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。重新测量并纪录了多组电流表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读数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与电阻箱阻值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，并作出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den>
        </m:f>
        <m:r>
          <w:rPr>
            <w:rFonts w:ascii="Times New Roman" w:hAnsi="Times New Roman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图像如图乙，则电源的电动势为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（结果均保留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位有效数字）；</w:t>
      </w:r>
    </w:p>
    <w:p w14:paraId="4A7EDC7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测出电源电动势和内阻后，该同学根据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闭合前记录的数据，作出电流表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的倒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数与电阻箱电阻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的图像（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图像），则该同学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能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不能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）计算出电流表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的内阻。</w:t>
      </w:r>
    </w:p>
    <w:p w14:paraId="7FDD48E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5.9     0.75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能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【知识点】用电流表和电阻箱测量电源的电动势和内阻</w:t>
      </w:r>
    </w:p>
    <w:p w14:paraId="5C0BCB05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的量程</w:t>
      </w:r>
      <w:r>
        <w:rPr>
          <w:rFonts w:ascii="Times New Roman" w:hAnsi="Times New Roman" w:eastAsia="宋体" w:cs="Times New Roman"/>
          <w:sz w:val="21"/>
          <w:szCs w:val="21"/>
        </w:rPr>
        <w:t>0~120mA</w:t>
      </w:r>
      <w:r>
        <w:rPr>
          <w:rFonts w:ascii="Times New Roman" w:hAnsi="Times New Roman" w:eastAsia="宋体" w:cs="Times New Roman"/>
          <w:sz w:val="21"/>
          <w:szCs w:val="21"/>
        </w:rPr>
        <w:t>，电流表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Cambria Math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的量程</w:t>
      </w:r>
      <w:r>
        <w:rPr>
          <w:rFonts w:ascii="Times New Roman" w:hAnsi="Times New Roman" w:eastAsia="宋体" w:cs="Times New Roman"/>
          <w:sz w:val="21"/>
          <w:szCs w:val="21"/>
        </w:rPr>
        <w:t>0~0.6A</w:t>
      </w:r>
      <w:r>
        <w:rPr>
          <w:rFonts w:ascii="Times New Roman" w:hAnsi="Times New Roman" w:eastAsia="宋体" w:cs="Times New Roman"/>
          <w:sz w:val="21"/>
          <w:szCs w:val="21"/>
        </w:rPr>
        <w:t>；两表指针偏转角度总是相同，则两电流表示数的关系为</w:t>
      </w:r>
    </w:p>
    <w:p w14:paraId="4B785A6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=5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1</m:t>
            </m:r>
          </m:sub>
        </m:sSub>
      </m:oMath>
    </w:p>
    <w:p w14:paraId="633013B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根据并联电路的电流特点可知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2</m:t>
            </m:r>
          </m:sub>
        </m:sSub>
        <m:r>
          <w:rPr>
            <w:rFonts w:ascii="Times New Roman" w:hAnsi="Times New Roman" w:cs="Cambria Math"/>
          </w:rPr>
          <m:t>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R2</m:t>
            </m:r>
          </m:sub>
        </m:sSub>
      </m:oMath>
    </w:p>
    <w:p w14:paraId="131D6B8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R2</m:t>
            </m:r>
          </m:sub>
        </m:sSub>
        <m:r>
          <w:rPr>
            <w:rFonts w:ascii="Times New Roman" w:hAnsi="Times New Roman" w:cs="Cambria Math"/>
          </w:rPr>
          <m:t>=4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1</m:t>
            </m:r>
          </m:sub>
        </m:sSub>
      </m:oMath>
    </w:p>
    <w:p w14:paraId="08416B63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根据欧姆定律和并联电路的电压特点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+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=4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</m:oMath>
    </w:p>
    <w:p w14:paraId="2893D46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6A7CBDA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闭合开关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后，电流表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被短路；电流表的读数为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时，干路电流</w:t>
      </w:r>
    </w:p>
    <w:p w14:paraId="4E841EE2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m:oMath>
        <m:r>
          <w:rPr>
            <w:rFonts w:ascii="Times New Roman" w:hAnsi="Times New Roman" w:cs="Cambria Math"/>
          </w:rPr>
          <m:t>I=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r>
          <w:rPr>
            <w:rFonts w:ascii="Times New Roman" w:hAnsi="Times New Roman" w:cs="Cambria Math"/>
          </w:rPr>
          <m:t>=5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</m:oMath>
    </w:p>
    <w:p w14:paraId="3DA1A9EE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根据闭合电路的欧姆定律</w:t>
      </w:r>
      <m:oMath>
        <m:r>
          <w:rPr>
            <w:rFonts w:ascii="Times New Roman" w:hAnsi="Times New Roman" w:cs="Cambria Math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1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/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e>
        </m:d>
        <m:r>
          <w:rPr>
            <w:rFonts w:ascii="Times New Roman" w:hAnsi="Times New Roman" w:cs="Cambria Math"/>
          </w:rPr>
          <m:t>+I</m:t>
        </m:r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R+r</m:t>
            </m:r>
          </m:e>
        </m:d>
      </m:oMath>
    </w:p>
    <w:p w14:paraId="0325AA9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代入数据整理得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5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  <m:r>
          <w:rPr>
            <w:rFonts w:ascii="Times New Roman" w:hAnsi="Times New Roman" w:cs="Cambria Math"/>
          </w:rPr>
          <m:t>×R+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8+5r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</m:oMath>
    </w:p>
    <w:p w14:paraId="6AFBB25D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由图乙可知，图像的斜率</w:t>
      </w:r>
      <m:oMath>
        <m:r>
          <w:rPr>
            <w:rFonts w:ascii="Times New Roman" w:hAnsi="Times New Roman" w:cs="Cambria Math"/>
          </w:rPr>
          <m:t>k=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10.5-2.0</m:t>
            </m:r>
          </m:num>
          <m:den>
            <m:r>
              <w:rPr>
                <w:rFonts w:ascii="Times New Roman" w:hAnsi="Times New Roman" w:cs="Cambria Math"/>
              </w:rPr>
              <m:t>10</m:t>
            </m:r>
          </m:den>
        </m:f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V</m:t>
            </m:r>
          </m:e>
          <m:sup>
            <m:r>
              <w:rPr>
                <w:rFonts w:ascii="Times New Roman" w:hAnsi="Times New Roman" w:cs="Cambria Math"/>
              </w:rPr>
              <m:t>-1</m:t>
            </m:r>
          </m:sup>
        </m:sSup>
        <m:r>
          <w:rPr>
            <w:rFonts w:ascii="Times New Roman" w:hAnsi="Times New Roman" w:cs="Cambria Math"/>
          </w:rPr>
          <m:t>=0.85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V</m:t>
            </m:r>
          </m:e>
          <m:sup>
            <m:r>
              <w:rPr>
                <w:rFonts w:ascii="Times New Roman" w:hAnsi="Times New Roman" w:cs="Cambria Math"/>
              </w:rPr>
              <m:t>-1</m:t>
            </m:r>
          </m:sup>
        </m:sSup>
      </m:oMath>
    </w:p>
    <w:p w14:paraId="0EDB2626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r>
          <w:rPr>
            <w:rFonts w:ascii="Times New Roman" w:hAnsi="Times New Roman" w:cs="Cambria Math"/>
          </w:rPr>
          <m:t>k=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5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</m:oMath>
    </w:p>
    <w:p w14:paraId="7942559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解得电动势</w:t>
      </w:r>
      <m:oMath>
        <m:r>
          <w:rPr>
            <w:rFonts w:ascii="Times New Roman" w:hAnsi="Times New Roman" w:cs="Cambria Math"/>
          </w:rPr>
          <m:t>E=5.9</m:t>
        </m:r>
        <m:r>
          <m:rPr>
            <m:sty m:val="p"/>
          </m:rPr>
          <w:rPr>
            <w:rFonts w:ascii="Times New Roman" w:hAnsi="Times New Roman" w:cs="Cambria Math"/>
          </w:rPr>
          <m:t>V</m:t>
        </m:r>
      </m:oMath>
    </w:p>
    <w:p w14:paraId="45FC0E9B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图像的纵截距</w:t>
      </w:r>
      <m:oMath>
        <m:r>
          <w:rPr>
            <w:rFonts w:ascii="Times New Roman" w:hAnsi="Times New Roman" w:cs="Cambria Math"/>
          </w:rPr>
          <m:t>b=2.0</m:t>
        </m:r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</m:e>
          <m:sup>
            <m:r>
              <w:rPr>
                <w:rFonts w:ascii="Times New Roman" w:hAnsi="Times New Roman" w:cs="Cambria Math"/>
              </w:rPr>
              <m:t>-1</m:t>
            </m:r>
          </m:sup>
        </m:sSup>
      </m:oMath>
    </w:p>
    <w:p w14:paraId="4D0F74B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r>
          <w:rPr>
            <w:rFonts w:ascii="Times New Roman" w:hAnsi="Times New Roman" w:cs="Cambria Math"/>
          </w:rPr>
          <m:t>b=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8+5r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</m:oMath>
    </w:p>
    <w:p w14:paraId="45D0B17A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解得电源内阻</w:t>
      </w:r>
      <m:oMath>
        <m:r>
          <w:rPr>
            <w:rFonts w:ascii="Times New Roman" w:hAnsi="Times New Roman" w:cs="Cambria Math"/>
          </w:rPr>
          <m:t>r=0.75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0483A5C3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、电阻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与电阻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的并联电阻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并</m:t>
            </m:r>
          </m:sub>
        </m:sSub>
        <m:r>
          <m:rPr>
            <m:nor/>
          </m:rP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d>
              <m:dPr>
                <m:ctrlPr>
                  <w:rPr>
                    <w:rFonts w:ascii="Times New Roman" w:hAnsi="Times New Roman"/>
                  </w:rPr>
                </m:ctrlPr>
              </m:dPr>
              <m:e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R</m:t>
                    </m:r>
                  </m:e>
                  <m:sub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  <m:r>
                  <w:rPr>
                    <w:rFonts w:ascii="Times New Roman" w:hAnsi="Times New Roman" w:cs="Cambria Math"/>
                  </w:rPr>
                  <m:t>+</m:t>
                </m:r>
                <m:sSub>
                  <m:sSubPr>
                    <m:ctrlPr>
                      <w:rPr>
                        <w:rFonts w:ascii="Times New Roman" w:hAnsi="Times New Roman"/>
                      </w:rPr>
                    </m:ctrlPr>
                  </m:sSubPr>
                  <m:e>
                    <m:r>
                      <w:rPr>
                        <w:rFonts w:ascii="Times New Roman" w:hAnsi="Times New Roman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="Cambria Math"/>
                      </w:rPr>
                      <m:t>A</m:t>
                    </m:r>
                    <m:r>
                      <w:rPr>
                        <w:rFonts w:ascii="Times New Roman" w:hAnsi="Times New Roman" w:cs="Cambria Math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  <m:r>
                  <w:rPr>
                    <w:rFonts w:ascii="Times New Roman" w:hAnsi="Times New Roman" w:cs="Cambria Math"/>
                  </w:rPr>
                  <m:t>1</m:t>
                </m:r>
              </m:sub>
            </m:sSub>
            <m: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</w:rPr>
          <m:t>=1.6</m:t>
        </m:r>
        <m:r>
          <m:rPr>
            <m:sty m:val="p"/>
          </m:rPr>
          <w:rPr>
            <w:rFonts w:ascii="Times New Roman" w:hAnsi="Times New Roman" w:cs="Cambria Math"/>
          </w:rPr>
          <m:t>Ω</m:t>
        </m:r>
      </m:oMath>
    </w:p>
    <w:p w14:paraId="0BDF2334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断开，根据闭合电路的欧姆定律</w:t>
      </w:r>
      <m:oMath>
        <m:r>
          <w:rPr>
            <w:rFonts w:ascii="Times New Roman" w:hAnsi="Times New Roman" w:cs="Cambria Math"/>
          </w:rPr>
          <m:t>E=</m:t>
        </m:r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I</m:t>
            </m:r>
          </m:e>
          <m:sub>
            <m:r>
              <w:rPr>
                <w:rFonts w:ascii="Times New Roman" w:hAnsi="Times New Roman" w:cs="Cambria Math"/>
              </w:rPr>
              <m:t>2</m:t>
            </m:r>
          </m:sub>
        </m:sSub>
        <m:d>
          <m:dPr>
            <m:ctrlPr>
              <w:rPr>
                <w:rFonts w:ascii="Times New Roman" w:hAnsi="Times New Roman"/>
              </w:rPr>
            </m:ctrlPr>
          </m:dPr>
          <m:e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Times New Roman" w:hAnsi="Times New Roman" w:cs="Cambria Math"/>
              </w:rPr>
              <m:t>+</m:t>
            </m:r>
            <m:r>
              <w:rPr>
                <w:rFonts w:ascii="Times New Roman" w:hAnsi="Times New Roman" w:cs="Cambria Math"/>
              </w:rPr>
              <m:t>R+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e>
        </m:d>
      </m:oMath>
    </w:p>
    <w:p w14:paraId="263F005C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变形得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  <m:r>
          <w:rPr>
            <w:rFonts w:ascii="Times New Roman" w:hAnsi="Times New Roman" w:cs="Cambria Math"/>
          </w:rPr>
          <m:t>×R+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</m:oMath>
    </w:p>
    <w:p w14:paraId="6FC6B188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图像的纵截距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b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  <m:r>
          <w:rPr>
            <w:rFonts w:ascii="Times New Roman" w:hAnsi="Times New Roman" w:cs="Cambria Math"/>
          </w:rPr>
          <m:t>=</m:t>
        </m:r>
        <m:f>
          <m:fPr>
            <m:ctrlPr>
              <w:rPr>
                <w:rFonts w:ascii="Times New Roman" w:hAnsi="Times New Roman"/>
              </w:rPr>
            </m:ctrlPr>
          </m:fPr>
          <m:num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并</m:t>
                </m:r>
              </m:sub>
            </m:sSub>
            <m:r>
              <m:rPr>
                <m:nor/>
              </m:rPr>
              <w:rPr>
                <w:rFonts w:ascii="Times New Roman" w:hAnsi="Times New Roman" w:cs="Cambria Math"/>
              </w:rPr>
              <m:t>+</m:t>
            </m:r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Cambria Math"/>
                  </w:rPr>
                  <m:t>A</m:t>
                </m:r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  <m:r>
              <w:rPr>
                <w:rFonts w:ascii="Times New Roman" w:hAnsi="Times New Roman" w:cs="Cambria Math"/>
              </w:rPr>
              <m:t>+r</m:t>
            </m:r>
          </m:num>
          <m:den>
            <m:r>
              <w:rPr>
                <w:rFonts w:ascii="Times New Roman" w:hAnsi="Times New Roman" w:cs="Cambria Math"/>
              </w:rPr>
              <m:t>E</m:t>
            </m:r>
          </m:den>
        </m:f>
      </m:oMath>
    </w:p>
    <w:p w14:paraId="698CD421" w14:textId="77777777" w:rsidR="00AA2600" w:rsidRDefault="00000000">
      <w:pPr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由于电源的电动势、内阻以及并联电阻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并</w:t>
      </w:r>
      <w:r>
        <w:rPr>
          <w:rFonts w:ascii="Times New Roman" w:hAnsi="Times New Roman" w:eastAsia="宋体" w:cs="Times New Roman"/>
          <w:sz w:val="21"/>
          <w:szCs w:val="21"/>
        </w:rPr>
        <w:t>均为已知，因此能够根据</w:t>
      </w:r>
      <m:oMath>
        <m:f>
          <m:fPr>
            <m:ctrlPr>
              <w:rPr>
                <w:rFonts w:ascii="Times New Roman" w:hAnsi="Times New Roman"/>
              </w:rPr>
            </m:ctrlPr>
          </m:fPr>
          <m:num>
            <m:r>
              <w:rPr>
                <w:rFonts w:ascii="Times New Roman" w:hAnsi="Times New Roman" w:cs="Cambria Math"/>
              </w:rPr>
              <m:t>1</m:t>
            </m:r>
          </m:num>
          <m:den>
            <m:sSub>
              <m:sSubPr>
                <m:ctrlPr>
                  <w:rPr>
                    <w:rFonts w:ascii="Times New Roman" w:hAnsi="Times New Roman"/>
                  </w:rPr>
                </m:ctrlPr>
              </m:sSubPr>
              <m:e>
                <m:r>
                  <w:rPr>
                    <w:rFonts w:ascii="Times New Roman" w:hAnsi="Times New Roman" w:cs="Cambria Math"/>
                  </w:rPr>
                  <m:t>I</m:t>
                </m:r>
              </m:e>
              <m:sub>
                <m:r>
                  <w:rPr>
                    <w:rFonts w:ascii="Times New Roman" w:hAnsi="Times New Roman" w:cs="Cambria Math"/>
                  </w:rPr>
                  <m:t>2</m:t>
                </m:r>
              </m:sub>
            </m:sSub>
          </m:den>
        </m:f>
        <m:r>
          <w:rPr>
            <w:rFonts w:ascii="Times New Roman" w:hAnsi="Times New Roman" w:cs="Cambria Math"/>
          </w:rPr>
          <m:t>-R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图像的纵截距求解电流表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vertAlign w:val="sub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Times New Roman" w:hAnsi="Times New Roman"/>
              </w:rPr>
            </m:ctrlPr>
          </m:sSubPr>
          <m:e>
            <m:r>
              <w:rPr>
                <w:rFonts w:ascii="Times New Roman" w:hAnsi="Times New Roman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hAnsi="Times New Roman" w:cs="Cambria Math"/>
              </w:rPr>
              <m:t>A</m:t>
            </m:r>
            <m:r>
              <w:rPr>
                <w:rFonts w:ascii="Times New Roman" w:hAnsi="Times New Roman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第12章·冲刺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t>5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第12章 电能 能量守恒定律·冲刺卷（4题）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