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EBFD6" w14:textId="338419F1" w:rsidR="00EF035E" w:rsidRPr="00043B54" w:rsidRDefault="00FF291F" w:rsidP="00191604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b/>
          <w:bCs/>
          <w:szCs w:val="21"/>
        </w:rPr>
        <w:t>人教版必修</w:t>
      </w:r>
      <w:r>
        <w:rPr>
          <w:b/>
          <w:bCs/>
          <w:szCs w:val="21"/>
        </w:rPr>
        <w:t xml:space="preserve">3 </w:t>
      </w:r>
      <w:r>
        <w:rPr>
          <w:b/>
          <w:bCs/>
          <w:szCs w:val="21"/>
        </w:rPr>
        <w:t>第</w:t>
      </w:r>
      <w:r>
        <w:rPr>
          <w:b/>
          <w:bCs/>
          <w:szCs w:val="21"/>
        </w:rPr>
        <w:t>12</w:t>
      </w:r>
      <w:r>
        <w:rPr>
          <w:b/>
          <w:bCs/>
          <w:szCs w:val="21"/>
        </w:rPr>
        <w:t>章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电能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能量守恒定律</w:t>
      </w:r>
      <w:r>
        <w:rPr>
          <w:b/>
          <w:bCs/>
          <w:szCs w:val="21"/>
        </w:rPr>
        <w:t>·</w:t>
      </w:r>
      <w:r>
        <w:rPr>
          <w:b/>
          <w:bCs/>
          <w:szCs w:val="21"/>
        </w:rPr>
        <w:t>知识清单（完成）</w:t>
      </w:r>
      <w:r w:rsidRPr="00043B54">
        <w:rPr>
          <w:noProof/>
          <w:szCs w:val="21"/>
        </w:rPr>
        <w:drawing>
          <wp:anchor distT="0" distB="0" distL="114300" distR="114300" simplePos="0" relativeHeight="251658240" behindDoc="0" locked="0" layoutInCell="1" allowOverlap="1" wp14:anchorId="1CA1575F" wp14:editId="74A18BA9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122B10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7C7EB" wp14:editId="323D6BCC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AB8F" w14:textId="77777777" w:rsidR="005178A6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95D3A76" wp14:editId="0898BA68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AF919" w14:textId="6BB629E8" w:rsidR="00EF035E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633CCDE" wp14:editId="6C475D7A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1FB6" w14:textId="77777777" w:rsidR="005178A6" w:rsidRDefault="005178A6" w:rsidP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12.1 </w:t>
      </w:r>
      <w:r>
        <w:rPr>
          <w:b/>
          <w:bCs/>
          <w:szCs w:val="21"/>
        </w:rPr>
        <w:t>电路中的能量转化</w:t>
      </w:r>
    </w:p>
    <w:p w14:paraId="46729DF2" w14:textId="77777777" w:rsidR="005178A6" w:rsidRPr="00043B54" w:rsidRDefault="005178A6" w:rsidP="00191604">
      <w:pPr>
        <w:snapToGrid w:val="0"/>
        <w:spacing w:line="300" w:lineRule="auto"/>
        <w:jc w:val="left"/>
        <w:rPr>
          <w:rFonts w:hint="eastAsia"/>
          <w:szCs w:val="21"/>
        </w:rPr>
      </w:pPr>
    </w:p>
    <w:p w14:paraId="6F0330A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．电功和电功率</w:t>
      </w:r>
    </w:p>
    <w:p w14:paraId="686FAC7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电功</w:t>
      </w:r>
    </w:p>
    <w:p w14:paraId="1F388463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电流做功的实质是，导体中的恒定电场对自由电荷的</w:t>
      </w:r>
      <w:r>
        <w:rPr>
          <w:b/>
          <w:bCs/>
          <w:szCs w:val="21"/>
          <w:u w:val="thick"/>
        </w:rPr>
        <w:t>静电力</w:t>
      </w:r>
      <w:r>
        <w:rPr>
          <w:szCs w:val="21"/>
        </w:rPr>
        <w:t>在做功。</w:t>
      </w:r>
    </w:p>
    <w:p w14:paraId="563B890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电能转化为其他形式的能，是通过</w:t>
      </w:r>
      <w:r>
        <w:rPr>
          <w:b/>
          <w:bCs/>
          <w:szCs w:val="21"/>
          <w:u w:val="thick"/>
        </w:rPr>
        <w:t>电流做功</w:t>
      </w:r>
      <w:r>
        <w:rPr>
          <w:szCs w:val="21"/>
        </w:rPr>
        <w:t>来实现的。</w:t>
      </w:r>
    </w:p>
    <w:p w14:paraId="4505B5AD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电功的计算公式：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UIt</w:t>
      </w:r>
      <w:r>
        <w:rPr>
          <w:szCs w:val="21"/>
        </w:rPr>
        <w:t>。单位：</w:t>
      </w:r>
      <w:r>
        <w:rPr>
          <w:b/>
          <w:bCs/>
          <w:szCs w:val="21"/>
          <w:u w:val="thick"/>
        </w:rPr>
        <w:t>焦耳</w:t>
      </w:r>
      <w:r>
        <w:rPr>
          <w:szCs w:val="21"/>
        </w:rPr>
        <w:t>，符号为</w:t>
      </w:r>
      <w:r>
        <w:rPr>
          <w:b/>
          <w:bCs/>
          <w:szCs w:val="21"/>
          <w:u w:val="thick"/>
        </w:rPr>
        <w:t>J</w:t>
      </w:r>
      <w:r>
        <w:rPr>
          <w:szCs w:val="21"/>
        </w:rPr>
        <w:t>。</w:t>
      </w:r>
    </w:p>
    <w:p w14:paraId="071794A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常用的单位：千瓦时</w:t>
      </w:r>
      <w:r>
        <w:rPr>
          <w:szCs w:val="21"/>
        </w:rPr>
        <w:t>(kW·h)</w:t>
      </w:r>
      <w:r>
        <w:rPr>
          <w:szCs w:val="21"/>
        </w:rPr>
        <w:t>，也称</w:t>
      </w:r>
      <w:r>
        <w:rPr>
          <w:szCs w:val="21"/>
        </w:rPr>
        <w:t>“</w:t>
      </w:r>
      <w:r>
        <w:rPr>
          <w:b/>
          <w:bCs/>
          <w:szCs w:val="21"/>
          <w:u w:val="thick"/>
        </w:rPr>
        <w:t>度</w:t>
      </w:r>
      <w:r>
        <w:rPr>
          <w:szCs w:val="21"/>
        </w:rPr>
        <w:t>”</w:t>
      </w:r>
      <w:r>
        <w:rPr>
          <w:szCs w:val="21"/>
        </w:rPr>
        <w:t>，</w:t>
      </w:r>
      <w:r>
        <w:rPr>
          <w:szCs w:val="21"/>
        </w:rPr>
        <w:t>1 kW·h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3.6×10</w:t>
      </w:r>
      <w:r>
        <w:rPr>
          <w:b/>
          <w:bCs/>
          <w:szCs w:val="21"/>
          <w:u w:val="thick"/>
          <w:vertAlign w:val="superscript"/>
        </w:rPr>
        <w:t>6</w:t>
      </w:r>
      <w:r>
        <w:rPr>
          <w:szCs w:val="21"/>
        </w:rPr>
        <w:t xml:space="preserve"> J</w:t>
      </w:r>
      <w:r>
        <w:rPr>
          <w:szCs w:val="21"/>
        </w:rPr>
        <w:t>。</w:t>
      </w:r>
    </w:p>
    <w:p w14:paraId="2EAE863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电功率</w:t>
      </w:r>
    </w:p>
    <w:p w14:paraId="7860952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定义：电流在一段电路中所做的功与通电</w:t>
      </w:r>
      <w:r>
        <w:rPr>
          <w:b/>
          <w:bCs/>
          <w:szCs w:val="21"/>
          <w:u w:val="thick"/>
        </w:rPr>
        <w:t>时间</w:t>
      </w:r>
      <w:r>
        <w:rPr>
          <w:szCs w:val="21"/>
        </w:rPr>
        <w:t>之比。</w:t>
      </w:r>
    </w:p>
    <w:p w14:paraId="2C46951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szCs w:val="21"/>
        </w:rPr>
        <w:t>＝</w:t>
      </w:r>
      <w:r>
        <w:rPr>
          <w:b/>
          <w:bCs/>
          <w:szCs w:val="21"/>
          <w:u w:val="thick"/>
        </w:rPr>
        <w:t>UI</w:t>
      </w:r>
      <w:r>
        <w:rPr>
          <w:szCs w:val="21"/>
        </w:rPr>
        <w:t>。</w:t>
      </w:r>
    </w:p>
    <w:p w14:paraId="2AD3704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b/>
          <w:bCs/>
          <w:szCs w:val="21"/>
          <w:u w:val="thick"/>
        </w:rPr>
        <w:t>瓦特</w:t>
      </w:r>
      <w:r>
        <w:rPr>
          <w:szCs w:val="21"/>
        </w:rPr>
        <w:t>，符号为</w:t>
      </w:r>
      <w:r>
        <w:rPr>
          <w:b/>
          <w:bCs/>
          <w:szCs w:val="21"/>
          <w:u w:val="thick"/>
        </w:rPr>
        <w:t>W</w:t>
      </w:r>
      <w:r>
        <w:rPr>
          <w:szCs w:val="21"/>
        </w:rPr>
        <w:t>。</w:t>
      </w:r>
    </w:p>
    <w:p w14:paraId="0C87E9A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意义：表示电流做功的</w:t>
      </w:r>
      <w:r>
        <w:rPr>
          <w:b/>
          <w:bCs/>
          <w:szCs w:val="21"/>
          <w:u w:val="thick"/>
        </w:rPr>
        <w:t>快慢</w:t>
      </w:r>
      <w:r>
        <w:rPr>
          <w:szCs w:val="21"/>
        </w:rPr>
        <w:t>。</w:t>
      </w:r>
    </w:p>
    <w:p w14:paraId="551A8D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⑤</w:t>
      </w:r>
      <w:r>
        <w:rPr>
          <w:szCs w:val="21"/>
        </w:rPr>
        <w:t>额定功率：额定功率是指用电器在额定电压下正常工作时所消耗的功率，此时流经用电器的电流就是它的额定电流。</w:t>
      </w:r>
    </w:p>
    <w:p w14:paraId="76A1CABD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37EBBC82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．焦耳定律</w:t>
      </w:r>
    </w:p>
    <w:p w14:paraId="69AB86D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焦耳定律</w:t>
      </w:r>
    </w:p>
    <w:p w14:paraId="7460C81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内容：电流通过导体产生的热量跟</w:t>
      </w:r>
      <w:r>
        <w:rPr>
          <w:b/>
          <w:bCs/>
          <w:szCs w:val="21"/>
          <w:u w:val="thick"/>
        </w:rPr>
        <w:t>电流的二次方</w:t>
      </w:r>
      <w:r>
        <w:rPr>
          <w:szCs w:val="21"/>
        </w:rPr>
        <w:t>成正比，跟</w:t>
      </w:r>
      <w:r>
        <w:rPr>
          <w:b/>
          <w:bCs/>
          <w:szCs w:val="21"/>
          <w:u w:val="thick"/>
        </w:rPr>
        <w:t>导体的电阻</w:t>
      </w:r>
      <w:r>
        <w:rPr>
          <w:szCs w:val="21"/>
        </w:rPr>
        <w:t>及</w:t>
      </w:r>
      <w:r>
        <w:rPr>
          <w:b/>
          <w:bCs/>
          <w:szCs w:val="21"/>
          <w:u w:val="thick"/>
        </w:rPr>
        <w:t>通电时间</w:t>
      </w:r>
      <w:r>
        <w:rPr>
          <w:szCs w:val="21"/>
        </w:rPr>
        <w:t>成正比。这个关系式最初是由</w:t>
      </w:r>
      <w:r>
        <w:rPr>
          <w:b/>
          <w:bCs/>
          <w:szCs w:val="21"/>
          <w:u w:val="thick"/>
        </w:rPr>
        <w:t>焦耳</w:t>
      </w:r>
      <w:r>
        <w:rPr>
          <w:szCs w:val="21"/>
        </w:rPr>
        <w:t>通过实验直接得到的，物理学中就把它叫作焦耳定律。</w:t>
      </w:r>
    </w:p>
    <w:p w14:paraId="3FE9CA7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。</w:t>
      </w:r>
    </w:p>
    <w:p w14:paraId="070A02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热功率</w:t>
      </w:r>
    </w:p>
    <w:p w14:paraId="25FD11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</w:t>
      </w:r>
      <w:r>
        <w:rPr>
          <w:b/>
          <w:bCs/>
          <w:szCs w:val="21"/>
          <w:u w:val="thick"/>
        </w:rPr>
        <w:t>单位时间</w:t>
      </w:r>
      <w:r>
        <w:rPr>
          <w:szCs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i/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。</w:t>
      </w:r>
    </w:p>
    <w:p w14:paraId="788D7E60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67362D0C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．电路中的能量转化</w:t>
      </w:r>
    </w:p>
    <w:p w14:paraId="246B0F1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）电动机工作时的能量转化关系：电动机从电源获得能量，一部分转化为</w:t>
      </w:r>
      <w:r>
        <w:rPr>
          <w:b/>
          <w:bCs/>
          <w:szCs w:val="21"/>
          <w:u w:val="thick"/>
        </w:rPr>
        <w:t>机械能</w:t>
      </w:r>
      <w:r>
        <w:rPr>
          <w:szCs w:val="21"/>
        </w:rPr>
        <w:t>，还有一部分转化为内能。</w:t>
      </w:r>
    </w:p>
    <w:p w14:paraId="3A2E7DC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）电动机的简易模型及其功率、效率</w:t>
      </w:r>
    </w:p>
    <w:p w14:paraId="249C43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8DA02B1" wp14:editId="2EA5ED09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7A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电动机消耗的功率</w:t>
      </w:r>
      <w:r>
        <w:rPr>
          <w:szCs w:val="21"/>
        </w:rPr>
        <w:t>(</w:t>
      </w:r>
      <w:r>
        <w:rPr>
          <w:szCs w:val="21"/>
        </w:rPr>
        <w:t>总功率</w:t>
      </w:r>
      <w:r>
        <w:rPr>
          <w:szCs w:val="21"/>
        </w:rPr>
        <w:t>)</w:t>
      </w:r>
      <w:r>
        <w:rPr>
          <w:szCs w:val="21"/>
        </w:rPr>
        <w:t>：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总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UI</w:t>
      </w:r>
      <w:r>
        <w:rPr>
          <w:szCs w:val="21"/>
        </w:rPr>
        <w:t>。</w:t>
      </w:r>
    </w:p>
    <w:p w14:paraId="2D6E869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电动机的发热功率：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热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I</w:t>
      </w:r>
      <w:r>
        <w:rPr>
          <w:b/>
          <w:bCs/>
          <w:i/>
          <w:szCs w:val="21"/>
          <w:u w:val="thick"/>
          <w:vertAlign w:val="superscript"/>
        </w:rPr>
        <w:t>2</w:t>
      </w:r>
      <w:r>
        <w:rPr>
          <w:b/>
          <w:bCs/>
          <w:i/>
          <w:szCs w:val="21"/>
          <w:u w:val="thick"/>
        </w:rPr>
        <w:t>R</w:t>
      </w:r>
      <w:r>
        <w:rPr>
          <w:szCs w:val="21"/>
        </w:rPr>
        <w:t>。</w:t>
      </w:r>
    </w:p>
    <w:p w14:paraId="042D136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电动机的输出功率</w:t>
      </w:r>
      <w:r>
        <w:rPr>
          <w:szCs w:val="21"/>
        </w:rPr>
        <w:t>(</w:t>
      </w:r>
      <w:r>
        <w:rPr>
          <w:szCs w:val="21"/>
        </w:rPr>
        <w:t>机械功率</w:t>
      </w:r>
      <w:r>
        <w:rPr>
          <w:szCs w:val="21"/>
        </w:rPr>
        <w:t>)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机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总</w:t>
      </w:r>
      <w:r>
        <w:rPr>
          <w:b/>
          <w:bCs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热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UI</w:t>
      </w:r>
      <w:r>
        <w:rPr>
          <w:b/>
          <w:bCs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I</w:t>
      </w:r>
      <w:r>
        <w:rPr>
          <w:b/>
          <w:bCs/>
          <w:i/>
          <w:szCs w:val="21"/>
          <w:u w:val="thick"/>
          <w:vertAlign w:val="superscript"/>
        </w:rPr>
        <w:t>2</w:t>
      </w:r>
      <w:r>
        <w:rPr>
          <w:b/>
          <w:bCs/>
          <w:i/>
          <w:szCs w:val="21"/>
          <w:u w:val="thick"/>
        </w:rPr>
        <w:t>R</w:t>
      </w:r>
      <w:r>
        <w:rPr>
          <w:szCs w:val="21"/>
        </w:rPr>
        <w:t>。</w:t>
      </w:r>
    </w:p>
    <w:p w14:paraId="504D84F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电动机的效率：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。</w:t>
      </w:r>
    </w:p>
    <w:p w14:paraId="48F30D4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）电池充电时的能量转化关系：电池从电源获得的能量一部分转化为电池的</w:t>
      </w:r>
      <w:r>
        <w:rPr>
          <w:b/>
          <w:bCs/>
          <w:szCs w:val="21"/>
          <w:u w:val="thick"/>
        </w:rPr>
        <w:t>化学</w:t>
      </w:r>
      <w:r>
        <w:rPr>
          <w:szCs w:val="21"/>
        </w:rPr>
        <w:t>能，还有一部分转化为内能。</w:t>
      </w:r>
    </w:p>
    <w:p w14:paraId="2F5198A4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68598D5D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12.2 </w:t>
      </w:r>
      <w:r>
        <w:rPr>
          <w:b/>
          <w:bCs/>
          <w:szCs w:val="21"/>
        </w:rPr>
        <w:t>闭合电路的欧姆定律</w:t>
      </w:r>
    </w:p>
    <w:p w14:paraId="4E91150E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．电动势</w:t>
      </w:r>
    </w:p>
    <w:p w14:paraId="2EE1A5F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由导线、</w:t>
      </w:r>
      <w:r>
        <w:rPr>
          <w:b/>
          <w:bCs/>
          <w:szCs w:val="21"/>
          <w:u w:val="thick"/>
        </w:rPr>
        <w:t>电源</w:t>
      </w:r>
      <w:r>
        <w:rPr>
          <w:szCs w:val="21"/>
        </w:rPr>
        <w:t>和用电器连成的电路叫作闭合电路。闭合电路包括</w:t>
      </w:r>
      <w:r>
        <w:rPr>
          <w:b/>
          <w:bCs/>
          <w:szCs w:val="21"/>
          <w:u w:val="thick"/>
        </w:rPr>
        <w:t>外</w:t>
      </w:r>
      <w:r>
        <w:rPr>
          <w:szCs w:val="21"/>
        </w:rPr>
        <w:t>电路和</w:t>
      </w:r>
      <w:r>
        <w:rPr>
          <w:b/>
          <w:bCs/>
          <w:szCs w:val="21"/>
          <w:u w:val="thick"/>
        </w:rPr>
        <w:t>内</w:t>
      </w:r>
      <w:r>
        <w:rPr>
          <w:szCs w:val="21"/>
        </w:rPr>
        <w:t>电路。</w:t>
      </w:r>
    </w:p>
    <w:p w14:paraId="21A97D9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E83369B" wp14:editId="7AD2A4F5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7E0F443C" wp14:editId="2AB9AE1B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5A9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外电路：用电器和导线组成外电路。</w:t>
      </w:r>
    </w:p>
    <w:p w14:paraId="1F54C81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内电路：电源内部是内电路。内电路中的电阻叫内电阻，简称内阻。我们可以将电源看作一个没有电阻的理想电源与电阻的串联。</w:t>
      </w:r>
    </w:p>
    <w:p w14:paraId="128D2E3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非静电力：电源把正电荷从</w:t>
      </w:r>
      <w:r>
        <w:rPr>
          <w:b/>
          <w:bCs/>
          <w:szCs w:val="21"/>
          <w:u w:val="thick"/>
        </w:rPr>
        <w:t>负</w:t>
      </w:r>
      <w:r>
        <w:rPr>
          <w:szCs w:val="21"/>
        </w:rPr>
        <w:t>极搬运到</w:t>
      </w:r>
      <w:r>
        <w:rPr>
          <w:b/>
          <w:bCs/>
          <w:szCs w:val="21"/>
          <w:u w:val="thick"/>
        </w:rPr>
        <w:t>正</w:t>
      </w:r>
      <w:r>
        <w:rPr>
          <w:szCs w:val="21"/>
        </w:rPr>
        <w:t>极的力。在干电池中，非静电力是化学作用，在发电机中，非静电力是</w:t>
      </w:r>
      <w:r>
        <w:rPr>
          <w:b/>
          <w:bCs/>
          <w:szCs w:val="21"/>
          <w:u w:val="thick"/>
        </w:rPr>
        <w:t>电磁</w:t>
      </w:r>
      <w:r>
        <w:rPr>
          <w:szCs w:val="21"/>
        </w:rPr>
        <w:t>作用。</w:t>
      </w:r>
    </w:p>
    <w:p w14:paraId="4D31CF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电源：通过非静电力做功把其他形式的能转化为</w:t>
      </w:r>
      <w:r>
        <w:rPr>
          <w:b/>
          <w:bCs/>
          <w:szCs w:val="21"/>
          <w:u w:val="thick"/>
        </w:rPr>
        <w:t>电能</w:t>
      </w:r>
      <w:r>
        <w:rPr>
          <w:szCs w:val="21"/>
        </w:rPr>
        <w:t>的装置。</w:t>
      </w:r>
    </w:p>
    <w:p w14:paraId="0AFB598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0590279" wp14:editId="61C0AC6E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8D8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电动势</w:t>
      </w:r>
    </w:p>
    <w:p w14:paraId="5532F11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定义：在电源内部，</w:t>
      </w:r>
      <w:r>
        <w:rPr>
          <w:b/>
          <w:bCs/>
          <w:szCs w:val="21"/>
          <w:u w:val="thick"/>
        </w:rPr>
        <w:t>非静电力</w:t>
      </w:r>
      <w:r>
        <w:rPr>
          <w:szCs w:val="21"/>
        </w:rPr>
        <w:t>所做的功</w:t>
      </w:r>
      <w:r>
        <w:rPr>
          <w:i/>
          <w:szCs w:val="21"/>
        </w:rPr>
        <w:t>W</w:t>
      </w:r>
      <w:r>
        <w:rPr>
          <w:szCs w:val="21"/>
        </w:rPr>
        <w:t>与被移动的电荷量</w:t>
      </w:r>
      <w:r>
        <w:rPr>
          <w:i/>
          <w:szCs w:val="21"/>
        </w:rPr>
        <w:t>q</w:t>
      </w:r>
      <w:r>
        <w:rPr>
          <w:szCs w:val="21"/>
        </w:rPr>
        <w:t>的比值叫电源的电动势。</w:t>
      </w:r>
    </w:p>
    <w:p w14:paraId="1E5908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定义式：</w:t>
      </w:r>
      <w:r>
        <w:rPr>
          <w:i/>
          <w:szCs w:val="21"/>
        </w:rPr>
        <w:t>E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W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q</m:t>
            </m:r>
          </m:den>
        </m:f>
      </m:oMath>
      <w:r>
        <w:rPr>
          <w:szCs w:val="21"/>
        </w:rPr>
        <w:t>。</w:t>
      </w:r>
    </w:p>
    <w:p w14:paraId="58B678A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szCs w:val="21"/>
        </w:rPr>
        <w:t xml:space="preserve"> </w:t>
      </w:r>
      <w:r>
        <w:rPr>
          <w:b/>
          <w:bCs/>
          <w:szCs w:val="21"/>
          <w:u w:val="thick"/>
        </w:rPr>
        <w:t>伏特</w:t>
      </w:r>
      <w:r>
        <w:rPr>
          <w:szCs w:val="21"/>
        </w:rPr>
        <w:t>(V)</w:t>
      </w:r>
      <w:r>
        <w:rPr>
          <w:szCs w:val="21"/>
        </w:rPr>
        <w:t>，</w:t>
      </w:r>
      <w:r>
        <w:rPr>
          <w:szCs w:val="21"/>
        </w:rPr>
        <w:t>1 V</w:t>
      </w:r>
      <w:r>
        <w:rPr>
          <w:szCs w:val="21"/>
        </w:rPr>
        <w:t>＝</w:t>
      </w:r>
      <w:r>
        <w:rPr>
          <w:szCs w:val="21"/>
        </w:rPr>
        <w:t>1 J/C</w:t>
      </w:r>
      <w:r>
        <w:rPr>
          <w:szCs w:val="21"/>
        </w:rPr>
        <w:t>。</w:t>
      </w:r>
    </w:p>
    <w:p w14:paraId="6B4075F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物理意义：反映电源把其他形式的能转化为电能本领的大小。</w:t>
      </w:r>
    </w:p>
    <w:p w14:paraId="22FB4F6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电动势由电源中非静电力的特性决定，跟电源的体积</w:t>
      </w:r>
      <w:r>
        <w:rPr>
          <w:b/>
          <w:bCs/>
          <w:szCs w:val="21"/>
          <w:u w:val="thick"/>
        </w:rPr>
        <w:t>无关</w:t>
      </w:r>
      <w:r>
        <w:rPr>
          <w:szCs w:val="21"/>
        </w:rPr>
        <w:t>，跟外电路也</w:t>
      </w:r>
      <w:r>
        <w:rPr>
          <w:b/>
          <w:bCs/>
          <w:szCs w:val="21"/>
          <w:u w:val="thick"/>
        </w:rPr>
        <w:t>无关</w:t>
      </w:r>
      <w:r>
        <w:rPr>
          <w:szCs w:val="21"/>
        </w:rPr>
        <w:t>(</w:t>
      </w:r>
      <w:r>
        <w:rPr>
          <w:szCs w:val="21"/>
        </w:rPr>
        <w:t>均选填</w:t>
      </w:r>
      <w:r>
        <w:rPr>
          <w:szCs w:val="21"/>
        </w:rPr>
        <w:t>“</w:t>
      </w:r>
      <w:r>
        <w:rPr>
          <w:szCs w:val="21"/>
        </w:rPr>
        <w:t>有关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无关</w:t>
      </w:r>
      <w:r>
        <w:rPr>
          <w:szCs w:val="21"/>
        </w:rPr>
        <w:t>”)</w:t>
      </w:r>
      <w:r>
        <w:rPr>
          <w:szCs w:val="21"/>
        </w:rPr>
        <w:t>。</w:t>
      </w:r>
    </w:p>
    <w:p w14:paraId="1E217923" w14:textId="77777777" w:rsidR="00191604" w:rsidRP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0530E3F9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．闭合电路欧姆定律</w:t>
      </w:r>
    </w:p>
    <w:p w14:paraId="3FA67A0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闭合电路中的能量转化</w:t>
      </w:r>
    </w:p>
    <w:p w14:paraId="70A4760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7A3D4F3" wp14:editId="232D31B7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8ED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时间</w:t>
      </w:r>
      <w:r>
        <w:rPr>
          <w:i/>
          <w:szCs w:val="21"/>
        </w:rPr>
        <w:t>t</w:t>
      </w:r>
      <w:r>
        <w:rPr>
          <w:szCs w:val="21"/>
        </w:rPr>
        <w:t>内电源输出的电能（等于非静电力做功的大小）为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Eq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EIt</w:t>
      </w:r>
      <w:r>
        <w:rPr>
          <w:szCs w:val="21"/>
        </w:rPr>
        <w:t>。</w:t>
      </w:r>
    </w:p>
    <w:p w14:paraId="03E197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在时间</w:t>
      </w:r>
      <w:r>
        <w:rPr>
          <w:i/>
          <w:szCs w:val="21"/>
        </w:rPr>
        <w:t>t</w:t>
      </w:r>
      <w:r>
        <w:rPr>
          <w:szCs w:val="21"/>
        </w:rPr>
        <w:t>内，外电路转化的内能为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。内电路转化的内能为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。</w:t>
      </w:r>
    </w:p>
    <w:p w14:paraId="008D9C5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根据能量守恒定律，非静电力做的功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+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，即</w:t>
      </w:r>
      <w:r>
        <w:rPr>
          <w:i/>
          <w:szCs w:val="21"/>
        </w:rPr>
        <w:t>EIt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Rt+I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IR+Ir</w:t>
      </w:r>
      <w:r>
        <w:rPr>
          <w:szCs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zCs w:val="21"/>
        </w:rPr>
        <w:t>。</w:t>
      </w:r>
    </w:p>
    <w:p w14:paraId="53B36F2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m:oMath>
        <m:r>
          <m:rPr>
            <m:sty m:val="bi"/>
          </m:rPr>
          <w:rPr>
            <w:rFonts w:ascii="Cambria Math" w:hAnsi="Cambria Math" w:cs="Cambria Math"/>
            <w:szCs w:val="21"/>
            <w:u w:val="thick"/>
          </w:rPr>
          <m:t>I=</m:t>
        </m:r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R+r</m:t>
            </m:r>
          </m:den>
        </m:f>
      </m:oMath>
      <w:r>
        <w:rPr>
          <w:b/>
          <w:bCs/>
          <w:szCs w:val="21"/>
          <w:u w:val="thick"/>
        </w:rPr>
        <w:t>、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szCs w:val="21"/>
          <w:u w:val="thick"/>
        </w:rPr>
        <w:t>=</w:t>
      </w:r>
      <w:r>
        <w:rPr>
          <w:b/>
          <w:bCs/>
          <w:i/>
          <w:szCs w:val="21"/>
          <w:u w:val="thick"/>
        </w:rPr>
        <w:t>IR</w:t>
      </w:r>
      <w:r>
        <w:rPr>
          <w:b/>
          <w:bCs/>
          <w:szCs w:val="21"/>
          <w:u w:val="thick"/>
        </w:rPr>
        <w:t>+</w:t>
      </w:r>
      <w:r>
        <w:rPr>
          <w:b/>
          <w:bCs/>
          <w:i/>
          <w:szCs w:val="21"/>
          <w:u w:val="thick"/>
        </w:rPr>
        <w:t>Ir</w:t>
      </w:r>
      <w:r>
        <w:rPr>
          <w:szCs w:val="21"/>
        </w:rPr>
        <w:t>只适用于外电路为纯电阻的闭合电路。</w:t>
      </w:r>
    </w:p>
    <w:p w14:paraId="25BBF1D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闭合电路的欧姆定律</w:t>
      </w:r>
    </w:p>
    <w:p w14:paraId="36391BF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内容：闭合电路的电流跟电源的</w:t>
      </w:r>
      <w:r>
        <w:rPr>
          <w:b/>
          <w:bCs/>
          <w:szCs w:val="21"/>
          <w:u w:val="thick"/>
        </w:rPr>
        <w:t>电动势</w:t>
      </w:r>
      <w:r>
        <w:rPr>
          <w:szCs w:val="21"/>
        </w:rPr>
        <w:t>成正比，跟</w:t>
      </w:r>
      <w:r>
        <w:rPr>
          <w:b/>
          <w:bCs/>
          <w:szCs w:val="21"/>
          <w:u w:val="thick"/>
        </w:rPr>
        <w:t>内、外电路的电阻之和</w:t>
      </w:r>
      <w:r>
        <w:rPr>
          <w:szCs w:val="21"/>
        </w:rPr>
        <w:t>成反比。</w:t>
      </w:r>
    </w:p>
    <w:p w14:paraId="47F2DDA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表达式：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R+r</m:t>
            </m:r>
          </m:den>
        </m:f>
      </m:oMath>
      <w:r>
        <w:rPr>
          <w:szCs w:val="21"/>
        </w:rPr>
        <w:t>。</w:t>
      </w:r>
    </w:p>
    <w:p w14:paraId="4B2DFA0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U</w:t>
      </w:r>
      <w:r>
        <w:rPr>
          <w:b/>
          <w:bCs/>
          <w:szCs w:val="21"/>
          <w:u w:val="thick"/>
        </w:rPr>
        <w:t>外</w:t>
      </w:r>
      <w:r>
        <w:rPr>
          <w:b/>
          <w:bCs/>
          <w:szCs w:val="21"/>
          <w:u w:val="thick"/>
        </w:rPr>
        <w:t>+U</w:t>
      </w:r>
      <w:r>
        <w:rPr>
          <w:b/>
          <w:bCs/>
          <w:szCs w:val="21"/>
          <w:u w:val="thick"/>
        </w:rPr>
        <w:t>内</w:t>
      </w:r>
      <w:r>
        <w:rPr>
          <w:szCs w:val="21"/>
        </w:rPr>
        <w:t>。即：电源的电动势等于内、外电路</w:t>
      </w:r>
      <w:r>
        <w:rPr>
          <w:b/>
          <w:bCs/>
          <w:szCs w:val="21"/>
          <w:u w:val="thick"/>
        </w:rPr>
        <w:t>电势降落</w:t>
      </w:r>
      <w:r>
        <w:rPr>
          <w:szCs w:val="21"/>
        </w:rPr>
        <w:t>之和。</w:t>
      </w:r>
      <w:r>
        <w:rPr>
          <w:noProof/>
          <w:kern w:val="0"/>
          <w:szCs w:val="21"/>
        </w:rPr>
        <w:drawing>
          <wp:inline distT="0" distB="0" distL="0" distR="0" wp14:anchorId="17D8FF3E" wp14:editId="7AC4A51E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C3E4" w14:textId="77777777" w:rsidR="00A72186" w:rsidRDefault="00A72186" w:rsidP="00191604">
      <w:pPr>
        <w:snapToGrid w:val="0"/>
        <w:spacing w:line="300" w:lineRule="auto"/>
        <w:jc w:val="left"/>
        <w:rPr>
          <w:szCs w:val="21"/>
        </w:rPr>
      </w:pPr>
    </w:p>
    <w:p w14:paraId="5953DF4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．路端电压与负载的关系</w:t>
      </w:r>
    </w:p>
    <w:p w14:paraId="01A8FA9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）外电路中的用电器叫作</w:t>
      </w:r>
      <w:r>
        <w:rPr>
          <w:b/>
          <w:bCs/>
          <w:szCs w:val="21"/>
          <w:u w:val="thick"/>
        </w:rPr>
        <w:t>负载</w:t>
      </w:r>
      <w:r>
        <w:rPr>
          <w:szCs w:val="21"/>
        </w:rPr>
        <w:t>，把外电路的电势降落叫作</w:t>
      </w:r>
      <w:r>
        <w:rPr>
          <w:b/>
          <w:bCs/>
          <w:szCs w:val="21"/>
          <w:u w:val="thick"/>
        </w:rPr>
        <w:t>路端电压</w:t>
      </w:r>
      <w:r>
        <w:rPr>
          <w:szCs w:val="21"/>
        </w:rPr>
        <w:t>。负载变化时，电路中的电流就会变化，路端电压也随之变化。</w:t>
      </w:r>
    </w:p>
    <w:p w14:paraId="4AA21FE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）根据闭合电路的欧姆定律</w:t>
      </w:r>
      <w:r>
        <w:rPr>
          <w:szCs w:val="21"/>
        </w:rPr>
        <w:t xml:space="preserve"> 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，若将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记为路端电压</w:t>
      </w:r>
      <w:r>
        <w:rPr>
          <w:szCs w:val="21"/>
        </w:rPr>
        <w:t xml:space="preserve"> </w:t>
      </w:r>
      <w:r>
        <w:rPr>
          <w:i/>
          <w:szCs w:val="21"/>
        </w:rPr>
        <w:t>U</w:t>
      </w:r>
      <w:r>
        <w:rPr>
          <w:szCs w:val="21"/>
        </w:rPr>
        <w:t>，考虑到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szCs w:val="21"/>
        </w:rPr>
        <w:t xml:space="preserve"> </w:t>
      </w:r>
      <w:r>
        <w:rPr>
          <w:i/>
          <w:szCs w:val="21"/>
        </w:rPr>
        <w:t>Ir</w:t>
      </w:r>
      <w:r>
        <w:rPr>
          <w:szCs w:val="21"/>
        </w:rPr>
        <w:t>，则</w:t>
      </w:r>
      <w:r>
        <w:rPr>
          <w:b/>
          <w:bCs/>
          <w:i/>
          <w:szCs w:val="21"/>
          <w:u w:val="thick"/>
        </w:rPr>
        <w:t>U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Ir</w:t>
      </w:r>
      <w:r>
        <w:rPr>
          <w:szCs w:val="21"/>
        </w:rPr>
        <w:t>。</w:t>
      </w:r>
    </w:p>
    <w:p w14:paraId="48AE27A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）对纯电阻电路，路端电压</w:t>
      </w:r>
      <w:r>
        <w:rPr>
          <w:i/>
          <w:szCs w:val="21"/>
        </w:rPr>
        <w:t>U</w:t>
      </w:r>
      <w:r>
        <w:rPr>
          <w:szCs w:val="21"/>
        </w:rPr>
        <w:t>与外电阻</w:t>
      </w:r>
      <w:r>
        <w:rPr>
          <w:i/>
          <w:szCs w:val="21"/>
        </w:rPr>
        <w:t>R</w:t>
      </w:r>
      <w:r>
        <w:rPr>
          <w:szCs w:val="21"/>
        </w:rPr>
        <w:t>的关系：</w:t>
      </w:r>
    </w:p>
    <w:p w14:paraId="5C34DF7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当外电阻</w:t>
      </w:r>
      <w:r>
        <w:rPr>
          <w:i/>
          <w:szCs w:val="21"/>
        </w:rPr>
        <w:t>R</w:t>
      </w:r>
      <w:r>
        <w:rPr>
          <w:szCs w:val="21"/>
        </w:rPr>
        <w:t>增大时，由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zCs w:val="21"/>
        </w:rPr>
        <w:t>可知，电流</w:t>
      </w:r>
      <w:r>
        <w:rPr>
          <w:i/>
          <w:szCs w:val="21"/>
        </w:rPr>
        <w:t>I</w:t>
      </w:r>
      <w:r>
        <w:rPr>
          <w:b/>
          <w:bCs/>
          <w:szCs w:val="21"/>
          <w:u w:val="thick"/>
        </w:rPr>
        <w:t>减小</w:t>
      </w:r>
      <w:r>
        <w:rPr>
          <w:szCs w:val="21"/>
        </w:rPr>
        <w:t>；由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－</w:t>
      </w:r>
      <w:r>
        <w:rPr>
          <w:i/>
          <w:szCs w:val="21"/>
        </w:rPr>
        <w:t>Ir</w:t>
      </w:r>
      <w:r>
        <w:rPr>
          <w:szCs w:val="21"/>
        </w:rPr>
        <w:t>可知，</w:t>
      </w:r>
      <w:r>
        <w:rPr>
          <w:i/>
          <w:szCs w:val="21"/>
        </w:rPr>
        <w:t>U</w:t>
      </w:r>
      <w:r>
        <w:rPr>
          <w:b/>
          <w:bCs/>
          <w:szCs w:val="21"/>
          <w:u w:val="thick"/>
        </w:rPr>
        <w:t>增大</w:t>
      </w:r>
      <w:r>
        <w:rPr>
          <w:szCs w:val="21"/>
        </w:rPr>
        <w:t>；当外电阻</w:t>
      </w:r>
      <w:r>
        <w:rPr>
          <w:i/>
          <w:szCs w:val="21"/>
        </w:rPr>
        <w:t>R</w:t>
      </w:r>
      <w:r>
        <w:rPr>
          <w:szCs w:val="21"/>
        </w:rPr>
        <w:t>减小时，电流</w:t>
      </w:r>
      <w:r>
        <w:rPr>
          <w:i/>
          <w:szCs w:val="21"/>
        </w:rPr>
        <w:t>I</w:t>
      </w:r>
      <w:r>
        <w:rPr>
          <w:b/>
          <w:bCs/>
          <w:szCs w:val="21"/>
          <w:u w:val="thick"/>
        </w:rPr>
        <w:t>增大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b/>
          <w:bCs/>
          <w:szCs w:val="21"/>
          <w:u w:val="thick"/>
        </w:rPr>
        <w:t>减小</w:t>
      </w:r>
      <w:r>
        <w:rPr>
          <w:szCs w:val="21"/>
        </w:rPr>
        <w:t>。</w:t>
      </w:r>
    </w:p>
    <w:p w14:paraId="736E3E0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结论：路端电压随着外电阻的增大而</w:t>
      </w:r>
      <w:r>
        <w:rPr>
          <w:b/>
          <w:bCs/>
          <w:szCs w:val="21"/>
          <w:u w:val="thick"/>
        </w:rPr>
        <w:t>增大</w:t>
      </w:r>
      <w:r>
        <w:rPr>
          <w:szCs w:val="21"/>
        </w:rPr>
        <w:t>，随着外电阻的减小而</w:t>
      </w:r>
      <w:r>
        <w:rPr>
          <w:b/>
          <w:bCs/>
          <w:szCs w:val="21"/>
          <w:u w:val="thick"/>
        </w:rPr>
        <w:t>减小</w:t>
      </w:r>
      <w:r>
        <w:rPr>
          <w:szCs w:val="21"/>
        </w:rPr>
        <w:t>。</w:t>
      </w:r>
    </w:p>
    <w:p w14:paraId="674EBCA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两种特殊情况：</w:t>
      </w:r>
    </w:p>
    <w:p w14:paraId="52A752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当外电路断开时，电流</w:t>
      </w:r>
      <w:r>
        <w:rPr>
          <w:i/>
          <w:szCs w:val="21"/>
        </w:rPr>
        <w:t>I</w:t>
      </w:r>
      <w:r>
        <w:rPr>
          <w:szCs w:val="21"/>
        </w:rPr>
        <w:t>变为</w:t>
      </w:r>
      <w:r>
        <w:rPr>
          <w:b/>
          <w:bCs/>
          <w:szCs w:val="21"/>
          <w:u w:val="thick"/>
        </w:rPr>
        <w:t>0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E</w:t>
      </w:r>
      <w:r>
        <w:rPr>
          <w:szCs w:val="21"/>
        </w:rPr>
        <w:t>，即断路时的路端电压等于</w:t>
      </w:r>
      <w:r>
        <w:rPr>
          <w:b/>
          <w:bCs/>
          <w:szCs w:val="21"/>
          <w:u w:val="thick"/>
        </w:rPr>
        <w:t>电源电动势</w:t>
      </w:r>
      <w:r>
        <w:rPr>
          <w:szCs w:val="21"/>
        </w:rPr>
        <w:t>。</w:t>
      </w:r>
    </w:p>
    <w:p w14:paraId="7824C07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当电源两端短路时，外电阻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，此时电流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34F84676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33B3DD62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12.3 </w:t>
      </w:r>
      <w:r>
        <w:rPr>
          <w:b/>
          <w:bCs/>
          <w:szCs w:val="21"/>
        </w:rPr>
        <w:t>实验：电池电动势和内阻的测量</w:t>
      </w:r>
    </w:p>
    <w:p w14:paraId="1640BB24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</w:t>
      </w:r>
    </w:p>
    <w:p w14:paraId="4C5812F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）公式：</w:t>
      </w:r>
      <w:r>
        <w:rPr>
          <w:i/>
          <w:szCs w:val="21"/>
        </w:rPr>
        <w:t>U</w:t>
      </w:r>
      <w:r>
        <w:rPr>
          <w:szCs w:val="21"/>
        </w:rPr>
        <w:t xml:space="preserve"> =</w:t>
      </w:r>
      <w:r>
        <w:rPr>
          <w:b/>
          <w:bCs/>
          <w:szCs w:val="21"/>
          <w:u w:val="thick"/>
        </w:rPr>
        <w:t>E-Ir</w:t>
      </w:r>
      <w:r>
        <w:rPr>
          <w:szCs w:val="21"/>
        </w:rPr>
        <w:t>。（</w:t>
      </w:r>
      <w:r>
        <w:rPr>
          <w:szCs w:val="21"/>
        </w:rPr>
        <w:t>2</w:t>
      </w:r>
      <w:r>
        <w:rPr>
          <w:szCs w:val="21"/>
        </w:rPr>
        <w:t>）图像：</w:t>
      </w:r>
      <w:r>
        <w:rPr>
          <w:i/>
          <w:szCs w:val="21"/>
        </w:rPr>
        <w:t>U</w:t>
      </w:r>
      <w:r>
        <w:rPr>
          <w:szCs w:val="21"/>
        </w:rPr>
        <w:t>-</w:t>
      </w:r>
      <w:r>
        <w:rPr>
          <w:i/>
          <w:szCs w:val="21"/>
        </w:rPr>
        <w:t>I</w:t>
      </w:r>
      <w:r>
        <w:rPr>
          <w:szCs w:val="21"/>
        </w:rPr>
        <w:t>图像是一条倾斜的直线。</w:t>
      </w:r>
    </w:p>
    <w:p w14:paraId="69DB909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4FF678F" wp14:editId="3534B5F0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30C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）纵轴上的截距：表示电源的</w:t>
      </w:r>
      <w:r>
        <w:rPr>
          <w:b/>
          <w:bCs/>
          <w:szCs w:val="21"/>
          <w:u w:val="thick"/>
        </w:rPr>
        <w:t>电动势</w:t>
      </w:r>
      <w:r>
        <w:rPr>
          <w:szCs w:val="21"/>
        </w:rPr>
        <w:t>；横轴上的截距：表示电源的短路电流，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短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0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7125F03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）图像斜率的绝对值：表示电源的</w:t>
      </w:r>
      <w:r>
        <w:rPr>
          <w:b/>
          <w:bCs/>
          <w:szCs w:val="21"/>
          <w:u w:val="thick"/>
        </w:rPr>
        <w:t>内阻</w:t>
      </w:r>
      <w:r>
        <w:rPr>
          <w:szCs w:val="21"/>
        </w:rPr>
        <w:t>，</w:t>
      </w:r>
      <w:r>
        <w:rPr>
          <w:szCs w:val="21"/>
        </w:rP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U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I</m:t>
            </m:r>
          </m:den>
        </m:f>
      </m:oMath>
      <w:r>
        <w:rPr>
          <w:szCs w:val="21"/>
        </w:rPr>
        <w:t>。</w:t>
      </w:r>
    </w:p>
    <w:p w14:paraId="577C7BB7" w14:textId="77777777" w:rsidR="00C54194" w:rsidRP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5DA2F551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12.4 </w:t>
      </w:r>
      <w:r>
        <w:rPr>
          <w:b/>
          <w:bCs/>
          <w:szCs w:val="21"/>
        </w:rPr>
        <w:t>能源与可持续发展</w:t>
      </w:r>
    </w:p>
    <w:p w14:paraId="4FAA1C76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．能量守恒定律</w:t>
      </w:r>
    </w:p>
    <w:p w14:paraId="4C12B44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）能量既不会凭空</w:t>
      </w:r>
      <w:r>
        <w:rPr>
          <w:b/>
          <w:bCs/>
          <w:szCs w:val="21"/>
          <w:u w:val="thick"/>
        </w:rPr>
        <w:t>产生</w:t>
      </w:r>
      <w:r>
        <w:rPr>
          <w:szCs w:val="21"/>
        </w:rPr>
        <w:t>，也不会凭空</w:t>
      </w:r>
      <w:r>
        <w:rPr>
          <w:b/>
          <w:bCs/>
          <w:szCs w:val="21"/>
          <w:u w:val="thick"/>
        </w:rPr>
        <w:t>消失</w:t>
      </w:r>
      <w:r>
        <w:rPr>
          <w:szCs w:val="21"/>
        </w:rPr>
        <w:t>，它只能从一种形式</w:t>
      </w:r>
      <w:r>
        <w:rPr>
          <w:b/>
          <w:bCs/>
          <w:szCs w:val="21"/>
          <w:u w:val="thick"/>
        </w:rPr>
        <w:t>转化</w:t>
      </w:r>
      <w:r>
        <w:rPr>
          <w:szCs w:val="21"/>
        </w:rPr>
        <w:t>为其他形式，或者从一个物体</w:t>
      </w:r>
      <w:r>
        <w:rPr>
          <w:b/>
          <w:bCs/>
          <w:szCs w:val="21"/>
          <w:u w:val="thick"/>
        </w:rPr>
        <w:t>转移</w:t>
      </w:r>
      <w:r>
        <w:rPr>
          <w:szCs w:val="21"/>
        </w:rPr>
        <w:t>到别的物体，在转化或转移的过程中，能量的总量</w:t>
      </w:r>
      <w:r>
        <w:rPr>
          <w:b/>
          <w:bCs/>
          <w:szCs w:val="21"/>
          <w:u w:val="thick"/>
        </w:rPr>
        <w:t>保持不变</w:t>
      </w:r>
      <w:r>
        <w:rPr>
          <w:szCs w:val="21"/>
        </w:rPr>
        <w:t>。</w:t>
      </w:r>
    </w:p>
    <w:p w14:paraId="049A163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）能量守恒定律是贯穿物理学的基本规律，是在各种自然现象中普遍适用的一条规律。</w:t>
      </w:r>
    </w:p>
    <w:p w14:paraId="265294A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）能量守恒定律的表达式</w:t>
      </w:r>
    </w:p>
    <w:p w14:paraId="491D49E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初</w:t>
      </w:r>
      <w:r>
        <w:rPr>
          <w:b/>
          <w:bCs/>
          <w:szCs w:val="21"/>
          <w:u w:val="thick"/>
        </w:rPr>
        <w:t>=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末</w:t>
      </w:r>
      <w:r>
        <w:rPr>
          <w:szCs w:val="21"/>
        </w:rPr>
        <w:t>，初状态各种能量的总和等于</w:t>
      </w:r>
      <w:r>
        <w:rPr>
          <w:b/>
          <w:bCs/>
          <w:szCs w:val="21"/>
          <w:u w:val="thick"/>
        </w:rPr>
        <w:t>末</w:t>
      </w:r>
      <w:r>
        <w:rPr>
          <w:szCs w:val="21"/>
        </w:rPr>
        <w:t>状态各种能量的总和。</w:t>
      </w:r>
    </w:p>
    <w:p w14:paraId="03A99D4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b/>
          <w:bCs/>
          <w:szCs w:val="21"/>
          <w:u w:val="thick"/>
        </w:rPr>
        <w:t>Δ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增</w:t>
      </w:r>
      <w:r>
        <w:rPr>
          <w:b/>
          <w:bCs/>
          <w:szCs w:val="21"/>
          <w:u w:val="thick"/>
        </w:rPr>
        <w:t>=Δ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减</w:t>
      </w:r>
      <w:r>
        <w:rPr>
          <w:szCs w:val="21"/>
        </w:rPr>
        <w:t>，某些能量的增加量等于其他能量的</w:t>
      </w:r>
      <w:r>
        <w:rPr>
          <w:b/>
          <w:bCs/>
          <w:szCs w:val="21"/>
          <w:u w:val="thick"/>
        </w:rPr>
        <w:t>减少量</w:t>
      </w:r>
      <w:r>
        <w:rPr>
          <w:szCs w:val="21"/>
        </w:rPr>
        <w:t>。</w:t>
      </w:r>
    </w:p>
    <w:p w14:paraId="1D029B23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08063D00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．能量转移或转化的方向性</w:t>
      </w:r>
    </w:p>
    <w:p w14:paraId="725ECDB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一切与热现象有关的宏观自然过程都是</w:t>
      </w:r>
      <w:r>
        <w:rPr>
          <w:b/>
          <w:bCs/>
          <w:szCs w:val="21"/>
          <w:u w:val="thick"/>
        </w:rPr>
        <w:t>不可逆</w:t>
      </w:r>
      <w:r>
        <w:rPr>
          <w:szCs w:val="21"/>
        </w:rPr>
        <w:t>的，即一切与热现象有关的宏观过程具有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。</w:t>
      </w:r>
    </w:p>
    <w:p w14:paraId="3A06BF7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能量的转移具有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：如热量可以自发地从高温物体传给低温物体，但不能自发地从低温物体传给高温物体。</w:t>
      </w:r>
    </w:p>
    <w:p w14:paraId="2FEC3E4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能量的转化具有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151E01E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能量耗散</w:t>
      </w:r>
    </w:p>
    <w:p w14:paraId="3B3C128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。</w:t>
      </w:r>
    </w:p>
    <w:p w14:paraId="0A9E7D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能量的耗散表明，在能源的利用过程中，能量在数量上虽未减少，但在可利用的</w:t>
      </w:r>
      <w:r>
        <w:rPr>
          <w:b/>
          <w:bCs/>
          <w:szCs w:val="21"/>
          <w:u w:val="thick"/>
        </w:rPr>
        <w:t>品质上</w:t>
      </w:r>
      <w:r>
        <w:rPr>
          <w:szCs w:val="21"/>
        </w:rPr>
        <w:t>降低了，从</w:t>
      </w:r>
      <w:r>
        <w:rPr>
          <w:b/>
          <w:bCs/>
          <w:szCs w:val="21"/>
          <w:u w:val="thick"/>
        </w:rPr>
        <w:t>便于利用</w:t>
      </w:r>
      <w:r>
        <w:rPr>
          <w:szCs w:val="21"/>
        </w:rPr>
        <w:t>的能源变成</w:t>
      </w:r>
      <w:r>
        <w:rPr>
          <w:b/>
          <w:bCs/>
          <w:szCs w:val="21"/>
          <w:u w:val="thick"/>
        </w:rPr>
        <w:t>不便于利用</w:t>
      </w:r>
      <w:r>
        <w:rPr>
          <w:szCs w:val="21"/>
        </w:rPr>
        <w:t>的能源。这是能源危机的深层次的含义，也是自然界的能量虽然守恒，但还是要节约能源的根本原因。</w:t>
      </w:r>
    </w:p>
    <w:p w14:paraId="7D44A919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4E181A78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．能源的分类与应用　能源与社会发展</w:t>
      </w:r>
    </w:p>
    <w:p w14:paraId="0DBC472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能源的分类</w:t>
      </w:r>
    </w:p>
    <w:p w14:paraId="0B01BF8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不可再生能源：像煤炭、石油和天然气这类无法在短时间内再生的</w:t>
      </w:r>
      <w:r>
        <w:rPr>
          <w:b/>
          <w:bCs/>
          <w:szCs w:val="21"/>
          <w:u w:val="thick"/>
        </w:rPr>
        <w:t>化石</w:t>
      </w:r>
      <w:r>
        <w:rPr>
          <w:szCs w:val="21"/>
        </w:rPr>
        <w:t>能源。</w:t>
      </w:r>
    </w:p>
    <w:p w14:paraId="5D1CEE7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可再生能源：像水能、风能这类在自然界可以</w:t>
      </w:r>
      <w:r>
        <w:rPr>
          <w:b/>
          <w:bCs/>
          <w:szCs w:val="21"/>
          <w:u w:val="thick"/>
        </w:rPr>
        <w:t>再生</w:t>
      </w:r>
      <w:r>
        <w:rPr>
          <w:szCs w:val="21"/>
        </w:rPr>
        <w:t>的能源。</w:t>
      </w:r>
    </w:p>
    <w:p w14:paraId="39F517F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能源的开发与应用</w:t>
      </w:r>
    </w:p>
    <w:p w14:paraId="0AA4EB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近年来，我国在能源开发方面取得了很大成就，如太阳能发电、水力发电、风能发电、</w:t>
      </w:r>
      <w:r>
        <w:rPr>
          <w:b/>
          <w:bCs/>
          <w:szCs w:val="21"/>
          <w:u w:val="thick"/>
        </w:rPr>
        <w:t>核能</w:t>
      </w:r>
      <w:r>
        <w:rPr>
          <w:szCs w:val="21"/>
        </w:rPr>
        <w:t>发电等。</w:t>
      </w:r>
    </w:p>
    <w:p w14:paraId="73F88F2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能源与社会发展</w:t>
      </w:r>
    </w:p>
    <w:p w14:paraId="2198317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①</w:t>
      </w:r>
      <w:r>
        <w:rPr>
          <w:szCs w:val="21"/>
        </w:rPr>
        <w:t>能源利用的三个时期：柴薪时期、</w:t>
      </w:r>
      <w:r>
        <w:rPr>
          <w:b/>
          <w:bCs/>
          <w:szCs w:val="21"/>
          <w:u w:val="thick"/>
        </w:rPr>
        <w:t>煤炭</w:t>
      </w:r>
      <w:r>
        <w:rPr>
          <w:szCs w:val="21"/>
        </w:rPr>
        <w:t>时期、</w:t>
      </w:r>
      <w:r>
        <w:rPr>
          <w:b/>
          <w:bCs/>
          <w:szCs w:val="21"/>
          <w:u w:val="thick"/>
        </w:rPr>
        <w:t>石油</w:t>
      </w:r>
      <w:r>
        <w:rPr>
          <w:szCs w:val="21"/>
        </w:rPr>
        <w:t>时期。</w:t>
      </w:r>
    </w:p>
    <w:p w14:paraId="66AE96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能源是人类社会活动的</w:t>
      </w:r>
      <w:r>
        <w:rPr>
          <w:b/>
          <w:bCs/>
          <w:szCs w:val="21"/>
          <w:u w:val="thick"/>
        </w:rPr>
        <w:t>物质基础</w:t>
      </w:r>
      <w:r>
        <w:rPr>
          <w:szCs w:val="21"/>
        </w:rPr>
        <w:t>。</w:t>
      </w:r>
    </w:p>
    <w:p w14:paraId="52DFA1E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煤炭和石油的燃烧对环境的危害</w:t>
      </w:r>
    </w:p>
    <w:p w14:paraId="685355D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燃烧时增加了大气中</w:t>
      </w:r>
      <w:r>
        <w:rPr>
          <w:b/>
          <w:bCs/>
          <w:szCs w:val="21"/>
          <w:u w:val="thick"/>
        </w:rPr>
        <w:t>二氧化碳</w:t>
      </w:r>
      <w:r>
        <w:rPr>
          <w:szCs w:val="21"/>
        </w:rPr>
        <w:t>的含量，加剧了温室效应。</w:t>
      </w:r>
    </w:p>
    <w:p w14:paraId="6011E08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因为煤炭和石油中常常含有硫，燃烧时形成的二氧化硫等物质使雨水的酸度升高，形成</w:t>
      </w:r>
      <w:r>
        <w:rPr>
          <w:szCs w:val="21"/>
        </w:rPr>
        <w:t>“</w:t>
      </w:r>
      <w:r>
        <w:rPr>
          <w:b/>
          <w:bCs/>
          <w:szCs w:val="21"/>
          <w:u w:val="thick"/>
        </w:rPr>
        <w:t>酸雨</w:t>
      </w:r>
      <w:r>
        <w:rPr>
          <w:szCs w:val="21"/>
        </w:rPr>
        <w:t>”</w:t>
      </w:r>
      <w:r>
        <w:rPr>
          <w:szCs w:val="21"/>
        </w:rPr>
        <w:t>。</w:t>
      </w:r>
    </w:p>
    <w:p w14:paraId="28E0057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szCs w:val="21"/>
        </w:rPr>
        <w:t>——</w:t>
      </w:r>
      <w:r>
        <w:rPr>
          <w:b/>
          <w:bCs/>
          <w:szCs w:val="21"/>
          <w:u w:val="thick"/>
        </w:rPr>
        <w:t>光化学烟雾</w:t>
      </w:r>
      <w:r>
        <w:rPr>
          <w:szCs w:val="21"/>
        </w:rPr>
        <w:t>。</w:t>
      </w:r>
    </w:p>
    <w:p w14:paraId="353F9A2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(5)</w:t>
      </w:r>
      <w:r>
        <w:rPr>
          <w:szCs w:val="21"/>
        </w:rPr>
        <w:t>能源的开发与环境的关系</w:t>
      </w:r>
    </w:p>
    <w:p w14:paraId="640A7D4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人类的生存与发展需要</w:t>
      </w:r>
      <w:r>
        <w:rPr>
          <w:b/>
          <w:bCs/>
          <w:szCs w:val="21"/>
          <w:u w:val="thick"/>
        </w:rPr>
        <w:t>能源</w:t>
      </w:r>
      <w:r>
        <w:rPr>
          <w:szCs w:val="21"/>
        </w:rPr>
        <w:t>，能源的开发与使用又会对环境</w:t>
      </w:r>
      <w:r>
        <w:rPr>
          <w:b/>
          <w:bCs/>
          <w:szCs w:val="21"/>
          <w:u w:val="thick"/>
        </w:rPr>
        <w:t>造成影响</w:t>
      </w:r>
      <w:r>
        <w:rPr>
          <w:szCs w:val="21"/>
        </w:rPr>
        <w:t>。</w:t>
      </w:r>
    </w:p>
    <w:p w14:paraId="0175BB5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一方面要大力提倡</w:t>
      </w:r>
      <w:r>
        <w:rPr>
          <w:b/>
          <w:bCs/>
          <w:szCs w:val="21"/>
          <w:u w:val="thick"/>
        </w:rPr>
        <w:t>节能</w:t>
      </w:r>
      <w:r>
        <w:rPr>
          <w:szCs w:val="21"/>
        </w:rPr>
        <w:t>，另一方面要发展</w:t>
      </w:r>
      <w:r>
        <w:rPr>
          <w:b/>
          <w:bCs/>
          <w:szCs w:val="21"/>
          <w:u w:val="thick"/>
        </w:rPr>
        <w:t>可再生</w:t>
      </w:r>
      <w:r>
        <w:rPr>
          <w:szCs w:val="21"/>
        </w:rPr>
        <w:t>能源以及天然气、清洁煤和核能等在生产及消费过程中对生态环境的污染程度低的</w:t>
      </w:r>
      <w:r>
        <w:rPr>
          <w:b/>
          <w:bCs/>
          <w:szCs w:val="21"/>
          <w:u w:val="thick"/>
        </w:rPr>
        <w:t>清洁</w:t>
      </w:r>
      <w:r>
        <w:rPr>
          <w:szCs w:val="21"/>
        </w:rPr>
        <w:t>能源。</w:t>
      </w:r>
    </w:p>
    <w:sectPr w:rsidR="0056368F" w:rsidSect="00191604">
      <w:footerReference w:type="even" r:id="rId18"/>
      <w:footerReference w:type="default" r:id="rId19"/>
      <w:footerReference w:type="first" r:id="rId20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A8BE7" w14:textId="77777777" w:rsidR="00D25424" w:rsidRDefault="00FF291F">
      <w:r>
        <w:separator/>
      </w:r>
    </w:p>
  </w:endnote>
  <w:endnote w:type="continuationSeparator" w:id="0">
    <w:p w14:paraId="7EE0970B" w14:textId="77777777" w:rsidR="00D25424" w:rsidRDefault="00FF2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EF2D5" w14:textId="17BE0A98" w:rsidR="00855687" w:rsidRPr="00BC62FB" w:rsidRDefault="00FF291F" w:rsidP="00BC62FB">
    <w:pPr>
      <w:jc w:val="center"/>
    </w:pPr>
    <w:r>
      <w:rPr>
        <w:szCs w:val="21"/>
      </w:rPr>
      <w:fldChar w:fldCharType="begin"/>
    </w:r>
    <w:r>
      <w:rPr>
        <w:szCs w:val="21"/>
      </w:rPr>
      <w:instrText xml:space="preserve"> PAGE </w:instrText>
    </w:r>
    <w:r w:rsidR="005178A6">
      <w:rPr>
        <w:szCs w:val="21"/>
      </w:rPr>
      <w:fldChar w:fldCharType="separate"/>
    </w:r>
    <w:r w:rsidR="005178A6">
      <w:rPr>
        <w:noProof/>
        <w:szCs w:val="21"/>
      </w:rPr>
      <w:t>2</w:t>
    </w:r>
    <w:r>
      <w:rPr>
        <w:szCs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D9203" w14:textId="77777777" w:rsidR="00855687" w:rsidRPr="00BC62FB" w:rsidRDefault="00FF291F" w:rsidP="00BC62FB">
    <w:pPr>
      <w:jc w:val="center"/>
    </w:pPr>
    <w:r>
      <w:rPr>
        <w:szCs w:val="21"/>
      </w:rPr>
      <w:fldChar w:fldCharType="begin"/>
    </w:r>
    <w:r>
      <w:rPr>
        <w:szCs w:val="21"/>
      </w:rPr>
      <w:instrText xml:space="preserve"> PAGE </w:instrText>
    </w:r>
    <w:r w:rsidR="005178A6">
      <w:rPr>
        <w:szCs w:val="21"/>
      </w:rPr>
      <w:fldChar w:fldCharType="separate"/>
    </w:r>
    <w:r w:rsidR="005178A6">
      <w:rPr>
        <w:noProof/>
        <w:szCs w:val="21"/>
      </w:rPr>
      <w:t>1</w:t>
    </w:r>
    <w:r>
      <w:rPr>
        <w:szCs w:val="2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B176A" w14:textId="77777777" w:rsidR="00D25424" w:rsidRDefault="005178A6">
    <w:pPr>
      <w:jc w:val="center"/>
    </w:pP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47BA0" w14:textId="77777777" w:rsidR="00D25424" w:rsidRDefault="00FF291F">
      <w:r>
        <w:separator/>
      </w:r>
    </w:p>
  </w:footnote>
  <w:footnote w:type="continuationSeparator" w:id="0">
    <w:p w14:paraId="6AE5B20F" w14:textId="77777777" w:rsidR="00D25424" w:rsidRDefault="00FF2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E476E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86E77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458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/>
  <cp:lastModifiedBy>政君</cp:lastModifiedBy>
  <cp:revision>20</cp:revision>
  <dcterms:created xsi:type="dcterms:W3CDTF">2017-07-19T12:07:00Z</dcterms:created>
  <dcterms:modified xsi:type="dcterms:W3CDTF">2026-08-22T11:26:00Z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