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电路及其应用·中档卷（13题）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电源和电流：非典型载流子的等效电流计算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1．在氢原子中模型中，核外电子绕核做半径为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的匀速圆周运动。已知电子的质量为</w:t>
      </w:r>
      <w:r>
        <w:rPr>
          <w:rFonts w:ascii="Times New Roman" w:eastAsia="宋体" w:hAnsi="Times New Roman" w:cs="Times New Roman"/>
          <w:i/>
          <w:sz w:val="21"/>
        </w:rPr>
        <w:t>m</w:t>
      </w:r>
      <w:r>
        <w:rPr>
          <w:sz w:val="21"/>
        </w:rPr>
        <w:t>，电荷量为</w:t>
      </w:r>
      <w:r>
        <w:rPr>
          <w:rFonts w:ascii="Times New Roman" w:eastAsia="宋体" w:hAnsi="Times New Roman" w:cs="Times New Roman"/>
          <w:i/>
          <w:sz w:val="21"/>
        </w:rPr>
        <w:t>e</w:t>
      </w:r>
      <w:r>
        <w:rPr>
          <w:sz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</w:rPr>
        <w:t>k</w:t>
      </w:r>
      <w:r>
        <w:rPr>
          <w:sz w:val="21"/>
        </w:rPr>
        <w:t>。可以认为电子绕核旋转所需要的向心力由库仑力提供。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（1）求电子的动能；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（2）求电子绕核运动形成的等效电流</w:t>
      </w:r>
      <w:r>
        <w:rPr>
          <w:rFonts w:ascii="Times New Roman" w:eastAsia="宋体" w:hAnsi="Times New Roman" w:cs="Times New Roman"/>
          <w:i/>
          <w:sz w:val="21"/>
        </w:rPr>
        <w:t>I</w:t>
      </w:r>
      <w:r>
        <w:rPr>
          <w:sz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【答案】（1）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sz w:val="21"/>
        </w:rPr>
        <w:t>；（2）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【详解】（1）核外电子绕核做半径为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的匀速圆周运动，由圆周运动提供向心力，则有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电子的动能为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解得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（2）电子绕核一个周期通过截面的电荷量为e，则有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核外电子绕核做半径为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的匀速圆周运动，由圆周运动提供向心力，则有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π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解得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电源和电流：电流微观表达式的应用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2．一根长为</w:t>
      </w:r>
      <w:r>
        <w:rPr>
          <w:rFonts w:ascii="Times New Roman" w:eastAsia="宋体" w:hAnsi="Times New Roman" w:cs="Times New Roman"/>
          <w:i/>
          <w:sz w:val="21"/>
        </w:rPr>
        <w:t>L</w:t>
      </w:r>
      <w:r>
        <w:rPr>
          <w:sz w:val="21"/>
        </w:rPr>
        <w:t>，横截面积为</w:t>
      </w:r>
      <w:r>
        <w:rPr>
          <w:rFonts w:ascii="Times New Roman" w:eastAsia="宋体" w:hAnsi="Times New Roman" w:cs="Times New Roman"/>
          <w:i/>
          <w:sz w:val="21"/>
        </w:rPr>
        <w:t>S</w:t>
      </w:r>
      <w:r>
        <w:rPr>
          <w:sz w:val="21"/>
        </w:rPr>
        <w:t>的金属棒，金属棒中单位长度的自由电子数为</w:t>
      </w:r>
      <w:r>
        <w:rPr>
          <w:rFonts w:ascii="Times New Roman" w:eastAsia="宋体" w:hAnsi="Times New Roman" w:cs="Times New Roman"/>
          <w:i/>
          <w:sz w:val="21"/>
        </w:rPr>
        <w:t>n</w:t>
      </w:r>
      <w:r>
        <w:rPr>
          <w:sz w:val="21"/>
        </w:rPr>
        <w:t>，元电荷为</w:t>
      </w:r>
      <w:r>
        <w:rPr>
          <w:rFonts w:ascii="Times New Roman" w:eastAsia="宋体" w:hAnsi="Times New Roman" w:cs="Times New Roman"/>
          <w:i/>
          <w:sz w:val="21"/>
        </w:rPr>
        <w:t>e</w:t>
      </w:r>
      <w:r>
        <w:rPr>
          <w:sz w:val="21"/>
        </w:rPr>
        <w:t>，在棒两端加上恒定的电压时，棒内产生电流，自由电子定向运动的平均速率为</w:t>
      </w:r>
      <w:r>
        <w:rPr>
          <w:rFonts w:ascii="Times New Roman" w:eastAsia="宋体" w:hAnsi="Times New Roman" w:cs="Times New Roman"/>
          <w:i/>
          <w:sz w:val="21"/>
        </w:rPr>
        <w:t>v</w:t>
      </w:r>
      <w:r>
        <w:rPr>
          <w:sz w:val="21"/>
        </w:rPr>
        <w:t>，电流的大小为（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</w:t>
      </w:r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09800" cy="561975"/>
            <wp:docPr id="100025" name="" descr="@@@4a631eba-be9c-48f8-8a4e-a40b35dcb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/>
        <w:jc w:val="left"/>
        <w:rPr>
          <w:sz w:val="21"/>
        </w:rPr>
      </w:pPr>
      <w:r>
        <w:rPr>
          <w:sz w:val="21"/>
        </w:rPr>
        <w:t>A．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sz w:val="21"/>
        </w:rPr>
        <w:t>B．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sz w:val="21"/>
        </w:rPr>
        <w:t>C．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sz w:val="21"/>
        </w:rPr>
        <w:t>D．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【知识点】电流的微观表达式及其应用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【详解】因为金属棒中单位长度的自由电子数为</w:t>
      </w:r>
      <w:r>
        <w:rPr>
          <w:rFonts w:ascii="Times New Roman" w:eastAsia="宋体" w:hAnsi="Times New Roman" w:cs="Times New Roman"/>
          <w:i/>
          <w:sz w:val="21"/>
        </w:rPr>
        <w:t>n</w:t>
      </w:r>
      <w:r>
        <w:rPr>
          <w:sz w:val="21"/>
        </w:rPr>
        <w:t>，所以金属棒中电荷量为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全部通过某一横截面所用时间为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根据电流的定义式，得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n</m:t>
            </m:r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v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故选B。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导体的电阻：非线性元件特性曲线分析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3．某同学测得某白炽灯的伏安特性曲线如图所示。图像上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点与原点的连线与横轴成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sz w:val="21"/>
        </w:rPr>
        <w:t>角，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点的切线与横轴成</w:t>
      </w:r>
      <m:oMath>
        <m:r>
          <w:rPr>
            <w:rFonts w:ascii="Times New Roman" w:eastAsia="宋体" w:hAnsi="Times New Roman" w:cs="Cambria Math"/>
          </w:rPr>
          <m:t>β</m:t>
        </m:r>
      </m:oMath>
      <w:r>
        <w:rPr>
          <w:sz w:val="21"/>
        </w:rPr>
        <w:t>角，则（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00225" cy="1524000"/>
            <wp:docPr id="100043" name="" descr="@@@f578e58e-4688-49db-8f46-1cebec7502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/>
        <w:jc w:val="left"/>
        <w:rPr>
          <w:sz w:val="21"/>
        </w:rPr>
      </w:pPr>
      <w:r>
        <w:rPr>
          <w:sz w:val="21"/>
        </w:rPr>
        <w:t>A．白炽灯的电阻随电压的增大而减小</w:t>
      </w:r>
      <w:r>
        <w:rPr>
          <w:sz w:val="21"/>
        </w:rPr>
        <w:tab/>
      </w:r>
      <w:r>
        <w:rPr>
          <w:sz w:val="21"/>
        </w:rPr>
        <w:t>B．在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点，白炽灯的电阻可表示为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C．在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点，白炽灯的电功率可表示为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ab/>
      </w:r>
      <w:r>
        <w:rPr>
          <w:sz w:val="21"/>
        </w:rPr>
        <w:t>D．在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点，白炽灯的电阻为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【知识点】非线性元件的伏安特性曲线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【详解】A．由图示可知，随电压增大，通过灯泡的电流增大，且电压和电流的比值增大，故灯泡的电阻变大，故A错误；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BD．由欧姆定律可知，在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点白炽灯的电阻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由于纵坐标与横坐标的标度可能不同，所以不能用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sz w:val="21"/>
        </w:rPr>
        <w:t>计算电阻值，故BD错误；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C．在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点，白炽灯的电功率可表示为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P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故C正确。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故选C。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导体的电阻：电阻定律的应用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4．如图所示，两个厚度相同、上下表面均为正方形，由同种材料构成的导体A、B，两个正方形的边长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sz w:val="21"/>
        </w:rPr>
        <w:t>，分别在A、B导体左右两侧面加上相同的电压。下列说法正确的是（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33675" cy="561975"/>
            <wp:docPr id="100049" name="" descr="@@@e95f2fdc-fe71-42cd-98f6-c040f9c273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A．导体A和B的电阻之比为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B．导体A和B的电阻之比为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C．通过导体A和B的电流之比为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D．相等时间内通过导体A和B左右两侧面的电荷量之比为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【知识点】电流强度的定义及单位、欧姆定律的内容、表达式及初步应用、电阻定律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【详解】AB．设小正方形边长</w:t>
      </w:r>
      <w:r>
        <w:rPr>
          <w:rFonts w:ascii="Times New Roman" w:eastAsia="宋体" w:hAnsi="Times New Roman" w:cs="Times New Roman"/>
          <w:i/>
          <w:sz w:val="21"/>
        </w:rPr>
        <w:t>l</w:t>
      </w:r>
      <w:r>
        <w:rPr>
          <w:sz w:val="21"/>
        </w:rPr>
        <w:t>，则大正方形边长2</w:t>
      </w:r>
      <w:r>
        <w:rPr>
          <w:rFonts w:ascii="Times New Roman" w:eastAsia="宋体" w:hAnsi="Times New Roman" w:cs="Times New Roman"/>
          <w:i/>
          <w:sz w:val="21"/>
        </w:rPr>
        <w:t>l</w:t>
      </w:r>
      <w:r>
        <w:rPr>
          <w:sz w:val="21"/>
        </w:rPr>
        <w:t>，厚度</w:t>
      </w:r>
      <w:r>
        <w:rPr>
          <w:rFonts w:ascii="Times New Roman" w:eastAsia="宋体" w:hAnsi="Times New Roman" w:cs="Times New Roman"/>
          <w:i/>
          <w:sz w:val="21"/>
        </w:rPr>
        <w:t>d</w:t>
      </w:r>
      <w:r>
        <w:rPr>
          <w:sz w:val="21"/>
        </w:rPr>
        <w:t>，根据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故AB错误；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C．分别在A、B导体左右两侧面加上相同的电压，根据欧姆定律可知，通过导体A和B的电流之比为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sz w:val="21"/>
        </w:rPr>
        <w:t>，故C正确；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D．相等时间内通过导体A和B左右两侧面的电荷量之比为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故D错误。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故选C。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实验：导体电阻率的测量：金属丝电阻率的测量实验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5．为研究某金属导线材料的电阻率，实验小组用如图甲所示电路进行实验，调节金属导线上可动接线柱</w:t>
      </w:r>
      <w:r>
        <w:rPr>
          <w:rFonts w:ascii="Times New Roman" w:eastAsia="宋体" w:hAnsi="Times New Roman" w:cs="Times New Roman"/>
          <w:i/>
          <w:sz w:val="21"/>
        </w:rPr>
        <w:t>Q</w:t>
      </w:r>
      <w:r>
        <w:rPr>
          <w:sz w:val="21"/>
        </w:rPr>
        <w:t>的位置（如图乙所示），可以改变导线接入电路的长度，可动接线柱</w:t>
      </w:r>
      <w:r>
        <w:rPr>
          <w:rFonts w:ascii="Times New Roman" w:eastAsia="宋体" w:hAnsi="Times New Roman" w:cs="Times New Roman"/>
          <w:i/>
          <w:sz w:val="21"/>
        </w:rPr>
        <w:t>Q</w:t>
      </w:r>
      <w:r>
        <w:rPr>
          <w:sz w:val="21"/>
        </w:rPr>
        <w:t>有一定的电阻，但阻值未知。实验器材如下：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待测金属导线一根；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电压表一个，量程0~3V，内阻约为3kΩ；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电流表一个，量程0~0.6A，内阻约为0.1Ω；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（阻值范围0~10Ω，允许通过的最大电流为0.1A）；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（阻值范围0~20Ω，允许通过的最大电流为1A）；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干电池两节，开关一个，导线若干，螺旋测微器一只。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536506"/>
            <wp:docPr id="100073" name="" descr="@@@1496cbc7-6cd7-489b-883b-34956688e5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3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(1)请以笔画线代替导线，将图乙中未连接的导线补完整</w:t>
      </w:r>
      <w:r>
        <w:rPr>
          <w:rFonts w:ascii="Times New Roman" w:eastAsia="宋体" w:hAnsi="Times New Roman" w:cs="Times New Roman"/>
          <w:b w:val="0"/>
          <w:sz w:val="21"/>
        </w:rPr>
        <w:t>________</w:t>
      </w:r>
      <w:r>
        <w:rPr>
          <w:sz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(2)滑动变阻器应该选</w:t>
      </w:r>
      <w:r>
        <w:rPr>
          <w:rFonts w:ascii="Times New Roman" w:eastAsia="宋体" w:hAnsi="Times New Roman" w:cs="Times New Roman"/>
          <w:b w:val="0"/>
          <w:sz w:val="21"/>
        </w:rPr>
        <w:t>_________</w:t>
      </w:r>
      <w:r>
        <w:rPr>
          <w:sz w:val="21"/>
        </w:rPr>
        <w:t>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”或“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”）。图甲中开关S闭合之前，应将滑动变阻器的滑片P置于</w:t>
      </w:r>
      <w:r>
        <w:rPr>
          <w:rFonts w:ascii="Times New Roman" w:eastAsia="宋体" w:hAnsi="Times New Roman" w:cs="Times New Roman"/>
          <w:b w:val="0"/>
          <w:sz w:val="21"/>
        </w:rPr>
        <w:t>_________</w:t>
      </w:r>
      <w:r>
        <w:rPr>
          <w:sz w:val="21"/>
        </w:rPr>
        <w:t>端（选填“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”或“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”）。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(3)用螺旋测微器测量金属导线的直径如图丙所示，则导线的直径</w:t>
      </w:r>
      <w:r>
        <w:rPr>
          <w:rFonts w:ascii="Times New Roman" w:eastAsia="宋体" w:hAnsi="Times New Roman" w:cs="Times New Roman"/>
          <w:i/>
          <w:sz w:val="21"/>
        </w:rPr>
        <w:t>d</w:t>
      </w:r>
      <w:r>
        <w:rPr>
          <w:sz w:val="21"/>
        </w:rPr>
        <w:t>=</w:t>
      </w:r>
      <w:r>
        <w:rPr>
          <w:rFonts w:ascii="Times New Roman" w:eastAsia="宋体" w:hAnsi="Times New Roman" w:cs="Times New Roman"/>
          <w:b w:val="0"/>
          <w:sz w:val="21"/>
        </w:rPr>
        <w:t>________</w:t>
      </w:r>
      <w:r>
        <w:rPr>
          <w:sz w:val="21"/>
        </w:rPr>
        <w:t>mm。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(4)多次改变导线接入电路的长度</w:t>
      </w:r>
      <w:r>
        <w:rPr>
          <w:rFonts w:ascii="Times New Roman" w:eastAsia="宋体" w:hAnsi="Times New Roman" w:cs="Times New Roman"/>
          <w:i/>
          <w:sz w:val="21"/>
        </w:rPr>
        <w:t>L</w:t>
      </w:r>
      <w:r>
        <w:rPr>
          <w:sz w:val="21"/>
        </w:rPr>
        <w:t>，测量不同长度时的电阻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，作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sz w:val="21"/>
        </w:rPr>
        <w:t>图像如图丁所示，测得图像中直线的斜率为</w:t>
      </w:r>
      <w:r>
        <w:rPr>
          <w:rFonts w:ascii="Times New Roman" w:eastAsia="宋体" w:hAnsi="Times New Roman" w:cs="Times New Roman"/>
          <w:i/>
          <w:sz w:val="21"/>
        </w:rPr>
        <w:t>k</w:t>
      </w:r>
      <w:r>
        <w:rPr>
          <w:sz w:val="21"/>
        </w:rPr>
        <w:t>，则该金属材料的电阻率为</w:t>
      </w:r>
      <w:r>
        <w:rPr>
          <w:rFonts w:ascii="Times New Roman" w:eastAsia="宋体" w:hAnsi="Times New Roman" w:cs="Times New Roman"/>
          <w:b w:val="0"/>
          <w:sz w:val="21"/>
        </w:rPr>
        <w:t>_________</w:t>
      </w:r>
      <w:r>
        <w:rPr>
          <w:sz w:val="21"/>
        </w:rPr>
        <w:t>（用</w:t>
      </w:r>
      <w:r>
        <w:rPr>
          <w:rFonts w:ascii="Times New Roman" w:eastAsia="宋体" w:hAnsi="Times New Roman" w:cs="Times New Roman"/>
          <w:i/>
          <w:sz w:val="21"/>
        </w:rPr>
        <w:t>k</w:t>
      </w:r>
      <w:r>
        <w:rPr>
          <w:sz w:val="21"/>
        </w:rPr>
        <w:t>和</w:t>
      </w:r>
      <w:r>
        <w:rPr>
          <w:rFonts w:ascii="Times New Roman" w:eastAsia="宋体" w:hAnsi="Times New Roman" w:cs="Times New Roman"/>
          <w:i/>
          <w:sz w:val="21"/>
        </w:rPr>
        <w:t>d</w:t>
      </w:r>
      <w:r>
        <w:rPr>
          <w:sz w:val="21"/>
        </w:rPr>
        <w:t>表示）。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(5)仅考虑测量电阻时电表内阻的影响，根据实验数据求出的该金属材料的电阻率比真实值</w:t>
      </w:r>
      <w:r>
        <w:rPr>
          <w:rFonts w:ascii="Times New Roman" w:eastAsia="宋体" w:hAnsi="Times New Roman" w:cs="Times New Roman"/>
          <w:b w:val="0"/>
          <w:sz w:val="21"/>
        </w:rPr>
        <w:t>________</w:t>
      </w:r>
      <w:r>
        <w:rPr>
          <w:sz w:val="21"/>
        </w:rPr>
        <w:t>（选填“偏大”“偏小”或“无影响”）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【答案】(1)见解析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 xml:space="preserve">(2)     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(3)1.850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(4)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(5)偏小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【详解】（1）根据图甲电路图，完整的实物连线如图所示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895475"/>
            <wp:docPr id="100075" name="" descr="@@@a27c593c-924b-40f9-9b3a-4a1ba2bc7b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（2）[1]由于滑动变阻器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允许通过的最大电流只有0.1A，而滑动变阻器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允许通过的最大电流为1A，则滑动变阻器应该选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[2]为了保证电表安全，图甲中开关S闭合之前，应将滑动变阻器的滑片P置于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端。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（3）螺旋测微器的精确值为</w:t>
      </w:r>
      <m:oMath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  <w:r>
        <w:rPr>
          <w:sz w:val="21"/>
        </w:rPr>
        <w:t>，由图丙可知导线的直径为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35.0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1.850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（4）根据电阻定律可动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可知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sz w:val="21"/>
        </w:rPr>
        <w:t>图像的斜率为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可得该金属材料的电阻率为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（5）由于图甲电路图中电流表采用外接法，由于电压表的分流使得电流表读数大于待测电阻的真实电流，所以待测电阻阻值测量值偏小；根据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w:rPr>
                <w:rFonts w:ascii="Times New Roman" w:eastAsia="宋体" w:hAnsi="Times New Roman" w:cs="Cambria Math"/>
              </w:rPr>
              <m:t>S</m:t>
            </m:r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可知根据实验数据求出的该金属材料的电阻率比真实值偏小。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6．某学习小组对两种型号铅笔芯的电阻率进行测量。实验器材如下：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238625" cy="1876425"/>
            <wp:docPr id="100077" name="" descr="@@@c1b90f3f-5eaa-49af-8ca0-25c7233cb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7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学生电源（输出电压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16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滑动变阻器（最大阻值</w:t>
      </w:r>
      <m:oMath>
        <m:r>
          <w:rPr>
            <w:rFonts w:ascii="Times New Roman" w:eastAsia="宋体" w:hAnsi="Times New Roman" w:cs="Cambria Math"/>
          </w:rPr>
          <m:t>10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，额定电流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sz w:val="21"/>
        </w:rPr>
        <w:t>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电压表</w:t>
      </w:r>
      <m:oMath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>，内阻未知）；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电流表</w:t>
      </w:r>
      <m:oMath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sz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sz w:val="21"/>
        </w:rPr>
        <w:t>，内阻未知）；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待测铅笔芯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sz w:val="21"/>
        </w:rPr>
        <w:t>（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sz w:val="21"/>
        </w:rPr>
        <w:t>型号、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sz w:val="21"/>
        </w:rPr>
        <w:t>型号）；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游标卡尺，螺旋测微器，开关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sz w:val="21"/>
        </w:rPr>
        <w:t>，单刀双掷开关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，导线若干。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回答以下问题：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(1)把待测铅笔芯接入图乙所示电路，闭合开关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sz w:val="21"/>
        </w:rPr>
        <w:t>后，将滑动变阻器滑片由最右端向左调节到合适位置，将单刀双掷开关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分别掷到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、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sz w:val="21"/>
        </w:rPr>
        <w:t>端，观察到电压表示数变化比电流表示数变化更明显，则测量铅笔芯电阻时应将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掷到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（填“1”或“2”）端；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(2)正确连接电路，得到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sz w:val="21"/>
        </w:rPr>
        <w:t>型号铅笔芯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U</m:t>
        </m:r>
      </m:oMath>
      <w:r>
        <w:rPr>
          <w:sz w:val="21"/>
        </w:rPr>
        <w:t>图像如图丙所示，求得电阻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</w:rPr>
        <w:t>______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（保留3位有效数字）；采用同样方法得到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sz w:val="21"/>
        </w:rPr>
        <w:t>型号铅笔芯的电阻为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sty m:val="p"/>
          </m:rPr>
          <w:rPr>
            <w:rFonts w:ascii="Times New Roman" w:eastAsia="宋体" w:hAnsi="Times New Roman" w:cs="Cambria Math"/>
          </w:rPr>
          <m:t>．</m:t>
        </m:r>
        <m:r>
          <w:rPr>
            <w:rFonts w:ascii="Times New Roman" w:eastAsia="宋体" w:hAnsi="Times New Roman" w:cs="Cambria Math"/>
          </w:rPr>
          <m:t>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52825" cy="2105025"/>
            <wp:docPr id="100079" name="" descr="@@@d9774024-5fcf-4002-8aee-e95efab3b7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(3)使用螺旋测微器测得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,</m:t>
        </m:r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sz w:val="21"/>
        </w:rPr>
        <w:t>型号铅笔芯的直径分别为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,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，测量过程中接入电路的铅笔芯长度相等，则X型号铅笔芯的电阻率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（填“大于”或“小于”）Y型号铅笔芯的电阻率。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【答案】(1)1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(2)1.91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(3)小于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【详解】（1）由于电压表示数变化更明显，说明电流表分压较多，因此电流表应采用外接法，即测量铅笔芯电阻时应将</w:t>
      </w:r>
      <w:r>
        <w:rPr>
          <w:rFonts w:ascii="Times New Roman" w:eastAsia="宋体" w:hAnsi="Times New Roman" w:cs="Times New Roman"/>
          <w:i/>
          <w:sz w:val="21"/>
        </w:rPr>
        <w:t>K</w:t>
      </w:r>
      <w:r>
        <w:rPr>
          <w:sz w:val="21"/>
        </w:rPr>
        <w:t>掷到1端；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（2）根据图丙的</w:t>
      </w:r>
      <w:r>
        <w:rPr>
          <w:rFonts w:ascii="Times New Roman" w:eastAsia="宋体" w:hAnsi="Times New Roman" w:cs="Times New Roman"/>
          <w:i/>
          <w:sz w:val="21"/>
        </w:rPr>
        <w:t>I-U</w:t>
      </w:r>
      <w:r>
        <w:rPr>
          <w:sz w:val="21"/>
        </w:rPr>
        <w:t>图像，结合欧姆定律有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2.50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w:rPr>
                <w:rFonts w:ascii="Times New Roman" w:eastAsia="宋体" w:hAnsi="Times New Roman" w:cs="Cambria Math"/>
              </w:rPr>
              <m:t>1.31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（3）根据电阻定律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又因为接入电路的两铅笔芯长度相等，且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又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串联电路和并联电路：混联电路的计算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7．由四个电阻连接成的混联电路如图所示，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8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，把42V的电压加在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、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两端，则（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762000"/>
            <wp:docPr id="100089" name="" descr="@@@e6f394e8-9648-473a-902c-10893052f0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A．通过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B．通过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的电流为2A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C．通过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sz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D．通过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sz w:val="21"/>
        </w:rPr>
        <w:t>的电流为2.5A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【详解】AB．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sz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sz w:val="21"/>
        </w:rPr>
        <w:t>并联，其等效电阻为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把42V的电压加在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、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两端，则干路上的电流为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均在干路上，则电流均为3A，故AB错误；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CD．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sz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sz w:val="21"/>
        </w:rPr>
        <w:t>并联，根据并联电压相等分流规律可知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故C正确，D错误；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故选C。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8．两个定值电阻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1</w:t>
      </w:r>
      <w:r>
        <w:rPr>
          <w:sz w:val="21"/>
        </w:rPr>
        <w:t>、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2</w:t>
      </w:r>
      <w:r>
        <w:rPr>
          <w:sz w:val="21"/>
        </w:rPr>
        <w:t>串联接在</w:t>
      </w:r>
      <w:r>
        <w:rPr>
          <w:rFonts w:ascii="Times New Roman" w:eastAsia="宋体" w:hAnsi="Times New Roman" w:cs="Times New Roman"/>
          <w:i/>
          <w:sz w:val="21"/>
        </w:rPr>
        <w:t>U</w:t>
      </w:r>
      <w:r>
        <w:rPr>
          <w:sz w:val="21"/>
        </w:rPr>
        <w:t>＝12 V的直流电源上，把一个内阻不是远大于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1</w:t>
      </w:r>
      <w:r>
        <w:rPr>
          <w:sz w:val="21"/>
        </w:rPr>
        <w:t>、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2</w:t>
      </w:r>
      <w:r>
        <w:rPr>
          <w:sz w:val="21"/>
        </w:rPr>
        <w:t>的电压表接在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1</w:t>
      </w:r>
      <w:r>
        <w:rPr>
          <w:sz w:val="21"/>
        </w:rPr>
        <w:t>的两端，如图所示，电压表示数为8 V，如果把它改接在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2</w:t>
      </w:r>
      <w:r>
        <w:rPr>
          <w:sz w:val="21"/>
        </w:rPr>
        <w:t>的两端，则电压表的示数将（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43050" cy="895350"/>
            <wp:docPr id="100091" name="" descr="@@@f5d8dc7a-75c1-4fa0-8bf9-3cf5fc3df9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/>
        <w:jc w:val="left"/>
        <w:rPr>
          <w:sz w:val="21"/>
        </w:rPr>
      </w:pPr>
      <w:r>
        <w:rPr>
          <w:sz w:val="21"/>
        </w:rPr>
        <w:t>A．小于4 V</w:t>
      </w:r>
      <w:r>
        <w:rPr>
          <w:sz w:val="21"/>
        </w:rPr>
        <w:tab/>
      </w:r>
      <w:r>
        <w:rPr>
          <w:sz w:val="21"/>
        </w:rPr>
        <w:t>B．等于4 V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C．大于4 V而小于8 V</w:t>
      </w:r>
      <w:r>
        <w:rPr>
          <w:sz w:val="21"/>
        </w:rPr>
        <w:tab/>
      </w:r>
      <w:r>
        <w:rPr>
          <w:sz w:val="21"/>
        </w:rPr>
        <w:t>D．大于8 V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【详解】电压表接在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1</w:t>
      </w:r>
      <w:r>
        <w:rPr>
          <w:sz w:val="21"/>
        </w:rPr>
        <w:t>两端，电压表的示数8V，则此时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两端的电压为4V；把此表改接在两端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时，由于电压表的内阻不是远大于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1</w:t>
      </w:r>
      <w:r>
        <w:rPr>
          <w:sz w:val="21"/>
        </w:rPr>
        <w:t>、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，电压表与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并联的阻值小于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，分压值也减小，而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1</w:t>
      </w:r>
      <w:r>
        <w:rPr>
          <w:sz w:val="21"/>
        </w:rPr>
        <w:t>与并联部分串联，总电压</w:t>
      </w:r>
      <w:r>
        <w:rPr>
          <w:i/>
          <w:sz w:val="21"/>
        </w:rPr>
        <w:t>U</w:t>
      </w:r>
      <w:r>
        <w:rPr>
          <w:sz w:val="21"/>
        </w:rPr>
        <w:t>=12V，则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1</w:t>
      </w:r>
      <w:r>
        <w:rPr>
          <w:sz w:val="21"/>
        </w:rPr>
        <w:t>的电压大于8V，电压表与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并联电路的电压小于4V。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故选A。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串联电路和并联电路：电表的改装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9．四个相同的小量程电流表（表头）分别改装成两个电流表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和两个电压表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。已知电流表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的量程，电压表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的量程，改装好后把它们按图示接入电路，则（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57400" cy="1009650"/>
            <wp:docPr id="100101" name="" descr="@@@79a0abb2-0c04-438b-8df0-d9c35525db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A．电流表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的偏转角小于电流表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B．电流表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的读数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的偏转角大于电压表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D．电压表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的读数小于电压表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的读数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【知识点】灵敏电流计改装成电流表、灵敏电流计改装成电压表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【详解】AB．两个电流表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是由两个相同的表头与定值电阻并联改装而成，因两电流表并联，可知通过两表头的电流相等，则电流表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的偏转角等于电流表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的偏转角，因电流表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的量程，可知电流表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的读数，选项A错误，B正确；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CD．两个电压表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是由相同的表头与定值电阻串联改装而成的，两电压表串联，可知通过表头的电流相等，则电压表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的偏转角等于电压表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的偏转角，因电压表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的量程，则电压表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的读数大于电压表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的读数，选项CD错误。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故选B。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10．某同学要将一量程为250μA的微安表改装为量程为20 mA的电流表。改装后利用一标准毫安表进行校准（如图1，虚线框内是改装后的电表）。当标准毫安表的示数为16.0 mA时，微安表的指针位置如图2，产生上述问题的原因可能是（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105275" cy="1295400"/>
            <wp:docPr id="100105" name="" descr="@@@ff667815-69c8-4187-be12-85a6497ca1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/>
        <w:jc w:val="left"/>
        <w:rPr>
          <w:sz w:val="21"/>
        </w:rPr>
      </w:pPr>
      <w:r>
        <w:rPr>
          <w:sz w:val="21"/>
        </w:rPr>
        <w:t>A．微安表串联电阻偏大</w:t>
      </w:r>
      <w:r>
        <w:rPr>
          <w:sz w:val="21"/>
        </w:rPr>
        <w:tab/>
      </w:r>
      <w:r>
        <w:rPr>
          <w:sz w:val="21"/>
        </w:rPr>
        <w:t>B．微安表串联电阻偏小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C．微安表并联电阻偏大</w:t>
      </w:r>
      <w:r>
        <w:rPr>
          <w:sz w:val="21"/>
        </w:rPr>
        <w:tab/>
      </w:r>
      <w:r>
        <w:rPr>
          <w:sz w:val="21"/>
        </w:rPr>
        <w:t>D．微安表并联电阻偏小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【详解】微安表改装为量程为20 mA的电流表要并联分流电阻，由图可知微安表读数为160μA，即改装后的电流表读数应该为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20</m:t>
            </m:r>
          </m:num>
          <m:den>
            <m:r>
              <w:rPr>
                <w:rFonts w:ascii="Times New Roman" w:eastAsia="宋体" w:hAnsi="Times New Roman" w:cs="Cambria Math"/>
              </w:rPr>
              <m:t>250</m:t>
            </m:r>
          </m:den>
        </m:f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160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12.8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而标准表读数为16.0mA，则改装后的量程偏大，可能的原因是，原微安表内阻测量值偏小或者因为定值电阻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的计算有误，实际并联的电阻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阻值偏小，分流过大。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故选D。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串联电路和并联电路：伏安法内外接与滑动变阻器接法的选择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11．（1）在探究“决定导线电阻因素”的实验中。需要进行以下测量：欲用伏安法测定一段电阻丝的电阻，其阻值约为</w:t>
      </w:r>
      <m:oMath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，要求测量结果尽量准确，这位同学想使被测电阻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两端的电压从零开始调节。他可选用的器材有：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①下列器材中，电流表应选用（填器材的标号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下同）__，电压表应选用____，滑动变阻器应选用________。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②在如图的虚线框内画出你设计的实验电路图___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81175" cy="1162050"/>
            <wp:docPr id="100127" name="" descr="@@@c1ae7f7e-7860-4054-963e-a5c665c88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A. 电池组E（6V，内阻很小）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B.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（0~3A，内阻约</w:t>
      </w:r>
      <m:oMath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（0~0.6A，内阻约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D.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（0~3V，内阻约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E.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（0~6V，内阻约</w:t>
      </w:r>
      <m:oMath>
        <m:r>
          <w:rPr>
            <w:rFonts w:ascii="Times New Roman" w:eastAsia="宋体" w:hAnsi="Times New Roman" w:cs="Cambria Math"/>
          </w:rPr>
          <m:t>6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F.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5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 2A）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G.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sz w:val="21"/>
        </w:rPr>
        <w:t>， 1A）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H. 电键、导线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【答案】①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；②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66875" cy="1552575"/>
            <wp:docPr id="100129" name="" descr="@@@ee851a6b-5b09-4598-be99-7c004a57687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【知识点】伏安法测电阻、滑动变阻器分压接法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【详解】[1][2][3]电源电压为6V，电压表选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，电路最大电流为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则电流表可选A</w:t>
      </w:r>
      <w:r>
        <w:rPr>
          <w:sz w:val="21"/>
          <w:vertAlign w:val="subscript"/>
        </w:rPr>
        <w:t>2</w:t>
      </w:r>
      <w:r>
        <w:rPr>
          <w:sz w:val="21"/>
        </w:rPr>
        <w:t>。电压从零开始，滑动变阻器应采用分压接法，由于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12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&lt;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V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6000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500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" cy="161925"/>
            <wp:docPr id="100131" name="" descr="@@@8b167a39a9e34057a35c3fe91d8dd0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1" name="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则电流表采用外接法，滑动变阻器的范围应与电阻值差不多，方便调节，所以滑动变阻器选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②[4]实验电路图如图所示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串联电路和并联电路：替代法测电阻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12．为测量一大捆电阻率为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sz w:val="21"/>
        </w:rPr>
        <w:t>的铜导线的长度，实验小组设计方案如下：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81050" cy="742950"/>
            <wp:docPr id="100289" name="" descr="@@@ee60b61c-5bca-47a8-b2b8-5cbc89772a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(1)割去该铜导线的外皮，用螺旋测微器测定裸露铜丝的直径，如图（甲）所示，直径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mm。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(2)设计如图乙电路图测定铜丝电阻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。闭合开关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，把单刀双掷开关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拨向1，调节电阻箱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，记下电流表读数为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>；把开关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拨向2，调节电阻箱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的阻值，使电流表的示数也为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>。则电阻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的阻值为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的示数。（选填“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”、“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”）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0175" cy="1209675"/>
            <wp:docPr id="100291" name="" descr="@@@d55024a6-3690-40b5-b0ee-6346f3cbc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(3)根据以上过程测得的数据和铜的电阻率，得出铜导线长度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，</w:t>
      </w:r>
      <w:r>
        <w:rPr>
          <w:rFonts w:ascii="Times New Roman" w:eastAsia="宋体" w:hAnsi="Times New Roman" w:cs="Times New Roman"/>
          <w:i/>
          <w:sz w:val="21"/>
        </w:rPr>
        <w:t>d</w:t>
      </w:r>
      <w:r>
        <w:rPr>
          <w:sz w:val="21"/>
        </w:rPr>
        <w:t>，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sz w:val="21"/>
        </w:rPr>
        <w:t>等表示）。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【答案】(1)</w:t>
      </w:r>
      <w:r>
        <w:rPr>
          <w:sz w:val="21"/>
        </w:rPr>
        <w:t>1.696##1.697##1.698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(2)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(3)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m:rPr>
                <m:nor/>
              </m:rP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【知识点】用电阻箱替代电阻测量阻值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【详解】（1）螺旋测微器的精度为0.01mm，转动刻度估读到0.1格，裸露铜丝的直径为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19.6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mm=1</m:t>
        </m:r>
        <m:r>
          <m:rPr>
            <m:nor/>
          </m:rPr>
          <w:rPr>
            <w:rFonts w:ascii="Times New Roman" w:eastAsia="宋体" w:hAnsi="Times New Roman" w:cs="Cambria Math"/>
          </w:rPr>
          <m:t>.696mm</m:t>
        </m:r>
      </m:oMath>
      <w:r>
        <w:rPr>
          <w:sz w:val="21"/>
        </w:rPr>
        <w:t>（1.697mm、1.698mm）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（2）开关接1和2时，电流表读数为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>，电源和其余各电阻均保持不变，由部分电路欧姆定律可知两种情况下电路的总电阻相等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利用电阻替代法可得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（3）根据电阻定律可得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π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解得铜导线长度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实验：练习使用多用电表：多用表的读数与挡位选择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13．在“练习使用多用电表”的实验中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（1）前两次测量时，表盘指针如图中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i/>
          <w:sz w:val="21"/>
        </w:rPr>
        <w:t>、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所示。请据此完成记录表中的①和②；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43150" cy="1885950"/>
            <wp:docPr id="100153" name="" descr="@@@095a1fb6-3dfc-4b92-aab7-e2803b54f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80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934"/>
        <w:gridCol w:w="1551"/>
        <w:gridCol w:w="1551"/>
        <w:gridCol w:w="3003"/>
        <w:gridCol w:w="996"/>
      </w:tblGrid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所测物理量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量程或倍率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指针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读数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第1次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直流电压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0~50V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①</w:t>
            </w:r>
            <w:r>
              <w:rPr>
                <w:rFonts w:ascii="Times New Roman" w:eastAsia="宋体" w:hAnsi="Times New Roman" w:cs="Times New Roman"/>
                <w:b w:val="0"/>
                <w:sz w:val="21"/>
              </w:rPr>
              <w:t>______</w:t>
            </w:r>
            <w:r>
              <w:rPr>
                <w:sz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</w:rPr>
              <w:t>a</w:t>
            </w:r>
            <w:r>
              <w:rPr>
                <w:sz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</w:rPr>
              <w:t>b</w:t>
            </w:r>
            <w:r>
              <w:rPr>
                <w:sz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34.0V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第2次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直流电流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0~10mA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②</w:t>
            </w:r>
            <w:r>
              <w:rPr>
                <w:rFonts w:ascii="Times New Roman" w:eastAsia="宋体" w:hAnsi="Times New Roman" w:cs="Times New Roman"/>
                <w:b w:val="0"/>
                <w:sz w:val="21"/>
              </w:rPr>
              <w:t>______</w:t>
            </w:r>
            <w:r>
              <w:rPr>
                <w:sz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</w:rPr>
              <w:t>a</w:t>
            </w:r>
            <w:r>
              <w:rPr>
                <w:sz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</w:rPr>
              <w:t>b</w:t>
            </w:r>
            <w:r>
              <w:rPr>
                <w:sz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4.4mA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第3次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电阻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×</m:t>
              </m:r>
              <m:r>
                <w:rPr>
                  <w:rFonts w:ascii="Times New Roman" w:eastAsia="宋体" w:hAnsi="Times New Roman" w:cs="Cambria Math"/>
                </w:rPr>
                <m:t>100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1.5</m:t>
              </m:r>
              <m:r>
                <w:rPr>
                  <w:rFonts w:ascii="Times New Roman" w:eastAsia="宋体" w:hAnsi="Times New Roman" w:cs="Cambria Math"/>
                </w:rPr>
                <m:t>×</m:t>
              </m:r>
              <m:sSup>
                <m:e>
                  <m:r>
                    <w:rPr>
                      <w:rFonts w:ascii="Times New Roman" w:eastAsia="宋体" w:hAnsi="Times New Roman" w:cs="Cambria Math"/>
                    </w:rPr>
                    <m:t>10</m:t>
                  </m:r>
                </m:e>
                <m:sup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Ω</m:t>
              </m:r>
            </m:oMath>
          </w:p>
        </w:tc>
      </w:tr>
    </w:tbl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（2）第3次测量时，用“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100</m:t>
        </m:r>
      </m:oMath>
      <w:r>
        <w:rPr>
          <w:sz w:val="21"/>
        </w:rPr>
        <w:t>”欧姆挡测量电阻，表盘指针如图中</w:t>
      </w:r>
      <w:r>
        <w:rPr>
          <w:rFonts w:ascii="Times New Roman" w:eastAsia="宋体" w:hAnsi="Times New Roman" w:cs="Times New Roman"/>
          <w:i/>
          <w:sz w:val="21"/>
        </w:rPr>
        <w:t>c</w:t>
      </w:r>
      <w:r>
        <w:rPr>
          <w:sz w:val="21"/>
        </w:rPr>
        <w:t>所示，为了更准确测量需要换成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sz w:val="21"/>
        </w:rPr>
        <w:t>”“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”）挡进行重新测量；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（3）多用电表改变不同倍率的欧姆挡后，测量电阻前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（选填“需要”“不需要”）重新调零。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 xml:space="preserve">【答案】     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 xml:space="preserve">     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sz w:val="21"/>
        </w:rPr>
        <w:t xml:space="preserve">     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【知识点】用多用电表测量电学中的物理量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【详解】（1）[1]多用电表表盘刻度线有三条，上为电阻专用，中间为电流、直流电压、交流电压共用，下面为交流电压2.5V专用。由表格知，测量直流电压，且读数为34.0V，应选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50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指针刻度读数满足要求，故选填“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”。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[2]由表格知，测量直流电流，且读数为4.4mA，由[1]知，应选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  <w:r>
        <w:rPr>
          <w:sz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指针刻度读数满足要求，用故选填“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”。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（2）[3]欧姆挡测量电阻，指针偏角太小，换大倍率挡；指针偏角太大，换小倍率挡。由图知应选小倍率挡，故选填“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sz w:val="21"/>
        </w:rPr>
        <w:t>”。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[4]将电阻挡，由低档逐次变换到高挡时，其表头电压也逐次降低，电流逐次减小，指针偏转就会不到欧姆零位，这将造成很大的测量误差。所以必须调整调零旋钮使表头线圈电流维持不变，使指针重新在欧姆零位上，以保证各档在测量时的准确性，故选填“需要”。</w:t>
      </w:r>
    </w:p>
    <w:sectPr>
      <w:footerReference w:type="default" r:id="rId148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第11章·中档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36" Type="http://schemas.openxmlformats.org/officeDocument/2006/relationships/image" Target="media/image132.png"/><Relationship Id="rId137" Type="http://schemas.openxmlformats.org/officeDocument/2006/relationships/image" Target="media/image133.png"/><Relationship Id="rId148" Type="http://schemas.openxmlformats.org/officeDocument/2006/relationships/footer" Target="footer1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17" Type="http://schemas.openxmlformats.org/officeDocument/2006/relationships/image" Target="media/image13.png"/><Relationship Id="rId2" Type="http://schemas.openxmlformats.org/officeDocument/2006/relationships/webSettings" Target="webSettings.xml"/><Relationship Id="rId26" Type="http://schemas.openxmlformats.org/officeDocument/2006/relationships/image" Target="media/image22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jpe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49" Type="http://schemas.openxmlformats.org/officeDocument/2006/relationships/image" Target="media/image45.png"/><Relationship Id="rId54" Type="http://schemas.openxmlformats.org/officeDocument/2006/relationships/image" Target="media/image50.png"/><Relationship Id="rId56" Type="http://schemas.openxmlformats.org/officeDocument/2006/relationships/image" Target="media/image52.png"/><Relationship Id="rId66" Type="http://schemas.openxmlformats.org/officeDocument/2006/relationships/image" Target="media/image62.png"/><Relationship Id="rId67" Type="http://schemas.openxmlformats.org/officeDocument/2006/relationships/image" Target="media/image63.png"/><Relationship Id="rId68" Type="http://schemas.openxmlformats.org/officeDocument/2006/relationships/image" Target="media/image64.png"/><Relationship Id="rId76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电路及其应用·中档卷（13题）.docx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