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24</w:t>
      </w:r>
      <w:r>
        <w:rPr>
          <w:b/>
          <w:sz w:val="32"/>
        </w:rPr>
        <w:t>讲</w:t>
      </w:r>
      <w:r>
        <w:rPr>
          <w:b/>
          <w:sz w:val="32"/>
        </w:rPr>
        <w:t xml:space="preserve"> </w:t>
      </w:r>
      <w:r>
        <w:rPr>
          <w:b/>
          <w:sz w:val="32"/>
        </w:rPr>
        <w:t>同步、近地卫星模型、赤道物体转动模型及其物理量的比较</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029200" cy="285750"/>
            <wp:docPr id="100003" name="" descr="@@@27d1d72d3c5845f88bb8f60d204394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029200" cy="285750"/>
                    </a:xfrm>
                    <a:prstGeom prst="rect">
                      <a:avLst/>
                    </a:prstGeom>
                  </pic:spPr>
                </pic:pic>
              </a:graphicData>
            </a:graphic>
          </wp:inline>
        </w:drawing>
      </w:r>
    </w:p>
    <w:p w:rsidR="00EF035E" w:rsidRPr="00043B54">
      <w:pPr>
        <w:shd w:val="clear" w:color="auto" w:fill="auto"/>
        <w:spacing w:line="360" w:lineRule="auto"/>
        <w:jc w:val="left"/>
      </w:pPr>
      <w:r>
        <w:rPr>
          <w:sz w:val="21"/>
        </w:rPr>
        <w:t>（2023·山东）</w:t>
      </w:r>
    </w:p>
    <w:p>
      <w:pPr>
        <w:shd w:val="clear" w:color="auto" w:fill="auto"/>
        <w:spacing w:line="360" w:lineRule="auto"/>
        <w:jc w:val="left"/>
        <w:rPr>
          <w:sz w:val="21"/>
        </w:rPr>
      </w:pPr>
      <w:r>
        <w:rPr>
          <w:sz w:val="21"/>
        </w:rPr>
        <w:t>1．牛顿认为物体落地是由于地球对物体的吸引，这种吸引力可能与天体间（如地球与月球）的引力具有相同的性质、且都满足</w:t>
      </w: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。已知地月之间的距离</w:t>
      </w:r>
      <w:r>
        <w:rPr>
          <w:rFonts w:ascii="Times New Roman" w:eastAsia="Times New Roman" w:hAnsi="Times New Roman" w:cs="Times New Roman"/>
          <w:i/>
          <w:sz w:val="21"/>
        </w:rPr>
        <w:t>r</w:t>
      </w:r>
      <w:r>
        <w:rPr>
          <w:sz w:val="21"/>
        </w:rPr>
        <w:t>大约是地球半径的60倍，地球表面的重力加速度为</w:t>
      </w:r>
      <w:r>
        <w:rPr>
          <w:rFonts w:ascii="Times New Roman" w:eastAsia="Times New Roman" w:hAnsi="Times New Roman" w:cs="Times New Roman"/>
          <w:i/>
          <w:sz w:val="21"/>
        </w:rPr>
        <w:t>g</w:t>
      </w:r>
      <w:r>
        <w:rPr>
          <w:sz w:val="21"/>
        </w:rPr>
        <w:t>，根据牛顿的猜想，月球绕地球公转的周期为（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30</m:t>
          </m:r>
          <m:r>
            <m:rPr>
              <m:nor/>
            </m:rPr>
            <w:rPr>
              <w:rFonts w:ascii="Cambria Math" w:eastAsia="宋体" w:hAnsi="Cambria Math" w:cs="Cambria Math"/>
            </w:rPr>
            <m:t>π</m:t>
          </m:r>
          <m:rad>
            <m:radPr>
              <m:degHide/>
            </m:radPr>
            <m:deg/>
            <m:e>
              <m:f>
                <m:num>
                  <m:r>
                    <w:rPr>
                      <w:rFonts w:ascii="Cambria Math" w:eastAsia="宋体" w:hAnsi="Cambria Math" w:cs="Cambria Math"/>
                    </w:rPr>
                    <m:t>r</m:t>
                  </m:r>
                </m:num>
                <m:den>
                  <m:r>
                    <w:rPr>
                      <w:rFonts w:ascii="Cambria Math" w:eastAsia="宋体" w:hAnsi="Cambria Math" w:cs="Cambria Math"/>
                    </w:rPr>
                    <m:t>g</m:t>
                  </m:r>
                </m:den>
              </m:f>
            </m:e>
          </m:rad>
        </m:oMath>
      </m:oMathPara>
      <w:r>
        <w:rPr>
          <w:sz w:val="21"/>
        </w:rPr>
        <w:tab/>
      </w:r>
      <w:r>
        <w:rPr>
          <w:sz w:val="21"/>
        </w:rPr>
        <w:t>B．</w:t>
      </w:r>
      <m:oMathPara>
        <m:oMathParaPr>
          <m:jc m:val="left"/>
        </m:oMathParaPr>
        <m:oMath>
          <m:r>
            <w:rPr>
              <w:rFonts w:ascii="Cambria Math" w:eastAsia="宋体" w:hAnsi="Cambria Math" w:cs="Cambria Math"/>
            </w:rPr>
            <m:t>30</m:t>
          </m:r>
          <m:r>
            <m:rPr>
              <m:nor/>
            </m:rPr>
            <w:rPr>
              <w:rFonts w:ascii="Cambria Math" w:eastAsia="宋体" w:hAnsi="Cambria Math" w:cs="Cambria Math"/>
            </w:rPr>
            <m:t>π</m:t>
          </m:r>
          <m:rad>
            <m:radPr>
              <m:degHide/>
            </m:radPr>
            <m:deg/>
            <m:e>
              <m:f>
                <m:num>
                  <m:r>
                    <w:rPr>
                      <w:rFonts w:ascii="Cambria Math" w:eastAsia="宋体" w:hAnsi="Cambria Math" w:cs="Cambria Math"/>
                    </w:rPr>
                    <m:t>g</m:t>
                  </m:r>
                </m:num>
                <m:den>
                  <m:r>
                    <w:rPr>
                      <w:rFonts w:ascii="Cambria Math" w:eastAsia="宋体" w:hAnsi="Cambria Math" w:cs="Cambria Math"/>
                    </w:rPr>
                    <m:t>r</m:t>
                  </m:r>
                </m:den>
              </m:f>
            </m:e>
          </m:rad>
        </m:oMath>
      </m:oMathPara>
      <w:r>
        <w:rPr>
          <w:sz w:val="21"/>
        </w:rPr>
        <w:tab/>
      </w:r>
      <w:r>
        <w:rPr>
          <w:sz w:val="21"/>
        </w:rPr>
        <w:t>C．</w:t>
      </w:r>
      <m:oMathPara>
        <m:oMathParaPr>
          <m:jc m:val="left"/>
        </m:oMathParaPr>
        <m:oMath>
          <m:r>
            <w:rPr>
              <w:rFonts w:ascii="Cambria Math" w:eastAsia="宋体" w:hAnsi="Cambria Math" w:cs="Cambria Math"/>
            </w:rPr>
            <m:t>120</m:t>
          </m:r>
          <m:r>
            <m:rPr>
              <m:nor/>
            </m:rPr>
            <w:rPr>
              <w:rFonts w:ascii="Cambria Math" w:eastAsia="宋体" w:hAnsi="Cambria Math" w:cs="Cambria Math"/>
            </w:rPr>
            <m:t>π</m:t>
          </m:r>
          <m:rad>
            <m:radPr>
              <m:degHide/>
            </m:radPr>
            <m:deg/>
            <m:e>
              <m:f>
                <m:num>
                  <m:r>
                    <w:rPr>
                      <w:rFonts w:ascii="Cambria Math" w:eastAsia="宋体" w:hAnsi="Cambria Math" w:cs="Cambria Math"/>
                    </w:rPr>
                    <m:t>r</m:t>
                  </m:r>
                </m:num>
                <m:den>
                  <m:r>
                    <w:rPr>
                      <w:rFonts w:ascii="Cambria Math" w:eastAsia="宋体" w:hAnsi="Cambria Math" w:cs="Cambria Math"/>
                    </w:rPr>
                    <m:t>g</m:t>
                  </m:r>
                </m:den>
              </m:f>
            </m:e>
          </m:rad>
        </m:oMath>
      </m:oMathPara>
      <w:r>
        <w:rPr>
          <w:sz w:val="21"/>
        </w:rPr>
        <w:tab/>
      </w:r>
      <w:r>
        <w:rPr>
          <w:sz w:val="21"/>
        </w:rPr>
        <w:t>D．</w:t>
      </w:r>
      <m:oMathPara>
        <m:oMathParaPr>
          <m:jc m:val="left"/>
        </m:oMathParaPr>
        <m:oMath>
          <m:r>
            <w:rPr>
              <w:rFonts w:ascii="Cambria Math" w:eastAsia="宋体" w:hAnsi="Cambria Math" w:cs="Cambria Math"/>
            </w:rPr>
            <m:t>120</m:t>
          </m:r>
          <m:r>
            <m:rPr>
              <m:nor/>
            </m:rPr>
            <w:rPr>
              <w:rFonts w:ascii="Cambria Math" w:eastAsia="宋体" w:hAnsi="Cambria Math" w:cs="Cambria Math"/>
            </w:rPr>
            <m:t>π</m:t>
          </m:r>
          <m:rad>
            <m:radPr>
              <m:degHide/>
            </m:radPr>
            <m:deg/>
            <m:e>
              <m:f>
                <m:num>
                  <m:r>
                    <w:rPr>
                      <w:rFonts w:ascii="Cambria Math" w:eastAsia="宋体" w:hAnsi="Cambria Math" w:cs="Cambria Math"/>
                    </w:rPr>
                    <m:t>g</m:t>
                  </m:r>
                </m:num>
                <m:den>
                  <m:r>
                    <w:rPr>
                      <w:rFonts w:ascii="Cambria Math" w:eastAsia="宋体" w:hAnsi="Cambria Math" w:cs="Cambria Math"/>
                    </w:rPr>
                    <m:t>r</m:t>
                  </m:r>
                </m:den>
              </m:f>
            </m:e>
          </m:rad>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【知识点】计算卫星的各个物理量、计算中心天体的质量</w:t>
      </w:r>
    </w:p>
    <w:p>
      <w:pPr>
        <w:shd w:val="clear" w:color="auto" w:fill="auto"/>
        <w:spacing w:line="360" w:lineRule="auto"/>
        <w:jc w:val="left"/>
        <w:rPr>
          <w:sz w:val="21"/>
        </w:rPr>
      </w:pPr>
      <w:r>
        <w:rPr>
          <w:sz w:val="21"/>
        </w:rPr>
        <w:t>【详解】设地球半径为</w:t>
      </w:r>
      <w:r>
        <w:rPr>
          <w:rFonts w:ascii="Times New Roman" w:eastAsia="Times New Roman" w:hAnsi="Times New Roman" w:cs="Times New Roman"/>
          <w:i/>
          <w:sz w:val="21"/>
        </w:rPr>
        <w:t>R</w:t>
      </w:r>
      <w:r>
        <w:rPr>
          <w:sz w:val="21"/>
        </w:rPr>
        <w:t>，由题知，地球表面的重力加速度为</w:t>
      </w:r>
      <w:r>
        <w:rPr>
          <w:rFonts w:ascii="Times New Roman" w:eastAsia="Times New Roman" w:hAnsi="Times New Roman" w:cs="Times New Roman"/>
          <w:i/>
          <w:sz w:val="21"/>
        </w:rPr>
        <w:t>g</w:t>
      </w:r>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G</m:t>
          </m:r>
          <m:f>
            <m:num>
              <m:sSub>
                <m:e>
                  <m:r>
                    <w:rPr>
                      <w:rFonts w:ascii="Cambria Math" w:eastAsia="宋体" w:hAnsi="Cambria Math" w:cs="Cambria Math"/>
                    </w:rPr>
                    <m:t>M</m:t>
                  </m:r>
                </m:e>
                <m:sub>
                  <m:r>
                    <m:rPr>
                      <m:sty m:val="p"/>
                    </m:rPr>
                    <w:rPr>
                      <w:rFonts w:ascii="Cambria Math" w:eastAsia="宋体" w:hAnsi="Cambria Math" w:cs="Cambria Math"/>
                    </w:rPr>
                    <m:t>地</m:t>
                  </m:r>
                </m:sub>
              </m:sSub>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月球绕地球公转有</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sSub>
                <m:e>
                  <m:r>
                    <w:rPr>
                      <w:rFonts w:ascii="Cambria Math" w:eastAsia="宋体" w:hAnsi="Cambria Math" w:cs="Cambria Math"/>
                    </w:rPr>
                    <m:t>M</m:t>
                  </m:r>
                </m:e>
                <m:sub>
                  <m:r>
                    <m:rPr>
                      <m:sty m:val="p"/>
                    </m:rPr>
                    <w:rPr>
                      <w:rFonts w:ascii="Cambria Math" w:eastAsia="宋体" w:hAnsi="Cambria Math" w:cs="Cambria Math"/>
                    </w:rPr>
                    <m:t>地</m:t>
                  </m:r>
                </m:sub>
              </m:sSub>
              <m:sSub>
                <m:e>
                  <m:r>
                    <w:rPr>
                      <w:rFonts w:ascii="Cambria Math" w:eastAsia="宋体" w:hAnsi="Cambria Math" w:cs="Cambria Math"/>
                    </w:rPr>
                    <m:t>m</m:t>
                  </m:r>
                </m:e>
                <m:sub>
                  <m:r>
                    <m:rPr>
                      <m:sty m:val="p"/>
                    </m:rPr>
                    <w:rPr>
                      <w:rFonts w:ascii="Cambria Math" w:eastAsia="宋体" w:hAnsi="Cambria Math" w:cs="Cambria Math"/>
                    </w:rPr>
                    <m:t>月</m:t>
                  </m:r>
                </m:sub>
              </m:sSub>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m</m:t>
              </m:r>
            </m:e>
            <m:sub>
              <m:r>
                <m:rPr>
                  <m:sty m:val="p"/>
                </m:rPr>
                <w:rPr>
                  <w:rFonts w:ascii="Cambria Math" w:eastAsia="宋体" w:hAnsi="Cambria Math" w:cs="Cambria Math"/>
                </w:rPr>
                <m:t>月</m:t>
              </m:r>
            </m:sub>
          </m:sSub>
          <m:f>
            <m:num>
              <m:r>
                <w:rPr>
                  <w:rFonts w:ascii="Cambria Math" w:eastAsia="宋体" w:hAnsi="Cambria Math" w:cs="Cambria Math"/>
                </w:rPr>
                <m:t>4</m:t>
              </m:r>
              <m:sSup>
                <m:e>
                  <m:r>
                    <m:rPr>
                      <m:nor/>
                    </m:rP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r</m:t>
          </m:r>
        </m:oMath>
      </m:oMathPara>
    </w:p>
    <w:p>
      <w:pPr>
        <w:shd w:val="clear" w:color="auto" w:fill="auto"/>
        <w:spacing w:line="360" w:lineRule="auto"/>
        <w:jc w:val="center"/>
        <w:rPr>
          <w:sz w:val="21"/>
        </w:rPr>
      </w:pPr>
      <w:r>
        <w:rPr>
          <w:rFonts w:ascii="Times New Roman" w:eastAsia="Times New Roman" w:hAnsi="Times New Roman" w:cs="Times New Roman"/>
          <w:i/>
          <w:sz w:val="21"/>
        </w:rPr>
        <w:t>r</w:t>
      </w:r>
      <w:r>
        <w:rPr>
          <w:sz w:val="21"/>
        </w:rPr>
        <w:t xml:space="preserve"> </w:t>
      </w:r>
      <w:r>
        <w:rPr>
          <w:rFonts w:ascii="Times New Roman" w:eastAsia="Times New Roman" w:hAnsi="Times New Roman" w:cs="Times New Roman"/>
          <w:i/>
          <w:sz w:val="21"/>
        </w:rPr>
        <w:t>=</w:t>
      </w:r>
      <w:r>
        <w:rPr>
          <w:sz w:val="21"/>
        </w:rPr>
        <w:t xml:space="preserve"> 60</w:t>
      </w:r>
      <w:r>
        <w:rPr>
          <w:rFonts w:ascii="Times New Roman" w:eastAsia="Times New Roman" w:hAnsi="Times New Roman" w:cs="Times New Roman"/>
          <w:i/>
          <w:sz w:val="21"/>
        </w:rPr>
        <w:t>R</w:t>
      </w:r>
    </w:p>
    <w:p>
      <w:pPr>
        <w:shd w:val="clear" w:color="auto" w:fill="auto"/>
        <w:spacing w:line="360" w:lineRule="auto"/>
        <w:jc w:val="left"/>
        <w:rPr>
          <w:sz w:val="21"/>
        </w:rPr>
      </w:pPr>
      <w:r>
        <w:rPr>
          <w:sz w:val="21"/>
        </w:rPr>
        <w:t>联立有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120</m:t>
          </m:r>
          <m:r>
            <m:rPr>
              <m:nor/>
            </m:rPr>
            <w:rPr>
              <w:rFonts w:ascii="Cambria Math" w:eastAsia="宋体" w:hAnsi="Cambria Math" w:cs="Cambria Math"/>
            </w:rPr>
            <m:t>π</m:t>
          </m:r>
          <m:rad>
            <m:radPr>
              <m:degHide/>
            </m:radPr>
            <m:deg/>
            <m:e>
              <m:f>
                <m:num>
                  <m:r>
                    <w:rPr>
                      <w:rFonts w:ascii="Cambria Math" w:eastAsia="宋体" w:hAnsi="Cambria Math" w:cs="Cambria Math"/>
                    </w:rPr>
                    <m:t>r</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p>
    <w:p>
      <w:pPr>
        <w:shd w:val="clear" w:color="auto" w:fill="auto"/>
        <w:spacing w:line="360" w:lineRule="auto"/>
        <w:jc w:val="left"/>
        <w:rPr>
          <w:sz w:val="21"/>
        </w:rPr>
      </w:pPr>
      <w:r>
        <w:rPr>
          <w:sz w:val="21"/>
        </w:rPr>
        <w:t>（2023·浙江）</w:t>
      </w:r>
    </w:p>
    <w:p>
      <w:pPr>
        <w:shd w:val="clear" w:color="auto" w:fill="auto"/>
        <w:spacing w:line="360" w:lineRule="auto"/>
        <w:jc w:val="left"/>
        <w:rPr>
          <w:sz w:val="21"/>
        </w:rPr>
      </w:pPr>
      <w:r>
        <w:rPr>
          <w:sz w:val="21"/>
        </w:rPr>
        <w:t>2．木星的卫星中，木卫一、木卫二、木卫三做圆周运动的周期之比为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oMath>
      </m:oMathPara>
      <w:r>
        <w:rPr>
          <w:sz w:val="21"/>
        </w:rPr>
        <w:t>。木卫三周期为</w:t>
      </w:r>
      <w:r>
        <w:rPr>
          <w:rFonts w:ascii="Times New Roman" w:eastAsia="Times New Roman" w:hAnsi="Times New Roman" w:cs="Times New Roman"/>
          <w:i/>
          <w:sz w:val="21"/>
        </w:rPr>
        <w:t>T</w:t>
      </w:r>
      <w:r>
        <w:rPr>
          <w:sz w:val="21"/>
        </w:rPr>
        <w:t>，公转轨道半径是月球绕地球轨道半径</w:t>
      </w:r>
      <w:r>
        <w:rPr>
          <w:rFonts w:ascii="Times New Roman" w:eastAsia="Times New Roman" w:hAnsi="Times New Roman" w:cs="Times New Roman"/>
          <w:i/>
          <w:sz w:val="21"/>
        </w:rPr>
        <w:t>r</w:t>
      </w:r>
      <w:r>
        <w:rPr>
          <w:sz w:val="21"/>
        </w:rPr>
        <w:t>的</w:t>
      </w:r>
      <w:r>
        <w:rPr>
          <w:rFonts w:ascii="Times New Roman" w:eastAsia="Times New Roman" w:hAnsi="Times New Roman" w:cs="Times New Roman"/>
          <w:i/>
          <w:sz w:val="21"/>
        </w:rPr>
        <w:t>n</w:t>
      </w:r>
      <w:r>
        <w:rPr>
          <w:sz w:val="21"/>
        </w:rPr>
        <w:t>倍。月球绕地球公转周期为</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1"/>
        </w:rPr>
        <w:t>，则（</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A．木卫一轨道半径为</w:t>
      </w:r>
      <m:oMathPara>
        <m:oMathParaPr>
          <m:jc m:val="left"/>
        </m:oMathParaPr>
        <m:oMath>
          <m:f>
            <m:num>
              <m:r>
                <w:rPr>
                  <w:rFonts w:ascii="Cambria Math" w:eastAsia="宋体" w:hAnsi="Cambria Math" w:cs="Cambria Math"/>
                </w:rPr>
                <m:t>n</m:t>
              </m:r>
            </m:num>
            <m:den>
              <m:r>
                <w:rPr>
                  <w:rFonts w:ascii="Cambria Math" w:eastAsia="宋体" w:hAnsi="Cambria Math" w:cs="Cambria Math"/>
                </w:rPr>
                <m:t>16</m:t>
              </m:r>
            </m:den>
          </m:f>
          <m:r>
            <w:rPr>
              <w:rFonts w:ascii="Cambria Math" w:eastAsia="宋体" w:hAnsi="Cambria Math" w:cs="Cambria Math"/>
            </w:rPr>
            <m:t>r</m:t>
          </m:r>
        </m:oMath>
      </m:oMathPara>
      <w:r>
        <w:rPr>
          <w:sz w:val="21"/>
        </w:rPr>
        <w:tab/>
      </w:r>
      <w:r>
        <w:rPr>
          <w:sz w:val="21"/>
        </w:rPr>
        <w:t>B．木卫二轨道半径为</w:t>
      </w:r>
      <m:oMathPara>
        <m:oMathParaPr>
          <m:jc m:val="left"/>
        </m:oMathParaPr>
        <m:oMath>
          <m:f>
            <m:num>
              <m:r>
                <w:rPr>
                  <w:rFonts w:ascii="Cambria Math" w:eastAsia="宋体" w:hAnsi="Cambria Math" w:cs="Cambria Math"/>
                </w:rPr>
                <m:t>n</m:t>
              </m:r>
            </m:num>
            <m:den>
              <m:r>
                <w:rPr>
                  <w:rFonts w:ascii="Cambria Math" w:eastAsia="宋体" w:hAnsi="Cambria Math" w:cs="Cambria Math"/>
                </w:rPr>
                <m:t>2</m:t>
              </m:r>
            </m:den>
          </m:f>
          <m:r>
            <w:rPr>
              <w:rFonts w:ascii="Cambria Math" w:eastAsia="宋体" w:hAnsi="Cambria Math" w:cs="Cambria Math"/>
            </w:rPr>
            <m:t>r</m:t>
          </m:r>
        </m:oMath>
      </m:oMathPara>
    </w:p>
    <w:p>
      <w:pPr>
        <w:shd w:val="clear" w:color="auto" w:fill="auto"/>
        <w:tabs>
          <w:tab w:val="left" w:pos="4156"/>
        </w:tabs>
        <w:spacing w:line="360" w:lineRule="auto"/>
        <w:jc w:val="left"/>
        <w:rPr>
          <w:sz w:val="21"/>
        </w:rPr>
      </w:pPr>
      <w:r>
        <w:rPr>
          <w:sz w:val="21"/>
        </w:rPr>
        <w:t>C．周期</w:t>
      </w:r>
      <w:r>
        <w:rPr>
          <w:rFonts w:ascii="Times New Roman" w:eastAsia="Times New Roman" w:hAnsi="Times New Roman" w:cs="Times New Roman"/>
          <w:i/>
          <w:sz w:val="21"/>
        </w:rPr>
        <w:t>T</w:t>
      </w:r>
      <w:r>
        <w:rPr>
          <w:sz w:val="21"/>
        </w:rPr>
        <w:t>与</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之比为</w:t>
      </w:r>
      <m:oMathPara>
        <m:oMathParaPr>
          <m:jc m:val="left"/>
        </m:oMathParaPr>
        <m:oMath>
          <m:sSup>
            <m:e>
              <m:r>
                <w:rPr>
                  <w:rFonts w:ascii="Cambria Math" w:eastAsia="宋体" w:hAnsi="Cambria Math" w:cs="Cambria Math"/>
                </w:rPr>
                <m:t>n</m:t>
              </m:r>
            </m:e>
            <m:sup>
              <m:f>
                <m:num>
                  <m:r>
                    <w:rPr>
                      <w:rFonts w:ascii="Cambria Math" w:eastAsia="宋体" w:hAnsi="Cambria Math" w:cs="Cambria Math"/>
                    </w:rPr>
                    <m:t>3</m:t>
                  </m:r>
                </m:num>
                <m:den>
                  <m:r>
                    <w:rPr>
                      <w:rFonts w:ascii="Cambria Math" w:eastAsia="宋体" w:hAnsi="Cambria Math" w:cs="Cambria Math"/>
                    </w:rPr>
                    <m:t>2</m:t>
                  </m:r>
                </m:den>
              </m:f>
            </m:sup>
          </m:sSup>
        </m:oMath>
      </m:oMathPara>
      <w:r>
        <w:rPr>
          <w:sz w:val="21"/>
        </w:rPr>
        <w:tab/>
      </w:r>
      <w:r>
        <w:rPr>
          <w:sz w:val="21"/>
        </w:rPr>
        <w:t>D．木星质量与地球质量之比为</w:t>
      </w:r>
      <m:oMathPara>
        <m:oMathParaPr>
          <m:jc m:val="left"/>
        </m:oMathParaPr>
        <m:oMath>
          <m:f>
            <m:num>
              <m:sSubSup>
                <m:e>
                  <m:r>
                    <w:rPr>
                      <w:rFonts w:ascii="Cambria Math" w:eastAsia="宋体" w:hAnsi="Cambria Math" w:cs="Cambria Math"/>
                    </w:rPr>
                    <m:t>T</m:t>
                  </m:r>
                </m:e>
                <m:sub>
                  <m:r>
                    <w:rPr>
                      <w:rFonts w:ascii="Cambria Math" w:eastAsia="宋体" w:hAnsi="Cambria Math" w:cs="Cambria Math"/>
                    </w:rPr>
                    <m:t>0</m:t>
                  </m:r>
                </m:sub>
                <m:sup>
                  <m:r>
                    <w:rPr>
                      <w:rFonts w:ascii="Cambria Math" w:eastAsia="宋体" w:hAnsi="Cambria Math" w:cs="Cambria Math"/>
                    </w:rPr>
                    <m:t>2</m:t>
                  </m:r>
                </m:sup>
              </m:sSubSup>
            </m:num>
            <m:den>
              <m:sSup>
                <m:e>
                  <m:r>
                    <w:rPr>
                      <w:rFonts w:ascii="Cambria Math" w:eastAsia="宋体" w:hAnsi="Cambria Math" w:cs="Cambria Math"/>
                    </w:rPr>
                    <m:t>T</m:t>
                  </m:r>
                </m:e>
                <m:sup>
                  <m:r>
                    <w:rPr>
                      <w:rFonts w:ascii="Cambria Math" w:eastAsia="宋体" w:hAnsi="Cambria Math" w:cs="Cambria Math"/>
                    </w:rPr>
                    <m:t>2</m:t>
                  </m:r>
                </m:sup>
              </m:sSup>
            </m:den>
          </m:f>
          <m:sSup>
            <m:e>
              <m:r>
                <w:rPr>
                  <w:rFonts w:ascii="Cambria Math" w:eastAsia="宋体" w:hAnsi="Cambria Math" w:cs="Cambria Math"/>
                </w:rPr>
                <m:t>n</m:t>
              </m:r>
            </m:e>
            <m:sup>
              <m:r>
                <w:rPr>
                  <w:rFonts w:ascii="Cambria Math" w:eastAsia="宋体" w:hAnsi="Cambria Math" w:cs="Cambria Math"/>
                </w:rPr>
                <m:t>3</m:t>
              </m:r>
            </m:sup>
          </m:sSup>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【知识点】计算卫星的各个物理量、计算中心天体的质量、开普勒第三定律</w:t>
      </w:r>
    </w:p>
    <w:p>
      <w:pPr>
        <w:shd w:val="clear" w:color="auto" w:fill="auto"/>
        <w:spacing w:line="360" w:lineRule="auto"/>
        <w:jc w:val="left"/>
        <w:rPr>
          <w:sz w:val="21"/>
        </w:rPr>
      </w:pPr>
      <w:r>
        <w:rPr>
          <w:sz w:val="21"/>
        </w:rPr>
        <w:t>【详解】根据题意可得，木卫3的轨道半径为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r</m:t>
          </m:r>
        </m:oMath>
      </m:oMathPara>
    </w:p>
    <w:p>
      <w:pPr>
        <w:shd w:val="clear" w:color="auto" w:fill="auto"/>
        <w:spacing w:line="360" w:lineRule="auto"/>
        <w:jc w:val="left"/>
        <w:rPr>
          <w:sz w:val="21"/>
        </w:rPr>
      </w:pPr>
      <w:r>
        <w:rPr>
          <w:sz w:val="21"/>
        </w:rPr>
        <w:t>AB．根据万有引力提供向心力</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R</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ad>
            <m:deg>
              <m:r>
                <w:rPr>
                  <w:rFonts w:ascii="Cambria Math" w:eastAsia="宋体" w:hAnsi="Cambria Math" w:cs="Cambria Math"/>
                </w:rPr>
                <m:t>3</m:t>
              </m:r>
            </m:deg>
            <m:e>
              <m:f>
                <m:num>
                  <m:r>
                    <w:rPr>
                      <w:rFonts w:ascii="Cambria Math" w:eastAsia="宋体" w:hAnsi="Cambria Math" w:cs="Cambria Math"/>
                    </w:rPr>
                    <m:t>G</m:t>
                  </m:r>
                  <m:r>
                    <w:rPr>
                      <w:rFonts w:ascii="Cambria Math" w:eastAsia="宋体" w:hAnsi="Cambria Math" w:cs="Cambria Math"/>
                    </w:rPr>
                    <m:t>M</m:t>
                  </m:r>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den>
              </m:f>
            </m:e>
          </m:rad>
        </m:oMath>
      </m:oMathPara>
    </w:p>
    <w:p>
      <w:pPr>
        <w:shd w:val="clear" w:color="auto" w:fill="auto"/>
        <w:spacing w:line="360" w:lineRule="auto"/>
        <w:jc w:val="left"/>
        <w:rPr>
          <w:sz w:val="21"/>
        </w:rPr>
      </w:pPr>
      <w:r>
        <w:rPr>
          <w:sz w:val="21"/>
        </w:rPr>
        <w:t>木卫一、木卫二、木卫三做圆周运动的周期之比为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oMath>
      </m:oMathPara>
      <w:r>
        <w:rPr>
          <w:sz w:val="21"/>
        </w:rPr>
        <w:t>,可得木卫一轨道半径为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r</m:t>
              </m:r>
            </m:num>
            <m:den>
              <m:rad>
                <m:deg>
                  <m:r>
                    <w:rPr>
                      <w:rFonts w:ascii="Cambria Math" w:eastAsia="宋体" w:hAnsi="Cambria Math" w:cs="Cambria Math"/>
                    </w:rPr>
                    <m:t>3</m:t>
                  </m:r>
                </m:deg>
                <m:e>
                  <m:r>
                    <w:rPr>
                      <w:rFonts w:ascii="Cambria Math" w:eastAsia="宋体" w:hAnsi="Cambria Math" w:cs="Cambria Math"/>
                    </w:rPr>
                    <m:t>16</m:t>
                  </m:r>
                </m:e>
              </m:rad>
            </m:den>
          </m:f>
        </m:oMath>
      </m:oMathPara>
    </w:p>
    <w:p>
      <w:pPr>
        <w:shd w:val="clear" w:color="auto" w:fill="auto"/>
        <w:spacing w:line="360" w:lineRule="auto"/>
        <w:jc w:val="left"/>
        <w:rPr>
          <w:sz w:val="21"/>
        </w:rPr>
      </w:pPr>
      <w:r>
        <w:rPr>
          <w:sz w:val="21"/>
        </w:rPr>
        <w:t>木卫二轨道半径为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r</m:t>
              </m:r>
            </m:num>
            <m:den>
              <m:rad>
                <m:deg>
                  <m:r>
                    <w:rPr>
                      <w:rFonts w:ascii="Cambria Math" w:eastAsia="宋体" w:hAnsi="Cambria Math" w:cs="Cambria Math"/>
                    </w:rPr>
                    <m:t>3</m:t>
                  </m:r>
                </m:deg>
                <m:e>
                  <m:r>
                    <w:rPr>
                      <w:rFonts w:ascii="Cambria Math" w:eastAsia="宋体" w:hAnsi="Cambria Math" w:cs="Cambria Math"/>
                    </w:rPr>
                    <m:t>4</m:t>
                  </m:r>
                </m:e>
              </m:rad>
            </m:den>
          </m:f>
        </m:oMath>
      </m:oMathPara>
    </w:p>
    <w:p>
      <w:pPr>
        <w:shd w:val="clear" w:color="auto" w:fill="auto"/>
        <w:spacing w:line="360" w:lineRule="auto"/>
        <w:jc w:val="left"/>
        <w:rPr>
          <w:sz w:val="21"/>
        </w:rPr>
      </w:pPr>
      <w:r>
        <w:rPr>
          <w:sz w:val="21"/>
        </w:rPr>
        <w:t>故AB错误；</w:t>
      </w:r>
    </w:p>
    <w:p>
      <w:pPr>
        <w:shd w:val="clear" w:color="auto" w:fill="auto"/>
        <w:spacing w:line="360" w:lineRule="auto"/>
        <w:jc w:val="left"/>
        <w:rPr>
          <w:sz w:val="21"/>
        </w:rPr>
      </w:pPr>
      <w:r>
        <w:rPr>
          <w:sz w:val="21"/>
        </w:rPr>
        <w:t>C．木卫三围绕的中心天体是木星，月球的围绕的中心天体是地球，根据题意无法求出周期</w:t>
      </w:r>
      <w:r>
        <w:rPr>
          <w:rFonts w:ascii="Times New Roman" w:eastAsia="Times New Roman" w:hAnsi="Times New Roman" w:cs="Times New Roman"/>
          <w:i/>
          <w:sz w:val="21"/>
        </w:rPr>
        <w:t>T</w:t>
      </w:r>
      <w:r>
        <w:rPr>
          <w:sz w:val="21"/>
        </w:rPr>
        <w:t>与</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之比，故C错误；</w:t>
      </w:r>
    </w:p>
    <w:p>
      <w:pPr>
        <w:shd w:val="clear" w:color="auto" w:fill="auto"/>
        <w:spacing w:line="360" w:lineRule="auto"/>
        <w:jc w:val="left"/>
        <w:rPr>
          <w:sz w:val="21"/>
        </w:rPr>
      </w:pPr>
      <w:r>
        <w:rPr>
          <w:sz w:val="21"/>
        </w:rPr>
        <w:t>D．根据万有引力提供向心力，分别有</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sSub>
                <m:e>
                  <m:r>
                    <w:rPr>
                      <w:rFonts w:ascii="Cambria Math" w:eastAsia="宋体" w:hAnsi="Cambria Math" w:cs="Cambria Math"/>
                    </w:rPr>
                    <m:t>M</m:t>
                  </m:r>
                </m:e>
                <m:sub>
                  <m:r>
                    <m:rPr>
                      <m:sty m:val="p"/>
                    </m:rPr>
                    <w:rPr>
                      <w:rFonts w:ascii="Cambria Math" w:eastAsia="宋体" w:hAnsi="Cambria Math" w:cs="Cambria Math"/>
                    </w:rPr>
                    <m:t>木</m:t>
                  </m:r>
                </m:sub>
              </m:sSub>
              <m:r>
                <w:rPr>
                  <w:rFonts w:ascii="Cambria Math" w:eastAsia="宋体" w:hAnsi="Cambria Math" w:cs="Cambria Math"/>
                </w:rPr>
                <m:t>m</m:t>
              </m:r>
            </m:num>
            <m:den>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r</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n</m:t>
          </m:r>
          <m:r>
            <w:rPr>
              <w:rFonts w:ascii="Cambria Math" w:eastAsia="宋体" w:hAnsi="Cambria Math" w:cs="Cambria Math"/>
            </w:rPr>
            <m:t>r</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sSub>
                <m:e>
                  <m:r>
                    <w:rPr>
                      <w:rFonts w:ascii="Cambria Math" w:eastAsia="宋体" w:hAnsi="Cambria Math" w:cs="Cambria Math"/>
                    </w:rPr>
                    <m:t>M</m:t>
                  </m:r>
                </m:e>
                <m:sub>
                  <m:r>
                    <m:rPr>
                      <m:sty m:val="p"/>
                    </m:rPr>
                    <w:rPr>
                      <w:rFonts w:ascii="Cambria Math" w:eastAsia="宋体" w:hAnsi="Cambria Math" w:cs="Cambria Math"/>
                    </w:rPr>
                    <m:t>地</m:t>
                  </m:r>
                </m:sub>
              </m:sSub>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bSup>
                <m:e>
                  <m:r>
                    <w:rPr>
                      <w:rFonts w:ascii="Cambria Math" w:eastAsia="宋体" w:hAnsi="Cambria Math" w:cs="Cambria Math"/>
                    </w:rPr>
                    <m:t>T</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r</m:t>
          </m:r>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M</m:t>
                  </m:r>
                </m:e>
                <m:sub>
                  <m:r>
                    <m:rPr>
                      <m:sty m:val="p"/>
                    </m:rPr>
                    <w:rPr>
                      <w:rFonts w:ascii="Cambria Math" w:eastAsia="宋体" w:hAnsi="Cambria Math" w:cs="Cambria Math"/>
                    </w:rPr>
                    <m:t>木</m:t>
                  </m:r>
                </m:sub>
              </m:sSub>
            </m:num>
            <m:den>
              <m:sSub>
                <m:e>
                  <m:r>
                    <w:rPr>
                      <w:rFonts w:ascii="Cambria Math" w:eastAsia="宋体" w:hAnsi="Cambria Math" w:cs="Cambria Math"/>
                    </w:rPr>
                    <m:t>M</m:t>
                  </m:r>
                </m:e>
                <m:sub>
                  <m:r>
                    <m:rPr>
                      <m:sty m:val="p"/>
                    </m:rPr>
                    <w:rPr>
                      <w:rFonts w:ascii="Cambria Math" w:eastAsia="宋体" w:hAnsi="Cambria Math" w:cs="Cambria Math"/>
                    </w:rPr>
                    <m:t>地</m:t>
                  </m:r>
                </m:sub>
              </m:sSub>
            </m:den>
          </m:f>
          <m:r>
            <w:rPr>
              <w:rFonts w:ascii="Cambria Math" w:eastAsia="宋体" w:hAnsi="Cambria Math" w:cs="Cambria Math"/>
            </w:rPr>
            <m:t>=</m:t>
          </m:r>
          <m:f>
            <m:num>
              <m:sSubSup>
                <m:e>
                  <m:r>
                    <w:rPr>
                      <w:rFonts w:ascii="Cambria Math" w:eastAsia="宋体" w:hAnsi="Cambria Math" w:cs="Cambria Math"/>
                    </w:rPr>
                    <m:t>T</m:t>
                  </m:r>
                </m:e>
                <m:sub>
                  <m:r>
                    <w:rPr>
                      <w:rFonts w:ascii="Cambria Math" w:eastAsia="宋体" w:hAnsi="Cambria Math" w:cs="Cambria Math"/>
                    </w:rPr>
                    <m:t>0</m:t>
                  </m:r>
                </m:sub>
                <m:sup>
                  <m:r>
                    <w:rPr>
                      <w:rFonts w:ascii="Cambria Math" w:eastAsia="宋体" w:hAnsi="Cambria Math" w:cs="Cambria Math"/>
                    </w:rPr>
                    <m:t>2</m:t>
                  </m:r>
                </m:sup>
              </m:sSubSup>
            </m:num>
            <m:den>
              <m:sSup>
                <m:e>
                  <m:r>
                    <w:rPr>
                      <w:rFonts w:ascii="Cambria Math" w:eastAsia="宋体" w:hAnsi="Cambria Math" w:cs="Cambria Math"/>
                    </w:rPr>
                    <m:t>T</m:t>
                  </m:r>
                </m:e>
                <m:sup>
                  <m:r>
                    <w:rPr>
                      <w:rFonts w:ascii="Cambria Math" w:eastAsia="宋体" w:hAnsi="Cambria Math" w:cs="Cambria Math"/>
                    </w:rPr>
                    <m:t>2</m:t>
                  </m:r>
                </m:sup>
              </m:sSup>
            </m:den>
          </m:f>
          <m:sSup>
            <m:e>
              <m:r>
                <w:rPr>
                  <w:rFonts w:ascii="Cambria Math" w:eastAsia="宋体" w:hAnsi="Cambria Math" w:cs="Cambria Math"/>
                </w:rPr>
                <m:t>n</m:t>
              </m:r>
            </m:e>
            <m:sup>
              <m:r>
                <w:rPr>
                  <w:rFonts w:ascii="Cambria Math" w:eastAsia="宋体" w:hAnsi="Cambria Math" w:cs="Cambria Math"/>
                </w:rPr>
                <m:t>3</m:t>
              </m:r>
            </m:sup>
          </m:sSup>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（2023·山西）</w:t>
      </w:r>
    </w:p>
    <w:p>
      <w:pPr>
        <w:shd w:val="clear" w:color="auto" w:fill="auto"/>
        <w:spacing w:line="360" w:lineRule="auto"/>
        <w:jc w:val="left"/>
        <w:rPr>
          <w:sz w:val="21"/>
        </w:rPr>
      </w:pPr>
      <w:r>
        <w:rPr>
          <w:sz w:val="21"/>
        </w:rPr>
        <w:t>3．2023年5月，世界现役运输能力最大的货运飞船天舟六号，携带约5800kg的物资进入距离地面约400km（小于地球静止卫星与地面的距离）的轨道，顺利对接中国空间站后近似做匀速圆周运动。对接后，这批物资（　　）</w:t>
      </w:r>
    </w:p>
    <w:p>
      <w:pPr>
        <w:shd w:val="clear" w:color="auto" w:fill="auto"/>
        <w:tabs>
          <w:tab w:val="left" w:pos="4156"/>
        </w:tabs>
        <w:spacing w:line="360" w:lineRule="auto"/>
        <w:jc w:val="left"/>
        <w:rPr>
          <w:sz w:val="21"/>
        </w:rPr>
      </w:pPr>
      <w:r>
        <w:rPr>
          <w:sz w:val="21"/>
        </w:rPr>
        <w:t>A．质量比静止在地面上时小</w:t>
      </w:r>
      <w:r>
        <w:rPr>
          <w:sz w:val="21"/>
        </w:rPr>
        <w:tab/>
      </w:r>
      <w:r>
        <w:rPr>
          <w:sz w:val="21"/>
        </w:rPr>
        <w:t>B．所受合力比静止在地面上时小</w:t>
      </w:r>
    </w:p>
    <w:p>
      <w:pPr>
        <w:shd w:val="clear" w:color="auto" w:fill="auto"/>
        <w:tabs>
          <w:tab w:val="left" w:pos="4156"/>
        </w:tabs>
        <w:spacing w:line="360" w:lineRule="auto"/>
        <w:jc w:val="left"/>
        <w:rPr>
          <w:sz w:val="21"/>
        </w:rPr>
      </w:pPr>
      <w:r>
        <w:rPr>
          <w:sz w:val="21"/>
        </w:rPr>
        <w:t>C．所受地球引力比静止在地面上时大</w:t>
      </w:r>
      <w:r>
        <w:rPr>
          <w:sz w:val="21"/>
        </w:rPr>
        <w:tab/>
      </w:r>
      <w:r>
        <w:rPr>
          <w:sz w:val="21"/>
        </w:rPr>
        <w:t>D．做圆周运动的角速度大小比地球自转角速度大</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【知识点】万有引力与重力的关系、比较不同轨道上的卫星物理量</w:t>
      </w:r>
    </w:p>
    <w:p>
      <w:pPr>
        <w:shd w:val="clear" w:color="auto" w:fill="auto"/>
        <w:spacing w:line="360" w:lineRule="auto"/>
        <w:jc w:val="left"/>
        <w:rPr>
          <w:sz w:val="21"/>
        </w:rPr>
      </w:pPr>
      <w:r>
        <w:rPr>
          <w:sz w:val="21"/>
        </w:rPr>
        <w:t>【详解】A．物体在低速（速度远小于光速）宏观条件下质量保持不变，即在空间站和地面质量相同，故A错误；</w:t>
      </w:r>
    </w:p>
    <w:p>
      <w:pPr>
        <w:shd w:val="clear" w:color="auto" w:fill="auto"/>
        <w:spacing w:line="360" w:lineRule="auto"/>
        <w:jc w:val="left"/>
        <w:rPr>
          <w:sz w:val="21"/>
        </w:rPr>
      </w:pPr>
      <w:r>
        <w:rPr>
          <w:sz w:val="21"/>
        </w:rPr>
        <w:t>BC．设空间站离地面的高度为</w:t>
      </w:r>
      <w:r>
        <w:rPr>
          <w:rFonts w:ascii="Times New Roman" w:eastAsia="Times New Roman" w:hAnsi="Times New Roman" w:cs="Times New Roman"/>
          <w:i/>
          <w:sz w:val="21"/>
        </w:rPr>
        <w:t>h</w:t>
      </w:r>
      <w:r>
        <w:rPr>
          <w:sz w:val="21"/>
        </w:rPr>
        <w:t>，这批物资在地面上静止，跟地球一起自转，合力很小近似为零，在空间站所受合力为万有引力即</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d>
                    <m:dPr>
                      <m:sepChr m:val=","/>
                    </m:dPr>
                    <m:e>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h</m:t>
                      </m:r>
                    </m:e>
                  </m:d>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在地面受地球引力为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因此有</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&gt;</m:t>
          </m:r>
          <m:r>
            <w:rPr>
              <w:rFonts w:ascii="Cambria Math" w:eastAsia="宋体" w:hAnsi="Cambria Math" w:cs="Cambria Math"/>
            </w:rPr>
            <m:t>F</m:t>
          </m:r>
        </m:oMath>
      </m:oMathPara>
      <w:r>
        <w:rPr>
          <w:sz w:val="21"/>
        </w:rPr>
        <w:t>，故BC错误；</w:t>
      </w:r>
    </w:p>
    <w:p>
      <w:pPr>
        <w:shd w:val="clear" w:color="auto" w:fill="auto"/>
        <w:spacing w:line="360" w:lineRule="auto"/>
        <w:jc w:val="left"/>
        <w:rPr>
          <w:sz w:val="21"/>
        </w:rPr>
      </w:pPr>
      <w:r>
        <w:rPr>
          <w:sz w:val="21"/>
        </w:rPr>
        <w:t>D．物体绕地球做匀速圆周运动万有引力提供向心力</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3</m:t>
                      </m:r>
                    </m:sup>
                  </m:sSup>
                </m:den>
              </m:f>
            </m:e>
          </m:rad>
        </m:oMath>
      </m:oMathPara>
    </w:p>
    <w:p>
      <w:pPr>
        <w:shd w:val="clear" w:color="auto" w:fill="auto"/>
        <w:spacing w:line="360" w:lineRule="auto"/>
        <w:jc w:val="left"/>
        <w:rPr>
          <w:sz w:val="21"/>
        </w:rPr>
      </w:pPr>
      <w:r>
        <w:rPr>
          <w:sz w:val="21"/>
        </w:rPr>
        <w:t>这批物质在空间站内的轨道半径小于静止卫星的轨道半径，因此这批物质的角速度大于静止卫星的角速度，静止卫星的角速度等于地球自转的角速度，即这批物质的角速度大于地球自转的角速度，故D正确。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（2022·广东）</w:t>
      </w:r>
    </w:p>
    <w:p>
      <w:pPr>
        <w:shd w:val="clear" w:color="auto" w:fill="auto"/>
        <w:spacing w:line="360" w:lineRule="auto"/>
        <w:jc w:val="left"/>
        <w:rPr>
          <w:sz w:val="21"/>
        </w:rPr>
      </w:pPr>
      <w:r>
        <w:rPr>
          <w:sz w:val="21"/>
        </w:rPr>
        <w:t>4．“祝融号”火星车需要“休眠”以度过火星寒冷的冬季。假设火星和地球的冬季是各自公转周期的四分之一，且火星的冬季时长约为地球的1.88倍。火星和地球绕太阳的公转均可视为匀速圆周运动。下列关于火星、地球公转的说法正确的是（　　）</w:t>
      </w:r>
    </w:p>
    <w:p>
      <w:pPr>
        <w:shd w:val="clear" w:color="auto" w:fill="auto"/>
        <w:tabs>
          <w:tab w:val="left" w:pos="4156"/>
        </w:tabs>
        <w:spacing w:line="360" w:lineRule="auto"/>
        <w:jc w:val="left"/>
        <w:rPr>
          <w:sz w:val="21"/>
        </w:rPr>
      </w:pPr>
      <w:r>
        <w:rPr>
          <w:sz w:val="21"/>
        </w:rPr>
        <w:t>A．火星公转的线速度比地球的大</w:t>
      </w:r>
      <w:r>
        <w:rPr>
          <w:sz w:val="21"/>
        </w:rPr>
        <w:tab/>
      </w:r>
      <w:r>
        <w:rPr>
          <w:sz w:val="21"/>
        </w:rPr>
        <w:t>B．火星公转的角速度比地球的大</w:t>
      </w:r>
    </w:p>
    <w:p>
      <w:pPr>
        <w:shd w:val="clear" w:color="auto" w:fill="auto"/>
        <w:tabs>
          <w:tab w:val="left" w:pos="4156"/>
        </w:tabs>
        <w:spacing w:line="360" w:lineRule="auto"/>
        <w:jc w:val="left"/>
        <w:rPr>
          <w:sz w:val="21"/>
        </w:rPr>
      </w:pPr>
      <w:r>
        <w:rPr>
          <w:sz w:val="21"/>
        </w:rPr>
        <w:t>C．火星公转的半径比地球的小</w:t>
      </w:r>
      <w:r>
        <w:rPr>
          <w:sz w:val="21"/>
        </w:rPr>
        <w:tab/>
      </w:r>
      <w:r>
        <w:rPr>
          <w:sz w:val="21"/>
        </w:rPr>
        <w:t>D．火星公转的加速度比地球的小</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【知识点】比较不同轨道上的卫星物理量</w:t>
      </w:r>
    </w:p>
    <w:p>
      <w:pPr>
        <w:shd w:val="clear" w:color="auto" w:fill="auto"/>
        <w:spacing w:line="360" w:lineRule="auto"/>
        <w:jc w:val="left"/>
        <w:rPr>
          <w:sz w:val="21"/>
        </w:rPr>
      </w:pPr>
      <w:r>
        <w:rPr>
          <w:sz w:val="21"/>
        </w:rPr>
        <w:t>【详解】由题意可知，火星的公转周期大于地球的公转周期</w:t>
      </w:r>
    </w:p>
    <w:p>
      <w:pPr>
        <w:shd w:val="clear" w:color="auto" w:fill="auto"/>
        <w:spacing w:line="360" w:lineRule="auto"/>
        <w:jc w:val="left"/>
        <w:rPr>
          <w:sz w:val="21"/>
        </w:rPr>
      </w:pPr>
      <w:r>
        <w:rPr>
          <w:sz w:val="21"/>
        </w:rPr>
        <w:t>C．根据</w:t>
      </w: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r</m:t>
          </m:r>
        </m:oMath>
      </m:oMathPara>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sSup>
                    <m:e>
                      <m:r>
                        <w:rPr>
                          <w:rFonts w:ascii="Cambria Math" w:eastAsia="宋体" w:hAnsi="Cambria Math" w:cs="Cambria Math"/>
                        </w:rPr>
                        <m:t>r</m:t>
                      </m:r>
                    </m:e>
                    <m:sup>
                      <m:r>
                        <w:rPr>
                          <w:rFonts w:ascii="Cambria Math" w:eastAsia="宋体" w:hAnsi="Cambria Math" w:cs="Cambria Math"/>
                        </w:rPr>
                        <m:t>3</m:t>
                      </m:r>
                    </m:sup>
                  </m:sSup>
                </m:num>
                <m:den>
                  <m:r>
                    <w:rPr>
                      <w:rFonts w:ascii="Cambria Math" w:eastAsia="宋体" w:hAnsi="Cambria Math" w:cs="Cambria Math"/>
                    </w:rPr>
                    <m:t>G</m:t>
                  </m:r>
                  <m:r>
                    <w:rPr>
                      <w:rFonts w:ascii="Cambria Math" w:eastAsia="宋体" w:hAnsi="Cambria Math" w:cs="Cambria Math"/>
                    </w:rPr>
                    <m:t>M</m:t>
                  </m:r>
                </m:den>
              </m:f>
            </m:e>
          </m:rad>
        </m:oMath>
      </m:oMathPara>
    </w:p>
    <w:p>
      <w:pPr>
        <w:shd w:val="clear" w:color="auto" w:fill="auto"/>
        <w:spacing w:line="360" w:lineRule="auto"/>
        <w:jc w:val="left"/>
        <w:rPr>
          <w:sz w:val="21"/>
        </w:rPr>
      </w:pPr>
      <w:r>
        <w:rPr>
          <w:sz w:val="21"/>
        </w:rPr>
        <w:t>可知火星的公转半径大于地球的公转半径，故C错误；</w:t>
      </w:r>
    </w:p>
    <w:p>
      <w:pPr>
        <w:shd w:val="clear" w:color="auto" w:fill="auto"/>
        <w:spacing w:line="360" w:lineRule="auto"/>
        <w:jc w:val="left"/>
        <w:rPr>
          <w:sz w:val="21"/>
        </w:rPr>
      </w:pPr>
      <w:r>
        <w:rPr>
          <w:sz w:val="21"/>
        </w:rPr>
        <w:t>A．根据</w:t>
      </w: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r</m:t>
                  </m:r>
                </m:den>
              </m:f>
            </m:e>
          </m:rad>
        </m:oMath>
      </m:oMathPara>
    </w:p>
    <w:p>
      <w:pPr>
        <w:shd w:val="clear" w:color="auto" w:fill="auto"/>
        <w:spacing w:line="360" w:lineRule="auto"/>
        <w:jc w:val="left"/>
        <w:rPr>
          <w:sz w:val="21"/>
        </w:rPr>
      </w:pPr>
      <w:r>
        <w:rPr>
          <w:sz w:val="21"/>
        </w:rPr>
        <w:t>结合C选项，可知火星的公转线速度小于地球的公转线速度，故A错误；</w:t>
      </w:r>
    </w:p>
    <w:p>
      <w:pPr>
        <w:shd w:val="clear" w:color="auto" w:fill="auto"/>
        <w:spacing w:line="360" w:lineRule="auto"/>
        <w:jc w:val="left"/>
        <w:rPr>
          <w:sz w:val="21"/>
        </w:rPr>
      </w:pPr>
      <w:r>
        <w:rPr>
          <w:sz w:val="21"/>
        </w:rPr>
        <w:t>B．根据</w:t>
      </w:r>
      <m:oMathPara>
        <m:oMathParaPr>
          <m:jc m:val="left"/>
        </m:oMathParaPr>
        <m:oMath>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oMath>
      </m:oMathPara>
      <w:r>
        <w:rPr>
          <w:sz w:val="21"/>
        </w:rPr>
        <w:t>可知火星公转的角速度小于地球公转的角速度，故B错误；</w:t>
      </w:r>
    </w:p>
    <w:p>
      <w:pPr>
        <w:shd w:val="clear" w:color="auto" w:fill="auto"/>
        <w:spacing w:line="360" w:lineRule="auto"/>
        <w:jc w:val="left"/>
        <w:rPr>
          <w:sz w:val="21"/>
        </w:rPr>
      </w:pPr>
      <w:r>
        <w:rPr>
          <w:sz w:val="21"/>
        </w:rPr>
        <w:t>D．根据</w:t>
      </w: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可知火星公转的加速度小于地球公转的加速度，故D正确。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（2022·山东）</w:t>
      </w:r>
    </w:p>
    <w:p>
      <w:pPr>
        <w:shd w:val="clear" w:color="auto" w:fill="auto"/>
        <w:spacing w:line="360" w:lineRule="auto"/>
        <w:jc w:val="left"/>
        <w:rPr>
          <w:sz w:val="21"/>
        </w:rPr>
      </w:pPr>
      <w:r>
        <w:rPr>
          <w:sz w:val="21"/>
        </w:rPr>
        <w:t>5．“羲和号”是我国首颗太阳探测科学技术试验卫星。如图所示，该卫星围绕地球的运动视为匀速圆周运动，轨道平面与赤道平面接近垂直。卫星每天在相同时刻，沿相同方向经过地球表面</w:t>
      </w:r>
      <w:r>
        <w:rPr>
          <w:rFonts w:ascii="Times New Roman" w:eastAsia="Times New Roman" w:hAnsi="Times New Roman" w:cs="Times New Roman"/>
          <w:i/>
          <w:sz w:val="21"/>
        </w:rPr>
        <w:t>A</w:t>
      </w:r>
      <w:r>
        <w:rPr>
          <w:sz w:val="21"/>
        </w:rPr>
        <w:t>点正上方，恰好绕地球运行</w:t>
      </w:r>
      <w:r>
        <w:rPr>
          <w:rFonts w:ascii="Times New Roman" w:eastAsia="Times New Roman" w:hAnsi="Times New Roman" w:cs="Times New Roman"/>
          <w:i/>
          <w:sz w:val="21"/>
        </w:rPr>
        <w:t>n</w:t>
      </w:r>
      <w:r>
        <w:rPr>
          <w:sz w:val="21"/>
        </w:rPr>
        <w:t>圈。已知地球半径为地轴</w:t>
      </w:r>
      <w:r>
        <w:rPr>
          <w:rFonts w:ascii="Times New Roman" w:eastAsia="Times New Roman" w:hAnsi="Times New Roman" w:cs="Times New Roman"/>
          <w:i/>
          <w:sz w:val="21"/>
        </w:rPr>
        <w:t>R</w:t>
      </w:r>
      <w:r>
        <w:rPr>
          <w:sz w:val="21"/>
        </w:rPr>
        <w:t>，自转周期为</w:t>
      </w:r>
      <w:r>
        <w:rPr>
          <w:rFonts w:ascii="Times New Roman" w:eastAsia="Times New Roman" w:hAnsi="Times New Roman" w:cs="Times New Roman"/>
          <w:i/>
          <w:sz w:val="21"/>
        </w:rPr>
        <w:t>T</w:t>
      </w:r>
      <w:r>
        <w:rPr>
          <w:sz w:val="21"/>
        </w:rPr>
        <w:t>，地球表面重力加速度为</w:t>
      </w:r>
      <w:r>
        <w:rPr>
          <w:rFonts w:ascii="Times New Roman" w:eastAsia="Times New Roman" w:hAnsi="Times New Roman" w:cs="Times New Roman"/>
          <w:i/>
          <w:sz w:val="21"/>
        </w:rPr>
        <w:t>g</w:t>
      </w:r>
      <w:r>
        <w:rPr>
          <w:sz w:val="21"/>
        </w:rPr>
        <w:t>，则“羲和号”卫星轨道距地面高度为（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14475" cy="1562100"/>
            <wp:docPr id="100005" name="" descr="@@@ec22bed0-829d-46cc-a1f6-72d47569f5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514475" cy="15621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sSup>
            <m:e>
              <m:d>
                <m:dPr>
                  <m:sepChr m:val=","/>
                </m:dPr>
                <m:e>
                  <m:f>
                    <m:num>
                      <m:r>
                        <w:rPr>
                          <w:rFonts w:ascii="Cambria Math" w:eastAsia="宋体" w:hAnsi="Cambria Math" w:cs="Cambria Math"/>
                        </w:rPr>
                        <m:t>g</m:t>
                      </m:r>
                      <m:sSup>
                        <m:e>
                          <m:r>
                            <w:rPr>
                              <w:rFonts w:ascii="Cambria Math" w:eastAsia="宋体" w:hAnsi="Cambria Math" w:cs="Cambria Math"/>
                            </w:rPr>
                            <m:t>R</m:t>
                          </m:r>
                        </m:e>
                        <m:sup>
                          <m:r>
                            <w:rPr>
                              <w:rFonts w:ascii="Cambria Math" w:eastAsia="宋体" w:hAnsi="Cambria Math" w:cs="Cambria Math"/>
                            </w:rPr>
                            <m:t>2</m:t>
                          </m:r>
                        </m:sup>
                      </m:sSup>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n</m:t>
                          </m:r>
                        </m:e>
                        <m:sup>
                          <m:r>
                            <w:rPr>
                              <w:rFonts w:ascii="Cambria Math" w:eastAsia="宋体" w:hAnsi="Cambria Math" w:cs="Cambria Math"/>
                            </w:rPr>
                            <m:t>2</m:t>
                          </m:r>
                        </m:sup>
                      </m:sSup>
                      <m:sSup>
                        <m:e>
                          <m:r>
                            <m:rPr>
                              <m:nor/>
                            </m:rPr>
                            <w:rPr>
                              <w:rFonts w:ascii="Cambria Math" w:eastAsia="宋体" w:hAnsi="Cambria Math" w:cs="Cambria Math"/>
                            </w:rPr>
                            <m:t>π</m:t>
                          </m:r>
                        </m:e>
                        <m:sup>
                          <m:r>
                            <w:rPr>
                              <w:rFonts w:ascii="Cambria Math" w:eastAsia="宋体" w:hAnsi="Cambria Math" w:cs="Cambria Math"/>
                            </w:rPr>
                            <m:t>2</m:t>
                          </m:r>
                        </m:sup>
                      </m:sSup>
                    </m:den>
                  </m:f>
                </m:e>
              </m:d>
            </m:e>
            <m:sup>
              <m:f>
                <m:num>
                  <m:r>
                    <w:rPr>
                      <w:rFonts w:ascii="Cambria Math" w:eastAsia="宋体" w:hAnsi="Cambria Math" w:cs="Cambria Math"/>
                    </w:rPr>
                    <m:t>1</m:t>
                  </m:r>
                </m:num>
                <m:den>
                  <m:r>
                    <w:rPr>
                      <w:rFonts w:ascii="Cambria Math" w:eastAsia="宋体" w:hAnsi="Cambria Math" w:cs="Cambria Math"/>
                    </w:rPr>
                    <m:t>3</m:t>
                  </m:r>
                </m:den>
              </m:f>
            </m:sup>
          </m:sSup>
          <m:r>
            <w:rPr>
              <w:rFonts w:ascii="Cambria Math" w:eastAsia="宋体" w:hAnsi="Cambria Math" w:cs="Cambria Math"/>
            </w:rPr>
            <m:t>−</m:t>
          </m:r>
          <m:r>
            <w:rPr>
              <w:rFonts w:ascii="Cambria Math" w:eastAsia="宋体" w:hAnsi="Cambria Math" w:cs="Cambria Math"/>
            </w:rPr>
            <m:t>R</m:t>
          </m:r>
        </m:oMath>
      </m:oMathPara>
      <w:r>
        <w:rPr>
          <w:sz w:val="21"/>
        </w:rPr>
        <w:tab/>
      </w:r>
      <w:r>
        <w:rPr>
          <w:sz w:val="21"/>
        </w:rPr>
        <w:t>B．</w:t>
      </w:r>
      <m:oMathPara>
        <m:oMathParaPr>
          <m:jc m:val="left"/>
        </m:oMathParaPr>
        <m:oMath>
          <m:sSup>
            <m:e>
              <m:d>
                <m:dPr>
                  <m:sepChr m:val=","/>
                </m:dPr>
                <m:e>
                  <m:f>
                    <m:num>
                      <m:r>
                        <w:rPr>
                          <w:rFonts w:ascii="Cambria Math" w:eastAsia="宋体" w:hAnsi="Cambria Math" w:cs="Cambria Math"/>
                        </w:rPr>
                        <m:t>g</m:t>
                      </m:r>
                      <m:sSup>
                        <m:e>
                          <m:r>
                            <w:rPr>
                              <w:rFonts w:ascii="Cambria Math" w:eastAsia="宋体" w:hAnsi="Cambria Math" w:cs="Cambria Math"/>
                            </w:rPr>
                            <m:t>R</m:t>
                          </m:r>
                        </m:e>
                        <m:sup>
                          <m:r>
                            <w:rPr>
                              <w:rFonts w:ascii="Cambria Math" w:eastAsia="宋体" w:hAnsi="Cambria Math" w:cs="Cambria Math"/>
                            </w:rPr>
                            <m:t>2</m:t>
                          </m:r>
                        </m:sup>
                      </m:sSup>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n</m:t>
                          </m:r>
                        </m:e>
                        <m:sup>
                          <m:r>
                            <w:rPr>
                              <w:rFonts w:ascii="Cambria Math" w:eastAsia="宋体" w:hAnsi="Cambria Math" w:cs="Cambria Math"/>
                            </w:rPr>
                            <m:t>2</m:t>
                          </m:r>
                        </m:sup>
                      </m:sSup>
                      <m:sSup>
                        <m:e>
                          <m:r>
                            <m:rPr>
                              <m:nor/>
                            </m:rPr>
                            <w:rPr>
                              <w:rFonts w:ascii="Cambria Math" w:eastAsia="宋体" w:hAnsi="Cambria Math" w:cs="Cambria Math"/>
                            </w:rPr>
                            <m:t>π</m:t>
                          </m:r>
                        </m:e>
                        <m:sup>
                          <m:r>
                            <w:rPr>
                              <w:rFonts w:ascii="Cambria Math" w:eastAsia="宋体" w:hAnsi="Cambria Math" w:cs="Cambria Math"/>
                            </w:rPr>
                            <m:t>2</m:t>
                          </m:r>
                        </m:sup>
                      </m:sSup>
                    </m:den>
                  </m:f>
                </m:e>
              </m:d>
            </m:e>
            <m:sup>
              <m:f>
                <m:num>
                  <m:r>
                    <w:rPr>
                      <w:rFonts w:ascii="Cambria Math" w:eastAsia="宋体" w:hAnsi="Cambria Math" w:cs="Cambria Math"/>
                    </w:rPr>
                    <m:t>1</m:t>
                  </m:r>
                </m:num>
                <m:den>
                  <m:r>
                    <w:rPr>
                      <w:rFonts w:ascii="Cambria Math" w:eastAsia="宋体" w:hAnsi="Cambria Math" w:cs="Cambria Math"/>
                    </w:rPr>
                    <m:t>3</m:t>
                  </m:r>
                </m:den>
              </m:f>
            </m:sup>
          </m:sSup>
        </m:oMath>
      </m:oMathPara>
    </w:p>
    <w:p>
      <w:pPr>
        <w:shd w:val="clear" w:color="auto" w:fill="auto"/>
        <w:tabs>
          <w:tab w:val="left" w:pos="4156"/>
        </w:tabs>
        <w:spacing w:line="360" w:lineRule="auto"/>
        <w:jc w:val="left"/>
        <w:rPr>
          <w:sz w:val="21"/>
        </w:rPr>
      </w:pPr>
      <w:r>
        <w:rPr>
          <w:sz w:val="21"/>
        </w:rPr>
        <w:t>C．</w:t>
      </w:r>
      <m:oMathPara>
        <m:oMathParaPr>
          <m:jc m:val="left"/>
        </m:oMathParaPr>
        <m:oMath>
          <m:sSup>
            <m:e>
              <m:d>
                <m:dPr>
                  <m:sepChr m:val=","/>
                </m:dPr>
                <m:e>
                  <m:f>
                    <m:num>
                      <m:r>
                        <w:rPr>
                          <w:rFonts w:ascii="Cambria Math" w:eastAsia="宋体" w:hAnsi="Cambria Math" w:cs="Cambria Math"/>
                        </w:rPr>
                        <m:t>g</m:t>
                      </m:r>
                      <m:sSup>
                        <m:e>
                          <m:r>
                            <w:rPr>
                              <w:rFonts w:ascii="Cambria Math" w:eastAsia="宋体" w:hAnsi="Cambria Math" w:cs="Cambria Math"/>
                            </w:rPr>
                            <m:t>R</m:t>
                          </m:r>
                        </m:e>
                        <m:sup>
                          <m:r>
                            <w:rPr>
                              <w:rFonts w:ascii="Cambria Math" w:eastAsia="宋体" w:hAnsi="Cambria Math" w:cs="Cambria Math"/>
                            </w:rPr>
                            <m:t>2</m:t>
                          </m:r>
                        </m:sup>
                      </m:sSup>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n</m:t>
                          </m:r>
                        </m:e>
                        <m:sup>
                          <m:r>
                            <w:rPr>
                              <w:rFonts w:ascii="Cambria Math" w:eastAsia="宋体" w:hAnsi="Cambria Math" w:cs="Cambria Math"/>
                            </w:rPr>
                            <m:t>2</m:t>
                          </m:r>
                        </m:sup>
                      </m:sSup>
                      <m:sSup>
                        <m:e>
                          <m:r>
                            <m:rPr>
                              <m:nor/>
                            </m:rPr>
                            <w:rPr>
                              <w:rFonts w:ascii="Cambria Math" w:eastAsia="宋体" w:hAnsi="Cambria Math" w:cs="Cambria Math"/>
                            </w:rPr>
                            <m:t>π</m:t>
                          </m:r>
                        </m:e>
                        <m:sup>
                          <m:r>
                            <w:rPr>
                              <w:rFonts w:ascii="Cambria Math" w:eastAsia="宋体" w:hAnsi="Cambria Math" w:cs="Cambria Math"/>
                            </w:rPr>
                            <m:t>2</m:t>
                          </m:r>
                        </m:sup>
                      </m:sSup>
                    </m:den>
                  </m:f>
                </m:e>
              </m:d>
            </m:e>
            <m:sup>
              <m:f>
                <m:num>
                  <m:r>
                    <w:rPr>
                      <w:rFonts w:ascii="Cambria Math" w:eastAsia="宋体" w:hAnsi="Cambria Math" w:cs="Cambria Math"/>
                    </w:rPr>
                    <m:t>1</m:t>
                  </m:r>
                </m:num>
                <m:den>
                  <m:r>
                    <w:rPr>
                      <w:rFonts w:ascii="Cambria Math" w:eastAsia="宋体" w:hAnsi="Cambria Math" w:cs="Cambria Math"/>
                    </w:rPr>
                    <m:t>3</m:t>
                  </m:r>
                </m:den>
              </m:f>
            </m:sup>
          </m:sSup>
          <m:r>
            <w:rPr>
              <w:rFonts w:ascii="Cambria Math" w:eastAsia="宋体" w:hAnsi="Cambria Math" w:cs="Cambria Math"/>
            </w:rPr>
            <m:t>−</m:t>
          </m:r>
          <m:r>
            <w:rPr>
              <w:rFonts w:ascii="Cambria Math" w:eastAsia="宋体" w:hAnsi="Cambria Math" w:cs="Cambria Math"/>
            </w:rPr>
            <m:t>R</m:t>
          </m:r>
        </m:oMath>
      </m:oMathPara>
      <w:r>
        <w:rPr>
          <w:sz w:val="21"/>
        </w:rPr>
        <w:tab/>
      </w:r>
      <w:r>
        <w:rPr>
          <w:sz w:val="21"/>
        </w:rPr>
        <w:t>D．</w:t>
      </w:r>
      <m:oMathPara>
        <m:oMathParaPr>
          <m:jc m:val="left"/>
        </m:oMathParaPr>
        <m:oMath>
          <m:sSup>
            <m:e>
              <m:d>
                <m:dPr>
                  <m:sepChr m:val=","/>
                </m:dPr>
                <m:e>
                  <m:f>
                    <m:num>
                      <m:r>
                        <w:rPr>
                          <w:rFonts w:ascii="Cambria Math" w:eastAsia="宋体" w:hAnsi="Cambria Math" w:cs="Cambria Math"/>
                        </w:rPr>
                        <m:t>g</m:t>
                      </m:r>
                      <m:sSup>
                        <m:e>
                          <m:r>
                            <w:rPr>
                              <w:rFonts w:ascii="Cambria Math" w:eastAsia="宋体" w:hAnsi="Cambria Math" w:cs="Cambria Math"/>
                            </w:rPr>
                            <m:t>R</m:t>
                          </m:r>
                        </m:e>
                        <m:sup>
                          <m:r>
                            <w:rPr>
                              <w:rFonts w:ascii="Cambria Math" w:eastAsia="宋体" w:hAnsi="Cambria Math" w:cs="Cambria Math"/>
                            </w:rPr>
                            <m:t>2</m:t>
                          </m:r>
                        </m:sup>
                      </m:sSup>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n</m:t>
                          </m:r>
                        </m:e>
                        <m:sup>
                          <m:r>
                            <w:rPr>
                              <w:rFonts w:ascii="Cambria Math" w:eastAsia="宋体" w:hAnsi="Cambria Math" w:cs="Cambria Math"/>
                            </w:rPr>
                            <m:t>2</m:t>
                          </m:r>
                        </m:sup>
                      </m:sSup>
                      <m:sSup>
                        <m:e>
                          <m:r>
                            <m:rPr>
                              <m:nor/>
                            </m:rPr>
                            <w:rPr>
                              <w:rFonts w:ascii="Cambria Math" w:eastAsia="宋体" w:hAnsi="Cambria Math" w:cs="Cambria Math"/>
                            </w:rPr>
                            <m:t>π</m:t>
                          </m:r>
                        </m:e>
                        <m:sup>
                          <m:r>
                            <w:rPr>
                              <w:rFonts w:ascii="Cambria Math" w:eastAsia="宋体" w:hAnsi="Cambria Math" w:cs="Cambria Math"/>
                            </w:rPr>
                            <m:t>2</m:t>
                          </m:r>
                        </m:sup>
                      </m:sSup>
                    </m:den>
                  </m:f>
                </m:e>
              </m:d>
            </m:e>
            <m:sup>
              <m:f>
                <m:num>
                  <m:r>
                    <w:rPr>
                      <w:rFonts w:ascii="Cambria Math" w:eastAsia="宋体" w:hAnsi="Cambria Math" w:cs="Cambria Math"/>
                    </w:rPr>
                    <m:t>1</m:t>
                  </m:r>
                </m:num>
                <m:den>
                  <m:r>
                    <w:rPr>
                      <w:rFonts w:ascii="Cambria Math" w:eastAsia="宋体" w:hAnsi="Cambria Math" w:cs="Cambria Math"/>
                    </w:rPr>
                    <m:t>3</m:t>
                  </m:r>
                </m:den>
              </m:f>
            </m:sup>
          </m:sSup>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【知识点】万有引力与重力的关系</w:t>
      </w:r>
    </w:p>
    <w:p>
      <w:pPr>
        <w:shd w:val="clear" w:color="auto" w:fill="auto"/>
        <w:spacing w:line="360" w:lineRule="auto"/>
        <w:jc w:val="left"/>
        <w:rPr>
          <w:sz w:val="21"/>
        </w:rPr>
      </w:pPr>
      <w:r>
        <w:rPr>
          <w:sz w:val="21"/>
        </w:rPr>
        <w:t>【详解】地球表面的重力加速度为</w:t>
      </w:r>
      <w:r>
        <w:rPr>
          <w:rFonts w:ascii="Times New Roman" w:eastAsia="Times New Roman" w:hAnsi="Times New Roman" w:cs="Times New Roman"/>
          <w:i/>
          <w:sz w:val="21"/>
        </w:rPr>
        <w:t>g</w:t>
      </w:r>
      <w:r>
        <w:rPr>
          <w:sz w:val="21"/>
        </w:rPr>
        <w:t>，根据牛顿第二定律得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g</m:t>
          </m:r>
          <m:sSup>
            <m:e>
              <m:r>
                <w:rPr>
                  <w:rFonts w:ascii="Cambria Math" w:eastAsia="宋体" w:hAnsi="Cambria Math" w:cs="Cambria Math"/>
                </w:rPr>
                <m:t>R</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根据题意可知，卫星的运行周期为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根据牛顿第二定律，万有引力提供卫星运动的向心力，则有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r>
                <w:rPr>
                  <w:rFonts w:ascii="Cambria Math" w:eastAsia="宋体" w:hAnsi="Cambria Math" w:cs="Cambria Math"/>
                </w:rPr>
                <m:t>T</m:t>
              </m:r>
              <m:sSup>
                <m:e>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rad>
            <m:deg>
              <m:r>
                <w:rPr>
                  <w:rFonts w:ascii="Cambria Math" w:eastAsia="宋体" w:hAnsi="Cambria Math" w:cs="Cambria Math"/>
                </w:rPr>
                <m:t>3</m:t>
              </m:r>
            </m:deg>
            <m:e>
              <m:f>
                <m:num>
                  <m:r>
                    <w:rPr>
                      <w:rFonts w:ascii="Cambria Math" w:eastAsia="宋体" w:hAnsi="Cambria Math" w:cs="Cambria Math"/>
                    </w:rPr>
                    <m:t>g</m:t>
                  </m:r>
                  <m:sSup>
                    <m:e>
                      <m:r>
                        <w:rPr>
                          <w:rFonts w:ascii="Cambria Math" w:eastAsia="宋体" w:hAnsi="Cambria Math" w:cs="Cambria Math"/>
                        </w:rPr>
                        <m:t>R</m:t>
                      </m:r>
                    </m:e>
                    <m:sup>
                      <m:r>
                        <w:rPr>
                          <w:rFonts w:ascii="Cambria Math" w:eastAsia="宋体" w:hAnsi="Cambria Math" w:cs="Cambria Math"/>
                        </w:rPr>
                        <m:t>2</m:t>
                      </m:r>
                    </m:sup>
                  </m:sSup>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n</m:t>
                      </m:r>
                    </m:e>
                    <m:sup>
                      <m:r>
                        <w:rPr>
                          <w:rFonts w:ascii="Cambria Math" w:eastAsia="宋体" w:hAnsi="Cambria Math" w:cs="Cambria Math"/>
                        </w:rPr>
                        <m:t>2</m:t>
                      </m:r>
                    </m:sup>
                  </m:sSup>
                  <m:sSup>
                    <m:e>
                      <m:r>
                        <w:rPr>
                          <w:rFonts w:ascii="Cambria Math" w:eastAsia="宋体" w:hAnsi="Cambria Math" w:cs="Cambria Math"/>
                        </w:rPr>
                        <m:t>π</m:t>
                      </m:r>
                    </m:e>
                    <m:sup>
                      <m:r>
                        <w:rPr>
                          <w:rFonts w:ascii="Cambria Math" w:eastAsia="宋体" w:hAnsi="Cambria Math" w:cs="Cambria Math"/>
                        </w:rPr>
                        <m:t>2</m:t>
                      </m:r>
                    </m:sup>
                  </m:sSup>
                </m:den>
              </m:f>
            </m:e>
          </m:rad>
          <m:r>
            <w:rPr>
              <w:rFonts w:ascii="Cambria Math" w:eastAsia="宋体" w:hAnsi="Cambria Math" w:cs="Cambria Math"/>
            </w:rPr>
            <m:t>−</m:t>
          </m:r>
          <m:r>
            <w:rPr>
              <w:rFonts w:ascii="Cambria Math" w:eastAsia="宋体" w:hAnsi="Cambria Math" w:cs="Cambria Math"/>
            </w:rPr>
            <m:t>R</m:t>
          </m:r>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438150"/>
            <wp:docPr id="100007" name="" descr="@@@476ad5661bf849df8e9cefc112c2e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381250" cy="438150"/>
                    </a:xfrm>
                    <a:prstGeom prst="rect">
                      <a:avLst/>
                    </a:prstGeom>
                  </pic:spPr>
                </pic:pic>
              </a:graphicData>
            </a:graphic>
          </wp:inline>
        </w:drawing>
      </w:r>
    </w:p>
    <w:p>
      <w:pPr>
        <w:shd w:val="clear" w:color="auto" w:fill="auto"/>
        <w:spacing w:line="360" w:lineRule="auto"/>
        <w:jc w:val="left"/>
        <w:rPr>
          <w:sz w:val="21"/>
        </w:rPr>
      </w:pPr>
      <w:r>
        <w:rPr>
          <w:b/>
          <w:sz w:val="24"/>
        </w:rPr>
        <w:t>1.</w:t>
      </w:r>
      <w:r>
        <w:rPr>
          <w:b/>
          <w:sz w:val="24"/>
        </w:rPr>
        <w:t>人造卫星的运动规律</w:t>
      </w:r>
    </w:p>
    <w:p>
      <w:pPr>
        <w:shd w:val="clear" w:color="auto" w:fill="auto"/>
        <w:spacing w:line="360" w:lineRule="auto"/>
        <w:jc w:val="left"/>
        <w:rPr>
          <w:sz w:val="21"/>
        </w:rPr>
      </w:pPr>
      <w:r>
        <w:rPr>
          <w:sz w:val="21"/>
        </w:rPr>
        <w:t>（1）一种模型：无论自然天体（如地球、月亮）还是人造天体（如宇宙飞船、人造卫星）都可以看成质点，围绕中心天体（视为静止）做匀速圆周运动。</w:t>
      </w:r>
    </w:p>
    <w:p>
      <w:pPr>
        <w:shd w:val="clear" w:color="auto" w:fill="auto"/>
        <w:spacing w:line="360" w:lineRule="auto"/>
        <w:jc w:val="left"/>
        <w:rPr>
          <w:sz w:val="21"/>
        </w:rPr>
      </w:pPr>
      <w:r>
        <w:rPr>
          <w:sz w:val="21"/>
        </w:rPr>
        <w:t>（2）两条思路：①万有引力提供向心力，即G</w:t>
      </w:r>
      <w:r>
        <w:rPr>
          <w:rFonts w:ascii="Times New Roman" w:eastAsia="Times New Roman" w:hAnsi="Times New Roman" w:cs="Times New Roman"/>
          <w:strike w:val="0"/>
          <w:kern w:val="0"/>
          <w:sz w:val="24"/>
          <w:szCs w:val="24"/>
          <w:u w:val="none"/>
        </w:rPr>
        <w:drawing>
          <wp:inline>
            <wp:extent cx="219075" cy="257175"/>
            <wp:docPr id="100009" name="" descr="@@@bbeee601c5ff4304ab94e45b74050e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219075" cy="257175"/>
                    </a:xfrm>
                    <a:prstGeom prst="rect">
                      <a:avLst/>
                    </a:prstGeom>
                  </pic:spPr>
                </pic:pic>
              </a:graphicData>
            </a:graphic>
          </wp:inline>
        </w:drawing>
      </w:r>
      <w:r>
        <w:rPr>
          <w:sz w:val="21"/>
        </w:rPr>
        <w:t>=ma</w:t>
      </w:r>
      <w:r>
        <w:rPr>
          <w:sz w:val="21"/>
          <w:vertAlign w:val="subscript"/>
        </w:rPr>
        <w:t>n</w:t>
      </w:r>
      <w:r>
        <w:rPr>
          <w:sz w:val="21"/>
        </w:rPr>
        <w:t>。</w:t>
      </w:r>
    </w:p>
    <w:p>
      <w:pPr>
        <w:shd w:val="clear" w:color="auto" w:fill="auto"/>
        <w:spacing w:line="360" w:lineRule="auto"/>
        <w:jc w:val="left"/>
        <w:rPr>
          <w:sz w:val="21"/>
        </w:rPr>
      </w:pPr>
      <w:r>
        <w:rPr>
          <w:sz w:val="21"/>
        </w:rPr>
        <w:t>②天体对其表面的物体的万有引力近似等于重力，即</w:t>
      </w:r>
      <w:r>
        <w:rPr>
          <w:rFonts w:ascii="Times New Roman" w:eastAsia="Times New Roman" w:hAnsi="Times New Roman" w:cs="Times New Roman"/>
          <w:strike w:val="0"/>
          <w:kern w:val="0"/>
          <w:sz w:val="24"/>
          <w:szCs w:val="24"/>
          <w:u w:val="none"/>
        </w:rPr>
        <w:drawing>
          <wp:inline>
            <wp:extent cx="314325" cy="257175"/>
            <wp:docPr id="100011" name="" descr="@@@581239b053364658a8a082e6ec69d2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314325" cy="257175"/>
                    </a:xfrm>
                    <a:prstGeom prst="rect">
                      <a:avLst/>
                    </a:prstGeom>
                  </pic:spPr>
                </pic:pic>
              </a:graphicData>
            </a:graphic>
          </wp:inline>
        </w:drawing>
      </w:r>
      <w:r>
        <w:rPr>
          <w:sz w:val="21"/>
        </w:rPr>
        <w:t>=mg或gR</w:t>
      </w:r>
      <w:r>
        <w:rPr>
          <w:sz w:val="21"/>
          <w:vertAlign w:val="superscript"/>
        </w:rPr>
        <w:t>2</w:t>
      </w:r>
      <w:r>
        <w:rPr>
          <w:sz w:val="21"/>
        </w:rPr>
        <w:t>=GM（R、g分别是天体的半径、表面重力加速度），公式gR</w:t>
      </w:r>
      <w:r>
        <w:rPr>
          <w:sz w:val="21"/>
          <w:vertAlign w:val="superscript"/>
        </w:rPr>
        <w:t>2</w:t>
      </w:r>
      <w:r>
        <w:rPr>
          <w:sz w:val="21"/>
        </w:rPr>
        <w:t>=GM应用广泛，被称为“黄金代换”。</w:t>
      </w:r>
    </w:p>
    <w:p>
      <w:pPr>
        <w:shd w:val="clear" w:color="auto" w:fill="auto"/>
        <w:spacing w:line="360" w:lineRule="auto"/>
        <w:jc w:val="left"/>
        <w:rPr>
          <w:sz w:val="21"/>
        </w:rPr>
      </w:pPr>
      <w:r>
        <w:rPr>
          <w:sz w:val="21"/>
        </w:rPr>
        <w:t>（3）地球卫星的运行参数（将卫星轨道视为圆）</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64"/>
        <w:gridCol w:w="1789"/>
        <w:gridCol w:w="1597"/>
        <w:gridCol w:w="3443"/>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物理量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推导依据</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表达式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最大值或最小值</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线速度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G</w:t>
            </w:r>
            <w:r>
              <w:rPr>
                <w:rFonts w:ascii="Times New Roman" w:eastAsia="Times New Roman" w:hAnsi="Times New Roman" w:cs="Times New Roman"/>
                <w:strike w:val="0"/>
                <w:kern w:val="0"/>
                <w:sz w:val="24"/>
                <w:szCs w:val="24"/>
                <w:u w:val="none"/>
              </w:rPr>
              <w:drawing>
                <wp:inline>
                  <wp:extent cx="219075" cy="257175"/>
                  <wp:docPr id="100013" name="" descr="@@@bbeee601c5ff4304ab94e45b74050e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9"/>
                          <a:stretch>
                            <a:fillRect/>
                          </a:stretch>
                        </pic:blipFill>
                        <pic:spPr>
                          <a:xfrm>
                            <a:off x="0" y="0"/>
                            <a:ext cx="219075" cy="257175"/>
                          </a:xfrm>
                          <a:prstGeom prst="rect">
                            <a:avLst/>
                          </a:prstGeom>
                        </pic:spPr>
                      </pic:pic>
                    </a:graphicData>
                  </a:graphic>
                </wp:inline>
              </w:drawing>
            </w:r>
            <w:r>
              <w:rPr>
                <w:sz w:val="21"/>
              </w:rPr>
              <w:t>=m</w:t>
            </w:r>
            <w:r>
              <w:rPr>
                <w:rFonts w:ascii="Times New Roman" w:eastAsia="Times New Roman" w:hAnsi="Times New Roman" w:cs="Times New Roman"/>
                <w:strike w:val="0"/>
                <w:kern w:val="0"/>
                <w:sz w:val="24"/>
                <w:szCs w:val="24"/>
                <w:u w:val="none"/>
              </w:rPr>
              <w:drawing>
                <wp:inline>
                  <wp:extent cx="114300" cy="266700"/>
                  <wp:docPr id="100015" name="" descr="@@@08af19bad2d4403abe66b8672f2f9c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1"/>
                          <a:stretch>
                            <a:fillRect/>
                          </a:stretch>
                        </pic:blipFill>
                        <pic:spPr>
                          <a:xfrm>
                            <a:off x="0" y="0"/>
                            <a:ext cx="114300" cy="266700"/>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 xml:space="preserve">v= </w:t>
            </w:r>
            <w:r>
              <w:rPr>
                <w:rFonts w:ascii="Times New Roman" w:eastAsia="Times New Roman" w:hAnsi="Times New Roman" w:cs="Times New Roman"/>
                <w:strike w:val="0"/>
                <w:kern w:val="0"/>
                <w:sz w:val="24"/>
                <w:szCs w:val="24"/>
                <w:u w:val="none"/>
              </w:rPr>
              <w:drawing>
                <wp:inline>
                  <wp:extent cx="419100" cy="323850"/>
                  <wp:docPr id="100017" name="" descr="@@@1459971032fc4adba9f077256b8337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2"/>
                          <a:stretch>
                            <a:fillRect/>
                          </a:stretch>
                        </pic:blipFill>
                        <pic:spPr>
                          <a:xfrm>
                            <a:off x="0" y="0"/>
                            <a:ext cx="419100" cy="323850"/>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当r=R时有最大值，v=7.9 km/s</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角速度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G</w:t>
            </w:r>
            <w:r>
              <w:rPr>
                <w:rFonts w:ascii="Times New Roman" w:eastAsia="Times New Roman" w:hAnsi="Times New Roman" w:cs="Times New Roman"/>
                <w:strike w:val="0"/>
                <w:kern w:val="0"/>
                <w:sz w:val="24"/>
                <w:szCs w:val="24"/>
                <w:u w:val="none"/>
              </w:rPr>
              <w:drawing>
                <wp:inline>
                  <wp:extent cx="219075" cy="257175"/>
                  <wp:docPr id="100019" name="" descr="@@@bbeee601c5ff4304ab94e45b74050e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9"/>
                          <a:stretch>
                            <a:fillRect/>
                          </a:stretch>
                        </pic:blipFill>
                        <pic:spPr>
                          <a:xfrm>
                            <a:off x="0" y="0"/>
                            <a:ext cx="219075" cy="257175"/>
                          </a:xfrm>
                          <a:prstGeom prst="rect">
                            <a:avLst/>
                          </a:prstGeom>
                        </pic:spPr>
                      </pic:pic>
                    </a:graphicData>
                  </a:graphic>
                </wp:inline>
              </w:drawing>
            </w:r>
            <w:r>
              <w:rPr>
                <w:sz w:val="21"/>
              </w:rPr>
              <w:t>=mω</w:t>
            </w:r>
            <w:r>
              <w:rPr>
                <w:sz w:val="21"/>
                <w:vertAlign w:val="superscript"/>
              </w:rPr>
              <w:t>2</w:t>
            </w:r>
            <w:r>
              <w:rPr>
                <w:sz w:val="21"/>
              </w:rPr>
              <w:t>r</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 xml:space="preserve">ω= </w:t>
            </w:r>
            <w:r>
              <w:rPr>
                <w:rFonts w:ascii="Times New Roman" w:eastAsia="Times New Roman" w:hAnsi="Times New Roman" w:cs="Times New Roman"/>
                <w:strike w:val="0"/>
                <w:kern w:val="0"/>
                <w:sz w:val="24"/>
                <w:szCs w:val="24"/>
                <w:u w:val="none"/>
              </w:rPr>
              <w:drawing>
                <wp:inline>
                  <wp:extent cx="419100" cy="323850"/>
                  <wp:docPr id="100021" name="" descr="@@@2bb4a7d2f2df4c2f8d075730d5606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3"/>
                          <a:stretch>
                            <a:fillRect/>
                          </a:stretch>
                        </pic:blipFill>
                        <pic:spPr>
                          <a:xfrm>
                            <a:off x="0" y="0"/>
                            <a:ext cx="419100" cy="323850"/>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当r=R时有最大值</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周期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G</w:t>
            </w:r>
            <w:r>
              <w:rPr>
                <w:rFonts w:ascii="Times New Roman" w:eastAsia="Times New Roman" w:hAnsi="Times New Roman" w:cs="Times New Roman"/>
                <w:strike w:val="0"/>
                <w:kern w:val="0"/>
                <w:sz w:val="24"/>
                <w:szCs w:val="24"/>
                <w:u w:val="none"/>
              </w:rPr>
              <w:drawing>
                <wp:inline>
                  <wp:extent cx="219075" cy="257175"/>
                  <wp:docPr id="100023" name="" descr="@@@bbeee601c5ff4304ab94e45b74050e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9"/>
                          <a:stretch>
                            <a:fillRect/>
                          </a:stretch>
                        </pic:blipFill>
                        <pic:spPr>
                          <a:xfrm>
                            <a:off x="0" y="0"/>
                            <a:ext cx="219075" cy="257175"/>
                          </a:xfrm>
                          <a:prstGeom prst="rect">
                            <a:avLst/>
                          </a:prstGeom>
                        </pic:spPr>
                      </pic:pic>
                    </a:graphicData>
                  </a:graphic>
                </wp:inline>
              </w:drawing>
            </w:r>
            <w:r>
              <w:rPr>
                <w:sz w:val="21"/>
              </w:rPr>
              <w:t>=m</w:t>
            </w:r>
            <w:r>
              <w:rPr>
                <w:rFonts w:ascii="Times New Roman" w:eastAsia="Times New Roman" w:hAnsi="Times New Roman" w:cs="Times New Roman"/>
                <w:strike w:val="0"/>
                <w:kern w:val="0"/>
                <w:sz w:val="24"/>
                <w:szCs w:val="24"/>
                <w:u w:val="none"/>
              </w:rPr>
              <w:drawing>
                <wp:inline>
                  <wp:extent cx="247650" cy="276225"/>
                  <wp:docPr id="100025" name="" descr="@@@69508556a2794890a41e6af183fa14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4"/>
                          <a:stretch>
                            <a:fillRect/>
                          </a:stretch>
                        </pic:blipFill>
                        <pic:spPr>
                          <a:xfrm>
                            <a:off x="0" y="0"/>
                            <a:ext cx="247650" cy="276225"/>
                          </a:xfrm>
                          <a:prstGeom prst="rect">
                            <a:avLst/>
                          </a:prstGeom>
                        </pic:spPr>
                      </pic:pic>
                    </a:graphicData>
                  </a:graphic>
                </wp:inline>
              </w:drawing>
            </w:r>
            <w:r>
              <w:rPr>
                <w:sz w:val="21"/>
                <w:vertAlign w:val="superscript"/>
              </w:rPr>
              <w:t>2</w:t>
            </w:r>
            <w:r>
              <w:rPr>
                <w:sz w:val="21"/>
              </w:rPr>
              <w:t>r</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 xml:space="preserve">T=2π </w:t>
            </w:r>
            <w:r>
              <w:rPr>
                <w:rFonts w:ascii="Times New Roman" w:eastAsia="Times New Roman" w:hAnsi="Times New Roman" w:cs="Times New Roman"/>
                <w:strike w:val="0"/>
                <w:kern w:val="0"/>
                <w:sz w:val="24"/>
                <w:szCs w:val="24"/>
                <w:u w:val="none"/>
              </w:rPr>
              <w:drawing>
                <wp:inline>
                  <wp:extent cx="419100" cy="323850"/>
                  <wp:docPr id="100027" name="" descr="@@@729a61bc59bb400f8f0010b1a45072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5"/>
                          <a:stretch>
                            <a:fillRect/>
                          </a:stretch>
                        </pic:blipFill>
                        <pic:spPr>
                          <a:xfrm>
                            <a:off x="0" y="0"/>
                            <a:ext cx="419100" cy="323850"/>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当r=R时有最小值，约85 min</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向心加速度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G</w:t>
            </w:r>
            <w:r>
              <w:rPr>
                <w:rFonts w:ascii="Times New Roman" w:eastAsia="Times New Roman" w:hAnsi="Times New Roman" w:cs="Times New Roman"/>
                <w:strike w:val="0"/>
                <w:kern w:val="0"/>
                <w:sz w:val="24"/>
                <w:szCs w:val="24"/>
                <w:u w:val="none"/>
              </w:rPr>
              <w:drawing>
                <wp:inline>
                  <wp:extent cx="219075" cy="257175"/>
                  <wp:docPr id="100029" name="" descr="@@@bbeee601c5ff4304ab94e45b74050e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9"/>
                          <a:stretch>
                            <a:fillRect/>
                          </a:stretch>
                        </pic:blipFill>
                        <pic:spPr>
                          <a:xfrm>
                            <a:off x="0" y="0"/>
                            <a:ext cx="219075" cy="257175"/>
                          </a:xfrm>
                          <a:prstGeom prst="rect">
                            <a:avLst/>
                          </a:prstGeom>
                        </pic:spPr>
                      </pic:pic>
                    </a:graphicData>
                  </a:graphic>
                </wp:inline>
              </w:drawing>
            </w:r>
            <w:r>
              <w:rPr>
                <w:sz w:val="21"/>
              </w:rPr>
              <w:t>=ma</w:t>
            </w:r>
            <w:r>
              <w:rPr>
                <w:sz w:val="21"/>
                <w:vertAlign w:val="subscript"/>
              </w:rPr>
              <w:t>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a</w:t>
            </w:r>
            <w:r>
              <w:rPr>
                <w:sz w:val="21"/>
                <w:vertAlign w:val="subscript"/>
              </w:rPr>
              <w:t>n</w:t>
            </w:r>
            <w:r>
              <w:rPr>
                <w:sz w:val="21"/>
              </w:rPr>
              <w:t>=</w:t>
            </w:r>
            <w:r>
              <w:rPr>
                <w:rFonts w:ascii="Times New Roman" w:eastAsia="Times New Roman" w:hAnsi="Times New Roman" w:cs="Times New Roman"/>
                <w:strike w:val="0"/>
                <w:kern w:val="0"/>
                <w:sz w:val="24"/>
                <w:szCs w:val="24"/>
                <w:u w:val="none"/>
              </w:rPr>
              <w:drawing>
                <wp:inline>
                  <wp:extent cx="228600" cy="257175"/>
                  <wp:docPr id="100031" name="" descr="@@@e6accb0c39984605870b08f9564d97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6"/>
                          <a:stretch>
                            <a:fillRect/>
                          </a:stretch>
                        </pic:blipFill>
                        <pic:spPr>
                          <a:xfrm>
                            <a:off x="0" y="0"/>
                            <a:ext cx="228600" cy="257175"/>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当r=R时有最大值，最大值为g</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轨道平面</w:t>
            </w:r>
          </w:p>
        </w:tc>
        <w:tc>
          <w:tcPr>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圆周运动的圆心与中心天体中心重合</w:t>
            </w:r>
          </w:p>
        </w:tc>
      </w:tr>
      <w:tr>
        <w:trPr>
          <w:cantSplit w:val="0"/>
          <w:trHeight w:val="241"/>
        </w:trPr>
        <w:tc>
          <w:tcPr>
            <w:gridSpan w:val="4"/>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共性：距地面越高，轨道半径大，运动越慢，周期越长——高轨低速（线速度、角速度 加速度）长周期</w:t>
            </w:r>
          </w:p>
        </w:tc>
      </w:tr>
    </w:tbl>
    <w:p>
      <w:pPr>
        <w:shd w:val="clear" w:color="auto" w:fill="auto"/>
        <w:spacing w:line="360" w:lineRule="auto"/>
        <w:jc w:val="left"/>
        <w:rPr>
          <w:sz w:val="21"/>
        </w:rPr>
      </w:pPr>
      <w:r>
        <w:rPr>
          <w:b/>
          <w:sz w:val="24"/>
        </w:rPr>
        <w:t>2</w:t>
      </w:r>
      <w:r>
        <w:rPr>
          <w:b/>
          <w:sz w:val="24"/>
        </w:rPr>
        <w:t>．近地卫星及其速度大小</w:t>
      </w:r>
    </w:p>
    <w:p>
      <w:pPr>
        <w:shd w:val="clear" w:color="auto" w:fill="auto"/>
        <w:spacing w:line="360" w:lineRule="auto"/>
        <w:jc w:val="left"/>
        <w:rPr>
          <w:sz w:val="21"/>
        </w:rPr>
      </w:pPr>
      <w:r>
        <w:rPr>
          <w:sz w:val="21"/>
        </w:rPr>
        <w:t>近地卫星是在地球表面附近环绕地球做匀速圆周运动的卫星，其运行的轨道半径可近似认为等于地球的半径，其运行线速度约为7.9 km/s。这个速度值又叫第一宇宙速度/s，人造卫星的最小发射速度，也是人造卫星的最大环绕速度。</w:t>
      </w:r>
    </w:p>
    <w:p>
      <w:pPr>
        <w:shd w:val="clear" w:color="auto" w:fill="auto"/>
        <w:spacing w:line="360" w:lineRule="auto"/>
        <w:jc w:val="left"/>
        <w:rPr>
          <w:sz w:val="21"/>
        </w:rPr>
      </w:pPr>
      <w:r>
        <w:rPr>
          <w:sz w:val="21"/>
        </w:rPr>
        <w:t>计算方法</w:t>
      </w:r>
    </w:p>
    <w:p>
      <w:pPr>
        <w:shd w:val="clear" w:color="auto" w:fill="auto"/>
        <w:spacing w:line="360" w:lineRule="auto"/>
        <w:jc w:val="left"/>
        <w:rPr>
          <w:sz w:val="21"/>
        </w:rPr>
      </w:pPr>
      <w:r>
        <w:rPr>
          <w:sz w:val="21"/>
        </w:rPr>
        <w:t>（1）由G</w:t>
      </w:r>
      <w:r>
        <w:rPr>
          <w:rFonts w:ascii="Times New Roman" w:eastAsia="Times New Roman" w:hAnsi="Times New Roman" w:cs="Times New Roman"/>
          <w:strike w:val="0"/>
          <w:kern w:val="0"/>
          <w:sz w:val="24"/>
          <w:szCs w:val="24"/>
          <w:u w:val="none"/>
        </w:rPr>
        <w:drawing>
          <wp:inline>
            <wp:extent cx="266700" cy="228600"/>
            <wp:docPr id="100033" name="" descr="@@@ddc57c84376c476bb9387cd64294d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7"/>
                    <a:stretch>
                      <a:fillRect/>
                    </a:stretch>
                  </pic:blipFill>
                  <pic:spPr>
                    <a:xfrm>
                      <a:off x="0" y="0"/>
                      <a:ext cx="266700" cy="228600"/>
                    </a:xfrm>
                    <a:prstGeom prst="rect">
                      <a:avLst/>
                    </a:prstGeom>
                  </pic:spPr>
                </pic:pic>
              </a:graphicData>
            </a:graphic>
          </wp:inline>
        </w:drawing>
      </w:r>
      <w:r>
        <w:rPr>
          <w:sz w:val="21"/>
        </w:rPr>
        <w:t>=m</w:t>
      </w:r>
      <w:r>
        <w:rPr>
          <w:rFonts w:ascii="Times New Roman" w:eastAsia="Times New Roman" w:hAnsi="Times New Roman" w:cs="Times New Roman"/>
          <w:strike w:val="0"/>
          <w:kern w:val="0"/>
          <w:sz w:val="24"/>
          <w:szCs w:val="24"/>
          <w:u w:val="none"/>
        </w:rPr>
        <w:drawing>
          <wp:inline>
            <wp:extent cx="114300" cy="266700"/>
            <wp:docPr id="100035" name="" descr="@@@c93db6b72fff4a97a231fb59daf93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18"/>
                    <a:stretch>
                      <a:fillRect/>
                    </a:stretch>
                  </pic:blipFill>
                  <pic:spPr>
                    <a:xfrm>
                      <a:off x="0" y="0"/>
                      <a:ext cx="114300" cy="266700"/>
                    </a:xfrm>
                    <a:prstGeom prst="rect">
                      <a:avLst/>
                    </a:prstGeom>
                  </pic:spPr>
                </pic:pic>
              </a:graphicData>
            </a:graphic>
          </wp:inline>
        </w:drawing>
      </w:r>
      <w:r>
        <w:rPr>
          <w:sz w:val="21"/>
        </w:rPr>
        <w:t>，解得：v=</w:t>
      </w:r>
      <w:r>
        <w:rPr>
          <w:rFonts w:ascii="Times New Roman" w:eastAsia="Times New Roman" w:hAnsi="Times New Roman" w:cs="Times New Roman"/>
          <w:strike w:val="0"/>
          <w:kern w:val="0"/>
          <w:sz w:val="24"/>
          <w:szCs w:val="24"/>
          <w:u w:val="none"/>
        </w:rPr>
        <w:drawing>
          <wp:inline>
            <wp:extent cx="466725" cy="342900"/>
            <wp:docPr id="100037" name="" descr="@@@ff7e4c9687b64d57b905b86750829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19"/>
                    <a:stretch>
                      <a:fillRect/>
                    </a:stretch>
                  </pic:blipFill>
                  <pic:spPr>
                    <a:xfrm>
                      <a:off x="0" y="0"/>
                      <a:ext cx="466725" cy="342900"/>
                    </a:xfrm>
                    <a:prstGeom prst="rect">
                      <a:avLst/>
                    </a:prstGeom>
                  </pic:spPr>
                </pic:pic>
              </a:graphicData>
            </a:graphic>
          </wp:inline>
        </w:drawing>
      </w:r>
      <w:r>
        <w:rPr>
          <w:sz w:val="21"/>
        </w:rPr>
        <w:t>；</w:t>
      </w:r>
    </w:p>
    <w:p>
      <w:pPr>
        <w:shd w:val="clear" w:color="auto" w:fill="auto"/>
        <w:spacing w:line="360" w:lineRule="auto"/>
        <w:jc w:val="left"/>
        <w:rPr>
          <w:sz w:val="21"/>
        </w:rPr>
      </w:pPr>
      <w:r>
        <w:rPr>
          <w:sz w:val="21"/>
        </w:rPr>
        <w:t>（2）由mg=m</w:t>
      </w:r>
      <w:r>
        <w:rPr>
          <w:rFonts w:ascii="Times New Roman" w:eastAsia="Times New Roman" w:hAnsi="Times New Roman" w:cs="Times New Roman"/>
          <w:strike w:val="0"/>
          <w:kern w:val="0"/>
          <w:sz w:val="24"/>
          <w:szCs w:val="24"/>
          <w:u w:val="none"/>
        </w:rPr>
        <w:drawing>
          <wp:inline>
            <wp:extent cx="114300" cy="266700"/>
            <wp:docPr id="100039" name="" descr="@@@c93db6b72fff4a97a231fb59daf93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18"/>
                    <a:stretch>
                      <a:fillRect/>
                    </a:stretch>
                  </pic:blipFill>
                  <pic:spPr>
                    <a:xfrm>
                      <a:off x="0" y="0"/>
                      <a:ext cx="114300" cy="266700"/>
                    </a:xfrm>
                    <a:prstGeom prst="rect">
                      <a:avLst/>
                    </a:prstGeom>
                  </pic:spPr>
                </pic:pic>
              </a:graphicData>
            </a:graphic>
          </wp:inline>
        </w:drawing>
      </w:r>
      <w:r>
        <w:rPr>
          <w:sz w:val="21"/>
        </w:rPr>
        <w:t>，解得：v=</w:t>
      </w:r>
      <w:r>
        <w:rPr>
          <w:rFonts w:ascii="Times New Roman" w:eastAsia="Times New Roman" w:hAnsi="Times New Roman" w:cs="Times New Roman"/>
          <w:strike w:val="0"/>
          <w:kern w:val="0"/>
          <w:sz w:val="24"/>
          <w:szCs w:val="24"/>
          <w:u w:val="none"/>
        </w:rPr>
        <w:drawing>
          <wp:inline>
            <wp:extent cx="247650" cy="161925"/>
            <wp:docPr id="100041" name="" descr="@@@99711be3a4c5406aa194aa655a160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0"/>
                    <a:stretch>
                      <a:fillRect/>
                    </a:stretch>
                  </pic:blipFill>
                  <pic:spPr>
                    <a:xfrm>
                      <a:off x="0" y="0"/>
                      <a:ext cx="247650" cy="161925"/>
                    </a:xfrm>
                    <a:prstGeom prst="rect">
                      <a:avLst/>
                    </a:prstGeom>
                  </pic:spPr>
                </pic:pic>
              </a:graphicData>
            </a:graphic>
          </wp:inline>
        </w:drawing>
      </w:r>
      <w:r>
        <w:rPr>
          <w:sz w:val="21"/>
        </w:rPr>
        <w:t>。</w:t>
      </w:r>
    </w:p>
    <w:p>
      <w:pPr>
        <w:shd w:val="clear" w:color="auto" w:fill="auto"/>
        <w:spacing w:line="360" w:lineRule="auto"/>
        <w:jc w:val="left"/>
        <w:rPr>
          <w:sz w:val="21"/>
        </w:rPr>
      </w:pPr>
      <w:r>
        <w:rPr>
          <w:b/>
          <w:sz w:val="24"/>
        </w:rPr>
        <w:t>3</w:t>
      </w:r>
      <w:r>
        <w:rPr>
          <w:b/>
          <w:sz w:val="24"/>
        </w:rPr>
        <w:t>．地球同步卫星的特点</w:t>
      </w:r>
    </w:p>
    <w:p>
      <w:pPr>
        <w:shd w:val="clear" w:color="auto" w:fill="auto"/>
        <w:spacing w:line="360" w:lineRule="auto"/>
        <w:jc w:val="left"/>
        <w:rPr>
          <w:sz w:val="21"/>
        </w:rPr>
      </w:pPr>
      <w:r>
        <w:rPr>
          <w:sz w:val="21"/>
        </w:rPr>
        <w:t>（1） 不偏不倚：</w:t>
      </w:r>
    </w:p>
    <w:p>
      <w:pPr>
        <w:shd w:val="clear" w:color="auto" w:fill="auto"/>
        <w:spacing w:line="360" w:lineRule="auto"/>
        <w:jc w:val="left"/>
        <w:rPr>
          <w:sz w:val="21"/>
        </w:rPr>
      </w:pPr>
      <w:r>
        <w:rPr>
          <w:sz w:val="21"/>
        </w:rPr>
        <w:t>轨道平面一定，轨道平面和赤道平面重合绕行方向一定：与地球自转的方向一致。</w:t>
      </w:r>
    </w:p>
    <w:p>
      <w:pPr>
        <w:shd w:val="clear" w:color="auto" w:fill="auto"/>
        <w:spacing w:line="360" w:lineRule="auto"/>
        <w:jc w:val="left"/>
        <w:rPr>
          <w:sz w:val="21"/>
        </w:rPr>
      </w:pPr>
      <w:r>
        <w:rPr>
          <w:sz w:val="21"/>
        </w:rPr>
        <w:t>（2） 不快不慢：</w:t>
      </w:r>
    </w:p>
    <w:p>
      <w:pPr>
        <w:shd w:val="clear" w:color="auto" w:fill="auto"/>
        <w:spacing w:line="360" w:lineRule="auto"/>
        <w:jc w:val="left"/>
        <w:rPr>
          <w:sz w:val="21"/>
        </w:rPr>
      </w:pPr>
      <w:r>
        <w:rPr>
          <w:sz w:val="21"/>
        </w:rPr>
        <w:t>周期一定：与地球自转周期相同，即T=24 h=86400 s。</w:t>
      </w:r>
    </w:p>
    <w:p>
      <w:pPr>
        <w:shd w:val="clear" w:color="auto" w:fill="auto"/>
        <w:spacing w:line="360" w:lineRule="auto"/>
        <w:jc w:val="left"/>
        <w:rPr>
          <w:sz w:val="21"/>
        </w:rPr>
      </w:pPr>
      <w:r>
        <w:rPr>
          <w:sz w:val="21"/>
        </w:rPr>
        <w:t>角速度一定：与地球自转的角速度相同。</w:t>
      </w:r>
    </w:p>
    <w:p>
      <w:pPr>
        <w:shd w:val="clear" w:color="auto" w:fill="auto"/>
        <w:spacing w:line="360" w:lineRule="auto"/>
        <w:jc w:val="left"/>
        <w:rPr>
          <w:sz w:val="21"/>
        </w:rPr>
      </w:pPr>
      <w:r>
        <w:rPr>
          <w:sz w:val="21"/>
        </w:rPr>
        <w:t>线束度和加速度大小一定.</w:t>
      </w:r>
    </w:p>
    <w:p>
      <w:pPr>
        <w:shd w:val="clear" w:color="auto" w:fill="auto"/>
        <w:spacing w:line="360" w:lineRule="auto"/>
        <w:jc w:val="left"/>
        <w:rPr>
          <w:sz w:val="21"/>
        </w:rPr>
      </w:pPr>
      <w:r>
        <w:rPr>
          <w:sz w:val="21"/>
        </w:rPr>
        <w:t>设其运行速度为v，由于G</w:t>
      </w:r>
      <w:r>
        <w:rPr>
          <w:rFonts w:ascii="Times New Roman" w:eastAsia="Times New Roman" w:hAnsi="Times New Roman" w:cs="Times New Roman"/>
          <w:strike w:val="0"/>
          <w:kern w:val="0"/>
          <w:sz w:val="24"/>
          <w:szCs w:val="24"/>
          <w:u w:val="none"/>
        </w:rPr>
        <w:drawing>
          <wp:inline>
            <wp:extent cx="428625" cy="295275"/>
            <wp:docPr id="100043" name="" descr="@@@d736042a2394443eb61a3e7d423332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1"/>
                    <a:stretch>
                      <a:fillRect/>
                    </a:stretch>
                  </pic:blipFill>
                  <pic:spPr>
                    <a:xfrm>
                      <a:off x="0" y="0"/>
                      <a:ext cx="428625" cy="295275"/>
                    </a:xfrm>
                    <a:prstGeom prst="rect">
                      <a:avLst/>
                    </a:prstGeom>
                  </pic:spPr>
                </pic:pic>
              </a:graphicData>
            </a:graphic>
          </wp:inline>
        </w:drawing>
      </w:r>
      <w:r>
        <w:rPr>
          <w:sz w:val="21"/>
        </w:rPr>
        <w:t>=m</w:t>
      </w:r>
      <w:r>
        <w:rPr>
          <w:rFonts w:ascii="Times New Roman" w:eastAsia="Times New Roman" w:hAnsi="Times New Roman" w:cs="Times New Roman"/>
          <w:strike w:val="0"/>
          <w:kern w:val="0"/>
          <w:sz w:val="24"/>
          <w:szCs w:val="24"/>
          <w:u w:val="none"/>
        </w:rPr>
        <w:drawing>
          <wp:inline>
            <wp:extent cx="295275" cy="285750"/>
            <wp:docPr id="100045" name="" descr="@@@7d3c8f98152648f5b922653156394a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2"/>
                    <a:stretch>
                      <a:fillRect/>
                    </a:stretch>
                  </pic:blipFill>
                  <pic:spPr>
                    <a:xfrm>
                      <a:off x="0" y="0"/>
                      <a:ext cx="295275" cy="285750"/>
                    </a:xfrm>
                    <a:prstGeom prst="rect">
                      <a:avLst/>
                    </a:prstGeom>
                  </pic:spPr>
                </pic:pic>
              </a:graphicData>
            </a:graphic>
          </wp:inline>
        </w:drawing>
      </w:r>
      <w:r>
        <w:rPr>
          <w:sz w:val="21"/>
        </w:rPr>
        <w:t>，所以v=</w:t>
      </w:r>
      <w:r>
        <w:rPr>
          <w:rFonts w:ascii="Times New Roman" w:eastAsia="Times New Roman" w:hAnsi="Times New Roman" w:cs="Times New Roman"/>
          <w:strike w:val="0"/>
          <w:kern w:val="0"/>
          <w:sz w:val="24"/>
          <w:szCs w:val="24"/>
          <w:u w:val="none"/>
        </w:rPr>
        <w:drawing>
          <wp:inline>
            <wp:extent cx="485775" cy="342900"/>
            <wp:docPr id="100047" name="" descr="@@@67f27fc1c8404f0289a0e5d3c85e5b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3"/>
                    <a:stretch>
                      <a:fillRect/>
                    </a:stretch>
                  </pic:blipFill>
                  <pic:spPr>
                    <a:xfrm>
                      <a:off x="0" y="0"/>
                      <a:ext cx="485775" cy="342900"/>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485775" cy="342900"/>
            <wp:docPr id="100049" name="" descr="@@@b952b9b4a0f84aa79842ffad7c5211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4"/>
                    <a:stretch>
                      <a:fillRect/>
                    </a:stretch>
                  </pic:blipFill>
                  <pic:spPr>
                    <a:xfrm>
                      <a:off x="0" y="0"/>
                      <a:ext cx="485775" cy="342900"/>
                    </a:xfrm>
                    <a:prstGeom prst="rect">
                      <a:avLst/>
                    </a:prstGeom>
                  </pic:spPr>
                </pic:pic>
              </a:graphicData>
            </a:graphic>
          </wp:inline>
        </w:drawing>
      </w:r>
      <w:r>
        <w:rPr>
          <w:sz w:val="21"/>
        </w:rPr>
        <w:t>=3.1×10</w:t>
      </w:r>
      <w:r>
        <w:rPr>
          <w:sz w:val="21"/>
          <w:vertAlign w:val="superscript"/>
        </w:rPr>
        <w:t>3</w:t>
      </w:r>
      <w:r>
        <w:rPr>
          <w:sz w:val="21"/>
        </w:rPr>
        <w:t xml:space="preserve"> m/s。</w:t>
      </w:r>
    </w:p>
    <w:p>
      <w:pPr>
        <w:shd w:val="clear" w:color="auto" w:fill="auto"/>
        <w:spacing w:line="360" w:lineRule="auto"/>
        <w:jc w:val="left"/>
        <w:rPr>
          <w:sz w:val="21"/>
        </w:rPr>
      </w:pPr>
      <w:r>
        <w:rPr>
          <w:sz w:val="21"/>
        </w:rPr>
        <w:t>由G</w:t>
      </w:r>
      <w:r>
        <w:rPr>
          <w:rFonts w:ascii="Times New Roman" w:eastAsia="Times New Roman" w:hAnsi="Times New Roman" w:cs="Times New Roman"/>
          <w:strike w:val="0"/>
          <w:kern w:val="0"/>
          <w:sz w:val="24"/>
          <w:szCs w:val="24"/>
          <w:u w:val="none"/>
        </w:rPr>
        <w:drawing>
          <wp:inline>
            <wp:extent cx="428625" cy="295275"/>
            <wp:docPr id="100051" name="" descr="@@@d736042a2394443eb61a3e7d423332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21"/>
                    <a:stretch>
                      <a:fillRect/>
                    </a:stretch>
                  </pic:blipFill>
                  <pic:spPr>
                    <a:xfrm>
                      <a:off x="0" y="0"/>
                      <a:ext cx="428625" cy="295275"/>
                    </a:xfrm>
                    <a:prstGeom prst="rect">
                      <a:avLst/>
                    </a:prstGeom>
                  </pic:spPr>
                </pic:pic>
              </a:graphicData>
            </a:graphic>
          </wp:inline>
        </w:drawing>
      </w:r>
      <w:r>
        <w:rPr>
          <w:sz w:val="21"/>
        </w:rPr>
        <w:t>=ma得a=G</w:t>
      </w:r>
      <w:r>
        <w:rPr>
          <w:rFonts w:ascii="Times New Roman" w:eastAsia="Times New Roman" w:hAnsi="Times New Roman" w:cs="Times New Roman"/>
          <w:strike w:val="0"/>
          <w:kern w:val="0"/>
          <w:sz w:val="24"/>
          <w:szCs w:val="24"/>
          <w:u w:val="none"/>
        </w:rPr>
        <w:drawing>
          <wp:inline>
            <wp:extent cx="428625" cy="295275"/>
            <wp:docPr id="100053" name="" descr="@@@de73442c6db7466ba5f72be795397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25"/>
                    <a:stretch>
                      <a:fillRect/>
                    </a:stretch>
                  </pic:blipFill>
                  <pic:spPr>
                    <a:xfrm>
                      <a:off x="0" y="0"/>
                      <a:ext cx="428625" cy="295275"/>
                    </a:xfrm>
                    <a:prstGeom prst="rect">
                      <a:avLst/>
                    </a:prstGeom>
                  </pic:spPr>
                </pic:pic>
              </a:graphicData>
            </a:graphic>
          </wp:inline>
        </w:drawing>
      </w:r>
      <w:r>
        <w:rPr>
          <w:sz w:val="21"/>
        </w:rPr>
        <w:t>=g</w:t>
      </w:r>
      <w:r>
        <w:rPr>
          <w:sz w:val="21"/>
          <w:vertAlign w:val="subscript"/>
        </w:rPr>
        <w:t>h</w:t>
      </w:r>
      <w:r>
        <w:rPr>
          <w:sz w:val="21"/>
        </w:rPr>
        <w:t>=0.23 m/s</w:t>
      </w:r>
      <w:r>
        <w:rPr>
          <w:sz w:val="21"/>
          <w:vertAlign w:val="superscript"/>
        </w:rPr>
        <w:t>2</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28800" cy="1714500"/>
            <wp:docPr id="100055" name="" descr="@@@0c6d68b471c34aa6929399de7b103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26"/>
                    <a:stretch>
                      <a:fillRect/>
                    </a:stretch>
                  </pic:blipFill>
                  <pic:spPr>
                    <a:xfrm>
                      <a:off x="0" y="0"/>
                      <a:ext cx="1828800" cy="1714500"/>
                    </a:xfrm>
                    <a:prstGeom prst="rect">
                      <a:avLst/>
                    </a:prstGeom>
                  </pic:spPr>
                </pic:pic>
              </a:graphicData>
            </a:graphic>
          </wp:inline>
        </w:drawing>
      </w:r>
    </w:p>
    <w:p>
      <w:pPr>
        <w:shd w:val="clear" w:color="auto" w:fill="auto"/>
        <w:spacing w:line="360" w:lineRule="auto"/>
        <w:jc w:val="left"/>
        <w:rPr>
          <w:sz w:val="21"/>
        </w:rPr>
      </w:pPr>
      <w:r>
        <w:rPr>
          <w:sz w:val="21"/>
        </w:rPr>
        <w:t>（3） 不高不低：</w:t>
      </w:r>
    </w:p>
    <w:p>
      <w:pPr>
        <w:shd w:val="clear" w:color="auto" w:fill="auto"/>
        <w:spacing w:line="360" w:lineRule="auto"/>
        <w:jc w:val="left"/>
        <w:rPr>
          <w:sz w:val="21"/>
        </w:rPr>
      </w:pPr>
      <w:r>
        <w:rPr>
          <w:sz w:val="21"/>
        </w:rPr>
        <w:t>高度一定，据G</w:t>
      </w:r>
      <w:r>
        <w:rPr>
          <w:rFonts w:ascii="Times New Roman" w:eastAsia="Times New Roman" w:hAnsi="Times New Roman" w:cs="Times New Roman"/>
          <w:strike w:val="0"/>
          <w:kern w:val="0"/>
          <w:sz w:val="24"/>
          <w:szCs w:val="24"/>
          <w:u w:val="none"/>
        </w:rPr>
        <w:drawing>
          <wp:inline>
            <wp:extent cx="219075" cy="257175"/>
            <wp:docPr id="100057" name="" descr="@@@bbeee601c5ff4304ab94e45b74050e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9"/>
                    <a:stretch>
                      <a:fillRect/>
                    </a:stretch>
                  </pic:blipFill>
                  <pic:spPr>
                    <a:xfrm>
                      <a:off x="0" y="0"/>
                      <a:ext cx="219075" cy="257175"/>
                    </a:xfrm>
                    <a:prstGeom prst="rect">
                      <a:avLst/>
                    </a:prstGeom>
                  </pic:spPr>
                </pic:pic>
              </a:graphicData>
            </a:graphic>
          </wp:inline>
        </w:drawing>
      </w:r>
      <w:r>
        <w:rPr>
          <w:sz w:val="21"/>
        </w:rPr>
        <w:t>=m</w:t>
      </w:r>
      <w:r>
        <w:rPr>
          <w:rFonts w:ascii="Times New Roman" w:eastAsia="Times New Roman" w:hAnsi="Times New Roman" w:cs="Times New Roman"/>
          <w:strike w:val="0"/>
          <w:kern w:val="0"/>
          <w:sz w:val="24"/>
          <w:szCs w:val="24"/>
          <w:u w:val="none"/>
        </w:rPr>
        <w:drawing>
          <wp:inline>
            <wp:extent cx="190500" cy="266700"/>
            <wp:docPr id="100059" name="" descr="@@@7d90f1d33e7b48ceb1376eb1294224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27"/>
                    <a:stretch>
                      <a:fillRect/>
                    </a:stretch>
                  </pic:blipFill>
                  <pic:spPr>
                    <a:xfrm>
                      <a:off x="0" y="0"/>
                      <a:ext cx="190500" cy="266700"/>
                    </a:xfrm>
                    <a:prstGeom prst="rect">
                      <a:avLst/>
                    </a:prstGeom>
                  </pic:spPr>
                </pic:pic>
              </a:graphicData>
            </a:graphic>
          </wp:inline>
        </w:drawing>
      </w:r>
      <w:r>
        <w:rPr>
          <w:sz w:val="21"/>
        </w:rPr>
        <w:t>r得r=</w:t>
      </w:r>
      <w:r>
        <w:rPr>
          <w:rFonts w:ascii="Times New Roman" w:eastAsia="Times New Roman" w:hAnsi="Times New Roman" w:cs="Times New Roman"/>
          <w:strike w:val="0"/>
          <w:kern w:val="0"/>
          <w:sz w:val="24"/>
          <w:szCs w:val="24"/>
          <w:u w:val="none"/>
        </w:rPr>
        <w:drawing>
          <wp:inline>
            <wp:extent cx="523875" cy="333375"/>
            <wp:docPr id="100061" name="" descr="@@@3c7f69efa11a4d4ca08eef22b332b4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28"/>
                    <a:stretch>
                      <a:fillRect/>
                    </a:stretch>
                  </pic:blipFill>
                  <pic:spPr>
                    <a:xfrm>
                      <a:off x="0" y="0"/>
                      <a:ext cx="523875" cy="333375"/>
                    </a:xfrm>
                    <a:prstGeom prst="rect">
                      <a:avLst/>
                    </a:prstGeom>
                  </pic:spPr>
                </pic:pic>
              </a:graphicData>
            </a:graphic>
          </wp:inline>
        </w:drawing>
      </w:r>
      <w:r>
        <w:rPr>
          <w:sz w:val="21"/>
        </w:rPr>
        <w:t>=4.23×10</w:t>
      </w:r>
      <w:r>
        <w:rPr>
          <w:sz w:val="21"/>
          <w:vertAlign w:val="superscript"/>
        </w:rPr>
        <w:t>4</w:t>
      </w:r>
      <w:r>
        <w:rPr>
          <w:sz w:val="21"/>
        </w:rPr>
        <w:t xml:space="preserve"> km，卫星离地面高度h=r－R≈6R（为恒量）。转道半径一定。。</w:t>
      </w:r>
    </w:p>
    <w:p>
      <w:pPr>
        <w:shd w:val="clear" w:color="auto" w:fill="auto"/>
        <w:spacing w:line="360" w:lineRule="auto"/>
        <w:jc w:val="left"/>
        <w:rPr>
          <w:sz w:val="21"/>
        </w:rPr>
      </w:pPr>
      <w:r>
        <w:rPr>
          <w:sz w:val="21"/>
        </w:rPr>
        <w:t>4．极地卫星极地卫星运行时每圈都经过南北两极，由于地球自转，极地卫星可以实现全球覆盖。如下图所示：</w:t>
      </w:r>
    </w:p>
    <w:p>
      <w:pPr>
        <w:shd w:val="clear" w:color="auto" w:fill="auto"/>
        <w:spacing w:line="360" w:lineRule="auto"/>
        <w:jc w:val="left"/>
        <w:rPr>
          <w:sz w:val="21"/>
        </w:rPr>
      </w:pPr>
      <w:r>
        <w:rPr>
          <w:b/>
          <w:sz w:val="24"/>
        </w:rPr>
        <w:t>二</w:t>
      </w:r>
      <w:r>
        <w:rPr>
          <w:b/>
          <w:sz w:val="24"/>
        </w:rPr>
        <w:t>.</w:t>
      </w:r>
      <w:r>
        <w:rPr>
          <w:b/>
          <w:sz w:val="24"/>
        </w:rPr>
        <w:t>近地卫星、</w:t>
      </w:r>
      <w:r>
        <w:rPr>
          <w:b/>
          <w:sz w:val="24"/>
        </w:rPr>
        <w:t xml:space="preserve"> </w:t>
      </w:r>
      <w:r>
        <w:rPr>
          <w:b/>
          <w:sz w:val="24"/>
        </w:rPr>
        <w:t>同步卫星和赤道上物体的运行问题比较</w:t>
      </w:r>
    </w:p>
    <w:p>
      <w:pPr>
        <w:shd w:val="clear" w:color="auto" w:fill="auto"/>
        <w:spacing w:line="360" w:lineRule="auto"/>
        <w:jc w:val="left"/>
        <w:rPr>
          <w:sz w:val="21"/>
        </w:rPr>
      </w:pPr>
      <w:r>
        <w:rPr>
          <w:sz w:val="21"/>
        </w:rPr>
        <w:t>1．卫星的轨道</w:t>
      </w:r>
    </w:p>
    <w:p>
      <w:pPr>
        <w:shd w:val="clear" w:color="auto" w:fill="auto"/>
        <w:spacing w:line="360" w:lineRule="auto"/>
        <w:jc w:val="left"/>
        <w:rPr>
          <w:sz w:val="21"/>
        </w:rPr>
      </w:pPr>
      <w:r>
        <w:rPr>
          <w:sz w:val="21"/>
        </w:rPr>
        <w:t>（1）赤道轨道：卫星的轨道在赤道平面内，同步卫星就是其中的一种。</w:t>
      </w:r>
    </w:p>
    <w:p>
      <w:pPr>
        <w:shd w:val="clear" w:color="auto" w:fill="auto"/>
        <w:spacing w:line="360" w:lineRule="auto"/>
        <w:jc w:val="left"/>
        <w:rPr>
          <w:sz w:val="21"/>
        </w:rPr>
      </w:pPr>
      <w:r>
        <w:rPr>
          <w:sz w:val="21"/>
        </w:rPr>
        <w:t>（2）极地轨道：卫星的轨道过南、北两极，即在垂直于赤道的平面内，如极地气象卫星。</w:t>
      </w:r>
    </w:p>
    <w:p>
      <w:pPr>
        <w:shd w:val="clear" w:color="auto" w:fill="auto"/>
        <w:spacing w:line="360" w:lineRule="auto"/>
        <w:jc w:val="left"/>
        <w:rPr>
          <w:sz w:val="21"/>
        </w:rPr>
      </w:pPr>
      <w:r>
        <w:rPr>
          <w:sz w:val="21"/>
        </w:rPr>
        <w:t>（3）其他轨道：除以上两种轨道外的卫星轨道。</w:t>
      </w:r>
    </w:p>
    <w:p>
      <w:pPr>
        <w:shd w:val="clear" w:color="auto" w:fill="auto"/>
        <w:spacing w:line="360" w:lineRule="auto"/>
        <w:jc w:val="left"/>
        <w:rPr>
          <w:sz w:val="21"/>
        </w:rPr>
      </w:pPr>
      <w:r>
        <w:rPr>
          <w:sz w:val="21"/>
        </w:rPr>
        <w:t>所有卫星的轨道平面一定通过地球的球心。</w:t>
      </w:r>
    </w:p>
    <w:p>
      <w:pPr>
        <w:shd w:val="clear" w:color="auto" w:fill="auto"/>
        <w:spacing w:line="360" w:lineRule="auto"/>
        <w:jc w:val="left"/>
        <w:rPr>
          <w:sz w:val="21"/>
        </w:rPr>
      </w:pPr>
      <w:r>
        <w:rPr>
          <w:sz w:val="21"/>
        </w:rPr>
        <w:t>（4）重要数据：</w:t>
      </w:r>
    </w:p>
    <w:p>
      <w:pPr>
        <w:shd w:val="clear" w:color="auto" w:fill="auto"/>
        <w:spacing w:line="360" w:lineRule="auto"/>
        <w:jc w:val="left"/>
        <w:rPr>
          <w:sz w:val="21"/>
        </w:rPr>
      </w:pPr>
      <w:r>
        <w:rPr>
          <w:sz w:val="21"/>
        </w:rPr>
        <w:t>①地球的公转周期为1年，其自转周期为1天（24小时），地球半径约为6.4×10</w:t>
      </w:r>
      <w:r>
        <w:rPr>
          <w:sz w:val="21"/>
          <w:vertAlign w:val="superscript"/>
        </w:rPr>
        <w:t>3</w:t>
      </w:r>
      <w:r>
        <w:rPr>
          <w:sz w:val="21"/>
        </w:rPr>
        <w:t xml:space="preserve"> km，地球表面重力加速度g约为9.8 m/s</w:t>
      </w:r>
      <w:r>
        <w:rPr>
          <w:sz w:val="21"/>
          <w:vertAlign w:val="superscript"/>
        </w:rPr>
        <w:t>2</w:t>
      </w:r>
      <w:r>
        <w:rPr>
          <w:sz w:val="21"/>
        </w:rPr>
        <w:t>.</w:t>
      </w:r>
    </w:p>
    <w:p>
      <w:pPr>
        <w:shd w:val="clear" w:color="auto" w:fill="auto"/>
        <w:spacing w:line="360" w:lineRule="auto"/>
        <w:jc w:val="left"/>
        <w:rPr>
          <w:sz w:val="21"/>
        </w:rPr>
      </w:pPr>
      <w:r>
        <w:rPr>
          <w:sz w:val="21"/>
        </w:rPr>
        <w:t>②月球的公转周期约27.3天，在一般估算中常取27天。</w:t>
      </w:r>
    </w:p>
    <w:p>
      <w:pPr>
        <w:shd w:val="clear" w:color="auto" w:fill="auto"/>
        <w:spacing w:line="360" w:lineRule="auto"/>
        <w:jc w:val="left"/>
        <w:rPr>
          <w:sz w:val="21"/>
        </w:rPr>
      </w:pPr>
      <w:r>
        <w:rPr>
          <w:sz w:val="21"/>
        </w:rPr>
        <w:t>③人造地球卫星的运行半径最小为r=6.4×10</w:t>
      </w:r>
      <w:r>
        <w:rPr>
          <w:sz w:val="21"/>
          <w:vertAlign w:val="superscript"/>
        </w:rPr>
        <w:t>3</w:t>
      </w:r>
      <w:r>
        <w:rPr>
          <w:sz w:val="21"/>
        </w:rPr>
        <w:t xml:space="preserve"> km，运行周期最小为T=84.8 min，运行速度最大为v=7.9 km/s.</w:t>
      </w:r>
    </w:p>
    <w:p>
      <w:pPr>
        <w:shd w:val="clear" w:color="auto" w:fill="auto"/>
        <w:spacing w:line="360" w:lineRule="auto"/>
        <w:jc w:val="left"/>
        <w:rPr>
          <w:sz w:val="21"/>
        </w:rPr>
      </w:pPr>
      <w:r>
        <w:rPr>
          <w:sz w:val="21"/>
        </w:rPr>
        <w:t>2 ．两个向心加速度</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55"/>
        <w:gridCol w:w="2941"/>
        <w:gridCol w:w="4656"/>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卫星绕地球运行的向心加速度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物体随地球自转的向心加速度</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产生原因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由万有引力产生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由万有引力的一个分力（另一分力为重力）产生</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方向</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指向地心</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垂直且指向地轴</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大小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228600" cy="257175"/>
                  <wp:docPr id="100063" name="" descr="@@@e6accb0c39984605870b08f9564d97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16"/>
                          <a:stretch>
                            <a:fillRect/>
                          </a:stretch>
                        </pic:blipFill>
                        <pic:spPr>
                          <a:xfrm>
                            <a:off x="0" y="0"/>
                            <a:ext cx="228600" cy="257175"/>
                          </a:xfrm>
                          <a:prstGeom prst="rect">
                            <a:avLst/>
                          </a:prstGeom>
                        </pic:spPr>
                      </pic:pic>
                    </a:graphicData>
                  </a:graphic>
                </wp:inline>
              </w:drawing>
            </w:r>
            <w:r>
              <w:rPr>
                <w:sz w:val="21"/>
              </w:rPr>
              <w:t>（地面附近a近似等于g）</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a=rω</w:t>
            </w:r>
            <w:r>
              <w:rPr>
                <w:sz w:val="21"/>
                <w:vertAlign w:val="superscript"/>
              </w:rPr>
              <w:t>2</w:t>
            </w:r>
            <w:r>
              <w:rPr>
                <w:sz w:val="21"/>
              </w:rPr>
              <w:t>，r为地面上某点到地轴的距离，ω为地球自转的角速度</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特点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随卫星到地心的距离的增大而减小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从赤道到两极逐渐减小</w:t>
            </w:r>
          </w:p>
        </w:tc>
      </w:tr>
    </w:tbl>
    <w:p>
      <w:pPr>
        <w:shd w:val="clear" w:color="auto" w:fill="auto"/>
        <w:spacing w:line="360" w:lineRule="auto"/>
        <w:jc w:val="left"/>
        <w:rPr>
          <w:sz w:val="21"/>
        </w:rPr>
      </w:pPr>
      <w:r>
        <w:rPr>
          <w:sz w:val="21"/>
        </w:rPr>
        <w:t>3.两种周期</w:t>
      </w:r>
    </w:p>
    <w:p>
      <w:pPr>
        <w:shd w:val="clear" w:color="auto" w:fill="auto"/>
        <w:spacing w:line="360" w:lineRule="auto"/>
        <w:jc w:val="left"/>
        <w:rPr>
          <w:sz w:val="21"/>
        </w:rPr>
      </w:pPr>
      <w:r>
        <w:rPr>
          <w:sz w:val="21"/>
        </w:rPr>
        <w:t>（1）自转周期是天体绕自身某轴线转动一周所需的时间，取决于天体自身转动的快慢。</w:t>
      </w:r>
    </w:p>
    <w:p>
      <w:pPr>
        <w:shd w:val="clear" w:color="auto" w:fill="auto"/>
        <w:spacing w:line="360" w:lineRule="auto"/>
        <w:jc w:val="left"/>
        <w:rPr>
          <w:sz w:val="21"/>
        </w:rPr>
      </w:pPr>
      <w:r>
        <w:rPr>
          <w:sz w:val="21"/>
        </w:rPr>
        <w:t>（2）公转周期是运行天体绕中心天体做圆周运动一周所需的时间，T=2π</w:t>
      </w:r>
      <w:r>
        <w:rPr>
          <w:rFonts w:ascii="Times New Roman" w:eastAsia="Times New Roman" w:hAnsi="Times New Roman" w:cs="Times New Roman"/>
          <w:strike w:val="0"/>
          <w:kern w:val="0"/>
          <w:sz w:val="24"/>
          <w:szCs w:val="24"/>
          <w:u w:val="none"/>
        </w:rPr>
        <w:drawing>
          <wp:inline>
            <wp:extent cx="419100" cy="323850"/>
            <wp:docPr id="100065" name="" descr="@@@729a61bc59bb400f8f0010b1a45072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15"/>
                    <a:stretch>
                      <a:fillRect/>
                    </a:stretch>
                  </pic:blipFill>
                  <pic:spPr>
                    <a:xfrm>
                      <a:off x="0" y="0"/>
                      <a:ext cx="419100" cy="323850"/>
                    </a:xfrm>
                    <a:prstGeom prst="rect">
                      <a:avLst/>
                    </a:prstGeom>
                  </pic:spPr>
                </pic:pic>
              </a:graphicData>
            </a:graphic>
          </wp:inline>
        </w:drawing>
      </w:r>
      <w:r>
        <w:rPr>
          <w:sz w:val="21"/>
        </w:rPr>
        <w:t>，取决于中心天体的质量和运行天体到中心天体的距离。</w:t>
      </w:r>
    </w:p>
    <w:p>
      <w:pPr>
        <w:shd w:val="clear" w:color="auto" w:fill="auto"/>
        <w:spacing w:line="360" w:lineRule="auto"/>
        <w:jc w:val="left"/>
        <w:rPr>
          <w:sz w:val="21"/>
        </w:rPr>
      </w:pPr>
      <w:r>
        <w:rPr>
          <w:sz w:val="21"/>
        </w:rPr>
        <w:t>4.解题技巧</w:t>
      </w:r>
    </w:p>
    <w:p>
      <w:pPr>
        <w:shd w:val="clear" w:color="auto" w:fill="auto"/>
        <w:spacing w:line="360" w:lineRule="auto"/>
        <w:jc w:val="left"/>
        <w:rPr>
          <w:sz w:val="21"/>
        </w:rPr>
      </w:pPr>
      <w:r>
        <w:rPr>
          <w:sz w:val="21"/>
        </w:rPr>
        <w:t>同步卫星与赤道上随地球自转的物体的共同点是具有相同的角速度和周期。当比较近地卫星和赤道上物体的运动规律时，往往借助同步卫星这一纽带使问题迎刃而解。</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447675"/>
            <wp:docPr id="100067" name="" descr="@@@692ab934a47c431789f47baabc74ae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29"/>
                    <a:stretch>
                      <a:fillRect/>
                    </a:stretch>
                  </pic:blipFill>
                  <pic:spPr>
                    <a:xfrm>
                      <a:off x="0" y="0"/>
                      <a:ext cx="2381250" cy="447675"/>
                    </a:xfrm>
                    <a:prstGeom prst="rect">
                      <a:avLst/>
                    </a:prstGeom>
                  </pic:spPr>
                </pic:pic>
              </a:graphicData>
            </a:graphic>
          </wp:inline>
        </w:drawing>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2425" cy="247650"/>
            <wp:docPr id="100069" name="" descr="@@@853358ed9fb14281971c6dfdaea9f5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0"/>
                    <a:stretch>
                      <a:fillRect/>
                    </a:stretch>
                  </pic:blipFill>
                  <pic:spPr>
                    <a:xfrm>
                      <a:off x="0" y="0"/>
                      <a:ext cx="352425" cy="247650"/>
                    </a:xfrm>
                    <a:prstGeom prst="rect">
                      <a:avLst/>
                    </a:prstGeom>
                  </pic:spPr>
                </pic:pic>
              </a:graphicData>
            </a:graphic>
          </wp:inline>
        </w:drawing>
      </w:r>
      <w:r>
        <w:rPr>
          <w:b/>
          <w:sz w:val="24"/>
        </w:rPr>
        <w:t>【题型一】卫星运行参量与轨道半径的关系</w:t>
      </w:r>
    </w:p>
    <w:p>
      <w:pPr>
        <w:shd w:val="clear" w:color="auto" w:fill="auto"/>
        <w:spacing w:line="360" w:lineRule="auto"/>
        <w:jc w:val="left"/>
        <w:rPr>
          <w:sz w:val="21"/>
        </w:rPr>
      </w:pPr>
      <w:r>
        <w:rPr>
          <w:sz w:val="21"/>
        </w:rPr>
        <w:t>6．火星探测任务“天问一号”的标识如图所示。若火星和地球绕太阳的运动均可视为匀速圆周运动，火星公转轨道半径与地球公转轨道半径之比为3∶2，则火星与地球绕太阳运动的（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23975" cy="1638300"/>
            <wp:docPr id="100071" name="" descr="@@@35c333ba-f85a-4a5c-9d78-250f1aef6c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31"/>
                    <a:stretch>
                      <a:fillRect/>
                    </a:stretch>
                  </pic:blipFill>
                  <pic:spPr>
                    <a:xfrm>
                      <a:off x="0" y="0"/>
                      <a:ext cx="1323975" cy="16383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A．轨道周长之比为2∶3</w:t>
      </w:r>
      <w:r>
        <w:rPr>
          <w:sz w:val="21"/>
        </w:rPr>
        <w:tab/>
      </w:r>
      <w:r>
        <w:rPr>
          <w:sz w:val="21"/>
        </w:rPr>
        <w:t>B．线速度大小之比为</w:t>
      </w: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r>
                <w:rPr>
                  <w:rFonts w:ascii="Cambria Math" w:eastAsia="宋体" w:hAnsi="Cambria Math" w:cs="Cambria Math"/>
                </w:rPr>
                <m:t>2</m:t>
              </m:r>
            </m:e>
          </m:rad>
        </m:oMath>
      </m:oMathPara>
    </w:p>
    <w:p>
      <w:pPr>
        <w:shd w:val="clear" w:color="auto" w:fill="auto"/>
        <w:tabs>
          <w:tab w:val="left" w:pos="4156"/>
        </w:tabs>
        <w:spacing w:line="360" w:lineRule="auto"/>
        <w:jc w:val="left"/>
        <w:rPr>
          <w:sz w:val="21"/>
        </w:rPr>
      </w:pPr>
      <w:r>
        <w:rPr>
          <w:sz w:val="21"/>
        </w:rPr>
        <w:t>C．角速度大小之比为</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3</m:t>
              </m:r>
            </m:e>
          </m:rad>
        </m:oMath>
      </m:oMathPara>
      <w:r>
        <w:rPr>
          <w:sz w:val="21"/>
        </w:rPr>
        <w:tab/>
      </w:r>
      <w:r>
        <w:rPr>
          <w:sz w:val="21"/>
        </w:rPr>
        <w:t>D．向心加速度大小之比为9∶4</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【知识点】比较不同轨道上的卫星物理量</w:t>
      </w:r>
    </w:p>
    <w:p>
      <w:pPr>
        <w:shd w:val="clear" w:color="auto" w:fill="auto"/>
        <w:spacing w:line="360" w:lineRule="auto"/>
        <w:jc w:val="left"/>
        <w:rPr>
          <w:sz w:val="21"/>
        </w:rPr>
      </w:pPr>
      <w:r>
        <w:rPr>
          <w:sz w:val="21"/>
        </w:rPr>
        <w:t>【详解】A．由周长公式可得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C</m:t>
              </m:r>
            </m:e>
            <m:sub>
              <m:r>
                <w:rPr>
                  <w:rFonts w:ascii="Cambria Math" w:eastAsia="宋体" w:hAnsi="Cambria Math" w:cs="Cambria Math"/>
                </w:rPr>
                <m:t>地</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sSub>
            <m:e>
              <m:r>
                <w:rPr>
                  <w:rFonts w:ascii="Cambria Math" w:eastAsia="宋体" w:hAnsi="Cambria Math" w:cs="Cambria Math"/>
                </w:rPr>
                <m:t>r</m:t>
              </m:r>
            </m:e>
            <m:sub>
              <m:r>
                <w:rPr>
                  <w:rFonts w:ascii="Cambria Math" w:eastAsia="宋体" w:hAnsi="Cambria Math" w:cs="Cambria Math"/>
                </w:rPr>
                <m:t>地</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C</m:t>
              </m:r>
            </m:e>
            <m:sub>
              <m:r>
                <w:rPr>
                  <w:rFonts w:ascii="Cambria Math" w:eastAsia="宋体" w:hAnsi="Cambria Math" w:cs="Cambria Math"/>
                </w:rPr>
                <m:t>火</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sSub>
            <m:e>
              <m:r>
                <w:rPr>
                  <w:rFonts w:ascii="Cambria Math" w:eastAsia="宋体" w:hAnsi="Cambria Math" w:cs="Cambria Math"/>
                </w:rPr>
                <m:t>r</m:t>
              </m:r>
            </m:e>
            <m:sub>
              <m:r>
                <w:rPr>
                  <w:rFonts w:ascii="Cambria Math" w:eastAsia="宋体" w:hAnsi="Cambria Math" w:cs="Cambria Math"/>
                </w:rPr>
                <m:t>火</m:t>
              </m:r>
            </m:sub>
          </m:sSub>
        </m:oMath>
      </m:oMathPara>
    </w:p>
    <w:p>
      <w:pPr>
        <w:shd w:val="clear" w:color="auto" w:fill="auto"/>
        <w:spacing w:line="360" w:lineRule="auto"/>
        <w:jc w:val="left"/>
        <w:rPr>
          <w:sz w:val="21"/>
        </w:rPr>
      </w:pPr>
      <w:r>
        <w:rPr>
          <w:sz w:val="21"/>
        </w:rPr>
        <w:t>则火星公转轨道与地球公转轨道周长之比为</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C</m:t>
                  </m:r>
                </m:e>
                <m:sub>
                  <m:r>
                    <w:rPr>
                      <w:rFonts w:ascii="Cambria Math" w:eastAsia="宋体" w:hAnsi="Cambria Math" w:cs="Cambria Math"/>
                    </w:rPr>
                    <m:t>火</m:t>
                  </m:r>
                </m:sub>
              </m:sSub>
            </m:num>
            <m:den>
              <m:sSub>
                <m:e>
                  <m:r>
                    <w:rPr>
                      <w:rFonts w:ascii="Cambria Math" w:eastAsia="宋体" w:hAnsi="Cambria Math" w:cs="Cambria Math"/>
                    </w:rPr>
                    <m:t>C</m:t>
                  </m:r>
                </m:e>
                <m:sub>
                  <m:r>
                    <w:rPr>
                      <w:rFonts w:ascii="Cambria Math" w:eastAsia="宋体" w:hAnsi="Cambria Math" w:cs="Cambria Math"/>
                    </w:rPr>
                    <m:t>地</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sSub>
                <m:e>
                  <m:r>
                    <w:rPr>
                      <w:rFonts w:ascii="Cambria Math" w:eastAsia="宋体" w:hAnsi="Cambria Math" w:cs="Cambria Math"/>
                    </w:rPr>
                    <m:t>r</m:t>
                  </m:r>
                </m:e>
                <m:sub>
                  <m:r>
                    <w:rPr>
                      <w:rFonts w:ascii="Cambria Math" w:eastAsia="宋体" w:hAnsi="Cambria Math" w:cs="Cambria Math"/>
                    </w:rPr>
                    <m:t>火</m:t>
                  </m:r>
                </m:sub>
              </m:sSub>
            </m:num>
            <m:den>
              <m:r>
                <w:rPr>
                  <w:rFonts w:ascii="Cambria Math" w:eastAsia="宋体" w:hAnsi="Cambria Math" w:cs="Cambria Math"/>
                </w:rPr>
                <m:t>2</m:t>
              </m:r>
              <m:r>
                <w:rPr>
                  <w:rFonts w:ascii="Cambria Math" w:eastAsia="宋体" w:hAnsi="Cambria Math" w:cs="Cambria Math"/>
                </w:rPr>
                <m:t>π</m:t>
              </m:r>
              <m:sSub>
                <m:e>
                  <m:r>
                    <w:rPr>
                      <w:rFonts w:ascii="Cambria Math" w:eastAsia="宋体" w:hAnsi="Cambria Math" w:cs="Cambria Math"/>
                    </w:rPr>
                    <m:t>r</m:t>
                  </m:r>
                </m:e>
                <m:sub>
                  <m:r>
                    <w:rPr>
                      <w:rFonts w:ascii="Cambria Math" w:eastAsia="宋体" w:hAnsi="Cambria Math" w:cs="Cambria Math"/>
                    </w:rPr>
                    <m:t>地</m:t>
                  </m:r>
                </m:sub>
              </m:sSub>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A错误；</w:t>
      </w:r>
    </w:p>
    <w:p>
      <w:pPr>
        <w:shd w:val="clear" w:color="auto" w:fill="auto"/>
        <w:spacing w:line="360" w:lineRule="auto"/>
        <w:jc w:val="left"/>
        <w:rPr>
          <w:sz w:val="21"/>
        </w:rPr>
      </w:pPr>
      <w:r>
        <w:rPr>
          <w:sz w:val="21"/>
        </w:rPr>
        <w:t>BCD．由万有引力提供向心力，可得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r</m:t>
                  </m:r>
                </m:den>
              </m:f>
            </m:e>
          </m:rad>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3</m:t>
                      </m:r>
                    </m:sup>
                  </m:sSup>
                </m:den>
              </m:f>
            </m:e>
          </m:rad>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a</m:t>
                  </m:r>
                </m:e>
                <m:sub>
                  <m:r>
                    <w:rPr>
                      <w:rFonts w:ascii="Cambria Math" w:eastAsia="宋体" w:hAnsi="Cambria Math" w:cs="Cambria Math"/>
                    </w:rPr>
                    <m:t>火</m:t>
                  </m:r>
                </m:sub>
              </m:sSub>
            </m:num>
            <m:den>
              <m:sSub>
                <m:e>
                  <m:r>
                    <w:rPr>
                      <w:rFonts w:ascii="Cambria Math" w:eastAsia="宋体" w:hAnsi="Cambria Math" w:cs="Cambria Math"/>
                    </w:rPr>
                    <m:t>a</m:t>
                  </m:r>
                </m:e>
                <m:sub>
                  <m:r>
                    <w:rPr>
                      <w:rFonts w:ascii="Cambria Math" w:eastAsia="宋体" w:hAnsi="Cambria Math" w:cs="Cambria Math"/>
                    </w:rPr>
                    <m:t>地</m:t>
                  </m:r>
                </m:sub>
              </m:sSub>
            </m:den>
          </m:f>
          <m:r>
            <w:rPr>
              <w:rFonts w:ascii="Cambria Math" w:eastAsia="宋体" w:hAnsi="Cambria Math" w:cs="Cambria Math"/>
            </w:rPr>
            <m:t>=</m:t>
          </m:r>
          <m:f>
            <m:num>
              <m:sSubSup>
                <m:e>
                  <m:r>
                    <w:rPr>
                      <w:rFonts w:ascii="Cambria Math" w:eastAsia="宋体" w:hAnsi="Cambria Math" w:cs="Cambria Math"/>
                    </w:rPr>
                    <m:t>r</m:t>
                  </m:r>
                </m:e>
                <m:sub>
                  <m:r>
                    <w:rPr>
                      <w:rFonts w:ascii="Cambria Math" w:eastAsia="宋体" w:hAnsi="Cambria Math" w:cs="Cambria Math"/>
                    </w:rPr>
                    <m:t>地</m:t>
                  </m:r>
                </m:sub>
                <m:sup>
                  <m:r>
                    <w:rPr>
                      <w:rFonts w:ascii="Cambria Math" w:eastAsia="宋体" w:hAnsi="Cambria Math" w:cs="Cambria Math"/>
                    </w:rPr>
                    <m:t>2</m:t>
                  </m:r>
                </m:sup>
              </m:sSubSup>
            </m:num>
            <m:den>
              <m:sSubSup>
                <m:e>
                  <m:r>
                    <w:rPr>
                      <w:rFonts w:ascii="Cambria Math" w:eastAsia="宋体" w:hAnsi="Cambria Math" w:cs="Cambria Math"/>
                    </w:rPr>
                    <m:t>r</m:t>
                  </m:r>
                </m:e>
                <m:sub>
                  <m:r>
                    <w:rPr>
                      <w:rFonts w:ascii="Cambria Math" w:eastAsia="宋体" w:hAnsi="Cambria Math" w:cs="Cambria Math"/>
                    </w:rPr>
                    <m:t>火</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9</m:t>
              </m:r>
            </m:den>
          </m:f>
        </m:oMath>
      </m:oMathPara>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v</m:t>
                  </m:r>
                </m:e>
                <m:sub>
                  <m:r>
                    <w:rPr>
                      <w:rFonts w:ascii="Cambria Math" w:eastAsia="宋体" w:hAnsi="Cambria Math" w:cs="Cambria Math"/>
                    </w:rPr>
                    <m:t>火</m:t>
                  </m:r>
                </m:sub>
              </m:sSub>
            </m:num>
            <m:den>
              <m:sSub>
                <m:e>
                  <m:r>
                    <w:rPr>
                      <w:rFonts w:ascii="Cambria Math" w:eastAsia="宋体" w:hAnsi="Cambria Math" w:cs="Cambria Math"/>
                    </w:rPr>
                    <m:t>v</m:t>
                  </m:r>
                </m:e>
                <m:sub>
                  <m:r>
                    <w:rPr>
                      <w:rFonts w:ascii="Cambria Math" w:eastAsia="宋体" w:hAnsi="Cambria Math" w:cs="Cambria Math"/>
                    </w:rPr>
                    <m:t>地</m:t>
                  </m:r>
                </m:sub>
              </m:sSub>
            </m:den>
          </m:f>
          <m:r>
            <w:rPr>
              <w:rFonts w:ascii="Cambria Math" w:eastAsia="宋体" w:hAnsi="Cambria Math" w:cs="Cambria Math"/>
            </w:rPr>
            <m:t>=</m:t>
          </m:r>
          <m:f>
            <m:num>
              <m:rad>
                <m:radPr>
                  <m:degHide/>
                </m:radPr>
                <m:deg/>
                <m:e>
                  <m:sSub>
                    <m:e>
                      <m:r>
                        <w:rPr>
                          <w:rFonts w:ascii="Cambria Math" w:eastAsia="宋体" w:hAnsi="Cambria Math" w:cs="Cambria Math"/>
                        </w:rPr>
                        <m:t>r</m:t>
                      </m:r>
                    </m:e>
                    <m:sub>
                      <m:r>
                        <w:rPr>
                          <w:rFonts w:ascii="Cambria Math" w:eastAsia="宋体" w:hAnsi="Cambria Math" w:cs="Cambria Math"/>
                        </w:rPr>
                        <m:t>地</m:t>
                      </m:r>
                    </m:sub>
                  </m:sSub>
                </m:e>
              </m:rad>
            </m:num>
            <m:den>
              <m:rad>
                <m:radPr>
                  <m:degHide/>
                </m:radPr>
                <m:deg/>
                <m:e>
                  <m:sSub>
                    <m:e>
                      <m:r>
                        <w:rPr>
                          <w:rFonts w:ascii="Cambria Math" w:eastAsia="宋体" w:hAnsi="Cambria Math" w:cs="Cambria Math"/>
                        </w:rPr>
                        <m:t>r</m:t>
                      </m:r>
                    </m:e>
                    <m:sub>
                      <m:r>
                        <w:rPr>
                          <w:rFonts w:ascii="Cambria Math" w:eastAsia="宋体" w:hAnsi="Cambria Math" w:cs="Cambria Math"/>
                        </w:rPr>
                        <m:t>火</m:t>
                      </m:r>
                    </m:sub>
                  </m:sSub>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3</m:t>
                  </m:r>
                </m:e>
              </m:rad>
            </m:den>
          </m:f>
        </m:oMath>
      </m:oMathPara>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ω</m:t>
                  </m:r>
                </m:e>
                <m:sub>
                  <m:r>
                    <w:rPr>
                      <w:rFonts w:ascii="Cambria Math" w:eastAsia="宋体" w:hAnsi="Cambria Math" w:cs="Cambria Math"/>
                    </w:rPr>
                    <m:t>火</m:t>
                  </m:r>
                </m:sub>
              </m:sSub>
            </m:num>
            <m:den>
              <m:sSub>
                <m:e>
                  <m:r>
                    <w:rPr>
                      <w:rFonts w:ascii="Cambria Math" w:eastAsia="宋体" w:hAnsi="Cambria Math" w:cs="Cambria Math"/>
                    </w:rPr>
                    <m:t>ω</m:t>
                  </m:r>
                </m:e>
                <m:sub>
                  <m:r>
                    <w:rPr>
                      <w:rFonts w:ascii="Cambria Math" w:eastAsia="宋体" w:hAnsi="Cambria Math" w:cs="Cambria Math"/>
                    </w:rPr>
                    <m:t>地</m:t>
                  </m:r>
                </m:sub>
              </m:sSub>
            </m:den>
          </m:f>
          <m:r>
            <w:rPr>
              <w:rFonts w:ascii="Cambria Math" w:eastAsia="宋体" w:hAnsi="Cambria Math" w:cs="Cambria Math"/>
            </w:rPr>
            <m:t>=</m:t>
          </m:r>
          <m:f>
            <m:num>
              <m:rad>
                <m:radPr>
                  <m:degHide/>
                </m:radPr>
                <m:deg/>
                <m:e>
                  <m:sSubSup>
                    <m:e>
                      <m:r>
                        <w:rPr>
                          <w:rFonts w:ascii="Cambria Math" w:eastAsia="宋体" w:hAnsi="Cambria Math" w:cs="Cambria Math"/>
                        </w:rPr>
                        <m:t>r</m:t>
                      </m:r>
                    </m:e>
                    <m:sub>
                      <m:r>
                        <w:rPr>
                          <w:rFonts w:ascii="Cambria Math" w:eastAsia="宋体" w:hAnsi="Cambria Math" w:cs="Cambria Math"/>
                        </w:rPr>
                        <m:t>地</m:t>
                      </m:r>
                    </m:sub>
                    <m:sup>
                      <m:r>
                        <w:rPr>
                          <w:rFonts w:ascii="Cambria Math" w:eastAsia="宋体" w:hAnsi="Cambria Math" w:cs="Cambria Math"/>
                        </w:rPr>
                        <m:t>3</m:t>
                      </m:r>
                    </m:sup>
                  </m:sSubSup>
                </m:e>
              </m:rad>
            </m:num>
            <m:den>
              <m:rad>
                <m:radPr>
                  <m:degHide/>
                </m:radPr>
                <m:deg/>
                <m:e>
                  <m:sSubSup>
                    <m:e>
                      <m:r>
                        <w:rPr>
                          <w:rFonts w:ascii="Cambria Math" w:eastAsia="宋体" w:hAnsi="Cambria Math" w:cs="Cambria Math"/>
                        </w:rPr>
                        <m:t>r</m:t>
                      </m:r>
                    </m:e>
                    <m:sub>
                      <m:r>
                        <w:rPr>
                          <w:rFonts w:ascii="Cambria Math" w:eastAsia="宋体" w:hAnsi="Cambria Math" w:cs="Cambria Math"/>
                        </w:rPr>
                        <m:t>火</m:t>
                      </m:r>
                    </m:sub>
                    <m:sup>
                      <m:r>
                        <w:rPr>
                          <w:rFonts w:ascii="Cambria Math" w:eastAsia="宋体" w:hAnsi="Cambria Math" w:cs="Cambria Math"/>
                        </w:rPr>
                        <m:t>3</m:t>
                      </m:r>
                    </m:sup>
                  </m:sSubSup>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rad>
                <m:radPr>
                  <m:degHide/>
                </m:radPr>
                <m:deg/>
                <m:e>
                  <m:r>
                    <w:rPr>
                      <w:rFonts w:ascii="Cambria Math" w:eastAsia="宋体" w:hAnsi="Cambria Math" w:cs="Cambria Math"/>
                    </w:rPr>
                    <m:t>3</m:t>
                  </m:r>
                </m:e>
              </m:rad>
            </m:den>
          </m:f>
        </m:oMath>
      </m:oMathPara>
    </w:p>
    <w:p>
      <w:pPr>
        <w:shd w:val="clear" w:color="auto" w:fill="auto"/>
        <w:spacing w:line="360" w:lineRule="auto"/>
        <w:jc w:val="left"/>
        <w:rPr>
          <w:sz w:val="21"/>
        </w:rPr>
      </w:pPr>
      <w:r>
        <w:rPr>
          <w:sz w:val="21"/>
        </w:rPr>
        <w:t>BD错误，C正确。</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2425" cy="247650"/>
            <wp:docPr id="100073" name="" descr="@@@853358ed9fb14281971c6dfdaea9f5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30"/>
                    <a:stretch>
                      <a:fillRect/>
                    </a:stretch>
                  </pic:blipFill>
                  <pic:spPr>
                    <a:xfrm>
                      <a:off x="0" y="0"/>
                      <a:ext cx="352425" cy="247650"/>
                    </a:xfrm>
                    <a:prstGeom prst="rect">
                      <a:avLst/>
                    </a:prstGeom>
                  </pic:spPr>
                </pic:pic>
              </a:graphicData>
            </a:graphic>
          </wp:inline>
        </w:drawing>
      </w:r>
      <w:r>
        <w:rPr>
          <w:b/>
          <w:sz w:val="24"/>
        </w:rPr>
        <w:t>【题型二】同步卫星</w:t>
      </w:r>
    </w:p>
    <w:p>
      <w:pPr>
        <w:shd w:val="clear" w:color="auto" w:fill="auto"/>
        <w:spacing w:line="360" w:lineRule="auto"/>
        <w:jc w:val="left"/>
        <w:rPr>
          <w:sz w:val="21"/>
        </w:rPr>
      </w:pPr>
      <w:r>
        <w:rPr>
          <w:sz w:val="21"/>
        </w:rPr>
        <w:t>7．关于地球静止卫星，下列说法错误的是（　　）</w:t>
      </w:r>
    </w:p>
    <w:p>
      <w:pPr>
        <w:shd w:val="clear" w:color="auto" w:fill="auto"/>
        <w:spacing w:line="360" w:lineRule="auto"/>
        <w:jc w:val="left"/>
        <w:rPr>
          <w:sz w:val="21"/>
        </w:rPr>
      </w:pPr>
      <w:r>
        <w:rPr>
          <w:sz w:val="21"/>
        </w:rPr>
        <w:t>A．它的周期与地球自转周期相同</w:t>
      </w:r>
    </w:p>
    <w:p>
      <w:pPr>
        <w:shd w:val="clear" w:color="auto" w:fill="auto"/>
        <w:spacing w:line="360" w:lineRule="auto"/>
        <w:jc w:val="left"/>
        <w:rPr>
          <w:sz w:val="21"/>
        </w:rPr>
      </w:pPr>
      <w:r>
        <w:rPr>
          <w:sz w:val="21"/>
        </w:rPr>
        <w:t>B．它的周期、高度、速度大小都是一定的</w:t>
      </w:r>
    </w:p>
    <w:p>
      <w:pPr>
        <w:shd w:val="clear" w:color="auto" w:fill="auto"/>
        <w:spacing w:line="360" w:lineRule="auto"/>
        <w:jc w:val="left"/>
        <w:rPr>
          <w:sz w:val="21"/>
        </w:rPr>
      </w:pPr>
      <w:r>
        <w:rPr>
          <w:sz w:val="21"/>
        </w:rPr>
        <w:t>C．我国发射的同步通讯卫星可以定点在北京上空</w:t>
      </w:r>
    </w:p>
    <w:p>
      <w:pPr>
        <w:shd w:val="clear" w:color="auto" w:fill="auto"/>
        <w:spacing w:line="360" w:lineRule="auto"/>
        <w:jc w:val="left"/>
        <w:rPr>
          <w:sz w:val="21"/>
        </w:rPr>
      </w:pPr>
      <w:r>
        <w:rPr>
          <w:sz w:val="21"/>
        </w:rPr>
        <w:t>D．我国发射的同步通讯卫星必须定点在赤道上空</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【知识点】同步卫星的特点</w:t>
      </w:r>
    </w:p>
    <w:p>
      <w:pPr>
        <w:shd w:val="clear" w:color="auto" w:fill="auto"/>
        <w:spacing w:line="360" w:lineRule="auto"/>
        <w:jc w:val="left"/>
        <w:rPr>
          <w:sz w:val="21"/>
        </w:rPr>
      </w:pPr>
      <w:r>
        <w:rPr>
          <w:sz w:val="21"/>
        </w:rPr>
        <w:t>【详解】A．地球静止卫星的周期与地球自转周期相同，选项A正确；</w:t>
      </w:r>
    </w:p>
    <w:p>
      <w:pPr>
        <w:shd w:val="clear" w:color="auto" w:fill="auto"/>
        <w:spacing w:line="360" w:lineRule="auto"/>
        <w:jc w:val="left"/>
        <w:rPr>
          <w:sz w:val="21"/>
        </w:rPr>
      </w:pPr>
      <w:r>
        <w:rPr>
          <w:sz w:val="21"/>
        </w:rPr>
        <w:t>B．根据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r</m:t>
          </m:r>
        </m:oMath>
      </m:oMathPara>
    </w:p>
    <w:p>
      <w:pPr>
        <w:shd w:val="clear" w:color="auto" w:fill="auto"/>
        <w:spacing w:line="360" w:lineRule="auto"/>
        <w:jc w:val="left"/>
        <w:rPr>
          <w:sz w:val="21"/>
        </w:rPr>
      </w:pPr>
      <w:r>
        <w:rPr>
          <w:sz w:val="21"/>
        </w:rPr>
        <w:t>可知，因地球静止卫星的周期一定，则高度、速度大小都是一定的，选项B正确；</w:t>
      </w:r>
    </w:p>
    <w:p>
      <w:pPr>
        <w:shd w:val="clear" w:color="auto" w:fill="auto"/>
        <w:spacing w:line="360" w:lineRule="auto"/>
        <w:jc w:val="left"/>
        <w:rPr>
          <w:sz w:val="21"/>
        </w:rPr>
      </w:pPr>
      <w:r>
        <w:rPr>
          <w:sz w:val="21"/>
        </w:rPr>
        <w:t>CD．我国发射的同步通讯卫星若在除赤道所在平面外的任意点，假设实现了“同步”，那它的运动轨道所在平面与受到地球的引力就不在一个平面上，这是不可能的，因此静止卫星必须定点在赤道上空，不可以定点在北京上空，故C错误，D正确。</w:t>
      </w:r>
    </w:p>
    <w:p>
      <w:pPr>
        <w:shd w:val="clear" w:color="auto" w:fill="auto"/>
        <w:spacing w:line="360" w:lineRule="auto"/>
        <w:jc w:val="left"/>
        <w:rPr>
          <w:sz w:val="21"/>
        </w:rPr>
      </w:pPr>
      <w:r>
        <w:rPr>
          <w:sz w:val="21"/>
        </w:rPr>
        <w:t>此题选择错误选项，故选C。</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2425" cy="247650"/>
            <wp:docPr id="100075" name="" descr="@@@853358ed9fb14281971c6dfdaea9f5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30"/>
                    <a:stretch>
                      <a:fillRect/>
                    </a:stretch>
                  </pic:blipFill>
                  <pic:spPr>
                    <a:xfrm>
                      <a:off x="0" y="0"/>
                      <a:ext cx="352425" cy="247650"/>
                    </a:xfrm>
                    <a:prstGeom prst="rect">
                      <a:avLst/>
                    </a:prstGeom>
                  </pic:spPr>
                </pic:pic>
              </a:graphicData>
            </a:graphic>
          </wp:inline>
        </w:drawing>
      </w:r>
      <w:r>
        <w:rPr>
          <w:b/>
          <w:sz w:val="24"/>
        </w:rPr>
        <w:t>【题型三】同步卫星、近地卫星和赤道上物体比较</w:t>
      </w:r>
    </w:p>
    <w:p>
      <w:pPr>
        <w:shd w:val="clear" w:color="auto" w:fill="auto"/>
        <w:spacing w:line="360" w:lineRule="auto"/>
        <w:jc w:val="left"/>
        <w:rPr>
          <w:sz w:val="21"/>
        </w:rPr>
      </w:pPr>
      <w:r>
        <w:rPr>
          <w:sz w:val="21"/>
        </w:rPr>
        <w:t>8．有</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i/>
          <w:sz w:val="21"/>
        </w:rPr>
        <w:t>、</w:t>
      </w:r>
      <w:r>
        <w:rPr>
          <w:rFonts w:ascii="Times New Roman" w:eastAsia="Times New Roman" w:hAnsi="Times New Roman" w:cs="Times New Roman"/>
          <w:i/>
          <w:sz w:val="21"/>
        </w:rPr>
        <w:t>c</w:t>
      </w:r>
      <w:r>
        <w:rPr>
          <w:i/>
          <w:sz w:val="21"/>
        </w:rPr>
        <w:t>、</w:t>
      </w:r>
      <w:r>
        <w:rPr>
          <w:rFonts w:ascii="Times New Roman" w:eastAsia="Times New Roman" w:hAnsi="Times New Roman" w:cs="Times New Roman"/>
          <w:i/>
          <w:sz w:val="21"/>
        </w:rPr>
        <w:t>d</w:t>
      </w:r>
      <w:r>
        <w:rPr>
          <w:sz w:val="21"/>
        </w:rPr>
        <w:t>四颗地球卫星，卫星</w:t>
      </w:r>
      <w:r>
        <w:rPr>
          <w:rFonts w:ascii="Times New Roman" w:eastAsia="Times New Roman" w:hAnsi="Times New Roman" w:cs="Times New Roman"/>
          <w:i/>
          <w:sz w:val="21"/>
        </w:rPr>
        <w:t>a</w:t>
      </w:r>
      <w:r>
        <w:rPr>
          <w:sz w:val="21"/>
        </w:rPr>
        <w:t>还未发射，在地球赤道上随地球表面一起转动，卫星</w:t>
      </w:r>
      <w:r>
        <w:rPr>
          <w:rFonts w:ascii="Times New Roman" w:eastAsia="Times New Roman" w:hAnsi="Times New Roman" w:cs="Times New Roman"/>
          <w:i/>
          <w:sz w:val="21"/>
        </w:rPr>
        <w:t>b</w:t>
      </w:r>
      <w:r>
        <w:rPr>
          <w:sz w:val="21"/>
        </w:rPr>
        <w:t>在地面附近近地轨道上正常运动，</w:t>
      </w:r>
      <w:r>
        <w:rPr>
          <w:rFonts w:ascii="Times New Roman" w:eastAsia="Times New Roman" w:hAnsi="Times New Roman" w:cs="Times New Roman"/>
          <w:i/>
          <w:sz w:val="21"/>
        </w:rPr>
        <w:t>c</w:t>
      </w:r>
      <w:r>
        <w:rPr>
          <w:sz w:val="21"/>
        </w:rPr>
        <w:t>是地球静止卫星，</w:t>
      </w:r>
      <w:r>
        <w:rPr>
          <w:rFonts w:ascii="Times New Roman" w:eastAsia="Times New Roman" w:hAnsi="Times New Roman" w:cs="Times New Roman"/>
          <w:i/>
          <w:sz w:val="21"/>
        </w:rPr>
        <w:t>d</w:t>
      </w:r>
      <w:r>
        <w:rPr>
          <w:sz w:val="21"/>
        </w:rPr>
        <w:t>是高空探测卫星，各卫星排列位置如图，则（　</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409950" cy="866775"/>
            <wp:docPr id="100077" name="" descr="@@@d2a18d51-1aaf-4893-9819-992ca43b6d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32"/>
                    <a:stretch>
                      <a:fillRect/>
                    </a:stretch>
                  </pic:blipFill>
                  <pic:spPr>
                    <a:xfrm>
                      <a:off x="0" y="0"/>
                      <a:ext cx="3409950" cy="866775"/>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a</w:t>
      </w:r>
      <w:r>
        <w:rPr>
          <w:sz w:val="21"/>
        </w:rPr>
        <w:t>的向心加速度等于重力加速度</w:t>
      </w:r>
      <w:r>
        <w:rPr>
          <w:rFonts w:ascii="Times New Roman" w:eastAsia="Times New Roman" w:hAnsi="Times New Roman" w:cs="Times New Roman"/>
          <w:i/>
          <w:sz w:val="21"/>
        </w:rPr>
        <w:t>g</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b</w:t>
      </w:r>
      <w:r>
        <w:rPr>
          <w:sz w:val="21"/>
        </w:rPr>
        <w:t>在相同时间内转过的弧长最长</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c</w:t>
      </w:r>
      <w:r>
        <w:rPr>
          <w:sz w:val="21"/>
        </w:rPr>
        <w:t>在4h内转过的圆心角是</w:t>
      </w:r>
      <m:oMathPara>
        <m:oMathParaPr>
          <m:jc m:val="left"/>
        </m:oMathParaPr>
        <m:oMath>
          <m:f>
            <m:num>
              <m:r>
                <w:rPr>
                  <w:rFonts w:ascii="Cambria Math" w:eastAsia="宋体" w:hAnsi="Cambria Math" w:cs="Cambria Math"/>
                </w:rPr>
                <m:t>π</m:t>
              </m:r>
            </m:num>
            <m:den>
              <m:r>
                <w:rPr>
                  <w:rFonts w:ascii="Cambria Math" w:eastAsia="宋体" w:hAnsi="Cambria Math" w:cs="Cambria Math"/>
                </w:rPr>
                <m:t>6</m:t>
              </m:r>
            </m:den>
          </m:f>
        </m:oMath>
      </m:oMathPara>
    </w:p>
    <w:p>
      <w:pPr>
        <w:shd w:val="clear" w:color="auto" w:fill="auto"/>
        <w:spacing w:line="360" w:lineRule="auto"/>
        <w:jc w:val="left"/>
        <w:rPr>
          <w:sz w:val="21"/>
        </w:rPr>
      </w:pPr>
      <w:r>
        <w:rPr>
          <w:sz w:val="21"/>
        </w:rPr>
        <w:t>D．</w:t>
      </w:r>
      <w:r>
        <w:rPr>
          <w:rFonts w:ascii="Times New Roman" w:eastAsia="Times New Roman" w:hAnsi="Times New Roman" w:cs="Times New Roman"/>
          <w:i/>
          <w:sz w:val="21"/>
        </w:rPr>
        <w:t>d</w:t>
      </w:r>
      <w:r>
        <w:rPr>
          <w:sz w:val="21"/>
        </w:rPr>
        <w:t>的运动周期有可能是20h</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【知识点】同步卫星、近地卫星与赤道上物体的比较、开普勒第三定律</w:t>
      </w:r>
    </w:p>
    <w:p>
      <w:pPr>
        <w:shd w:val="clear" w:color="auto" w:fill="auto"/>
        <w:spacing w:line="360" w:lineRule="auto"/>
        <w:jc w:val="left"/>
        <w:rPr>
          <w:sz w:val="21"/>
        </w:rPr>
      </w:pPr>
      <w:r>
        <w:rPr>
          <w:sz w:val="21"/>
        </w:rPr>
        <w:t>【详解】A．静止卫星的周期与地球自转周期相同，角速度相同，则知</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c</w:t>
      </w:r>
      <w:r>
        <w:rPr>
          <w:sz w:val="21"/>
        </w:rPr>
        <w:t>的角速度相同，根据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w:r>
        <w:rPr>
          <w:sz w:val="21"/>
        </w:rPr>
        <w:t>可知</w:t>
      </w:r>
      <w:r>
        <w:rPr>
          <w:rFonts w:ascii="Times New Roman" w:eastAsia="Times New Roman" w:hAnsi="Times New Roman" w:cs="Times New Roman"/>
          <w:i/>
          <w:sz w:val="21"/>
        </w:rPr>
        <w:t>c</w:t>
      </w:r>
      <w:r>
        <w:rPr>
          <w:sz w:val="21"/>
        </w:rPr>
        <w:t>的向心加速度大于</w:t>
      </w:r>
      <w:r>
        <w:rPr>
          <w:rFonts w:ascii="Times New Roman" w:eastAsia="Times New Roman" w:hAnsi="Times New Roman" w:cs="Times New Roman"/>
          <w:i/>
          <w:sz w:val="21"/>
        </w:rPr>
        <w:t>a</w:t>
      </w:r>
      <w:r>
        <w:rPr>
          <w:sz w:val="21"/>
        </w:rPr>
        <w:t>的向心加速度。卫星绕地球做匀速圆周运动时，由</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卫星的轨道半径越大，向心加速度越小，则静止卫星</w:t>
      </w:r>
      <w:r>
        <w:rPr>
          <w:rFonts w:ascii="Times New Roman" w:eastAsia="Times New Roman" w:hAnsi="Times New Roman" w:cs="Times New Roman"/>
          <w:i/>
          <w:sz w:val="21"/>
        </w:rPr>
        <w:t>c</w:t>
      </w:r>
      <w:r>
        <w:rPr>
          <w:sz w:val="21"/>
        </w:rPr>
        <w:t>的向心加速度小于</w:t>
      </w:r>
      <w:r>
        <w:rPr>
          <w:rFonts w:ascii="Times New Roman" w:eastAsia="Times New Roman" w:hAnsi="Times New Roman" w:cs="Times New Roman"/>
          <w:i/>
          <w:sz w:val="21"/>
        </w:rPr>
        <w:t>b</w:t>
      </w:r>
      <w:r>
        <w:rPr>
          <w:sz w:val="21"/>
        </w:rPr>
        <w:t>的向心加速度，而</w:t>
      </w:r>
      <w:r>
        <w:rPr>
          <w:rFonts w:ascii="Times New Roman" w:eastAsia="Times New Roman" w:hAnsi="Times New Roman" w:cs="Times New Roman"/>
          <w:i/>
          <w:sz w:val="21"/>
        </w:rPr>
        <w:t>b</w:t>
      </w:r>
      <w:r>
        <w:rPr>
          <w:sz w:val="21"/>
        </w:rPr>
        <w:t>的向心加速度约为</w:t>
      </w:r>
      <w:r>
        <w:rPr>
          <w:rFonts w:ascii="Times New Roman" w:eastAsia="Times New Roman" w:hAnsi="Times New Roman" w:cs="Times New Roman"/>
          <w:i/>
          <w:sz w:val="21"/>
        </w:rPr>
        <w:t>g</w:t>
      </w:r>
      <w:r>
        <w:rPr>
          <w:sz w:val="21"/>
        </w:rPr>
        <w:t>，故可知</w:t>
      </w:r>
      <w:r>
        <w:rPr>
          <w:rFonts w:ascii="Times New Roman" w:eastAsia="Times New Roman" w:hAnsi="Times New Roman" w:cs="Times New Roman"/>
          <w:i/>
          <w:sz w:val="21"/>
        </w:rPr>
        <w:t>a</w:t>
      </w:r>
      <w:r>
        <w:rPr>
          <w:sz w:val="21"/>
        </w:rPr>
        <w:t>的向心加速度小于重力加速度</w:t>
      </w:r>
      <w:r>
        <w:rPr>
          <w:rFonts w:ascii="Times New Roman" w:eastAsia="Times New Roman" w:hAnsi="Times New Roman" w:cs="Times New Roman"/>
          <w:i/>
          <w:sz w:val="21"/>
        </w:rPr>
        <w:t>g</w:t>
      </w:r>
      <w:r>
        <w:rPr>
          <w:sz w:val="21"/>
        </w:rPr>
        <w:t>，故A错误；</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c</w:t>
      </w:r>
      <w:r>
        <w:rPr>
          <w:sz w:val="21"/>
        </w:rPr>
        <w:t>的角速度相同，根据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r</m:t>
          </m:r>
        </m:oMath>
      </m:oMathPara>
    </w:p>
    <w:p>
      <w:pPr>
        <w:shd w:val="clear" w:color="auto" w:fill="auto"/>
        <w:spacing w:line="360" w:lineRule="auto"/>
        <w:jc w:val="left"/>
        <w:rPr>
          <w:sz w:val="21"/>
        </w:rPr>
      </w:pPr>
      <w:r>
        <w:rPr>
          <w:sz w:val="21"/>
        </w:rPr>
        <w:t>可知</w:t>
      </w:r>
      <w:r>
        <w:rPr>
          <w:rFonts w:ascii="Times New Roman" w:eastAsia="Times New Roman" w:hAnsi="Times New Roman" w:cs="Times New Roman"/>
          <w:i/>
          <w:sz w:val="21"/>
        </w:rPr>
        <w:t>c</w:t>
      </w:r>
      <w:r>
        <w:rPr>
          <w:sz w:val="21"/>
        </w:rPr>
        <w:t>的线速度大于</w:t>
      </w:r>
      <w:r>
        <w:rPr>
          <w:rFonts w:ascii="Times New Roman" w:eastAsia="Times New Roman" w:hAnsi="Times New Roman" w:cs="Times New Roman"/>
          <w:i/>
          <w:sz w:val="21"/>
        </w:rPr>
        <w:t>a</w:t>
      </w:r>
      <w:r>
        <w:rPr>
          <w:sz w:val="21"/>
        </w:rPr>
        <w:t>的线速度；卫星绕地球做匀速圆周运动时，由</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r</m:t>
                  </m:r>
                </m:den>
              </m:f>
            </m:e>
          </m:rad>
        </m:oMath>
      </m:oMathPara>
    </w:p>
    <w:p>
      <w:pPr>
        <w:shd w:val="clear" w:color="auto" w:fill="auto"/>
        <w:spacing w:line="360" w:lineRule="auto"/>
        <w:jc w:val="left"/>
        <w:rPr>
          <w:sz w:val="21"/>
        </w:rPr>
      </w:pPr>
      <w:r>
        <w:rPr>
          <w:sz w:val="21"/>
        </w:rPr>
        <w:t>卫星的半径越大，速度越小，所以</w:t>
      </w:r>
      <w:r>
        <w:rPr>
          <w:rFonts w:ascii="Times New Roman" w:eastAsia="Times New Roman" w:hAnsi="Times New Roman" w:cs="Times New Roman"/>
          <w:i/>
          <w:sz w:val="21"/>
        </w:rPr>
        <w:t>b</w:t>
      </w:r>
      <w:r>
        <w:rPr>
          <w:sz w:val="21"/>
        </w:rPr>
        <w:t>的速度最大，在相同时间内转过的弧长最长，故B正确；</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c</w:t>
      </w:r>
      <w:r>
        <w:rPr>
          <w:sz w:val="21"/>
        </w:rPr>
        <w:t>是地球静止卫星，周期是24h，则</w:t>
      </w:r>
      <w:r>
        <w:rPr>
          <w:rFonts w:ascii="Times New Roman" w:eastAsia="Times New Roman" w:hAnsi="Times New Roman" w:cs="Times New Roman"/>
          <w:i/>
          <w:sz w:val="21"/>
        </w:rPr>
        <w:t>c</w:t>
      </w:r>
      <w:r>
        <w:rPr>
          <w:sz w:val="21"/>
        </w:rPr>
        <w:t>在4h内转过的圆心角是</w:t>
      </w:r>
      <m:oMathPara>
        <m:oMathParaPr>
          <m:jc m:val="left"/>
        </m:oMathParaPr>
        <m:oMath>
          <m:f>
            <m:num>
              <m:r>
                <w:rPr>
                  <w:rFonts w:ascii="Cambria Math" w:eastAsia="宋体" w:hAnsi="Cambria Math" w:cs="Cambria Math"/>
                </w:rPr>
                <m:t>π</m:t>
              </m:r>
            </m:num>
            <m:den>
              <m:r>
                <w:rPr>
                  <w:rFonts w:ascii="Cambria Math" w:eastAsia="宋体" w:hAnsi="Cambria Math" w:cs="Cambria Math"/>
                </w:rPr>
                <m:t>3</m:t>
              </m:r>
            </m:den>
          </m:f>
        </m:oMath>
      </m:oMathPara>
      <w:r>
        <w:rPr>
          <w:sz w:val="21"/>
        </w:rPr>
        <w:t>，故C错误；</w:t>
      </w:r>
    </w:p>
    <w:p>
      <w:pPr>
        <w:shd w:val="clear" w:color="auto" w:fill="auto"/>
        <w:spacing w:line="360" w:lineRule="auto"/>
        <w:jc w:val="left"/>
        <w:rPr>
          <w:sz w:val="21"/>
        </w:rPr>
      </w:pPr>
      <w:r>
        <w:rPr>
          <w:sz w:val="21"/>
        </w:rPr>
        <w:t>D．由开普勒第三定律</w:t>
      </w:r>
    </w:p>
    <w:p>
      <w:pPr>
        <w:shd w:val="clear" w:color="auto" w:fill="auto"/>
        <w:spacing w:line="360" w:lineRule="auto"/>
        <w:jc w:val="center"/>
        <w:rPr>
          <w:sz w:val="21"/>
        </w:rPr>
      </w:pPr>
      <m:oMathPara>
        <m:oMathParaPr>
          <m:jc m:val="left"/>
        </m:oMathParaPr>
        <m:oMath>
          <m:f>
            <m:num>
              <m:sSup>
                <m:e>
                  <m:r>
                    <w:rPr>
                      <w:rFonts w:ascii="Cambria Math" w:eastAsia="宋体" w:hAnsi="Cambria Math" w:cs="Cambria Math"/>
                    </w:rPr>
                    <m:t>R</m:t>
                  </m:r>
                </m:e>
                <m:sup>
                  <m:r>
                    <w:rPr>
                      <w:rFonts w:ascii="Cambria Math" w:eastAsia="宋体" w:hAnsi="Cambria Math" w:cs="Cambria Math"/>
                    </w:rPr>
                    <m:t>3</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k</m:t>
          </m:r>
        </m:oMath>
      </m:oMathPara>
    </w:p>
    <w:p>
      <w:pPr>
        <w:shd w:val="clear" w:color="auto" w:fill="auto"/>
        <w:spacing w:line="360" w:lineRule="auto"/>
        <w:jc w:val="left"/>
        <w:rPr>
          <w:sz w:val="21"/>
        </w:rPr>
      </w:pPr>
      <w:r>
        <w:rPr>
          <w:sz w:val="21"/>
        </w:rPr>
        <w:t>可知卫星的半径越大，周期越大，所以</w:t>
      </w:r>
      <w:r>
        <w:rPr>
          <w:rFonts w:ascii="Times New Roman" w:eastAsia="Times New Roman" w:hAnsi="Times New Roman" w:cs="Times New Roman"/>
          <w:i/>
          <w:sz w:val="21"/>
        </w:rPr>
        <w:t>d</w:t>
      </w:r>
      <w:r>
        <w:rPr>
          <w:sz w:val="21"/>
        </w:rPr>
        <w:t>的运动周期大于</w:t>
      </w:r>
      <w:r>
        <w:rPr>
          <w:rFonts w:ascii="Times New Roman" w:eastAsia="Times New Roman" w:hAnsi="Times New Roman" w:cs="Times New Roman"/>
          <w:i/>
          <w:sz w:val="21"/>
        </w:rPr>
        <w:t>c</w:t>
      </w:r>
      <w:r>
        <w:rPr>
          <w:sz w:val="21"/>
        </w:rPr>
        <w:t>的周期24h，不可能为20h，故D错误。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38400" cy="457200"/>
            <wp:docPr id="100079" name="" descr="@@@99a9b52bb2f14870b6ddb215ae686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33"/>
                    <a:stretch>
                      <a:fillRect/>
                    </a:stretch>
                  </pic:blipFill>
                  <pic:spPr>
                    <a:xfrm>
                      <a:off x="0" y="0"/>
                      <a:ext cx="2438400" cy="457200"/>
                    </a:xfrm>
                    <a:prstGeom prst="rect">
                      <a:avLst/>
                    </a:prstGeom>
                  </pic:spPr>
                </pic:pic>
              </a:graphicData>
            </a:graphic>
          </wp:inline>
        </w:drawing>
      </w:r>
    </w:p>
    <w:p>
      <w:pPr>
        <w:shd w:val="clear" w:color="auto" w:fill="auto"/>
        <w:spacing w:line="360" w:lineRule="auto"/>
        <w:jc w:val="left"/>
        <w:rPr>
          <w:sz w:val="21"/>
        </w:rPr>
      </w:pPr>
      <w:r>
        <w:rPr>
          <w:sz w:val="21"/>
        </w:rPr>
        <w:t>9．如图所示，一颗在某中地圆轨道上运行的质量为</w:t>
      </w:r>
      <w:r>
        <w:rPr>
          <w:rFonts w:ascii="Times New Roman" w:eastAsia="Times New Roman" w:hAnsi="Times New Roman" w:cs="Times New Roman"/>
          <w:i/>
          <w:sz w:val="21"/>
        </w:rPr>
        <w:t>m</w:t>
      </w:r>
      <w:r>
        <w:rPr>
          <w:sz w:val="21"/>
        </w:rPr>
        <w:t>的卫星，通过</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两位置的变轨，经椭圆转移轨道进入近地圆轨道运行，然后调整好姿态再伺机进入大气层，返回地面。已知近地圆轨道的半径可认为等于地球半径，中地圆轨道与近地圆轨道共平面且轨道半径为地球半径的3倍，地球半径为</w:t>
      </w:r>
      <w:r>
        <w:rPr>
          <w:rFonts w:ascii="Times New Roman" w:eastAsia="Times New Roman" w:hAnsi="Times New Roman" w:cs="Times New Roman"/>
          <w:i/>
          <w:sz w:val="21"/>
        </w:rPr>
        <w:t>R</w:t>
      </w:r>
      <w:r>
        <w:rPr>
          <w:sz w:val="21"/>
        </w:rPr>
        <w:t>，地球表面的重力加速度为</w:t>
      </w:r>
      <w:r>
        <w:rPr>
          <w:rFonts w:ascii="Times New Roman" w:eastAsia="Times New Roman" w:hAnsi="Times New Roman" w:cs="Times New Roman"/>
          <w:i/>
          <w:sz w:val="21"/>
        </w:rPr>
        <w:t>g</w:t>
      </w:r>
      <w:r>
        <w:rPr>
          <w:sz w:val="21"/>
        </w:rPr>
        <w:t>，下列说法中正确的是（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086100" cy="838200"/>
            <wp:docPr id="100081" name="" descr="@@@315bac10-668d-4e67-933d-d131eeed8f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34"/>
                    <a:stretch>
                      <a:fillRect/>
                    </a:stretch>
                  </pic:blipFill>
                  <pic:spPr>
                    <a:xfrm>
                      <a:off x="0" y="0"/>
                      <a:ext cx="3086100" cy="8382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A．卫星在</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两点处需要加速才能实现题设条件中的变轨</w:t>
      </w:r>
    </w:p>
    <w:p>
      <w:pPr>
        <w:shd w:val="clear" w:color="auto" w:fill="auto"/>
        <w:spacing w:line="360" w:lineRule="auto"/>
        <w:jc w:val="left"/>
        <w:rPr>
          <w:sz w:val="21"/>
        </w:rPr>
      </w:pPr>
      <w:r>
        <w:rPr>
          <w:sz w:val="21"/>
        </w:rPr>
        <w:t>B．该卫星在近地圆轨道上运行的动能为</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oMath>
      </m:oMathPara>
    </w:p>
    <w:p>
      <w:pPr>
        <w:shd w:val="clear" w:color="auto" w:fill="auto"/>
        <w:spacing w:line="360" w:lineRule="auto"/>
        <w:jc w:val="left"/>
        <w:rPr>
          <w:sz w:val="21"/>
        </w:rPr>
      </w:pPr>
      <w:r>
        <w:rPr>
          <w:sz w:val="21"/>
        </w:rPr>
        <w:t>C．该卫星在中地圆轨道上运行的速度</w:t>
      </w:r>
      <m:oMathPara>
        <m:oMathParaPr>
          <m:jc m:val="left"/>
        </m:oMathParaPr>
        <m:oMath>
          <m:rad>
            <m:radPr>
              <m:degHide/>
            </m:radPr>
            <m:deg/>
            <m:e>
              <m:f>
                <m:num>
                  <m:r>
                    <w:rPr>
                      <w:rFonts w:ascii="Cambria Math" w:eastAsia="宋体" w:hAnsi="Cambria Math" w:cs="Cambria Math"/>
                    </w:rPr>
                    <m:t>g</m:t>
                  </m:r>
                  <m:r>
                    <w:rPr>
                      <w:rFonts w:ascii="Cambria Math" w:eastAsia="宋体" w:hAnsi="Cambria Math" w:cs="Cambria Math"/>
                    </w:rPr>
                    <m:t>R</m:t>
                  </m:r>
                </m:num>
                <m:den>
                  <m:r>
                    <w:rPr>
                      <w:rFonts w:ascii="Cambria Math" w:eastAsia="宋体" w:hAnsi="Cambria Math" w:cs="Cambria Math"/>
                    </w:rPr>
                    <m:t>3</m:t>
                  </m:r>
                </m:den>
              </m:f>
            </m:e>
          </m:rad>
        </m:oMath>
      </m:oMathPara>
    </w:p>
    <w:p>
      <w:pPr>
        <w:shd w:val="clear" w:color="auto" w:fill="auto"/>
        <w:spacing w:line="360" w:lineRule="auto"/>
        <w:jc w:val="left"/>
        <w:rPr>
          <w:sz w:val="21"/>
        </w:rPr>
      </w:pPr>
      <w:r>
        <w:rPr>
          <w:sz w:val="21"/>
        </w:rPr>
        <w:t>D．该卫星在转移轨道上从</w:t>
      </w:r>
      <w:r>
        <w:rPr>
          <w:rFonts w:ascii="Times New Roman" w:eastAsia="Times New Roman" w:hAnsi="Times New Roman" w:cs="Times New Roman"/>
          <w:i/>
          <w:sz w:val="21"/>
        </w:rPr>
        <w:t>M</w:t>
      </w:r>
      <w:r>
        <w:rPr>
          <w:sz w:val="21"/>
        </w:rPr>
        <w:t>点运行至</w:t>
      </w:r>
      <w:r>
        <w:rPr>
          <w:rFonts w:ascii="Times New Roman" w:eastAsia="Times New Roman" w:hAnsi="Times New Roman" w:cs="Times New Roman"/>
          <w:i/>
          <w:sz w:val="21"/>
        </w:rPr>
        <w:t>N</w:t>
      </w:r>
      <w:r>
        <w:rPr>
          <w:sz w:val="21"/>
        </w:rPr>
        <w:t>点（</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与地心在同一直线上）所需的时间</w:t>
      </w:r>
      <m:oMathPara>
        <m:oMathParaPr>
          <m:jc m:val="left"/>
        </m:oMathParaPr>
        <m:oMath>
          <m:rad>
            <m:radPr>
              <m:degHide/>
            </m:radPr>
            <m:deg/>
            <m:e>
              <m:f>
                <m:num>
                  <m:r>
                    <w:rPr>
                      <w:rFonts w:ascii="Cambria Math" w:eastAsia="宋体" w:hAnsi="Cambria Math" w:cs="Cambria Math"/>
                    </w:rPr>
                    <m:t>2</m:t>
                  </m:r>
                  <m:r>
                    <w:rPr>
                      <w:rFonts w:ascii="Cambria Math" w:eastAsia="宋体" w:hAnsi="Cambria Math" w:cs="Cambria Math"/>
                    </w:rPr>
                    <m:t>R</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【知识点】万有引力与重力的关系、开普勒第三定律、卫星发射及变轨问题</w:t>
      </w:r>
    </w:p>
    <w:p>
      <w:pPr>
        <w:shd w:val="clear" w:color="auto" w:fill="auto"/>
        <w:spacing w:line="360" w:lineRule="auto"/>
        <w:jc w:val="left"/>
        <w:rPr>
          <w:sz w:val="21"/>
        </w:rPr>
      </w:pPr>
      <w:r>
        <w:rPr>
          <w:sz w:val="21"/>
        </w:rPr>
        <w:t>【详解】A．由题设条件知，卫星在向低轨道变轨，故需要减小速度，使卫星做向心运动，故A错误；</w:t>
      </w:r>
    </w:p>
    <w:p>
      <w:pPr>
        <w:shd w:val="clear" w:color="auto" w:fill="auto"/>
        <w:spacing w:line="360" w:lineRule="auto"/>
        <w:jc w:val="left"/>
        <w:rPr>
          <w:sz w:val="21"/>
        </w:rPr>
      </w:pPr>
      <w:r>
        <w:rPr>
          <w:sz w:val="21"/>
        </w:rPr>
        <w:t>B．在近地圆轨道上，有</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g</m:t>
          </m:r>
          <m:sSup>
            <m:e>
              <m:r>
                <w:rPr>
                  <w:rFonts w:ascii="Cambria Math" w:eastAsia="宋体" w:hAnsi="Cambria Math" w:cs="Cambria Math"/>
                </w:rPr>
                <m:t>R</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根据万有引力提供向心力有</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g</m:t>
              </m:r>
              <m:r>
                <w:rPr>
                  <w:rFonts w:ascii="Cambria Math" w:eastAsia="宋体" w:hAnsi="Cambria Math" w:cs="Cambria Math"/>
                </w:rPr>
                <m:t>R</m:t>
              </m:r>
            </m:e>
          </m:rad>
        </m:oMath>
      </m:oMathPara>
    </w:p>
    <w:p>
      <w:pPr>
        <w:shd w:val="clear" w:color="auto" w:fill="auto"/>
        <w:spacing w:line="360" w:lineRule="auto"/>
        <w:jc w:val="left"/>
        <w:rPr>
          <w:sz w:val="21"/>
        </w:rPr>
      </w:pPr>
      <w:r>
        <w:rPr>
          <w:sz w:val="21"/>
        </w:rPr>
        <w:t>则该卫星在近地圆轨道上运行的动能为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C．在中地圆轨道上，根据万有引力提供向心力有</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d>
                    <m:dPr>
                      <m:sepChr m:val=","/>
                    </m:dPr>
                    <m:e>
                      <m:r>
                        <w:rPr>
                          <w:rFonts w:ascii="Cambria Math" w:eastAsia="宋体" w:hAnsi="Cambria Math" w:cs="Cambria Math"/>
                        </w:rPr>
                        <m:t>3</m:t>
                      </m:r>
                      <m:r>
                        <w:rPr>
                          <w:rFonts w:ascii="Cambria Math" w:eastAsia="宋体" w:hAnsi="Cambria Math" w:cs="Cambria Math"/>
                        </w:rPr>
                        <m:t>R</m:t>
                      </m:r>
                    </m:e>
                  </m:d>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num>
            <m:den>
              <m:d>
                <m:dPr>
                  <m:sepChr m:val=","/>
                </m:dPr>
                <m:e>
                  <m:r>
                    <w:rPr>
                      <w:rFonts w:ascii="Cambria Math" w:eastAsia="宋体" w:hAnsi="Cambria Math" w:cs="Cambria Math"/>
                    </w:rPr>
                    <m:t>3</m:t>
                  </m:r>
                  <m:r>
                    <w:rPr>
                      <w:rFonts w:ascii="Cambria Math" w:eastAsia="宋体" w:hAnsi="Cambria Math" w:cs="Cambria Math"/>
                    </w:rPr>
                    <m:t>R</m:t>
                  </m:r>
                </m:e>
              </m:d>
            </m:den>
          </m:f>
        </m:oMath>
      </m:oMathPara>
    </w:p>
    <w:p>
      <w:pPr>
        <w:shd w:val="clear" w:color="auto" w:fill="auto"/>
        <w:spacing w:line="360" w:lineRule="auto"/>
        <w:jc w:val="left"/>
        <w:rPr>
          <w:sz w:val="21"/>
        </w:rPr>
      </w:pPr>
      <w:r>
        <w:rPr>
          <w:sz w:val="21"/>
        </w:rPr>
        <w:t>结合</w:t>
      </w:r>
      <m:oMathPara>
        <m:oMathParaPr>
          <m:jc m:val="left"/>
        </m:oMathParaPr>
        <m:oMath>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g</m:t>
          </m:r>
          <m:sSup>
            <m:e>
              <m:r>
                <w:rPr>
                  <w:rFonts w:ascii="Cambria Math" w:eastAsia="宋体" w:hAnsi="Cambria Math" w:cs="Cambria Math"/>
                </w:rPr>
                <m:t>R</m:t>
              </m:r>
            </m:e>
            <m:sup>
              <m:r>
                <w:rPr>
                  <w:rFonts w:ascii="Cambria Math" w:eastAsia="宋体" w:hAnsi="Cambria Math" w:cs="Cambria Math"/>
                </w:rPr>
                <m:t>2</m:t>
              </m:r>
            </m:sup>
          </m:sSup>
        </m:oMath>
      </m:oMathPara>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R</m:t>
                  </m:r>
                </m:num>
                <m:den>
                  <m:r>
                    <w:rPr>
                      <w:rFonts w:ascii="Cambria Math" w:eastAsia="宋体" w:hAnsi="Cambria Math" w:cs="Cambria Math"/>
                    </w:rPr>
                    <m:t>3</m:t>
                  </m:r>
                </m:den>
              </m:f>
            </m:e>
          </m:rad>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D．在近地圆轨道上，卫星运行的周期</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R</m:t>
          </m:r>
        </m:oMath>
      </m:oMathPara>
    </w:p>
    <w:p>
      <w:pPr>
        <w:shd w:val="clear" w:color="auto" w:fill="auto"/>
        <w:spacing w:line="360" w:lineRule="auto"/>
        <w:jc w:val="left"/>
        <w:rPr>
          <w:sz w:val="21"/>
        </w:rPr>
      </w:pPr>
      <w:r>
        <w:rPr>
          <w:sz w:val="21"/>
        </w:rPr>
        <w:t>转移轨道是椭圆轨道，其半长轴</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R</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m:oMathPara>
    </w:p>
    <w:p>
      <w:pPr>
        <w:shd w:val="clear" w:color="auto" w:fill="auto"/>
        <w:spacing w:line="360" w:lineRule="auto"/>
        <w:jc w:val="left"/>
        <w:rPr>
          <w:sz w:val="21"/>
        </w:rPr>
      </w:pPr>
      <w:r>
        <w:rPr>
          <w:sz w:val="21"/>
        </w:rPr>
        <w:t>根据开普勒第三定律可得</w:t>
      </w:r>
    </w:p>
    <w:p>
      <w:pPr>
        <w:shd w:val="clear" w:color="auto" w:fill="auto"/>
        <w:spacing w:line="360" w:lineRule="auto"/>
        <w:jc w:val="center"/>
        <w:rPr>
          <w:sz w:val="21"/>
        </w:rPr>
      </w:pPr>
      <m:oMathPara>
        <m:oMathParaPr>
          <m:jc m:val="left"/>
        </m:oMathParaPr>
        <m:oMath>
          <m:f>
            <m:num>
              <m:sSup>
                <m:e>
                  <m:r>
                    <w:rPr>
                      <w:rFonts w:ascii="Cambria Math" w:eastAsia="宋体" w:hAnsi="Cambria Math" w:cs="Cambria Math"/>
                    </w:rPr>
                    <m:t>r</m:t>
                  </m:r>
                </m:e>
                <m:sup>
                  <m:r>
                    <w:rPr>
                      <w:rFonts w:ascii="Cambria Math" w:eastAsia="宋体" w:hAnsi="Cambria Math" w:cs="Cambria Math"/>
                    </w:rPr>
                    <m:t>3</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R</m:t>
                  </m:r>
                </m:e>
                <m:sup>
                  <m:r>
                    <w:rPr>
                      <w:rFonts w:ascii="Cambria Math" w:eastAsia="宋体" w:hAnsi="Cambria Math" w:cs="Cambria Math"/>
                    </w:rPr>
                    <m:t>3</m:t>
                  </m:r>
                </m:sup>
              </m:sSup>
            </m:num>
            <m:den>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联立得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rad>
            <m:radPr>
              <m:degHide/>
            </m:radPr>
            <m:deg/>
            <m:e>
              <m:f>
                <m:num>
                  <m:r>
                    <w:rPr>
                      <w:rFonts w:ascii="Cambria Math" w:eastAsia="宋体" w:hAnsi="Cambria Math" w:cs="Cambria Math"/>
                    </w:rPr>
                    <m:t>2</m:t>
                  </m:r>
                  <m:r>
                    <w:rPr>
                      <w:rFonts w:ascii="Cambria Math" w:eastAsia="宋体" w:hAnsi="Cambria Math" w:cs="Cambria Math"/>
                    </w:rPr>
                    <m:t>R</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则该卫星在转移轨道上从</w:t>
      </w:r>
      <w:r>
        <w:rPr>
          <w:rFonts w:ascii="Times New Roman" w:eastAsia="Times New Roman" w:hAnsi="Times New Roman" w:cs="Times New Roman"/>
          <w:i/>
          <w:sz w:val="21"/>
        </w:rPr>
        <w:t>M</w:t>
      </w:r>
      <w:r>
        <w:rPr>
          <w:sz w:val="21"/>
        </w:rPr>
        <w:t>点运行至</w:t>
      </w:r>
      <w:r>
        <w:rPr>
          <w:rFonts w:ascii="Times New Roman" w:eastAsia="Times New Roman" w:hAnsi="Times New Roman" w:cs="Times New Roman"/>
          <w:i/>
          <w:sz w:val="21"/>
        </w:rPr>
        <w:t>N</w:t>
      </w:r>
      <w:r>
        <w:rPr>
          <w:sz w:val="21"/>
        </w:rPr>
        <w:t>点所需的时间</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2</m:t>
                  </m:r>
                  <m:r>
                    <w:rPr>
                      <w:rFonts w:ascii="Cambria Math" w:eastAsia="宋体" w:hAnsi="Cambria Math" w:cs="Cambria Math"/>
                    </w:rPr>
                    <m:t>R</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10．2023年12月9日，由湖南科技大学与天仪研究院联合研制的天仪33卫星发射成功，该卫星绕地球公转周期约1.5h，则它与地球静止卫星的轨道半径之比约为（　　）</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sSup>
            <m:e>
              <m:r>
                <w:rPr>
                  <w:rFonts w:ascii="Cambria Math" w:eastAsia="宋体" w:hAnsi="Cambria Math" w:cs="Cambria Math"/>
                </w:rPr>
                <m:t>16</m:t>
              </m:r>
            </m:e>
            <m:sup>
              <m:f>
                <m:num>
                  <m:r>
                    <w:rPr>
                      <w:rFonts w:ascii="Cambria Math" w:eastAsia="宋体" w:hAnsi="Cambria Math" w:cs="Cambria Math"/>
                    </w:rPr>
                    <m:t>3</m:t>
                  </m:r>
                </m:num>
                <m:den>
                  <m:r>
                    <w:rPr>
                      <w:rFonts w:ascii="Cambria Math" w:eastAsia="宋体" w:hAnsi="Cambria Math" w:cs="Cambria Math"/>
                    </w:rPr>
                    <m:t>2</m:t>
                  </m:r>
                </m:den>
              </m:f>
            </m:sup>
          </m:sSup>
          <m:r>
            <w:rPr>
              <w:rFonts w:ascii="Cambria Math" w:eastAsia="宋体" w:hAnsi="Cambria Math" w:cs="Cambria Math"/>
            </w:rPr>
            <m:t>:</m:t>
          </m:r>
          <m:r>
            <w:rPr>
              <w:rFonts w:ascii="Cambria Math" w:eastAsia="宋体" w:hAnsi="Cambria Math" w:cs="Cambria Math"/>
            </w:rPr>
            <m:t>1</m:t>
          </m:r>
        </m:oMath>
      </m:oMathPara>
      <w:r>
        <w:rPr>
          <w:sz w:val="21"/>
        </w:rPr>
        <w:tab/>
      </w:r>
      <w:r>
        <w:rPr>
          <w:sz w:val="21"/>
        </w:rPr>
        <w:t xml:space="preserve">B． </w:t>
      </w:r>
      <m:oMathPara>
        <m:oMathParaPr>
          <m:jc m:val="left"/>
        </m:oMathParaPr>
        <m:oMath>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16</m:t>
              </m:r>
            </m:e>
            <m:sup>
              <m:f>
                <m:num>
                  <m:r>
                    <w:rPr>
                      <w:rFonts w:ascii="Cambria Math" w:eastAsia="宋体" w:hAnsi="Cambria Math" w:cs="Cambria Math"/>
                    </w:rPr>
                    <m:t>3</m:t>
                  </m:r>
                </m:num>
                <m:den>
                  <m:r>
                    <w:rPr>
                      <w:rFonts w:ascii="Cambria Math" w:eastAsia="宋体" w:hAnsi="Cambria Math" w:cs="Cambria Math"/>
                    </w:rPr>
                    <m:t>2</m:t>
                  </m:r>
                </m:den>
              </m:f>
            </m:sup>
          </m:sSup>
        </m:oMath>
      </m:oMathPara>
      <w:r>
        <w:rPr>
          <w:sz w:val="21"/>
        </w:rPr>
        <w:tab/>
      </w:r>
      <w:r>
        <w:rPr>
          <w:sz w:val="21"/>
        </w:rPr>
        <w:t>C．</w:t>
      </w:r>
      <m:oMathPara>
        <m:oMathParaPr>
          <m:jc m:val="left"/>
        </m:oMathParaPr>
        <m:oMath>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16</m:t>
              </m:r>
            </m:e>
            <m:sup>
              <m:f>
                <m:num>
                  <m:r>
                    <w:rPr>
                      <w:rFonts w:ascii="Cambria Math" w:eastAsia="宋体" w:hAnsi="Cambria Math" w:cs="Cambria Math"/>
                    </w:rPr>
                    <m:t>2</m:t>
                  </m:r>
                </m:num>
                <m:den>
                  <m:r>
                    <w:rPr>
                      <w:rFonts w:ascii="Cambria Math" w:eastAsia="宋体" w:hAnsi="Cambria Math" w:cs="Cambria Math"/>
                    </w:rPr>
                    <m:t>3</m:t>
                  </m:r>
                </m:den>
              </m:f>
            </m:sup>
          </m:sSup>
        </m:oMath>
      </m:oMathPara>
      <w:r>
        <w:rPr>
          <w:sz w:val="21"/>
        </w:rPr>
        <w:tab/>
      </w:r>
      <w:r>
        <w:rPr>
          <w:sz w:val="21"/>
        </w:rPr>
        <w:t>D．</w:t>
      </w:r>
      <m:oMathPara>
        <m:oMathParaPr>
          <m:jc m:val="left"/>
        </m:oMathParaPr>
        <m:oMath>
          <m:sSup>
            <m:e>
              <m:r>
                <w:rPr>
                  <w:rFonts w:ascii="Cambria Math" w:eastAsia="宋体" w:hAnsi="Cambria Math" w:cs="Cambria Math"/>
                </w:rPr>
                <m:t>16</m:t>
              </m:r>
            </m:e>
            <m:sup>
              <m:f>
                <m:num>
                  <m:r>
                    <w:rPr>
                      <w:rFonts w:ascii="Cambria Math" w:eastAsia="宋体" w:hAnsi="Cambria Math" w:cs="Cambria Math"/>
                    </w:rPr>
                    <m:t>2</m:t>
                  </m:r>
                </m:num>
                <m:den>
                  <m:r>
                    <w:rPr>
                      <w:rFonts w:ascii="Cambria Math" w:eastAsia="宋体" w:hAnsi="Cambria Math" w:cs="Cambria Math"/>
                    </w:rPr>
                    <m:t>3</m:t>
                  </m:r>
                </m:den>
              </m:f>
            </m:sup>
          </m:sSup>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【知识点】比较不同轨道上的卫星物理量</w:t>
      </w:r>
    </w:p>
    <w:p>
      <w:pPr>
        <w:shd w:val="clear" w:color="auto" w:fill="auto"/>
        <w:spacing w:line="360" w:lineRule="auto"/>
        <w:jc w:val="left"/>
        <w:rPr>
          <w:sz w:val="21"/>
        </w:rPr>
      </w:pPr>
      <w:r>
        <w:rPr>
          <w:sz w:val="21"/>
        </w:rPr>
        <w:t>【详解】根据万有引力定律可得，对地球静止卫星</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r</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24</m:t>
          </m:r>
          <m:r>
            <m:rPr>
              <m:nor/>
            </m:rPr>
            <w:rPr>
              <w:rFonts w:ascii="Cambria Math" w:eastAsia="宋体" w:hAnsi="Cambria Math" w:cs="Cambria Math"/>
            </w:rPr>
            <m:t>h</m:t>
          </m:r>
        </m:oMath>
      </m:oMathPara>
      <w:r>
        <w:rPr>
          <w:sz w:val="21"/>
        </w:rPr>
        <w:t xml:space="preserve"> </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ad>
            <m:deg>
              <m:r>
                <w:rPr>
                  <w:rFonts w:ascii="Cambria Math" w:eastAsia="宋体" w:hAnsi="Cambria Math" w:cs="Cambria Math"/>
                </w:rPr>
                <m:t>3</m:t>
              </m:r>
            </m:deg>
            <m:e>
              <m:f>
                <m:num>
                  <m:r>
                    <w:rPr>
                      <w:rFonts w:ascii="Cambria Math" w:eastAsia="宋体" w:hAnsi="Cambria Math" w:cs="Cambria Math"/>
                    </w:rPr>
                    <m:t>G</m:t>
                  </m:r>
                  <m:r>
                    <w:rPr>
                      <w:rFonts w:ascii="Cambria Math" w:eastAsia="宋体" w:hAnsi="Cambria Math" w:cs="Cambria Math"/>
                    </w:rPr>
                    <m:t>M</m:t>
                  </m:r>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den>
              </m:f>
            </m:e>
          </m:rad>
        </m:oMath>
      </m:oMathPara>
    </w:p>
    <w:p>
      <w:pPr>
        <w:shd w:val="clear" w:color="auto" w:fill="auto"/>
        <w:spacing w:line="360" w:lineRule="auto"/>
        <w:jc w:val="left"/>
        <w:rPr>
          <w:sz w:val="21"/>
        </w:rPr>
      </w:pPr>
      <w:r>
        <w:rPr>
          <w:sz w:val="21"/>
        </w:rPr>
        <w:t>对卫星</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sSup>
                    <m:e>
                      <m:r>
                        <w:rPr>
                          <w:rFonts w:ascii="Cambria Math" w:eastAsia="宋体" w:hAnsi="Cambria Math" w:cs="Cambria Math"/>
                        </w:rPr>
                        <m:t>T</m:t>
                      </m:r>
                    </m:e>
                    <m:sup>
                      <m:r>
                        <w:rPr>
                          <w:rFonts w:ascii="Cambria Math" w:eastAsia="宋体" w:hAnsi="Cambria Math" w:cs="Cambria Math"/>
                        </w:rPr>
                        <m:t>′</m:t>
                      </m:r>
                    </m:sup>
                  </m:sSup>
                </m:e>
                <m:sup>
                  <m:r>
                    <w:rPr>
                      <w:rFonts w:ascii="Cambria Math" w:eastAsia="宋体" w:hAnsi="Cambria Math" w:cs="Cambria Math"/>
                    </w:rPr>
                    <m:t>2</m:t>
                  </m:r>
                </m:sup>
              </m:sSup>
            </m:den>
          </m:f>
          <m:r>
            <w:rPr>
              <w:rFonts w:ascii="Cambria Math" w:eastAsia="宋体" w:hAnsi="Cambria Math" w:cs="Cambria Math"/>
            </w:rPr>
            <m:t>r</m:t>
          </m:r>
        </m:oMath>
      </m:oMathPara>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h</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ad>
            <m:deg>
              <m:r>
                <w:rPr>
                  <w:rFonts w:ascii="Cambria Math" w:eastAsia="宋体" w:hAnsi="Cambria Math" w:cs="Cambria Math"/>
                </w:rPr>
                <m:t>3</m:t>
              </m:r>
            </m:deg>
            <m:e>
              <m:f>
                <m:num>
                  <m:r>
                    <w:rPr>
                      <w:rFonts w:ascii="Cambria Math" w:eastAsia="宋体" w:hAnsi="Cambria Math" w:cs="Cambria Math"/>
                    </w:rPr>
                    <m:t>G</m:t>
                  </m:r>
                  <m:r>
                    <w:rPr>
                      <w:rFonts w:ascii="Cambria Math" w:eastAsia="宋体" w:hAnsi="Cambria Math" w:cs="Cambria Math"/>
                    </w:rPr>
                    <m:t>M</m:t>
                  </m:r>
                  <m:sSup>
                    <m:e>
                      <m:sSup>
                        <m:e>
                          <m:r>
                            <w:rPr>
                              <w:rFonts w:ascii="Cambria Math" w:eastAsia="宋体" w:hAnsi="Cambria Math" w:cs="Cambria Math"/>
                            </w:rPr>
                            <m:t>T</m:t>
                          </m:r>
                        </m:e>
                        <m:sup>
                          <m:r>
                            <w:rPr>
                              <w:rFonts w:ascii="Cambria Math" w:eastAsia="宋体" w:hAnsi="Cambria Math" w:cs="Cambria Math"/>
                            </w:rPr>
                            <m:t>′</m:t>
                          </m:r>
                        </m:sup>
                      </m:sSup>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den>
              </m:f>
            </m:e>
          </m:rad>
        </m:oMath>
      </m:oMathPara>
    </w:p>
    <w:p>
      <w:pPr>
        <w:shd w:val="clear" w:color="auto" w:fill="auto"/>
        <w:spacing w:line="360" w:lineRule="auto"/>
        <w:jc w:val="left"/>
        <w:rPr>
          <w:sz w:val="21"/>
        </w:rPr>
      </w:pPr>
      <w:r>
        <w:rPr>
          <w:sz w:val="21"/>
        </w:rPr>
        <w:t>则它与地球静止卫星的轨道半径之比</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R</m:t>
              </m:r>
            </m:num>
            <m:den>
              <m:r>
                <w:rPr>
                  <w:rFonts w:ascii="Cambria Math" w:eastAsia="宋体" w:hAnsi="Cambria Math" w:cs="Cambria Math"/>
                </w:rPr>
                <m:t>r</m:t>
              </m:r>
            </m:den>
          </m:f>
          <m:r>
            <w:rPr>
              <w:rFonts w:ascii="Cambria Math" w:eastAsia="宋体" w:hAnsi="Cambria Math" w:cs="Cambria Math"/>
            </w:rPr>
            <m:t>=</m:t>
          </m:r>
          <m:rad>
            <m:deg>
              <m:r>
                <w:rPr>
                  <w:rFonts w:ascii="Cambria Math" w:eastAsia="宋体" w:hAnsi="Cambria Math" w:cs="Cambria Math"/>
                </w:rPr>
                <m:t>3</m:t>
              </m:r>
            </m:deg>
            <m:e>
              <m:f>
                <m:num>
                  <m:sSup>
                    <m:e>
                      <m:r>
                        <w:rPr>
                          <w:rFonts w:ascii="Cambria Math" w:eastAsia="宋体" w:hAnsi="Cambria Math" w:cs="Cambria Math"/>
                        </w:rPr>
                        <m:t>T</m:t>
                      </m:r>
                    </m:e>
                    <m:sup>
                      <m:r>
                        <w:rPr>
                          <w:rFonts w:ascii="Cambria Math" w:eastAsia="宋体" w:hAnsi="Cambria Math" w:cs="Cambria Math"/>
                        </w:rPr>
                        <m:t>2</m:t>
                      </m:r>
                    </m:sup>
                  </m:sSup>
                </m:num>
                <m:den>
                  <m:sSup>
                    <m:e>
                      <m:sSup>
                        <m:e>
                          <m:r>
                            <w:rPr>
                              <w:rFonts w:ascii="Cambria Math" w:eastAsia="宋体" w:hAnsi="Cambria Math" w:cs="Cambria Math"/>
                            </w:rPr>
                            <m:t>T</m:t>
                          </m:r>
                        </m:e>
                        <m:sup>
                          <m:r>
                            <w:rPr>
                              <w:rFonts w:ascii="Cambria Math" w:eastAsia="宋体" w:hAnsi="Cambria Math" w:cs="Cambria Math"/>
                            </w:rPr>
                            <m:t>'</m:t>
                          </m:r>
                        </m:sup>
                      </m:sSup>
                    </m:e>
                    <m:sup>
                      <m:r>
                        <w:rPr>
                          <w:rFonts w:ascii="Cambria Math" w:eastAsia="宋体" w:hAnsi="Cambria Math" w:cs="Cambria Math"/>
                        </w:rPr>
                        <m:t>2</m:t>
                      </m:r>
                    </m:sup>
                  </m:sSup>
                </m:den>
              </m:f>
            </m:e>
          </m:rad>
          <m:r>
            <w:rPr>
              <w:rFonts w:ascii="Cambria Math" w:eastAsia="宋体" w:hAnsi="Cambria Math" w:cs="Cambria Math"/>
            </w:rPr>
            <m:t>=</m:t>
          </m:r>
          <m:rad>
            <m:deg>
              <m:r>
                <w:rPr>
                  <w:rFonts w:ascii="Cambria Math" w:eastAsia="宋体" w:hAnsi="Cambria Math" w:cs="Cambria Math"/>
                </w:rPr>
                <m:t>3</m:t>
              </m:r>
            </m:deg>
            <m:e>
              <m:f>
                <m:num>
                  <m:sSup>
                    <m:e>
                      <m:r>
                        <w:rPr>
                          <w:rFonts w:ascii="Cambria Math" w:eastAsia="宋体" w:hAnsi="Cambria Math" w:cs="Cambria Math"/>
                        </w:rPr>
                        <m:t>1.5</m:t>
                      </m:r>
                    </m:e>
                    <m:sup>
                      <m:r>
                        <w:rPr>
                          <w:rFonts w:ascii="Cambria Math" w:eastAsia="宋体" w:hAnsi="Cambria Math" w:cs="Cambria Math"/>
                        </w:rPr>
                        <m:t>2</m:t>
                      </m:r>
                    </m:sup>
                  </m:sSup>
                </m:num>
                <m:den>
                  <m:sSup>
                    <m:e>
                      <m:r>
                        <w:rPr>
                          <w:rFonts w:ascii="Cambria Math" w:eastAsia="宋体" w:hAnsi="Cambria Math" w:cs="Cambria Math"/>
                        </w:rPr>
                        <m:t>24</m:t>
                      </m:r>
                    </m:e>
                    <m:sup>
                      <m:r>
                        <w:rPr>
                          <w:rFonts w:ascii="Cambria Math" w:eastAsia="宋体" w:hAnsi="Cambria Math" w:cs="Cambria Math"/>
                        </w:rPr>
                        <m:t>2</m:t>
                      </m:r>
                    </m:sup>
                  </m:sSup>
                </m:den>
              </m:f>
            </m:e>
          </m:rad>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16</m:t>
                  </m:r>
                </m:e>
                <m:sup>
                  <m:f>
                    <m:num>
                      <m:r>
                        <w:rPr>
                          <w:rFonts w:ascii="Cambria Math" w:eastAsia="宋体" w:hAnsi="Cambria Math" w:cs="Cambria Math"/>
                        </w:rPr>
                        <m:t>2</m:t>
                      </m:r>
                    </m:num>
                    <m:den>
                      <m:r>
                        <w:rPr>
                          <w:rFonts w:ascii="Cambria Math" w:eastAsia="宋体" w:hAnsi="Cambria Math" w:cs="Cambria Math"/>
                        </w:rPr>
                        <m:t>3</m:t>
                      </m:r>
                    </m:den>
                  </m:f>
                </m:sup>
              </m:sSup>
            </m:den>
          </m:f>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11．地球半径为</w:t>
      </w:r>
      <w:r>
        <w:rPr>
          <w:rFonts w:ascii="Times New Roman" w:eastAsia="Times New Roman" w:hAnsi="Times New Roman" w:cs="Times New Roman"/>
          <w:i/>
          <w:sz w:val="21"/>
        </w:rPr>
        <w:t>R</w:t>
      </w:r>
      <w:r>
        <w:rPr>
          <w:sz w:val="21"/>
        </w:rPr>
        <w:t>，地球自转周期为24小时，某地球静止卫星（始终相对地面静止）位于赤道上空且离地面的高度约为5.6</w:t>
      </w:r>
      <w:r>
        <w:rPr>
          <w:rFonts w:ascii="Times New Roman" w:eastAsia="Times New Roman" w:hAnsi="Times New Roman" w:cs="Times New Roman"/>
          <w:i/>
          <w:sz w:val="21"/>
        </w:rPr>
        <w:t>R</w:t>
      </w:r>
      <w:r>
        <w:rPr>
          <w:sz w:val="21"/>
        </w:rPr>
        <w:t>，卫星正下方地面上有一观察者，用天文望远镜观察被太阳光照射的此卫星。若不考虑大气对光的折射，春分（即太阳光直射赤道）那天在日落的时间内，此人观察不到卫星的时间约为（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A．40分钟</w:t>
      </w:r>
      <w:r>
        <w:rPr>
          <w:sz w:val="21"/>
        </w:rPr>
        <w:tab/>
      </w:r>
      <w:r>
        <w:rPr>
          <w:sz w:val="21"/>
        </w:rPr>
        <w:t>B．70分钟</w:t>
      </w:r>
      <w:r>
        <w:rPr>
          <w:sz w:val="21"/>
        </w:rPr>
        <w:tab/>
      </w:r>
      <w:r>
        <w:rPr>
          <w:sz w:val="21"/>
        </w:rPr>
        <w:t>C．100分钟</w:t>
      </w:r>
      <w:r>
        <w:rPr>
          <w:sz w:val="21"/>
        </w:rPr>
        <w:tab/>
      </w:r>
      <w:r>
        <w:rPr>
          <w:sz w:val="21"/>
        </w:rPr>
        <w:t>D．140分钟</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【知识点】同步卫星、近地卫星与赤道上物体的比较</w:t>
      </w:r>
    </w:p>
    <w:p>
      <w:pPr>
        <w:shd w:val="clear" w:color="auto" w:fill="auto"/>
        <w:spacing w:line="360" w:lineRule="auto"/>
        <w:jc w:val="left"/>
        <w:rPr>
          <w:sz w:val="21"/>
        </w:rPr>
      </w:pPr>
      <w:r>
        <w:rPr>
          <w:sz w:val="21"/>
        </w:rPr>
        <w:t>【详解】假设太阳光线平行，如图所示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76375" cy="1019175"/>
            <wp:docPr id="100083" name="" descr="@@@8de4aa77-b06c-4b01-8986-4aeff928b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35"/>
                    <a:stretch>
                      <a:fillRect/>
                    </a:stretch>
                  </pic:blipFill>
                  <pic:spPr>
                    <a:xfrm>
                      <a:off x="0" y="0"/>
                      <a:ext cx="1476375" cy="1019175"/>
                    </a:xfrm>
                    <a:prstGeom prst="rect">
                      <a:avLst/>
                    </a:prstGeom>
                  </pic:spPr>
                </pic:pic>
              </a:graphicData>
            </a:graphic>
          </wp:inline>
        </w:drawing>
      </w:r>
    </w:p>
    <w:p>
      <w:pPr>
        <w:shd w:val="clear" w:color="auto" w:fill="auto"/>
        <w:spacing w:line="360" w:lineRule="auto"/>
        <w:jc w:val="left"/>
        <w:rPr>
          <w:sz w:val="21"/>
        </w:rPr>
      </w:pPr>
      <w:r>
        <w:rPr>
          <w:sz w:val="21"/>
        </w:rPr>
        <w:t>图中圆</w:t>
      </w:r>
      <w:r>
        <w:rPr>
          <w:rFonts w:ascii="Times New Roman" w:eastAsia="Times New Roman" w:hAnsi="Times New Roman" w:cs="Times New Roman"/>
          <w:i/>
          <w:sz w:val="21"/>
        </w:rPr>
        <w:t>E</w:t>
      </w:r>
      <w:r>
        <w:rPr>
          <w:sz w:val="21"/>
        </w:rPr>
        <w:t>表示赤道，S表示卫星，A表示观察者，</w:t>
      </w:r>
      <w:r>
        <w:rPr>
          <w:rFonts w:ascii="Times New Roman" w:eastAsia="Times New Roman" w:hAnsi="Times New Roman" w:cs="Times New Roman"/>
          <w:i/>
          <w:sz w:val="21"/>
        </w:rPr>
        <w:t>O</w:t>
      </w:r>
      <w:r>
        <w:rPr>
          <w:sz w:val="21"/>
        </w:rPr>
        <w:t>表示地心。由图可看出，当卫星由</w:t>
      </w:r>
      <w:r>
        <w:rPr>
          <w:rFonts w:ascii="Times New Roman" w:eastAsia="Times New Roman" w:hAnsi="Times New Roman" w:cs="Times New Roman"/>
          <w:i/>
          <w:sz w:val="21"/>
        </w:rPr>
        <w:t>S</w:t>
      </w:r>
      <w:r>
        <w:rPr>
          <w:sz w:val="21"/>
        </w:rPr>
        <w:t>转到</w:t>
      </w:r>
      <m:oMathPara>
        <m:oMathParaPr>
          <m:jc m:val="left"/>
        </m:oMathParaPr>
        <m:oMath>
          <m:sSup>
            <m:e>
              <m:r>
                <w:rPr>
                  <w:rFonts w:ascii="Cambria Math" w:eastAsia="宋体" w:hAnsi="Cambria Math" w:cs="Cambria Math"/>
                </w:rPr>
                <m:t>S</m:t>
              </m:r>
            </m:e>
            <m:sup>
              <m:r>
                <w:rPr>
                  <w:rFonts w:ascii="Cambria Math" w:eastAsia="宋体" w:hAnsi="Cambria Math" w:cs="Cambria Math"/>
                </w:rPr>
                <m:t>′</m:t>
              </m:r>
            </m:sup>
          </m:sSup>
        </m:oMath>
      </m:oMathPara>
      <w:r>
        <w:rPr>
          <w:sz w:val="21"/>
        </w:rPr>
        <w:t>位置的过程中，卫星恰好处于地球的阴影区，卫星无法反射太阳光，因此观察者将看不见卫星，设卫星与地心的连线与竖直方向的夹角为</w:t>
      </w:r>
      <m:oMathPara>
        <m:oMathParaPr>
          <m:jc m:val="left"/>
        </m:oMathParaPr>
        <m:oMath>
          <m:r>
            <w:rPr>
              <w:rFonts w:ascii="Cambria Math" w:eastAsia="宋体" w:hAnsi="Cambria Math" w:cs="Cambria Math"/>
            </w:rPr>
            <m:t>θ</m:t>
          </m:r>
        </m:oMath>
      </m:oMathPara>
      <w:r>
        <w:rPr>
          <w:sz w:val="21"/>
        </w:rPr>
        <w:t>，则由图中几何关系可得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6.6</m:t>
              </m:r>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6.6</m:t>
              </m:r>
            </m:den>
          </m:f>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r</m:t>
          </m:r>
          <m:r>
            <w:rPr>
              <w:rFonts w:ascii="Cambria Math" w:eastAsia="宋体" w:hAnsi="Cambria Math" w:cs="Cambria Math"/>
            </w:rPr>
            <m:t>c</m:t>
          </m:r>
          <m:r>
            <m:rPr>
              <m:sty m:val="p"/>
            </m:rPr>
            <w:rPr>
              <w:rFonts w:ascii="Cambria Math" w:eastAsia="宋体" w:hAnsi="Cambria Math" w:cs="Cambria Math"/>
            </w:rPr>
            <m:t>sin</m:t>
          </m:r>
          <m:f>
            <m:num>
              <m:r>
                <w:rPr>
                  <w:rFonts w:ascii="Cambria Math" w:eastAsia="宋体" w:hAnsi="Cambria Math" w:cs="Cambria Math"/>
                </w:rPr>
                <m:t>1</m:t>
              </m:r>
            </m:num>
            <m:den>
              <m:r>
                <w:rPr>
                  <w:rFonts w:ascii="Cambria Math" w:eastAsia="宋体" w:hAnsi="Cambria Math" w:cs="Cambria Math"/>
                </w:rPr>
                <m:t>6.6</m:t>
              </m:r>
            </m:den>
          </m:f>
        </m:oMath>
      </m:oMathPara>
    </w:p>
    <w:p>
      <w:pPr>
        <w:shd w:val="clear" w:color="auto" w:fill="auto"/>
        <w:spacing w:line="360" w:lineRule="auto"/>
        <w:jc w:val="left"/>
        <w:rPr>
          <w:sz w:val="21"/>
        </w:rPr>
      </w:pPr>
      <w:r>
        <w:rPr>
          <w:sz w:val="21"/>
        </w:rPr>
        <w:t>而在无光照的整个过程中，地球转过的角度为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θ</m:t>
          </m:r>
          <m:r>
            <w:rPr>
              <w:rFonts w:ascii="Cambria Math" w:eastAsia="宋体" w:hAnsi="Cambria Math" w:cs="Cambria Math"/>
            </w:rPr>
            <m:t>=</m:t>
          </m:r>
          <m:sSup>
            <m:e>
              <m:r>
                <w:rPr>
                  <w:rFonts w:ascii="Cambria Math" w:eastAsia="宋体" w:hAnsi="Cambria Math" w:cs="Cambria Math"/>
                </w:rPr>
                <m:t>17.43</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则可得此人观察不到卫星的时间约为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α</m:t>
              </m:r>
            </m:num>
            <m:den>
              <m:sSup>
                <m:e>
                  <m:r>
                    <w:rPr>
                      <w:rFonts w:ascii="Cambria Math" w:eastAsia="宋体" w:hAnsi="Cambria Math" w:cs="Cambria Math"/>
                    </w:rPr>
                    <m:t>360</m:t>
                  </m:r>
                </m:e>
                <m:sup>
                  <m:r>
                    <w:rPr>
                      <w:rFonts w:ascii="Cambria Math" w:eastAsia="宋体" w:hAnsi="Cambria Math" w:cs="Cambria Math"/>
                    </w:rPr>
                    <m:t>∘</m:t>
                  </m:r>
                </m:sup>
              </m:sSup>
            </m:den>
          </m:f>
          <m:r>
            <w:rPr>
              <w:rFonts w:ascii="Cambria Math" w:eastAsia="宋体" w:hAnsi="Cambria Math" w:cs="Cambria Math"/>
            </w:rPr>
            <m:t>×</m:t>
          </m:r>
          <m:r>
            <w:rPr>
              <w:rFonts w:ascii="Cambria Math" w:eastAsia="宋体" w:hAnsi="Cambria Math" w:cs="Cambria Math"/>
            </w:rPr>
            <m:t>24</m:t>
          </m:r>
          <m:r>
            <w:rPr>
              <w:rFonts w:ascii="Cambria Math" w:eastAsia="宋体" w:hAnsi="Cambria Math" w:cs="Cambria Math"/>
            </w:rPr>
            <m:t>×</m:t>
          </m:r>
          <m:r>
            <w:rPr>
              <w:rFonts w:ascii="Cambria Math" w:eastAsia="宋体" w:hAnsi="Cambria Math" w:cs="Cambria Math"/>
            </w:rPr>
            <m:t>60</m:t>
          </m:r>
          <m:r>
            <m:rPr>
              <m:sty m:val="p"/>
            </m:rPr>
            <w:rPr>
              <w:rFonts w:ascii="Cambria Math" w:eastAsia="宋体" w:hAnsi="Cambria Math" w:cs="Cambria Math"/>
            </w:rPr>
            <m:t>min</m:t>
          </m:r>
          <m:r>
            <w:rPr>
              <w:rFonts w:ascii="Cambria Math" w:eastAsia="宋体" w:hAnsi="Cambria Math" w:cs="Cambria Math"/>
            </w:rPr>
            <m:t>≈</m:t>
          </m:r>
          <m:r>
            <w:rPr>
              <w:rFonts w:ascii="Cambria Math" w:eastAsia="宋体" w:hAnsi="Cambria Math" w:cs="Cambria Math"/>
            </w:rPr>
            <m:t>70</m:t>
          </m:r>
          <m:r>
            <m:rPr>
              <m:sty m:val="p"/>
            </m:rPr>
            <w:rPr>
              <w:rFonts w:ascii="Cambria Math" w:eastAsia="宋体" w:hAnsi="Cambria Math" w:cs="Cambria Math"/>
            </w:rPr>
            <m:t>min</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12．“神舟十七号”10月26日顺利对接“天宫”空间站，“天宫”距地约400km，哈勃望远镜距地约600km，北斗静止卫星距地约36000km，珠峰顶海拔约8800m，则（</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A．珠峰顶山岩随地自转的角速度比山脚下的物体大</w:t>
      </w:r>
    </w:p>
    <w:p>
      <w:pPr>
        <w:shd w:val="clear" w:color="auto" w:fill="auto"/>
        <w:spacing w:line="360" w:lineRule="auto"/>
        <w:jc w:val="left"/>
        <w:rPr>
          <w:sz w:val="21"/>
        </w:rPr>
      </w:pPr>
      <w:r>
        <w:rPr>
          <w:sz w:val="21"/>
        </w:rPr>
        <w:t>B．哈勃望远镜绕地的线速度比“天宫”的线速度大</w:t>
      </w:r>
    </w:p>
    <w:p>
      <w:pPr>
        <w:shd w:val="clear" w:color="auto" w:fill="auto"/>
        <w:spacing w:line="360" w:lineRule="auto"/>
        <w:jc w:val="left"/>
        <w:rPr>
          <w:sz w:val="21"/>
        </w:rPr>
      </w:pPr>
      <w:r>
        <w:rPr>
          <w:sz w:val="21"/>
        </w:rPr>
        <w:t>C．北斗静止卫星绕地周期与珠峰随地自转的周期相同</w:t>
      </w:r>
    </w:p>
    <w:p>
      <w:pPr>
        <w:shd w:val="clear" w:color="auto" w:fill="auto"/>
        <w:spacing w:line="360" w:lineRule="auto"/>
        <w:jc w:val="left"/>
        <w:rPr>
          <w:sz w:val="21"/>
        </w:rPr>
      </w:pPr>
      <w:r>
        <w:rPr>
          <w:sz w:val="21"/>
        </w:rPr>
        <w:t>D．“天宫”对接后由于质量增大，向心加速度将变大</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【知识点】计算卫星的各个物理量、同步卫星、近地卫星与赤道上物体的比较</w:t>
      </w:r>
    </w:p>
    <w:p>
      <w:pPr>
        <w:shd w:val="clear" w:color="auto" w:fill="auto"/>
        <w:spacing w:line="360" w:lineRule="auto"/>
        <w:jc w:val="left"/>
        <w:rPr>
          <w:sz w:val="21"/>
        </w:rPr>
      </w:pPr>
      <w:r>
        <w:rPr>
          <w:sz w:val="21"/>
        </w:rPr>
        <w:t>【详解】A．珠峰顶山岩与山脚下的物体都随地球自转，角速度都相等，A错误；</w:t>
      </w:r>
    </w:p>
    <w:p>
      <w:pPr>
        <w:shd w:val="clear" w:color="auto" w:fill="auto"/>
        <w:spacing w:line="360" w:lineRule="auto"/>
        <w:jc w:val="left"/>
        <w:rPr>
          <w:sz w:val="21"/>
        </w:rPr>
      </w:pPr>
      <w:r>
        <w:rPr>
          <w:sz w:val="21"/>
        </w:rPr>
        <w:t>B．根据万有引力提供向心力可得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求得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r</m:t>
                  </m:r>
                </m:den>
              </m:f>
            </m:e>
          </m:rad>
        </m:oMath>
      </m:oMathPara>
    </w:p>
    <w:p>
      <w:pPr>
        <w:shd w:val="clear" w:color="auto" w:fill="auto"/>
        <w:spacing w:line="360" w:lineRule="auto"/>
        <w:jc w:val="left"/>
        <w:rPr>
          <w:sz w:val="21"/>
        </w:rPr>
      </w:pPr>
      <w:r>
        <w:rPr>
          <w:sz w:val="21"/>
        </w:rPr>
        <w:t>“天宫”的轨道半径小于哈勃望远镜的轨道半径，哈勃望远镜绕地的线速度比“天宫”的线速度小，B错误；</w:t>
      </w:r>
    </w:p>
    <w:p>
      <w:pPr>
        <w:shd w:val="clear" w:color="auto" w:fill="auto"/>
        <w:spacing w:line="360" w:lineRule="auto"/>
        <w:jc w:val="left"/>
        <w:rPr>
          <w:sz w:val="21"/>
        </w:rPr>
      </w:pPr>
      <w:r>
        <w:rPr>
          <w:sz w:val="21"/>
        </w:rPr>
        <w:t>C．北斗静止卫星绕地周期与珠峰随地自转的周期都是</w:t>
      </w:r>
      <m:oMathPara>
        <m:oMathParaPr>
          <m:jc m:val="left"/>
        </m:oMathParaPr>
        <m:oMath>
          <m:r>
            <w:rPr>
              <w:rFonts w:ascii="Cambria Math" w:eastAsia="宋体" w:hAnsi="Cambria Math" w:cs="Cambria Math"/>
            </w:rPr>
            <m:t>24</m:t>
          </m:r>
          <m:r>
            <m:rPr>
              <m:nor/>
            </m:rPr>
            <w:rPr>
              <w:rFonts w:ascii="Cambria Math" w:eastAsia="宋体" w:hAnsi="Cambria Math" w:cs="Cambria Math"/>
            </w:rPr>
            <m:t>h</m:t>
          </m:r>
        </m:oMath>
      </m:oMathPara>
      <w:r>
        <w:rPr>
          <w:sz w:val="21"/>
        </w:rPr>
        <w:t>，C正确；</w:t>
      </w:r>
    </w:p>
    <w:p>
      <w:pPr>
        <w:shd w:val="clear" w:color="auto" w:fill="auto"/>
        <w:spacing w:line="360" w:lineRule="auto"/>
        <w:jc w:val="left"/>
        <w:rPr>
          <w:sz w:val="21"/>
        </w:rPr>
      </w:pPr>
      <w:r>
        <w:rPr>
          <w:sz w:val="21"/>
        </w:rPr>
        <w:t>D．根据万有引力提供向心力可得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n</m:t>
              </m:r>
            </m:sub>
          </m:sSub>
        </m:oMath>
      </m:oMathPara>
    </w:p>
    <w:p>
      <w:pPr>
        <w:shd w:val="clear" w:color="auto" w:fill="auto"/>
        <w:spacing w:line="360" w:lineRule="auto"/>
        <w:jc w:val="left"/>
        <w:rPr>
          <w:sz w:val="21"/>
        </w:rPr>
      </w:pPr>
      <w:r>
        <w:rPr>
          <w:sz w:val="21"/>
        </w:rPr>
        <w:t>求得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G</m:t>
          </m:r>
          <m:f>
            <m:num>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“天宫”对接后由于质量增大，但向心加速度与“天宫”质量无关，向心加速度不变，D错误。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13．已经从郡园毕业20年并躬耕中国航天事业的你带领着团队于2044年6月9日成功发射了一颗木星静止卫星Q，P为地球静止卫星，P、Q均做匀速圆周运动。已知木星的自转周期为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，地球自转周期为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，木星质量为地球质量</w:t>
      </w:r>
      <w:r>
        <w:rPr>
          <w:rFonts w:ascii="Times New Roman" w:eastAsia="Times New Roman" w:hAnsi="Times New Roman" w:cs="Times New Roman"/>
          <w:i/>
          <w:sz w:val="21"/>
        </w:rPr>
        <w:t>k</w:t>
      </w:r>
      <w:r>
        <w:rPr>
          <w:sz w:val="21"/>
        </w:rPr>
        <w:t>倍，设Q与木星中心的连线在单位时间内扫过的面积</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Q</w:t>
      </w:r>
      <w:r>
        <w:rPr>
          <w:sz w:val="21"/>
        </w:rPr>
        <w:t>，P与地球中心的连线在单位时间内扫过的面积为</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P</w:t>
      </w:r>
      <w:r>
        <w:rPr>
          <w:sz w:val="21"/>
        </w:rPr>
        <w:t>，则</w:t>
      </w:r>
      <m:oMathPara>
        <m:oMathParaPr>
          <m:jc m:val="left"/>
        </m:oMathParaPr>
        <m:oMath>
          <m:f>
            <m:num>
              <m:sSub>
                <m:e>
                  <m:r>
                    <w:rPr>
                      <w:rFonts w:ascii="Cambria Math" w:eastAsia="宋体" w:hAnsi="Cambria Math" w:cs="Cambria Math"/>
                    </w:rPr>
                    <m:t>S</m:t>
                  </m:r>
                </m:e>
                <m:sub>
                  <m:r>
                    <m:rPr>
                      <m:sty m:val="p"/>
                    </m:rPr>
                    <w:rPr>
                      <w:rFonts w:ascii="Cambria Math" w:eastAsia="宋体" w:hAnsi="Cambria Math" w:cs="Cambria Math"/>
                    </w:rPr>
                    <m:t>Q</m:t>
                  </m:r>
                </m:sub>
              </m:sSub>
            </m:num>
            <m:den>
              <m:sSub>
                <m:e>
                  <m:r>
                    <w:rPr>
                      <w:rFonts w:ascii="Cambria Math" w:eastAsia="宋体" w:hAnsi="Cambria Math" w:cs="Cambria Math"/>
                    </w:rPr>
                    <m:t>S</m:t>
                  </m:r>
                </m:e>
                <m:sub>
                  <m:r>
                    <m:rPr>
                      <m:sty m:val="p"/>
                    </m:rPr>
                    <w:rPr>
                      <w:rFonts w:ascii="Cambria Math" w:eastAsia="宋体" w:hAnsi="Cambria Math" w:cs="Cambria Math"/>
                    </w:rPr>
                    <m:t>P</m:t>
                  </m:r>
                </m:sub>
              </m:sSub>
            </m:den>
          </m:f>
        </m:oMath>
      </m:oMathPara>
      <w:r>
        <w:rPr>
          <w:sz w:val="21"/>
        </w:rPr>
        <w:t>为（　　）</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ad>
            <m:deg>
              <m:r>
                <w:rPr>
                  <w:rFonts w:ascii="Cambria Math" w:eastAsia="宋体" w:hAnsi="Cambria Math" w:cs="Cambria Math"/>
                </w:rPr>
                <m:t>3</m:t>
              </m:r>
            </m:deg>
            <m:e>
              <m:f>
                <m:num>
                  <m:sSub>
                    <m:e>
                      <m:r>
                        <w:rPr>
                          <w:rFonts w:ascii="Cambria Math" w:eastAsia="宋体" w:hAnsi="Cambria Math" w:cs="Cambria Math"/>
                        </w:rPr>
                        <m:t>T</m:t>
                      </m:r>
                    </m:e>
                    <m:sub>
                      <m:r>
                        <w:rPr>
                          <w:rFonts w:ascii="Cambria Math" w:eastAsia="宋体" w:hAnsi="Cambria Math" w:cs="Cambria Math"/>
                        </w:rPr>
                        <m:t>1</m:t>
                      </m:r>
                    </m:sub>
                  </m:sSub>
                </m:num>
                <m:den>
                  <m:sSup>
                    <m:e>
                      <m:r>
                        <w:rPr>
                          <w:rFonts w:ascii="Cambria Math" w:eastAsia="宋体" w:hAnsi="Cambria Math" w:cs="Cambria Math"/>
                        </w:rPr>
                        <m:t>k</m:t>
                      </m:r>
                    </m:e>
                    <m:sup>
                      <m:r>
                        <w:rPr>
                          <w:rFonts w:ascii="Cambria Math" w:eastAsia="宋体" w:hAnsi="Cambria Math" w:cs="Cambria Math"/>
                        </w:rPr>
                        <m:t>2</m:t>
                      </m:r>
                    </m:sup>
                  </m:sSup>
                  <m:sSub>
                    <m:e>
                      <m:r>
                        <w:rPr>
                          <w:rFonts w:ascii="Cambria Math" w:eastAsia="宋体" w:hAnsi="Cambria Math" w:cs="Cambria Math"/>
                        </w:rPr>
                        <m:t>T</m:t>
                      </m:r>
                    </m:e>
                    <m:sub>
                      <m:r>
                        <w:rPr>
                          <w:rFonts w:ascii="Cambria Math" w:eastAsia="宋体" w:hAnsi="Cambria Math" w:cs="Cambria Math"/>
                        </w:rPr>
                        <m:t>2</m:t>
                      </m:r>
                    </m:sub>
                  </m:sSub>
                </m:den>
              </m:f>
            </m:e>
          </m:rad>
        </m:oMath>
      </m:oMathPara>
      <w:r>
        <w:rPr>
          <w:sz w:val="21"/>
        </w:rPr>
        <w:tab/>
      </w:r>
      <w:r>
        <w:rPr>
          <w:sz w:val="21"/>
        </w:rPr>
        <w:t>B．</w:t>
      </w:r>
      <m:oMathPara>
        <m:oMathParaPr>
          <m:jc m:val="left"/>
        </m:oMathParaPr>
        <m:oMath>
          <m:rad>
            <m:deg>
              <m:r>
                <w:rPr>
                  <w:rFonts w:ascii="Cambria Math" w:eastAsia="宋体" w:hAnsi="Cambria Math" w:cs="Cambria Math"/>
                </w:rPr>
                <m:t>3</m:t>
              </m:r>
            </m:deg>
            <m:e>
              <m:f>
                <m:num>
                  <m:sSub>
                    <m:e>
                      <m:r>
                        <w:rPr>
                          <w:rFonts w:ascii="Cambria Math" w:eastAsia="宋体" w:hAnsi="Cambria Math" w:cs="Cambria Math"/>
                        </w:rPr>
                        <m:t>T</m:t>
                      </m:r>
                    </m:e>
                    <m:sub>
                      <m:r>
                        <w:rPr>
                          <w:rFonts w:ascii="Cambria Math" w:eastAsia="宋体" w:hAnsi="Cambria Math" w:cs="Cambria Math"/>
                        </w:rPr>
                        <m:t>2</m:t>
                      </m:r>
                    </m:sub>
                  </m:sSub>
                </m:num>
                <m:den>
                  <m:sSup>
                    <m:e>
                      <m:r>
                        <w:rPr>
                          <w:rFonts w:ascii="Cambria Math" w:eastAsia="宋体" w:hAnsi="Cambria Math" w:cs="Cambria Math"/>
                        </w:rPr>
                        <m:t>k</m:t>
                      </m:r>
                    </m:e>
                    <m:sup>
                      <m:r>
                        <w:rPr>
                          <w:rFonts w:ascii="Cambria Math" w:eastAsia="宋体" w:hAnsi="Cambria Math" w:cs="Cambria Math"/>
                        </w:rPr>
                        <m:t>2</m:t>
                      </m:r>
                    </m:sup>
                  </m:sSup>
                  <m:sSub>
                    <m:e>
                      <m:r>
                        <w:rPr>
                          <w:rFonts w:ascii="Cambria Math" w:eastAsia="宋体" w:hAnsi="Cambria Math" w:cs="Cambria Math"/>
                        </w:rPr>
                        <m:t>T</m:t>
                      </m:r>
                    </m:e>
                    <m:sub>
                      <m:r>
                        <w:rPr>
                          <w:rFonts w:ascii="Cambria Math" w:eastAsia="宋体" w:hAnsi="Cambria Math" w:cs="Cambria Math"/>
                        </w:rPr>
                        <m:t>1</m:t>
                      </m:r>
                    </m:sub>
                  </m:sSub>
                </m:den>
              </m:f>
            </m:e>
          </m:rad>
        </m:oMath>
      </m:oMathPara>
      <w:r>
        <w:rPr>
          <w:sz w:val="21"/>
        </w:rPr>
        <w:tab/>
      </w:r>
      <w:r>
        <w:rPr>
          <w:sz w:val="21"/>
        </w:rPr>
        <w:t>C．</w:t>
      </w:r>
      <m:oMathPara>
        <m:oMathParaPr>
          <m:jc m:val="left"/>
        </m:oMathParaPr>
        <m:oMath>
          <m:rad>
            <m:deg>
              <m:r>
                <w:rPr>
                  <w:rFonts w:ascii="Cambria Math" w:eastAsia="宋体" w:hAnsi="Cambria Math" w:cs="Cambria Math"/>
                </w:rPr>
                <m:t>3</m:t>
              </m:r>
            </m:deg>
            <m:e>
              <m:f>
                <m:num>
                  <m:sSup>
                    <m:e>
                      <m:r>
                        <w:rPr>
                          <w:rFonts w:ascii="Cambria Math" w:eastAsia="宋体" w:hAnsi="Cambria Math" w:cs="Cambria Math"/>
                        </w:rPr>
                        <m:t>k</m:t>
                      </m:r>
                    </m:e>
                    <m:sup>
                      <m:r>
                        <w:rPr>
                          <w:rFonts w:ascii="Cambria Math" w:eastAsia="宋体" w:hAnsi="Cambria Math" w:cs="Cambria Math"/>
                        </w:rPr>
                        <m:t>2</m:t>
                      </m:r>
                    </m:sup>
                  </m:sSup>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2</m:t>
                      </m:r>
                    </m:sub>
                  </m:sSub>
                </m:den>
              </m:f>
            </m:e>
          </m:rad>
        </m:oMath>
      </m:oMathPara>
      <w:r>
        <w:rPr>
          <w:sz w:val="21"/>
        </w:rPr>
        <w:tab/>
      </w:r>
      <w:r>
        <w:rPr>
          <w:sz w:val="21"/>
        </w:rPr>
        <w:t>D．</w:t>
      </w:r>
      <m:oMathPara>
        <m:oMathParaPr>
          <m:jc m:val="left"/>
        </m:oMathParaPr>
        <m:oMath>
          <m:rad>
            <m:deg>
              <m:r>
                <w:rPr>
                  <w:rFonts w:ascii="Cambria Math" w:eastAsia="宋体" w:hAnsi="Cambria Math" w:cs="Cambria Math"/>
                </w:rPr>
                <m:t>3</m:t>
              </m:r>
            </m:deg>
            <m:e>
              <m:f>
                <m:num>
                  <m:sSup>
                    <m:e>
                      <m:r>
                        <w:rPr>
                          <w:rFonts w:ascii="Cambria Math" w:eastAsia="宋体" w:hAnsi="Cambria Math" w:cs="Cambria Math"/>
                        </w:rPr>
                        <m:t>k</m:t>
                      </m:r>
                    </m:e>
                    <m:sup>
                      <m:r>
                        <w:rPr>
                          <w:rFonts w:ascii="Cambria Math" w:eastAsia="宋体" w:hAnsi="Cambria Math" w:cs="Cambria Math"/>
                        </w:rPr>
                        <m:t>2</m:t>
                      </m:r>
                    </m:sup>
                  </m:sSup>
                  <m:sSub>
                    <m:e>
                      <m:r>
                        <w:rPr>
                          <w:rFonts w:ascii="Cambria Math" w:eastAsia="宋体" w:hAnsi="Cambria Math" w:cs="Cambria Math"/>
                        </w:rPr>
                        <m:t>T</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1</m:t>
                      </m:r>
                    </m:sub>
                  </m:sSub>
                </m:den>
              </m:f>
            </m:e>
          </m:rad>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【知识点】同步卫星的特点</w:t>
      </w:r>
    </w:p>
    <w:p>
      <w:pPr>
        <w:shd w:val="clear" w:color="auto" w:fill="auto"/>
        <w:spacing w:line="360" w:lineRule="auto"/>
        <w:jc w:val="left"/>
        <w:rPr>
          <w:sz w:val="21"/>
        </w:rPr>
      </w:pPr>
      <w:r>
        <w:rPr>
          <w:sz w:val="21"/>
        </w:rPr>
        <w:t>【详解】对Q有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sSub>
                <m:e>
                  <m:r>
                    <w:rPr>
                      <w:rFonts w:ascii="Cambria Math" w:eastAsia="宋体" w:hAnsi="Cambria Math" w:cs="Cambria Math"/>
                    </w:rPr>
                    <m:t>M</m:t>
                  </m:r>
                </m:e>
                <m:sub>
                  <m:r>
                    <m:rPr>
                      <m:sty m:val="p"/>
                    </m:rPr>
                    <w:rPr>
                      <w:rFonts w:ascii="Cambria Math" w:eastAsia="宋体" w:hAnsi="Cambria Math" w:cs="Cambria Math"/>
                    </w:rPr>
                    <m:t>木</m:t>
                  </m:r>
                </m:sub>
              </m:sSub>
            </m:num>
            <m:den>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den>
          </m:f>
          <m:sSub>
            <m:e>
              <m:r>
                <w:rPr>
                  <w:rFonts w:ascii="Cambria Math" w:eastAsia="宋体" w:hAnsi="Cambria Math" w:cs="Cambria Math"/>
                </w:rPr>
                <m:t>R</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S</m:t>
              </m:r>
            </m:e>
            <m:sub>
              <m:r>
                <m:rPr>
                  <m:nor/>
                </m:rPr>
                <w:rPr>
                  <w:rFonts w:ascii="Cambria Math" w:eastAsia="宋体" w:hAnsi="Cambria Math" w:cs="Cambria Math"/>
                </w:rPr>
                <m:t>Q</m:t>
              </m:r>
            </m:sub>
          </m:sSub>
          <m:r>
            <w:rPr>
              <w:rFonts w:ascii="Cambria Math" w:eastAsia="宋体" w:hAnsi="Cambria Math" w:cs="Cambria Math"/>
            </w:rPr>
            <m:t>=</m:t>
          </m:r>
          <m:f>
            <m:num>
              <m:r>
                <w:rPr>
                  <w:rFonts w:ascii="Cambria Math" w:eastAsia="宋体" w:hAnsi="Cambria Math" w:cs="Cambria Math"/>
                </w:rPr>
                <m:t>π</m:t>
              </m:r>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2</m:t>
                  </m:r>
                </m:sup>
              </m:sSubSup>
            </m:num>
            <m:den>
              <m:sSub>
                <m:e>
                  <m:r>
                    <w:rPr>
                      <w:rFonts w:ascii="Cambria Math" w:eastAsia="宋体" w:hAnsi="Cambria Math" w:cs="Cambria Math"/>
                    </w:rPr>
                    <m:t>T</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对P有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sSub>
                <m:e>
                  <m:r>
                    <w:rPr>
                      <w:rFonts w:ascii="Cambria Math" w:eastAsia="宋体" w:hAnsi="Cambria Math" w:cs="Cambria Math"/>
                    </w:rPr>
                    <m:t>M</m:t>
                  </m:r>
                </m:e>
                <m:sub>
                  <m:r>
                    <m:rPr>
                      <m:sty m:val="p"/>
                    </m:rPr>
                    <w:rPr>
                      <w:rFonts w:ascii="Cambria Math" w:eastAsia="宋体" w:hAnsi="Cambria Math" w:cs="Cambria Math"/>
                    </w:rPr>
                    <m:t>地</m:t>
                  </m:r>
                </m:sub>
              </m:sSub>
            </m:num>
            <m:den>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den>
          </m:f>
          <m:sSub>
            <m:e>
              <m:r>
                <w:rPr>
                  <w:rFonts w:ascii="Cambria Math" w:eastAsia="宋体" w:hAnsi="Cambria Math" w:cs="Cambria Math"/>
                </w:rPr>
                <m:t>R</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S</m:t>
              </m:r>
            </m:e>
            <m:sub>
              <m:r>
                <m:rPr>
                  <m:nor/>
                </m:rP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π</m:t>
              </m:r>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2</m:t>
                  </m:r>
                </m:sup>
              </m:sSubSup>
            </m:num>
            <m:den>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整理得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S</m:t>
                  </m:r>
                </m:e>
                <m:sub>
                  <m:r>
                    <m:rPr>
                      <m:nor/>
                    </m:rPr>
                    <w:rPr>
                      <w:rFonts w:ascii="Cambria Math" w:eastAsia="宋体" w:hAnsi="Cambria Math" w:cs="Cambria Math"/>
                    </w:rPr>
                    <m:t>Q</m:t>
                  </m:r>
                </m:sub>
              </m:sSub>
            </m:num>
            <m:den>
              <m:sSub>
                <m:e>
                  <m:r>
                    <w:rPr>
                      <w:rFonts w:ascii="Cambria Math" w:eastAsia="宋体" w:hAnsi="Cambria Math" w:cs="Cambria Math"/>
                    </w:rPr>
                    <m:t>S</m:t>
                  </m:r>
                </m:e>
                <m:sub>
                  <m:r>
                    <m:rPr>
                      <m:nor/>
                    </m:rPr>
                    <w:rPr>
                      <w:rFonts w:ascii="Cambria Math" w:eastAsia="宋体" w:hAnsi="Cambria Math" w:cs="Cambria Math"/>
                    </w:rPr>
                    <m:t>P</m:t>
                  </m:r>
                </m:sub>
              </m:sSub>
            </m:den>
          </m:f>
          <m:r>
            <w:rPr>
              <w:rFonts w:ascii="Cambria Math" w:eastAsia="宋体" w:hAnsi="Cambria Math" w:cs="Cambria Math"/>
            </w:rPr>
            <m:t>=</m:t>
          </m:r>
          <m:rad>
            <m:deg>
              <m:r>
                <w:rPr>
                  <w:rFonts w:ascii="Cambria Math" w:eastAsia="宋体" w:hAnsi="Cambria Math" w:cs="Cambria Math"/>
                </w:rPr>
                <m:t>3</m:t>
              </m:r>
            </m:deg>
            <m:e>
              <m:f>
                <m:num>
                  <m:sSup>
                    <m:e>
                      <m:r>
                        <w:rPr>
                          <w:rFonts w:ascii="Cambria Math" w:eastAsia="宋体" w:hAnsi="Cambria Math" w:cs="Cambria Math"/>
                        </w:rPr>
                        <m:t>k</m:t>
                      </m:r>
                    </m:e>
                    <m:sup>
                      <m:r>
                        <w:rPr>
                          <w:rFonts w:ascii="Cambria Math" w:eastAsia="宋体" w:hAnsi="Cambria Math" w:cs="Cambria Math"/>
                        </w:rPr>
                        <m:t>2</m:t>
                      </m:r>
                    </m:sup>
                  </m:sSup>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2</m:t>
                      </m:r>
                    </m:sub>
                  </m:sSub>
                </m:den>
              </m:f>
            </m:e>
          </m:rad>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14．地球赤道上方的静止卫星是人类科技在卫星技术领域上的杰出发明，其优势在于高速通讯、全球覆盖以及利于保密，在工业、科技、军事领域得到了广泛的应用。下列关于该类静止卫星的说法正确的是（　　）</w:t>
      </w:r>
    </w:p>
    <w:p>
      <w:pPr>
        <w:shd w:val="clear" w:color="auto" w:fill="auto"/>
        <w:spacing w:line="360" w:lineRule="auto"/>
        <w:jc w:val="left"/>
        <w:rPr>
          <w:sz w:val="21"/>
        </w:rPr>
      </w:pPr>
      <w:r>
        <w:rPr>
          <w:sz w:val="21"/>
        </w:rPr>
        <w:t>A．所有的静止卫星受到地球的引力都相等</w:t>
      </w:r>
    </w:p>
    <w:p>
      <w:pPr>
        <w:shd w:val="clear" w:color="auto" w:fill="auto"/>
        <w:spacing w:line="360" w:lineRule="auto"/>
        <w:jc w:val="left"/>
        <w:rPr>
          <w:sz w:val="21"/>
        </w:rPr>
      </w:pPr>
      <w:r>
        <w:rPr>
          <w:sz w:val="21"/>
        </w:rPr>
        <w:t>B．静止卫星转动方向一定与地球自转方向相同</w:t>
      </w:r>
    </w:p>
    <w:p>
      <w:pPr>
        <w:shd w:val="clear" w:color="auto" w:fill="auto"/>
        <w:spacing w:line="360" w:lineRule="auto"/>
        <w:jc w:val="left"/>
        <w:rPr>
          <w:sz w:val="21"/>
        </w:rPr>
      </w:pPr>
      <w:r>
        <w:rPr>
          <w:sz w:val="21"/>
        </w:rPr>
        <w:t>C．不同的静止卫星向心加速度大小可能不同</w:t>
      </w:r>
    </w:p>
    <w:p>
      <w:pPr>
        <w:shd w:val="clear" w:color="auto" w:fill="auto"/>
        <w:spacing w:line="360" w:lineRule="auto"/>
        <w:jc w:val="left"/>
        <w:rPr>
          <w:sz w:val="21"/>
        </w:rPr>
      </w:pPr>
      <w:r>
        <w:rPr>
          <w:sz w:val="21"/>
        </w:rPr>
        <w:t>D．所有的静止卫星的线速度都相同</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【知识点】同步卫星的特点</w:t>
      </w:r>
    </w:p>
    <w:p>
      <w:pPr>
        <w:shd w:val="clear" w:color="auto" w:fill="auto"/>
        <w:spacing w:line="360" w:lineRule="auto"/>
        <w:jc w:val="left"/>
        <w:rPr>
          <w:sz w:val="21"/>
        </w:rPr>
      </w:pPr>
      <w:r>
        <w:rPr>
          <w:sz w:val="21"/>
        </w:rPr>
        <w:t>【详解】B．由于静止卫星相对地球静止，所以静止卫星运行方向一定与地球自转方向相同，运行周期一定与地球自转周期相同，故B正确；</w:t>
      </w:r>
    </w:p>
    <w:p>
      <w:pPr>
        <w:shd w:val="clear" w:color="auto" w:fill="auto"/>
        <w:spacing w:line="360" w:lineRule="auto"/>
        <w:jc w:val="left"/>
        <w:rPr>
          <w:sz w:val="21"/>
        </w:rPr>
      </w:pPr>
      <w:r>
        <w:rPr>
          <w:sz w:val="21"/>
        </w:rPr>
        <w:t>A．由万有引力提供向心力有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r</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ad>
            <m:deg>
              <m:r>
                <w:rPr>
                  <w:rFonts w:ascii="Cambria Math" w:eastAsia="宋体" w:hAnsi="Cambria Math" w:cs="Cambria Math"/>
                </w:rPr>
                <m:t>3</m:t>
              </m:r>
            </m:deg>
            <m:e>
              <m:f>
                <m:num>
                  <m:r>
                    <w:rPr>
                      <w:rFonts w:ascii="Cambria Math" w:eastAsia="宋体" w:hAnsi="Cambria Math" w:cs="Cambria Math"/>
                    </w:rPr>
                    <m:t>G</m:t>
                  </m:r>
                  <m:r>
                    <w:rPr>
                      <w:rFonts w:ascii="Cambria Math" w:eastAsia="宋体" w:hAnsi="Cambria Math" w:cs="Cambria Math"/>
                    </w:rPr>
                    <m:t>M</m:t>
                  </m:r>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den>
              </m:f>
            </m:e>
          </m:rad>
        </m:oMath>
      </m:oMathPara>
    </w:p>
    <w:p>
      <w:pPr>
        <w:shd w:val="clear" w:color="auto" w:fill="auto"/>
        <w:spacing w:line="360" w:lineRule="auto"/>
        <w:jc w:val="left"/>
        <w:rPr>
          <w:sz w:val="21"/>
        </w:rPr>
      </w:pPr>
      <w:r>
        <w:rPr>
          <w:sz w:val="21"/>
        </w:rPr>
        <w:t>可知，所有静止卫星的轨道半径相等，由万有引力公式可得，静止卫星受到地球的引力大小为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由于静止卫星的质量不一定相同，所以静止卫星受到地球的引力不一定相等，故A错误；</w:t>
      </w:r>
    </w:p>
    <w:p>
      <w:pPr>
        <w:shd w:val="clear" w:color="auto" w:fill="auto"/>
        <w:spacing w:line="360" w:lineRule="auto"/>
        <w:jc w:val="left"/>
        <w:rPr>
          <w:sz w:val="21"/>
        </w:rPr>
      </w:pPr>
      <w:r>
        <w:rPr>
          <w:sz w:val="21"/>
        </w:rPr>
        <w:t>C．由万有引力提供向心力有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m:rPr>
                  <m:nor/>
                </m:rPr>
                <w:rPr>
                  <w:rFonts w:ascii="Cambria Math" w:eastAsia="宋体" w:hAnsi="Cambria Math" w:cs="Cambria Math"/>
                </w:rPr>
                <m:t>n</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m:rPr>
                  <m:nor/>
                </m:rP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可知，静止卫星向心加速度大小一定相同，故C错误；</w:t>
      </w:r>
    </w:p>
    <w:p>
      <w:pPr>
        <w:shd w:val="clear" w:color="auto" w:fill="auto"/>
        <w:spacing w:line="360" w:lineRule="auto"/>
        <w:jc w:val="left"/>
        <w:rPr>
          <w:sz w:val="21"/>
        </w:rPr>
      </w:pPr>
      <w:r>
        <w:rPr>
          <w:sz w:val="21"/>
        </w:rPr>
        <w:t>D．由万有引力提供向心力有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r</m:t>
                  </m:r>
                </m:den>
              </m:f>
            </m:e>
          </m:rad>
        </m:oMath>
      </m:oMathPara>
    </w:p>
    <w:p>
      <w:pPr>
        <w:shd w:val="clear" w:color="auto" w:fill="auto"/>
        <w:spacing w:line="360" w:lineRule="auto"/>
        <w:jc w:val="left"/>
        <w:rPr>
          <w:sz w:val="21"/>
        </w:rPr>
      </w:pPr>
      <w:r>
        <w:rPr>
          <w:sz w:val="21"/>
        </w:rPr>
        <w:t>可知，所有的静止卫星的线速度大小相等，但方向不同，故D错误。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15．桂海潮是首位执行航天任务的大学教授，出生在云南，靠着自己的努力，入选神舟十六号飞行乘组，并圆满完成了任务。航天员在空间站工作的一天大概能够看到16次日出，若空间站绕地球近似做匀速圆周运动，已知地球自转的周期，地球表面的重力加速度，地球半径，则（</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A．空间站中的航天员不受地球的引力，处于完全失重状态</w:t>
      </w:r>
    </w:p>
    <w:p>
      <w:pPr>
        <w:shd w:val="clear" w:color="auto" w:fill="auto"/>
        <w:spacing w:line="360" w:lineRule="auto"/>
        <w:jc w:val="left"/>
        <w:rPr>
          <w:sz w:val="21"/>
        </w:rPr>
      </w:pPr>
      <w:r>
        <w:rPr>
          <w:sz w:val="21"/>
        </w:rPr>
        <w:t>B．空间站运行速度小于静止在赤道上的物体随地球转动的速度</w:t>
      </w:r>
    </w:p>
    <w:p>
      <w:pPr>
        <w:shd w:val="clear" w:color="auto" w:fill="auto"/>
        <w:spacing w:line="360" w:lineRule="auto"/>
        <w:jc w:val="left"/>
        <w:rPr>
          <w:sz w:val="21"/>
        </w:rPr>
      </w:pPr>
      <w:r>
        <w:rPr>
          <w:sz w:val="21"/>
        </w:rPr>
        <w:t>C．可计算空间站的在轨高度</w:t>
      </w:r>
    </w:p>
    <w:p>
      <w:pPr>
        <w:shd w:val="clear" w:color="auto" w:fill="auto"/>
        <w:spacing w:line="360" w:lineRule="auto"/>
        <w:jc w:val="left"/>
        <w:rPr>
          <w:sz w:val="21"/>
        </w:rPr>
      </w:pPr>
      <w:r>
        <w:rPr>
          <w:sz w:val="21"/>
        </w:rPr>
        <w:t>D．可计算地球静止卫星的轨道半径</w:t>
      </w:r>
    </w:p>
    <w:p>
      <w:pPr>
        <w:shd w:val="clear" w:color="auto" w:fill="auto"/>
        <w:spacing w:line="360" w:lineRule="auto"/>
        <w:jc w:val="left"/>
        <w:rPr>
          <w:sz w:val="21"/>
        </w:rPr>
      </w:pPr>
      <w:r>
        <w:rPr>
          <w:sz w:val="21"/>
        </w:rPr>
        <w:t>【答案】CD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【知识点】计算卫星的各个物理量、同步卫星、近地卫星与赤道上物体的比较、航天器中的失重现象、比较不同轨道上的卫星物理量</w:t>
      </w:r>
    </w:p>
    <w:p>
      <w:pPr>
        <w:shd w:val="clear" w:color="auto" w:fill="auto"/>
        <w:spacing w:line="360" w:lineRule="auto"/>
        <w:jc w:val="left"/>
        <w:rPr>
          <w:sz w:val="21"/>
        </w:rPr>
      </w:pPr>
      <w:r>
        <w:rPr>
          <w:sz w:val="21"/>
        </w:rPr>
        <w:t>【详解】A．航天员受到地球的万有引力完全来提供向心力，处于完全失重状态，故A错误；</w:t>
      </w:r>
    </w:p>
    <w:p>
      <w:pPr>
        <w:shd w:val="clear" w:color="auto" w:fill="auto"/>
        <w:spacing w:line="360" w:lineRule="auto"/>
        <w:jc w:val="left"/>
        <w:rPr>
          <w:sz w:val="21"/>
        </w:rPr>
      </w:pPr>
      <w:r>
        <w:rPr>
          <w:sz w:val="21"/>
        </w:rPr>
        <w:t>B．航天员在空间站工作的一天大概能够看到16次日出，则空间站绕地球做匀速圆周运动的周期</w:t>
      </w:r>
      <w:r>
        <w:rPr>
          <w:rFonts w:ascii="Times New Roman" w:eastAsia="Times New Roman" w:hAnsi="Times New Roman" w:cs="Times New Roman"/>
          <w:i/>
          <w:sz w:val="21"/>
        </w:rPr>
        <w:t>T</w:t>
      </w:r>
      <w:r>
        <w:rPr>
          <w:sz w:val="21"/>
        </w:rPr>
        <w:t>小于地球自转周期，即空间站绕地球做匀速圆周运动的角速度大且半径大，则空间站绕地球做匀速圆周运动的线速度大，故B错误；</w:t>
      </w:r>
    </w:p>
    <w:p>
      <w:pPr>
        <w:shd w:val="clear" w:color="auto" w:fill="auto"/>
        <w:spacing w:line="360" w:lineRule="auto"/>
        <w:jc w:val="left"/>
        <w:rPr>
          <w:sz w:val="21"/>
        </w:rPr>
      </w:pPr>
      <w:r>
        <w:rPr>
          <w:sz w:val="21"/>
        </w:rPr>
        <w:t>C．航天员在空间站工作的一天大概能够看到16次日出，则空间站绕地球做匀速圆周运动的周期为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T</m:t>
                  </m:r>
                </m:e>
                <m:sub>
                  <m:r>
                    <w:rPr>
                      <w:rFonts w:ascii="Cambria Math" w:eastAsia="宋体" w:hAnsi="Cambria Math" w:cs="Cambria Math"/>
                    </w:rPr>
                    <m:t>0</m:t>
                  </m:r>
                </m:sub>
              </m:sSub>
            </m:num>
            <m:den>
              <m:r>
                <w:rPr>
                  <w:rFonts w:ascii="Cambria Math" w:eastAsia="宋体" w:hAnsi="Cambria Math" w:cs="Cambria Math"/>
                </w:rPr>
                <m:t>16</m:t>
              </m:r>
            </m:den>
          </m:f>
        </m:oMath>
      </m:oMathPara>
    </w:p>
    <w:p>
      <w:pPr>
        <w:shd w:val="clear" w:color="auto" w:fill="auto"/>
        <w:spacing w:line="360" w:lineRule="auto"/>
        <w:jc w:val="left"/>
        <w:rPr>
          <w:sz w:val="21"/>
        </w:rPr>
      </w:pPr>
      <w:r>
        <w:rPr>
          <w:sz w:val="21"/>
        </w:rPr>
        <w:t>设空间站绕地球做匀速圆周运动的在轨高度为</w:t>
      </w:r>
      <w:r>
        <w:rPr>
          <w:rFonts w:ascii="Times New Roman" w:eastAsia="Times New Roman" w:hAnsi="Times New Roman" w:cs="Times New Roman"/>
          <w:i/>
          <w:sz w:val="21"/>
        </w:rPr>
        <w:t>h</w:t>
      </w:r>
      <w:r>
        <w:rPr>
          <w:sz w:val="21"/>
        </w:rPr>
        <w:t>，则根据万有引力提供向心力有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oMath>
      </m:oMathPara>
    </w:p>
    <w:p>
      <w:pPr>
        <w:shd w:val="clear" w:color="auto" w:fill="auto"/>
        <w:spacing w:line="360" w:lineRule="auto"/>
        <w:jc w:val="left"/>
        <w:rPr>
          <w:sz w:val="21"/>
        </w:rPr>
      </w:pPr>
      <w:r>
        <w:rPr>
          <w:sz w:val="21"/>
        </w:rPr>
        <w:t>空间站在地球表面，根据万有引力等于重力有</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由于地球自转的周期</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，地球表面的重力加速度</w:t>
      </w:r>
      <w:r>
        <w:rPr>
          <w:rFonts w:ascii="Times New Roman" w:eastAsia="Times New Roman" w:hAnsi="Times New Roman" w:cs="Times New Roman"/>
          <w:i/>
          <w:sz w:val="21"/>
        </w:rPr>
        <w:t>g</w:t>
      </w:r>
      <w:r>
        <w:rPr>
          <w:sz w:val="21"/>
        </w:rPr>
        <w:t>，地球半径</w:t>
      </w:r>
      <w:r>
        <w:rPr>
          <w:rFonts w:ascii="Times New Roman" w:eastAsia="Times New Roman" w:hAnsi="Times New Roman" w:cs="Times New Roman"/>
          <w:i/>
          <w:sz w:val="21"/>
        </w:rPr>
        <w:t>R</w:t>
      </w:r>
      <w:r>
        <w:rPr>
          <w:sz w:val="21"/>
        </w:rPr>
        <w:t>已知，则联立可计算出空间站的在轨高度</w:t>
      </w:r>
      <w:r>
        <w:rPr>
          <w:rFonts w:ascii="Times New Roman" w:eastAsia="Times New Roman" w:hAnsi="Times New Roman" w:cs="Times New Roman"/>
          <w:i/>
          <w:sz w:val="21"/>
        </w:rPr>
        <w:t>h</w:t>
      </w:r>
      <w:r>
        <w:rPr>
          <w:sz w:val="21"/>
        </w:rPr>
        <w:t>，故C正确；</w:t>
      </w:r>
    </w:p>
    <w:p>
      <w:pPr>
        <w:shd w:val="clear" w:color="auto" w:fill="auto"/>
        <w:spacing w:line="360" w:lineRule="auto"/>
        <w:jc w:val="left"/>
        <w:rPr>
          <w:sz w:val="21"/>
        </w:rPr>
      </w:pPr>
      <w:r>
        <w:rPr>
          <w:sz w:val="21"/>
        </w:rPr>
        <w:t>D．根据开普勒第三定律有</w:t>
      </w:r>
    </w:p>
    <w:p>
      <w:pPr>
        <w:shd w:val="clear" w:color="auto" w:fill="auto"/>
        <w:spacing w:line="360" w:lineRule="auto"/>
        <w:jc w:val="center"/>
        <w:rPr>
          <w:sz w:val="21"/>
        </w:rPr>
      </w:pPr>
      <m:oMathPara>
        <m:oMathParaPr>
          <m:jc m:val="left"/>
        </m:oMathParaPr>
        <m:oMath>
          <m:f>
            <m:num>
              <m:sSup>
                <m:e>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e>
                <m:sup>
                  <m:r>
                    <w:rPr>
                      <w:rFonts w:ascii="Cambria Math" w:eastAsia="宋体" w:hAnsi="Cambria Math" w:cs="Cambria Math"/>
                    </w:rPr>
                    <m:t>3</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r</m:t>
                  </m:r>
                </m:e>
                <m:sup>
                  <m:r>
                    <w:rPr>
                      <w:rFonts w:ascii="Cambria Math" w:eastAsia="宋体" w:hAnsi="Cambria Math" w:cs="Cambria Math"/>
                    </w:rPr>
                    <m:t>3</m:t>
                  </m:r>
                </m:sup>
              </m:sSup>
            </m:num>
            <m:den>
              <m:sSubSup>
                <m:e>
                  <m:r>
                    <w:rPr>
                      <w:rFonts w:ascii="Cambria Math" w:eastAsia="宋体" w:hAnsi="Cambria Math" w:cs="Cambria Math"/>
                    </w:rPr>
                    <m:t>T</m:t>
                  </m:r>
                </m:e>
                <m:sub>
                  <m:r>
                    <w:rPr>
                      <w:rFonts w:ascii="Cambria Math" w:eastAsia="宋体" w:hAnsi="Cambria Math" w:cs="Cambria Math"/>
                    </w:rPr>
                    <m:t>0</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由此可算静止卫星轨道半径</w:t>
      </w:r>
      <w:r>
        <w:rPr>
          <w:rFonts w:ascii="Times New Roman" w:eastAsia="Times New Roman" w:hAnsi="Times New Roman" w:cs="Times New Roman"/>
          <w:i/>
          <w:sz w:val="21"/>
        </w:rPr>
        <w:t>r</w:t>
      </w:r>
      <w:r>
        <w:rPr>
          <w:sz w:val="21"/>
        </w:rPr>
        <w:t>，故D正确。</w:t>
      </w:r>
    </w:p>
    <w:p>
      <w:pPr>
        <w:shd w:val="clear" w:color="auto" w:fill="auto"/>
        <w:spacing w:line="360" w:lineRule="auto"/>
        <w:jc w:val="left"/>
        <w:rPr>
          <w:sz w:val="21"/>
        </w:rPr>
      </w:pPr>
      <w:r>
        <w:rPr>
          <w:sz w:val="21"/>
        </w:rPr>
        <w:t>故选CD。</w:t>
      </w:r>
    </w:p>
    <w:p>
      <w:pPr>
        <w:shd w:val="clear" w:color="auto" w:fill="auto"/>
        <w:spacing w:line="360" w:lineRule="auto"/>
        <w:jc w:val="left"/>
        <w:rPr>
          <w:sz w:val="21"/>
        </w:rPr>
      </w:pPr>
      <w:r>
        <w:rPr>
          <w:sz w:val="21"/>
        </w:rPr>
        <w:t>16．最近，华为推出全球首款支持卫星通信的智能手机Mate 60，该手机的卫星通信功能，可以让我们在无信号环境下，通过天通一号卫星与外界进行联系。目前我国已发射有天通一号01、02、03三颗静止轨道卫星，天通一号卫星的运行轨道距地球表面的高度约为地球半径的5.6倍，关于该系列卫星，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71575" cy="904875"/>
            <wp:docPr id="100085" name="" descr="@@@4e84d79d-4513-4fb6-9804-fface5901b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36"/>
                    <a:stretch>
                      <a:fillRect/>
                    </a:stretch>
                  </pic:blipFill>
                  <pic:spPr>
                    <a:xfrm>
                      <a:off x="0" y="0"/>
                      <a:ext cx="1171575" cy="9048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A．不同质量的天通一号卫星的速率不相等</w:t>
      </w:r>
    </w:p>
    <w:p>
      <w:pPr>
        <w:shd w:val="clear" w:color="auto" w:fill="auto"/>
        <w:spacing w:line="360" w:lineRule="auto"/>
        <w:jc w:val="left"/>
        <w:rPr>
          <w:sz w:val="21"/>
        </w:rPr>
      </w:pPr>
      <w:r>
        <w:rPr>
          <w:sz w:val="21"/>
        </w:rPr>
        <w:t>B．运行速度都小于7.9km/s</w:t>
      </w:r>
    </w:p>
    <w:p>
      <w:pPr>
        <w:shd w:val="clear" w:color="auto" w:fill="auto"/>
        <w:spacing w:line="360" w:lineRule="auto"/>
        <w:jc w:val="left"/>
        <w:rPr>
          <w:sz w:val="21"/>
        </w:rPr>
      </w:pPr>
      <w:r>
        <w:rPr>
          <w:sz w:val="21"/>
        </w:rPr>
        <w:t>C．可以在北京的上空保持相对静止</w:t>
      </w:r>
    </w:p>
    <w:p>
      <w:pPr>
        <w:shd w:val="clear" w:color="auto" w:fill="auto"/>
        <w:spacing w:line="360" w:lineRule="auto"/>
        <w:jc w:val="left"/>
        <w:rPr>
          <w:sz w:val="21"/>
        </w:rPr>
      </w:pPr>
      <w:r>
        <w:rPr>
          <w:sz w:val="21"/>
        </w:rPr>
        <w:t>D．向心加速度约为地球表面重力加速度的</w:t>
      </w:r>
      <m:oMathPara>
        <m:oMathParaPr>
          <m:jc m:val="left"/>
        </m:oMathParaPr>
        <m:oMath>
          <m:f>
            <m:num>
              <m:r>
                <w:rPr>
                  <w:rFonts w:ascii="Cambria Math" w:eastAsia="宋体" w:hAnsi="Cambria Math" w:cs="Cambria Math"/>
                </w:rPr>
                <m:t>1</m:t>
              </m:r>
            </m:num>
            <m:den>
              <m:r>
                <w:rPr>
                  <w:rFonts w:ascii="Cambria Math" w:eastAsia="宋体" w:hAnsi="Cambria Math" w:cs="Cambria Math"/>
                </w:rPr>
                <m:t>44</m:t>
              </m:r>
            </m:den>
          </m:f>
        </m:oMath>
      </m:oMathPara>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【知识点】计算卫星的各个物理量、比较不同轨道上的卫星物理量</w:t>
      </w:r>
    </w:p>
    <w:p>
      <w:pPr>
        <w:shd w:val="clear" w:color="auto" w:fill="auto"/>
        <w:spacing w:line="360" w:lineRule="auto"/>
        <w:jc w:val="left"/>
        <w:rPr>
          <w:sz w:val="21"/>
        </w:rPr>
      </w:pPr>
      <w:r>
        <w:rPr>
          <w:sz w:val="21"/>
        </w:rPr>
        <w:t>【详解】A．根据万有引力提供向心力有</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可得地球卫星的环绕速度大小</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r</m:t>
                  </m:r>
                </m:den>
              </m:f>
            </m:e>
          </m:rad>
        </m:oMath>
      </m:oMathPara>
    </w:p>
    <w:p>
      <w:pPr>
        <w:shd w:val="clear" w:color="auto" w:fill="auto"/>
        <w:spacing w:line="360" w:lineRule="auto"/>
        <w:jc w:val="left"/>
        <w:rPr>
          <w:sz w:val="21"/>
        </w:rPr>
      </w:pPr>
      <w:r>
        <w:rPr>
          <w:sz w:val="21"/>
        </w:rPr>
        <w:t>天通一号三颗卫星的轨道半径相等，则速率相等，与卫星的质量无关，故A错误；</w:t>
      </w:r>
    </w:p>
    <w:p>
      <w:pPr>
        <w:shd w:val="clear" w:color="auto" w:fill="auto"/>
        <w:spacing w:line="360" w:lineRule="auto"/>
        <w:jc w:val="left"/>
        <w:rPr>
          <w:sz w:val="21"/>
        </w:rPr>
      </w:pPr>
      <w:r>
        <w:rPr>
          <w:sz w:val="21"/>
        </w:rPr>
        <w:t>B．第一宇宙速度7.9km/s是近地卫星的环绕速度，也是地球卫星绕地球做匀速圆周运动的最大环绕速度，而天通一号卫星的轨道半径要大于近地卫星的轨道半径，故天通一号卫星运行的线速度一定小于第一宇宙速度，B正确；</w:t>
      </w:r>
    </w:p>
    <w:p>
      <w:pPr>
        <w:shd w:val="clear" w:color="auto" w:fill="auto"/>
        <w:spacing w:line="360" w:lineRule="auto"/>
        <w:jc w:val="left"/>
        <w:rPr>
          <w:sz w:val="21"/>
        </w:rPr>
      </w:pPr>
      <w:r>
        <w:rPr>
          <w:sz w:val="21"/>
        </w:rPr>
        <w:t>C．天通一号卫星在地球静止轨道上运行，不可能在北京的正上空保持相对静止，故C错误；</w:t>
      </w:r>
    </w:p>
    <w:p>
      <w:pPr>
        <w:shd w:val="clear" w:color="auto" w:fill="auto"/>
        <w:spacing w:line="360" w:lineRule="auto"/>
        <w:jc w:val="left"/>
        <w:rPr>
          <w:sz w:val="21"/>
        </w:rPr>
      </w:pPr>
      <w:r>
        <w:rPr>
          <w:sz w:val="21"/>
        </w:rPr>
        <w:t>D．根据万有引力提供向心力可得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d>
                    <m:dPr>
                      <m:sepChr m:val=","/>
                    </m:dPr>
                    <m:e>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e>
                  </m:d>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据地球表面万有引力等于重力可得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44</m:t>
              </m:r>
            </m:den>
          </m:f>
          <m:r>
            <w:rPr>
              <w:rFonts w:ascii="Cambria Math" w:eastAsia="宋体" w:hAnsi="Cambria Math" w:cs="Cambria Math"/>
            </w:rPr>
            <m:t>g</m:t>
          </m:r>
        </m:oMath>
      </m:oMathPara>
    </w:p>
    <w:p>
      <w:pPr>
        <w:shd w:val="clear" w:color="auto" w:fill="auto"/>
        <w:spacing w:line="360" w:lineRule="auto"/>
        <w:jc w:val="left"/>
        <w:rPr>
          <w:sz w:val="21"/>
        </w:rPr>
      </w:pPr>
      <w:r>
        <w:rPr>
          <w:sz w:val="21"/>
        </w:rPr>
        <w:t>故该系列卫星的向心加速度约为地球表面重力加速度的</w:t>
      </w:r>
      <m:oMathPara>
        <m:oMathParaPr>
          <m:jc m:val="left"/>
        </m:oMathParaPr>
        <m:oMath>
          <m:f>
            <m:num>
              <m:r>
                <w:rPr>
                  <w:rFonts w:ascii="Cambria Math" w:eastAsia="宋体" w:hAnsi="Cambria Math" w:cs="Cambria Math"/>
                </w:rPr>
                <m:t>1</m:t>
              </m:r>
            </m:num>
            <m:den>
              <m:r>
                <w:rPr>
                  <w:rFonts w:ascii="Cambria Math" w:eastAsia="宋体" w:hAnsi="Cambria Math" w:cs="Cambria Math"/>
                </w:rPr>
                <m:t>44</m:t>
              </m:r>
            </m:den>
          </m:f>
        </m:oMath>
      </m:oMathPara>
      <w:r>
        <w:rPr>
          <w:sz w:val="21"/>
        </w:rPr>
        <w:t>，D正确。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17．厄瓜多尔是唯一将首都建在赤道上的国家，首都基多常年气候温和。已知在赤道平面内做圆周运动的某人造卫星的绕行方向与静止卫星相同，其轨道半径为静止卫星的四分之一。则关于该卫星以下说法正确的是（　　）</w:t>
      </w:r>
    </w:p>
    <w:p>
      <w:pPr>
        <w:shd w:val="clear" w:color="auto" w:fill="auto"/>
        <w:spacing w:line="360" w:lineRule="auto"/>
        <w:jc w:val="left"/>
        <w:rPr>
          <w:sz w:val="21"/>
        </w:rPr>
      </w:pPr>
      <w:r>
        <w:rPr>
          <w:sz w:val="21"/>
        </w:rPr>
        <w:t>A．运行速度是静止卫星的4倍</w:t>
      </w:r>
    </w:p>
    <w:p>
      <w:pPr>
        <w:shd w:val="clear" w:color="auto" w:fill="auto"/>
        <w:spacing w:line="360" w:lineRule="auto"/>
        <w:jc w:val="left"/>
        <w:rPr>
          <w:sz w:val="21"/>
        </w:rPr>
      </w:pPr>
      <w:r>
        <w:rPr>
          <w:sz w:val="21"/>
        </w:rPr>
        <w:t>B．周期为3小时</w:t>
      </w:r>
    </w:p>
    <w:p>
      <w:pPr>
        <w:shd w:val="clear" w:color="auto" w:fill="auto"/>
        <w:spacing w:line="360" w:lineRule="auto"/>
        <w:jc w:val="left"/>
        <w:rPr>
          <w:sz w:val="21"/>
        </w:rPr>
      </w:pPr>
      <w:r>
        <w:rPr>
          <w:sz w:val="21"/>
        </w:rPr>
        <w:t>C．每天经过基多上空7次</w:t>
      </w:r>
    </w:p>
    <w:p>
      <w:pPr>
        <w:shd w:val="clear" w:color="auto" w:fill="auto"/>
        <w:spacing w:line="360" w:lineRule="auto"/>
        <w:jc w:val="left"/>
        <w:rPr>
          <w:sz w:val="21"/>
        </w:rPr>
      </w:pPr>
      <w:r>
        <w:rPr>
          <w:sz w:val="21"/>
        </w:rPr>
        <w:t>D．每隔3小时经过基多上空1次</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【知识点】比较不同轨道上的卫星物理量</w:t>
      </w:r>
    </w:p>
    <w:p>
      <w:pPr>
        <w:shd w:val="clear" w:color="auto" w:fill="auto"/>
        <w:spacing w:line="360" w:lineRule="auto"/>
        <w:jc w:val="left"/>
        <w:rPr>
          <w:sz w:val="21"/>
        </w:rPr>
      </w:pPr>
      <w:r>
        <w:rPr>
          <w:sz w:val="21"/>
        </w:rPr>
        <w:t>【详解】A．由万有引力提供向心力</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可得，线速度大小为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r</m:t>
                  </m:r>
                </m:den>
              </m:f>
            </m:e>
          </m:rad>
        </m:oMath>
      </m:oMathPara>
    </w:p>
    <w:p>
      <w:pPr>
        <w:shd w:val="clear" w:color="auto" w:fill="auto"/>
        <w:spacing w:line="360" w:lineRule="auto"/>
        <w:jc w:val="left"/>
        <w:rPr>
          <w:sz w:val="21"/>
        </w:rPr>
      </w:pPr>
      <w:r>
        <w:rPr>
          <w:sz w:val="21"/>
        </w:rPr>
        <w:t>所以</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v</m:t>
                  </m:r>
                </m:e>
                <m:sub>
                  <m:r>
                    <m:rPr>
                      <m:sty m:val="p"/>
                    </m:rPr>
                    <w:rPr>
                      <w:rFonts w:ascii="Cambria Math" w:eastAsia="宋体" w:hAnsi="Cambria Math" w:cs="Cambria Math"/>
                    </w:rPr>
                    <m:t>卫</m:t>
                  </m:r>
                </m:sub>
              </m:sSub>
            </m:num>
            <m:den>
              <m:sSub>
                <m:e>
                  <m:r>
                    <w:rPr>
                      <w:rFonts w:ascii="Cambria Math" w:eastAsia="宋体" w:hAnsi="Cambria Math" w:cs="Cambria Math"/>
                    </w:rPr>
                    <m:t>v</m:t>
                  </m:r>
                </m:e>
                <m:sub>
                  <m:r>
                    <m:rPr>
                      <m:sty m:val="p"/>
                    </m:rPr>
                    <w:rPr>
                      <w:rFonts w:ascii="Cambria Math" w:eastAsia="宋体" w:hAnsi="Cambria Math" w:cs="Cambria Math"/>
                    </w:rPr>
                    <m:t>同</m:t>
                  </m:r>
                </m:sub>
              </m:sSub>
            </m:den>
          </m:f>
          <m:r>
            <w:rPr>
              <w:rFonts w:ascii="Cambria Math" w:eastAsia="宋体" w:hAnsi="Cambria Math" w:cs="Cambria Math"/>
            </w:rPr>
            <m:t>=</m:t>
          </m:r>
          <m:rad>
            <m:radPr>
              <m:degHide/>
            </m:radPr>
            <m:deg/>
            <m:e>
              <m:f>
                <m:num>
                  <m:sSub>
                    <m:e>
                      <m:r>
                        <w:rPr>
                          <w:rFonts w:ascii="Cambria Math" w:eastAsia="宋体" w:hAnsi="Cambria Math" w:cs="Cambria Math"/>
                        </w:rPr>
                        <m:t>r</m:t>
                      </m:r>
                    </m:e>
                    <m:sub>
                      <m:r>
                        <m:rPr>
                          <m:sty m:val="p"/>
                        </m:rPr>
                        <w:rPr>
                          <w:rFonts w:ascii="Cambria Math" w:eastAsia="宋体" w:hAnsi="Cambria Math" w:cs="Cambria Math"/>
                        </w:rPr>
                        <m:t>同</m:t>
                      </m:r>
                    </m:sub>
                  </m:sSub>
                </m:num>
                <m:den>
                  <m:sSub>
                    <m:e>
                      <m:r>
                        <w:rPr>
                          <w:rFonts w:ascii="Cambria Math" w:eastAsia="宋体" w:hAnsi="Cambria Math" w:cs="Cambria Math"/>
                        </w:rPr>
                        <m:t>r</m:t>
                      </m:r>
                    </m:e>
                    <m:sub>
                      <m:r>
                        <m:rPr>
                          <m:sty m:val="p"/>
                        </m:rPr>
                        <w:rPr>
                          <w:rFonts w:ascii="Cambria Math" w:eastAsia="宋体" w:hAnsi="Cambria Math" w:cs="Cambria Math"/>
                        </w:rPr>
                        <m:t>卫</m:t>
                      </m:r>
                    </m:sub>
                  </m:sSub>
                </m:den>
              </m:f>
            </m:e>
          </m:rad>
          <m:r>
            <w:rPr>
              <w:rFonts w:ascii="Cambria Math" w:eastAsia="宋体" w:hAnsi="Cambria Math" w:cs="Cambria Math"/>
            </w:rPr>
            <m:t>=</m:t>
          </m:r>
          <m:rad>
            <m:radPr>
              <m:degHide/>
            </m:radPr>
            <m:deg/>
            <m:e>
              <m:f>
                <m:num>
                  <m:r>
                    <w:rPr>
                      <w:rFonts w:ascii="Cambria Math" w:eastAsia="宋体" w:hAnsi="Cambria Math" w:cs="Cambria Math"/>
                    </w:rPr>
                    <m:t>4</m:t>
                  </m:r>
                </m:num>
                <m:den>
                  <m:r>
                    <w:rPr>
                      <w:rFonts w:ascii="Cambria Math" w:eastAsia="宋体" w:hAnsi="Cambria Math" w:cs="Cambria Math"/>
                    </w:rPr>
                    <m:t>1</m:t>
                  </m:r>
                </m:den>
              </m:f>
            </m:e>
          </m:ra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den>
          </m:f>
        </m:oMath>
      </m:oMathPara>
    </w:p>
    <w:p>
      <w:pPr>
        <w:shd w:val="clear" w:color="auto" w:fill="auto"/>
        <w:spacing w:line="360" w:lineRule="auto"/>
        <w:jc w:val="left"/>
        <w:rPr>
          <w:sz w:val="21"/>
        </w:rPr>
      </w:pPr>
      <w:r>
        <w:rPr>
          <w:sz w:val="21"/>
        </w:rPr>
        <w:t>即该卫星的速度为静止卫星的2倍，A错误；</w:t>
      </w:r>
    </w:p>
    <w:p>
      <w:pPr>
        <w:shd w:val="clear" w:color="auto" w:fill="auto"/>
        <w:spacing w:line="360" w:lineRule="auto"/>
        <w:jc w:val="left"/>
        <w:rPr>
          <w:sz w:val="21"/>
        </w:rPr>
      </w:pPr>
      <w:r>
        <w:rPr>
          <w:sz w:val="21"/>
        </w:rPr>
        <w:t>B．由开普勒第三定律</w:t>
      </w:r>
    </w:p>
    <w:p>
      <w:pPr>
        <w:shd w:val="clear" w:color="auto" w:fill="auto"/>
        <w:spacing w:line="360" w:lineRule="auto"/>
        <w:jc w:val="center"/>
        <w:rPr>
          <w:sz w:val="21"/>
        </w:rPr>
      </w:pPr>
      <m:oMathPara>
        <m:oMathParaPr>
          <m:jc m:val="left"/>
        </m:oMathParaPr>
        <m:oMath>
          <m:f>
            <m:num>
              <m:sSubSup>
                <m:e>
                  <m:r>
                    <w:rPr>
                      <w:rFonts w:ascii="Cambria Math" w:eastAsia="宋体" w:hAnsi="Cambria Math" w:cs="Cambria Math"/>
                    </w:rPr>
                    <m:t>r</m:t>
                  </m:r>
                </m:e>
                <m:sub>
                  <m:r>
                    <m:rPr>
                      <m:sty m:val="p"/>
                    </m:rPr>
                    <w:rPr>
                      <w:rFonts w:ascii="Cambria Math" w:eastAsia="宋体" w:hAnsi="Cambria Math" w:cs="Cambria Math"/>
                    </w:rPr>
                    <m:t>卫</m:t>
                  </m:r>
                </m:sub>
                <m:sup>
                  <m:r>
                    <w:rPr>
                      <w:rFonts w:ascii="Cambria Math" w:eastAsia="宋体" w:hAnsi="Cambria Math" w:cs="Cambria Math"/>
                    </w:rPr>
                    <m:t>3</m:t>
                  </m:r>
                </m:sup>
              </m:sSubSup>
            </m:num>
            <m:den>
              <m:sSubSup>
                <m:e>
                  <m:r>
                    <w:rPr>
                      <w:rFonts w:ascii="Cambria Math" w:eastAsia="宋体" w:hAnsi="Cambria Math" w:cs="Cambria Math"/>
                    </w:rPr>
                    <m:t>T</m:t>
                  </m:r>
                </m:e>
                <m:sub>
                  <m:r>
                    <m:rPr>
                      <m:sty m:val="p"/>
                    </m:rPr>
                    <w:rPr>
                      <w:rFonts w:ascii="Cambria Math" w:eastAsia="宋体" w:hAnsi="Cambria Math" w:cs="Cambria Math"/>
                    </w:rPr>
                    <m:t>卫</m:t>
                  </m:r>
                </m:sub>
                <m:sup>
                  <m:r>
                    <w:rPr>
                      <w:rFonts w:ascii="Cambria Math" w:eastAsia="宋体" w:hAnsi="Cambria Math" w:cs="Cambria Math"/>
                    </w:rPr>
                    <m:t>2</m:t>
                  </m:r>
                </m:sup>
              </m:sSubSup>
            </m:den>
          </m:f>
          <m:r>
            <w:rPr>
              <w:rFonts w:ascii="Cambria Math" w:eastAsia="宋体" w:hAnsi="Cambria Math" w:cs="Cambria Math"/>
            </w:rPr>
            <m:t>=</m:t>
          </m:r>
          <m:f>
            <m:num>
              <m:sSubSup>
                <m:e>
                  <m:r>
                    <w:rPr>
                      <w:rFonts w:ascii="Cambria Math" w:eastAsia="宋体" w:hAnsi="Cambria Math" w:cs="Cambria Math"/>
                    </w:rPr>
                    <m:t>r</m:t>
                  </m:r>
                </m:e>
                <m:sub>
                  <m:r>
                    <m:rPr>
                      <m:sty m:val="p"/>
                    </m:rPr>
                    <w:rPr>
                      <w:rFonts w:ascii="Cambria Math" w:eastAsia="宋体" w:hAnsi="Cambria Math" w:cs="Cambria Math"/>
                    </w:rPr>
                    <m:t>同</m:t>
                  </m:r>
                </m:sub>
                <m:sup>
                  <m:r>
                    <w:rPr>
                      <w:rFonts w:ascii="Cambria Math" w:eastAsia="宋体" w:hAnsi="Cambria Math" w:cs="Cambria Math"/>
                    </w:rPr>
                    <m:t>3</m:t>
                  </m:r>
                </m:sup>
              </m:sSubSup>
            </m:num>
            <m:den>
              <m:sSubSup>
                <m:e>
                  <m:r>
                    <w:rPr>
                      <w:rFonts w:ascii="Cambria Math" w:eastAsia="宋体" w:hAnsi="Cambria Math" w:cs="Cambria Math"/>
                    </w:rPr>
                    <m:t>T</m:t>
                  </m:r>
                </m:e>
                <m:sub>
                  <m:r>
                    <m:rPr>
                      <m:sty m:val="p"/>
                    </m:rPr>
                    <w:rPr>
                      <w:rFonts w:ascii="Cambria Math" w:eastAsia="宋体" w:hAnsi="Cambria Math" w:cs="Cambria Math"/>
                    </w:rPr>
                    <m:t>同</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得该卫星周期为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卫</m:t>
              </m:r>
            </m:sub>
          </m:sSub>
          <m:r>
            <w:rPr>
              <w:rFonts w:ascii="Cambria Math" w:eastAsia="宋体" w:hAnsi="Cambria Math" w:cs="Cambria Math"/>
            </w:rPr>
            <m:t>=</m:t>
          </m:r>
          <m:rad>
            <m:radPr>
              <m:degHide/>
            </m:radPr>
            <m:deg/>
            <m:e>
              <m:sSup>
                <m:e>
                  <m:r>
                    <w:rPr>
                      <w:rFonts w:ascii="Cambria Math" w:eastAsia="宋体" w:hAnsi="Cambria Math" w:cs="Cambria Math"/>
                    </w:rPr>
                    <m:t>(</m:t>
                  </m:r>
                  <m:f>
                    <m:num>
                      <m:sSub>
                        <m:e>
                          <m:r>
                            <w:rPr>
                              <w:rFonts w:ascii="Cambria Math" w:eastAsia="宋体" w:hAnsi="Cambria Math" w:cs="Cambria Math"/>
                            </w:rPr>
                            <m:t>r</m:t>
                          </m:r>
                        </m:e>
                        <m:sub>
                          <m:r>
                            <m:rPr>
                              <m:sty m:val="p"/>
                            </m:rPr>
                            <w:rPr>
                              <w:rFonts w:ascii="Cambria Math" w:eastAsia="宋体" w:hAnsi="Cambria Math" w:cs="Cambria Math"/>
                            </w:rPr>
                            <m:t>卫</m:t>
                          </m:r>
                        </m:sub>
                      </m:sSub>
                    </m:num>
                    <m:den>
                      <m:sSub>
                        <m:e>
                          <m:r>
                            <w:rPr>
                              <w:rFonts w:ascii="Cambria Math" w:eastAsia="宋体" w:hAnsi="Cambria Math" w:cs="Cambria Math"/>
                            </w:rPr>
                            <m:t>r</m:t>
                          </m:r>
                        </m:e>
                        <m:sub>
                          <m:r>
                            <m:rPr>
                              <m:sty m:val="p"/>
                            </m:rPr>
                            <w:rPr>
                              <w:rFonts w:ascii="Cambria Math" w:eastAsia="宋体" w:hAnsi="Cambria Math" w:cs="Cambria Math"/>
                            </w:rPr>
                            <m:t>同</m:t>
                          </m:r>
                        </m:sub>
                      </m:sSub>
                    </m:den>
                  </m:f>
                  <m:r>
                    <w:rPr>
                      <w:rFonts w:ascii="Cambria Math" w:eastAsia="宋体" w:hAnsi="Cambria Math" w:cs="Cambria Math"/>
                    </w:rPr>
                    <m:t>)</m:t>
                  </m:r>
                </m:e>
                <m:sup>
                  <m:r>
                    <w:rPr>
                      <w:rFonts w:ascii="Cambria Math" w:eastAsia="宋体" w:hAnsi="Cambria Math" w:cs="Cambria Math"/>
                    </w:rPr>
                    <m:t>3</m:t>
                  </m:r>
                </m:sup>
              </m:sSup>
            </m:e>
          </m:rad>
          <m:sSub>
            <m:e>
              <m:r>
                <w:rPr>
                  <w:rFonts w:ascii="Cambria Math" w:eastAsia="宋体" w:hAnsi="Cambria Math" w:cs="Cambria Math"/>
                </w:rPr>
                <m:t>T</m:t>
              </m:r>
            </m:e>
            <m:sub>
              <m:r>
                <m:rPr>
                  <m:sty m:val="p"/>
                </m:rPr>
                <w:rPr>
                  <w:rFonts w:ascii="Cambria Math" w:eastAsia="宋体" w:hAnsi="Cambria Math" w:cs="Cambria Math"/>
                </w:rPr>
                <m:t>同</m:t>
              </m:r>
            </m:sub>
          </m:sSub>
          <m:r>
            <w:rPr>
              <w:rFonts w:ascii="Cambria Math" w:eastAsia="宋体" w:hAnsi="Cambria Math" w:cs="Cambria Math"/>
            </w:rPr>
            <m:t>=</m:t>
          </m:r>
          <m:rad>
            <m:radPr>
              <m:degHide/>
            </m:radPr>
            <m:deg/>
            <m:e>
              <m:sSup>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e>
                <m:sup>
                  <m:r>
                    <w:rPr>
                      <w:rFonts w:ascii="Cambria Math" w:eastAsia="宋体" w:hAnsi="Cambria Math" w:cs="Cambria Math"/>
                    </w:rPr>
                    <m:t>3</m:t>
                  </m:r>
                </m:sup>
              </m:sSup>
            </m:e>
          </m:rad>
          <m:r>
            <w:rPr>
              <w:rFonts w:ascii="Cambria Math" w:eastAsia="宋体" w:hAnsi="Cambria Math" w:cs="Cambria Math"/>
            </w:rPr>
            <m:t>×</m:t>
          </m:r>
          <m:r>
            <w:rPr>
              <w:rFonts w:ascii="Cambria Math" w:eastAsia="宋体" w:hAnsi="Cambria Math" w:cs="Cambria Math"/>
            </w:rPr>
            <m:t>24</m:t>
          </m:r>
          <m:r>
            <m:rPr>
              <m:nor/>
            </m:rP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h</m:t>
          </m:r>
        </m:oMath>
      </m:oMathPara>
    </w:p>
    <w:p>
      <w:pPr>
        <w:shd w:val="clear" w:color="auto" w:fill="auto"/>
        <w:spacing w:line="360" w:lineRule="auto"/>
        <w:jc w:val="left"/>
        <w:rPr>
          <w:sz w:val="21"/>
        </w:rPr>
      </w:pPr>
      <w:r>
        <w:rPr>
          <w:sz w:val="21"/>
        </w:rPr>
        <w:t>B正确；</w:t>
      </w:r>
    </w:p>
    <w:p>
      <w:pPr>
        <w:shd w:val="clear" w:color="auto" w:fill="auto"/>
        <w:spacing w:line="360" w:lineRule="auto"/>
        <w:jc w:val="left"/>
        <w:rPr>
          <w:sz w:val="21"/>
        </w:rPr>
      </w:pPr>
      <w:r>
        <w:rPr>
          <w:sz w:val="21"/>
        </w:rPr>
        <w:t>CD．该卫星每天绕地球运行8周比地球自转多7周，故通过基多上空7次，经过基多上空时间间隔为</w:t>
      </w:r>
      <m:oMathPara>
        <m:oMathParaPr>
          <m:jc m:val="left"/>
        </m:oMathParaPr>
        <m:oMath>
          <m:f>
            <m:num>
              <m:r>
                <w:rPr>
                  <w:rFonts w:ascii="Cambria Math" w:eastAsia="宋体" w:hAnsi="Cambria Math" w:cs="Cambria Math"/>
                </w:rPr>
                <m:t>24</m:t>
              </m:r>
            </m:num>
            <m:den>
              <m:r>
                <w:rPr>
                  <w:rFonts w:ascii="Cambria Math" w:eastAsia="宋体" w:hAnsi="Cambria Math" w:cs="Cambria Math"/>
                </w:rPr>
                <m:t>7</m:t>
              </m:r>
            </m:den>
          </m:f>
          <m:r>
            <m:rPr>
              <m:nor/>
            </m:rPr>
            <w:rPr>
              <w:rFonts w:ascii="Cambria Math" w:eastAsia="宋体" w:hAnsi="Cambria Math" w:cs="Cambria Math"/>
            </w:rPr>
            <m:t>h</m:t>
          </m:r>
        </m:oMath>
      </m:oMathPara>
      <w:r>
        <w:rPr>
          <w:sz w:val="21"/>
        </w:rPr>
        <w:t>。故C正确，D错误。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18．格林童话《杰克与豌豆》中的神奇豌豆一直向天空生长，长得很高很高。如果长在地球赤道上的这棵豆秧上有与赤道共面且随地球一起自转的三颗果实，其中果实2在地球同步轨道上。下列说法正确的是（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85900" cy="1609725"/>
            <wp:docPr id="100087" name="" descr="@@@81e6e28b-b33a-43cc-9a1e-516665fc9e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37"/>
                    <a:stretch>
                      <a:fillRect/>
                    </a:stretch>
                  </pic:blipFill>
                  <pic:spPr>
                    <a:xfrm>
                      <a:off x="0" y="0"/>
                      <a:ext cx="1485900" cy="16097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A．果实3的向心加速度最大</w:t>
      </w:r>
    </w:p>
    <w:p>
      <w:pPr>
        <w:shd w:val="clear" w:color="auto" w:fill="auto"/>
        <w:spacing w:line="360" w:lineRule="auto"/>
        <w:jc w:val="left"/>
        <w:rPr>
          <w:sz w:val="21"/>
        </w:rPr>
      </w:pPr>
      <w:r>
        <w:rPr>
          <w:sz w:val="21"/>
        </w:rPr>
        <w:t>B．果实2成熟自然脱离豆秧后仍与果实1和果实3保持相对静止在原轨道运行</w:t>
      </w:r>
    </w:p>
    <w:p>
      <w:pPr>
        <w:shd w:val="clear" w:color="auto" w:fill="auto"/>
        <w:spacing w:line="360" w:lineRule="auto"/>
        <w:jc w:val="left"/>
        <w:rPr>
          <w:sz w:val="21"/>
        </w:rPr>
      </w:pPr>
      <w:r>
        <w:rPr>
          <w:sz w:val="21"/>
        </w:rPr>
        <w:t>C．果实2、果实3的加速度</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oMath>
      </m:oMathPara>
      <w:r>
        <w:rPr>
          <w:sz w:val="21"/>
        </w:rPr>
        <w:t>与地球表面重力加速度</w:t>
      </w:r>
      <w:r>
        <w:rPr>
          <w:rFonts w:ascii="Times New Roman" w:eastAsia="Times New Roman" w:hAnsi="Times New Roman" w:cs="Times New Roman"/>
          <w:i/>
          <w:sz w:val="21"/>
        </w:rPr>
        <w:t>g</w:t>
      </w:r>
      <w:r>
        <w:rPr>
          <w:sz w:val="21"/>
        </w:rPr>
        <w:t>的大小关系为</w:t>
      </w:r>
      <m:oMathPara>
        <m:oMathParaPr>
          <m:jc m:val="left"/>
        </m:oMathParaPr>
        <m:oMath>
          <m:r>
            <w:rPr>
              <w:rFonts w:ascii="Cambria Math" w:eastAsia="宋体" w:hAnsi="Cambria Math" w:cs="Cambria Math"/>
            </w:rPr>
            <m:t>g</m:t>
          </m:r>
          <m:r>
            <w:rPr>
              <w:rFonts w:ascii="Cambria Math" w:eastAsia="宋体" w:hAnsi="Cambria Math" w:cs="Cambria Math"/>
            </w:rPr>
            <m:t>&gt;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a</m:t>
              </m:r>
            </m:e>
            <m:sub>
              <m:r>
                <w:rPr>
                  <w:rFonts w:ascii="Cambria Math" w:eastAsia="宋体" w:hAnsi="Cambria Math" w:cs="Cambria Math"/>
                </w:rPr>
                <m:t>3</m:t>
              </m:r>
            </m:sub>
          </m:sSub>
        </m:oMath>
      </m:oMathPara>
    </w:p>
    <w:p>
      <w:pPr>
        <w:shd w:val="clear" w:color="auto" w:fill="auto"/>
        <w:spacing w:line="360" w:lineRule="auto"/>
        <w:jc w:val="left"/>
        <w:rPr>
          <w:sz w:val="21"/>
        </w:rPr>
      </w:pPr>
      <w:r>
        <w:rPr>
          <w:sz w:val="21"/>
        </w:rPr>
        <w:t>D．果实1成熟自然脱离豆秧后，将做近心运动</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【知识点】同步卫星、近地卫星与赤道上物体的比较</w:t>
      </w:r>
    </w:p>
    <w:p>
      <w:pPr>
        <w:shd w:val="clear" w:color="auto" w:fill="auto"/>
        <w:spacing w:line="360" w:lineRule="auto"/>
        <w:jc w:val="left"/>
        <w:rPr>
          <w:sz w:val="21"/>
        </w:rPr>
      </w:pPr>
      <w:r>
        <w:rPr>
          <w:sz w:val="21"/>
        </w:rPr>
        <w:t>【详解】A．三颗果实与赤道共面且随地球一起自转，可知三颗果实的角速度相等，根据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w:r>
        <w:rPr>
          <w:sz w:val="21"/>
        </w:rPr>
        <w:t>可知果实1的向心加速度最大，故A错误；</w:t>
      </w:r>
    </w:p>
    <w:p>
      <w:pPr>
        <w:shd w:val="clear" w:color="auto" w:fill="auto"/>
        <w:spacing w:line="360" w:lineRule="auto"/>
        <w:jc w:val="left"/>
        <w:rPr>
          <w:sz w:val="21"/>
        </w:rPr>
      </w:pPr>
      <w:r>
        <w:rPr>
          <w:sz w:val="21"/>
        </w:rPr>
        <w:t>B．由于果实2在地球同步轨道上，可知果实2随地球一起自转所需的向心力刚好等于受到的万有引力，则果实2成熟自然脱离豆秧后仍与果实1和果实3保持相对静止在原轨道运行，故B正确；</w:t>
      </w:r>
    </w:p>
    <w:p>
      <w:pPr>
        <w:shd w:val="clear" w:color="auto" w:fill="auto"/>
        <w:spacing w:line="360" w:lineRule="auto"/>
        <w:jc w:val="left"/>
        <w:rPr>
          <w:sz w:val="21"/>
        </w:rPr>
      </w:pPr>
      <w:r>
        <w:rPr>
          <w:sz w:val="21"/>
        </w:rPr>
        <w:t>C．根据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w:r>
        <w:rPr>
          <w:sz w:val="21"/>
        </w:rPr>
        <w:t>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a</m:t>
              </m:r>
            </m:e>
            <m:sub>
              <m:r>
                <w:rPr>
                  <w:rFonts w:ascii="Cambria Math" w:eastAsia="宋体" w:hAnsi="Cambria Math" w:cs="Cambria Math"/>
                </w:rPr>
                <m:t>3</m:t>
              </m:r>
            </m:sub>
          </m:sSub>
        </m:oMath>
      </m:oMathPara>
    </w:p>
    <w:p>
      <w:pPr>
        <w:shd w:val="clear" w:color="auto" w:fill="auto"/>
        <w:spacing w:line="360" w:lineRule="auto"/>
        <w:jc w:val="left"/>
        <w:rPr>
          <w:sz w:val="21"/>
        </w:rPr>
      </w:pPr>
      <w:r>
        <w:rPr>
          <w:sz w:val="21"/>
        </w:rPr>
        <w:t>根据万有引力提供向心力可得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&gt;</m:t>
          </m:r>
          <m:sSub>
            <m:e>
              <m:r>
                <w:rPr>
                  <w:rFonts w:ascii="Cambria Math" w:eastAsia="宋体" w:hAnsi="Cambria Math" w:cs="Cambria Math"/>
                </w:rPr>
                <m:t>a</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则果实2、果实3的加速度</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oMath>
      </m:oMathPara>
      <w:r>
        <w:rPr>
          <w:sz w:val="21"/>
        </w:rPr>
        <w:t>与地球表面重力加速度</w:t>
      </w:r>
      <w:r>
        <w:rPr>
          <w:rFonts w:ascii="Times New Roman" w:eastAsia="Times New Roman" w:hAnsi="Times New Roman" w:cs="Times New Roman"/>
          <w:i/>
          <w:sz w:val="21"/>
        </w:rPr>
        <w:t>g</w:t>
      </w:r>
      <w:r>
        <w:rPr>
          <w:sz w:val="21"/>
        </w:rPr>
        <w:t>的大小关系为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&gt;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a</m:t>
              </m:r>
            </m:e>
            <m:sub>
              <m:r>
                <w:rPr>
                  <w:rFonts w:ascii="Cambria Math" w:eastAsia="宋体" w:hAnsi="Cambria Math" w:cs="Cambria Math"/>
                </w:rPr>
                <m:t>3</m:t>
              </m:r>
            </m:sub>
          </m:sSub>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D．对于果实2有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num>
            <m:den>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2</m:t>
                  </m:r>
                </m:sup>
              </m:sSubSup>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p>
            <m:e>
              <m:r>
                <w:rPr>
                  <w:rFonts w:ascii="Cambria Math" w:eastAsia="宋体" w:hAnsi="Cambria Math" w:cs="Cambria Math"/>
                </w:rPr>
                <m:t>ω</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则对于果实1有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num>
            <m:den>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&lt;</m:t>
          </m:r>
          <m:sSub>
            <m:e>
              <m:r>
                <w:rPr>
                  <w:rFonts w:ascii="Cambria Math" w:eastAsia="宋体" w:hAnsi="Cambria Math" w:cs="Cambria Math"/>
                </w:rPr>
                <m:t>m</m:t>
              </m:r>
            </m:e>
            <m:sub>
              <m:r>
                <w:rPr>
                  <w:rFonts w:ascii="Cambria Math" w:eastAsia="宋体" w:hAnsi="Cambria Math" w:cs="Cambria Math"/>
                </w:rPr>
                <m:t>1</m:t>
              </m:r>
            </m:sub>
          </m:sSub>
          <m:sSup>
            <m:e>
              <m:r>
                <w:rPr>
                  <w:rFonts w:ascii="Cambria Math" w:eastAsia="宋体" w:hAnsi="Cambria Math" w:cs="Cambria Math"/>
                </w:rPr>
                <m:t>ω</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则果实1成熟自然脱离豆秧后，果实1受到的万有引力不足以提供所需的向心力，将做离心运动，故D错误。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19．如图所示，静止卫星与地心的距离为</w:t>
      </w:r>
      <w:r>
        <w:rPr>
          <w:rFonts w:ascii="Times New Roman" w:eastAsia="Times New Roman" w:hAnsi="Times New Roman" w:cs="Times New Roman"/>
          <w:i/>
          <w:sz w:val="21"/>
        </w:rPr>
        <w:t>r</w:t>
      </w:r>
      <w:r>
        <w:rPr>
          <w:sz w:val="21"/>
        </w:rPr>
        <w:t>，运行速率为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，向心加速度为</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，地球赤道上的物体随地球自转的向心加速度为</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2</w:t>
      </w:r>
      <w:r>
        <w:rPr>
          <w:sz w:val="21"/>
        </w:rPr>
        <w:t>，第一宇宙速度为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，地球半径为</w:t>
      </w:r>
      <w:r>
        <w:rPr>
          <w:rFonts w:ascii="Times New Roman" w:eastAsia="Times New Roman" w:hAnsi="Times New Roman" w:cs="Times New Roman"/>
          <w:i/>
          <w:sz w:val="21"/>
        </w:rPr>
        <w:t>R</w:t>
      </w:r>
      <w:r>
        <w:rPr>
          <w:sz w:val="21"/>
        </w:rPr>
        <w:t>，则下列比值正确的是（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343150" cy="1343025"/>
            <wp:docPr id="100089" name="" descr="@@@3606d8e5-23b5-49fd-add8-37cd935dea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38"/>
                    <a:stretch>
                      <a:fillRect/>
                    </a:stretch>
                  </pic:blipFill>
                  <pic:spPr>
                    <a:xfrm>
                      <a:off x="0" y="0"/>
                      <a:ext cx="2343150" cy="13430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jc w:val="left"/>
        <w:rPr>
          <w:sz w:val="21"/>
        </w:rPr>
      </w:pPr>
      <w:r>
        <w:rPr>
          <w:sz w:val="21"/>
        </w:rPr>
        <w:t>A．</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1</m:t>
                  </m:r>
                </m:sub>
              </m:sSub>
            </m:num>
            <m:den>
              <m:sSub>
                <m:e>
                  <m:r>
                    <w:rPr>
                      <w:rFonts w:ascii="Cambria Math" w:eastAsia="宋体" w:hAnsi="Cambria Math" w:cs="Cambria Math"/>
                    </w:rPr>
                    <m:t>a</m:t>
                  </m:r>
                </m:e>
                <m:sub>
                  <m:r>
                    <w:rPr>
                      <w:rFonts w:ascii="Cambria Math" w:eastAsia="宋体" w:hAnsi="Cambria Math" w:cs="Cambria Math"/>
                    </w:rPr>
                    <m:t>2</m:t>
                  </m:r>
                </m:sub>
              </m:sSub>
            </m:den>
          </m:f>
        </m:oMath>
      </m:oMathPara>
      <w:r>
        <w:rPr>
          <w:sz w:val="21"/>
        </w:rPr>
        <w:t>=</w:t>
      </w:r>
      <m:oMathPara>
        <m:oMathParaPr>
          <m:jc m:val="left"/>
        </m:oMathParaPr>
        <m:oMath>
          <m:f>
            <m:num>
              <m:r>
                <w:rPr>
                  <w:rFonts w:ascii="Cambria Math" w:eastAsia="宋体" w:hAnsi="Cambria Math" w:cs="Cambria Math"/>
                </w:rPr>
                <m:t>r</m:t>
              </m:r>
            </m:num>
            <m:den>
              <m:r>
                <w:rPr>
                  <w:rFonts w:ascii="Cambria Math" w:eastAsia="宋体" w:hAnsi="Cambria Math" w:cs="Cambria Math"/>
                </w:rPr>
                <m:t>R</m:t>
              </m:r>
            </m:den>
          </m:f>
        </m:oMath>
      </m:oMathPara>
      <w:r>
        <w:rPr>
          <w:sz w:val="21"/>
        </w:rPr>
        <w:tab/>
      </w:r>
      <w:r>
        <w:rPr>
          <w:sz w:val="21"/>
        </w:rPr>
        <w:t>B．</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1</m:t>
                  </m:r>
                </m:sub>
              </m:sSub>
            </m:num>
            <m:den>
              <m:sSub>
                <m:e>
                  <m:r>
                    <w:rPr>
                      <w:rFonts w:ascii="Cambria Math" w:eastAsia="宋体" w:hAnsi="Cambria Math" w:cs="Cambria Math"/>
                    </w:rPr>
                    <m:t>a</m:t>
                  </m:r>
                </m:e>
                <m:sub>
                  <m:r>
                    <w:rPr>
                      <w:rFonts w:ascii="Cambria Math" w:eastAsia="宋体" w:hAnsi="Cambria Math" w:cs="Cambria Math"/>
                    </w:rPr>
                    <m:t>2</m:t>
                  </m:r>
                </m:sub>
              </m:sSub>
            </m:den>
          </m:f>
        </m:oMath>
      </m:oMathPara>
      <w:r>
        <w:rPr>
          <w:sz w:val="21"/>
        </w:rPr>
        <w:t>=（</w:t>
      </w:r>
      <m:oMathPara>
        <m:oMathParaPr>
          <m:jc m:val="left"/>
        </m:oMathParaPr>
        <m:oMath>
          <m:f>
            <m:num>
              <m:r>
                <w:rPr>
                  <w:rFonts w:ascii="Cambria Math" w:eastAsia="宋体" w:hAnsi="Cambria Math" w:cs="Cambria Math"/>
                </w:rPr>
                <m:t>R</m:t>
              </m:r>
            </m:num>
            <m:den>
              <m:r>
                <w:rPr>
                  <w:rFonts w:ascii="Cambria Math" w:eastAsia="宋体" w:hAnsi="Cambria Math" w:cs="Cambria Math"/>
                </w:rPr>
                <m:t>r</m:t>
              </m:r>
            </m:den>
          </m:f>
        </m:oMath>
      </m:oMathPara>
      <w:r>
        <w:rPr>
          <w:sz w:val="21"/>
        </w:rPr>
        <w:t>）</w:t>
      </w:r>
      <w:r>
        <w:rPr>
          <w:sz w:val="21"/>
          <w:vertAlign w:val="superscript"/>
        </w:rPr>
        <w:t>2</w:t>
      </w:r>
    </w:p>
    <w:p>
      <w:pPr>
        <w:shd w:val="clear" w:color="auto" w:fill="auto"/>
        <w:tabs>
          <w:tab w:val="left" w:pos="4156"/>
        </w:tabs>
        <w:spacing w:line="360" w:lineRule="auto"/>
        <w:jc w:val="left"/>
        <w:rPr>
          <w:sz w:val="21"/>
        </w:rPr>
      </w:pPr>
      <w:r>
        <w:rPr>
          <w:sz w:val="21"/>
        </w:rPr>
        <w:t>C．</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R</m:t>
              </m:r>
            </m:den>
          </m:f>
        </m:oMath>
      </m:oMathPara>
      <w:r>
        <w:rPr>
          <w:sz w:val="21"/>
        </w:rPr>
        <w:tab/>
      </w:r>
      <w:r>
        <w:rPr>
          <w:sz w:val="21"/>
        </w:rPr>
        <w:t>D．</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m:t>
          </m:r>
          <m:rad>
            <m:radPr>
              <m:degHide/>
            </m:radPr>
            <m:deg/>
            <m:e>
              <m:f>
                <m:num>
                  <m:r>
                    <w:rPr>
                      <w:rFonts w:ascii="Cambria Math" w:eastAsia="宋体" w:hAnsi="Cambria Math" w:cs="Cambria Math"/>
                    </w:rPr>
                    <m:t>R</m:t>
                  </m:r>
                </m:num>
                <m:den>
                  <m:r>
                    <w:rPr>
                      <w:rFonts w:ascii="Cambria Math" w:eastAsia="宋体" w:hAnsi="Cambria Math" w:cs="Cambria Math"/>
                    </w:rPr>
                    <m:t>r</m:t>
                  </m:r>
                </m:den>
              </m:f>
            </m:e>
          </m:rad>
        </m:oMath>
      </m:oMathPara>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【知识点】比较不同轨道上的卫星物理量</w:t>
      </w:r>
    </w:p>
    <w:p>
      <w:pPr>
        <w:shd w:val="clear" w:color="auto" w:fill="auto"/>
        <w:spacing w:line="360" w:lineRule="auto"/>
        <w:jc w:val="left"/>
        <w:rPr>
          <w:sz w:val="21"/>
        </w:rPr>
      </w:pPr>
      <w:r>
        <w:rPr>
          <w:sz w:val="21"/>
        </w:rPr>
        <w:t>【详解】根据万有引力提供向心力，有</w:t>
      </w:r>
    </w:p>
    <w:p>
      <w:pPr>
        <w:shd w:val="clear" w:color="auto" w:fill="auto"/>
        <w:spacing w:line="360" w:lineRule="auto"/>
        <w:jc w:val="center"/>
        <w:rPr>
          <w:sz w:val="21"/>
        </w:rPr>
      </w:pPr>
      <w:r>
        <w:rPr>
          <w:rFonts w:ascii="Times New Roman" w:eastAsia="Times New Roman" w:hAnsi="Times New Roman" w:cs="Times New Roman"/>
          <w:i/>
          <w:sz w:val="21"/>
        </w:rPr>
        <w:t>G</w:t>
      </w:r>
      <m:oMathPara>
        <m:oMathParaPr>
          <m:jc m:val="left"/>
        </m:oMathParaPr>
        <m:oMath>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w:t>
      </w:r>
      <w:r>
        <w:rPr>
          <w:rFonts w:ascii="Times New Roman" w:eastAsia="Times New Roman" w:hAnsi="Times New Roman" w:cs="Times New Roman"/>
          <w:i/>
          <w:sz w:val="21"/>
        </w:rPr>
        <w:t>m</w:t>
      </w:r>
      <m:oMathPara>
        <m:oMathParaPr>
          <m:jc m:val="left"/>
        </m:oMathParaPr>
        <m:oMath>
          <m:f>
            <m:num>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center"/>
        <w:rPr>
          <w:sz w:val="21"/>
        </w:rPr>
      </w:pPr>
      <w:r>
        <w:rPr>
          <w:rFonts w:ascii="Times New Roman" w:eastAsia="Times New Roman" w:hAnsi="Times New Roman" w:cs="Times New Roman"/>
          <w:i/>
          <w:sz w:val="21"/>
        </w:rPr>
        <w:t>G</w:t>
      </w:r>
      <m:oMathPara>
        <m:oMathParaPr>
          <m:jc m:val="left"/>
        </m:oMathParaPr>
        <m:oMath>
          <m:f>
            <m:num>
              <m:r>
                <w:rPr>
                  <w:rFonts w:ascii="Cambria Math" w:eastAsia="宋体" w:hAnsi="Cambria Math" w:cs="Cambria Math"/>
                </w:rPr>
                <m:t>M</m:t>
              </m:r>
              <m:sSup>
                <m:e>
                  <m:r>
                    <w:rPr>
                      <w:rFonts w:ascii="Cambria Math" w:eastAsia="宋体" w:hAnsi="Cambria Math" w:cs="Cambria Math"/>
                    </w:rPr>
                    <m:t>m</m:t>
                  </m:r>
                </m:e>
                <m:sup>
                  <m:r>
                    <w:rPr>
                      <w:rFonts w:ascii="Cambria Math" w:eastAsia="宋体" w:hAnsi="Cambria Math" w:cs="Cambria Math"/>
                    </w:rPr>
                    <m:t>′</m:t>
                  </m:r>
                </m:sup>
              </m:sSup>
            </m:num>
            <m:den>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w:t>
      </w:r>
      <w:r>
        <w:rPr>
          <w:rFonts w:ascii="Times New Roman" w:eastAsia="Times New Roman" w:hAnsi="Times New Roman" w:cs="Times New Roman"/>
          <w:i/>
          <w:sz w:val="21"/>
        </w:rPr>
        <w:t>m</w:t>
      </w:r>
      <w:r>
        <w:rPr>
          <w:sz w:val="21"/>
        </w:rPr>
        <w:t>′</w:t>
      </w:r>
      <m:oMathPara>
        <m:oMathParaPr>
          <m:jc m:val="left"/>
        </m:oMathParaPr>
        <m:oMath>
          <m:f>
            <m:num>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则有</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m:t>
          </m:r>
          <m:rad>
            <m:radPr>
              <m:degHide/>
            </m:radPr>
            <m:deg/>
            <m:e>
              <m:f>
                <m:num>
                  <m:r>
                    <w:rPr>
                      <w:rFonts w:ascii="Cambria Math" w:eastAsia="宋体" w:hAnsi="Cambria Math" w:cs="Cambria Math"/>
                    </w:rPr>
                    <m:t>R</m:t>
                  </m:r>
                </m:num>
                <m:den>
                  <m:r>
                    <w:rPr>
                      <w:rFonts w:ascii="Cambria Math" w:eastAsia="宋体" w:hAnsi="Cambria Math" w:cs="Cambria Math"/>
                    </w:rPr>
                    <m:t>r</m:t>
                  </m:r>
                </m:den>
              </m:f>
            </m:e>
          </m:rad>
        </m:oMath>
      </m:oMathPara>
    </w:p>
    <w:p>
      <w:pPr>
        <w:shd w:val="clear" w:color="auto" w:fill="auto"/>
        <w:spacing w:line="360" w:lineRule="auto"/>
        <w:jc w:val="left"/>
        <w:rPr>
          <w:sz w:val="21"/>
        </w:rPr>
      </w:pPr>
      <w:r>
        <w:rPr>
          <w:sz w:val="21"/>
        </w:rPr>
        <w:t>对于静止卫星和地球赤道上的物体，其共同点是角速度相等，有</w:t>
      </w:r>
    </w:p>
    <w:p>
      <w:pPr>
        <w:shd w:val="clear" w:color="auto" w:fill="auto"/>
        <w:spacing w:line="360" w:lineRule="auto"/>
        <w:jc w:val="center"/>
        <w:rPr>
          <w:sz w:val="21"/>
        </w:rPr>
      </w:pP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ω</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r</w:t>
      </w:r>
    </w:p>
    <w:p>
      <w:pPr>
        <w:shd w:val="clear" w:color="auto" w:fill="auto"/>
        <w:spacing w:line="360" w:lineRule="auto"/>
        <w:jc w:val="center"/>
        <w:rPr>
          <w:sz w:val="21"/>
        </w:rPr>
      </w:pP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ω</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R</w:t>
      </w:r>
    </w:p>
    <w:p>
      <w:pPr>
        <w:shd w:val="clear" w:color="auto" w:fill="auto"/>
        <w:spacing w:line="360" w:lineRule="auto"/>
        <w:jc w:val="left"/>
        <w:rPr>
          <w:sz w:val="21"/>
        </w:rPr>
      </w:pPr>
      <w:r>
        <w:rPr>
          <w:sz w:val="21"/>
        </w:rPr>
        <w:t>则有</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a</m:t>
                  </m:r>
                </m:e>
                <m:sub>
                  <m:r>
                    <w:rPr>
                      <w:rFonts w:ascii="Cambria Math" w:eastAsia="宋体" w:hAnsi="Cambria Math" w:cs="Cambria Math"/>
                    </w:rPr>
                    <m:t>1</m:t>
                  </m:r>
                </m:sub>
              </m:sSub>
            </m:num>
            <m:den>
              <m:sSub>
                <m:e>
                  <m:r>
                    <w:rPr>
                      <w:rFonts w:ascii="Cambria Math" w:eastAsia="宋体" w:hAnsi="Cambria Math" w:cs="Cambria Math"/>
                    </w:rPr>
                    <m:t>a</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20．利用三颗位置适当的地球静止卫星，可使地球赤道上任意两点之间保持无线电通讯，目前地球静止卫星的轨道半径为地球半径的6.6倍，假设地球的自转周期变小，若仍仅用三颗静止卫星来实现上述目的，则地球自转周期的最小值约为（  ）</w:t>
      </w:r>
    </w:p>
    <w:p>
      <w:pPr>
        <w:shd w:val="clear" w:color="auto" w:fill="auto"/>
        <w:tabs>
          <w:tab w:val="left" w:pos="2078"/>
          <w:tab w:val="left" w:pos="4156"/>
          <w:tab w:val="left" w:pos="6234"/>
        </w:tabs>
        <w:spacing w:line="360" w:lineRule="auto"/>
        <w:jc w:val="left"/>
        <w:rPr>
          <w:sz w:val="21"/>
        </w:rPr>
      </w:pPr>
      <w:r>
        <w:rPr>
          <w:sz w:val="21"/>
        </w:rPr>
        <w:t>A．1h</w:t>
      </w:r>
      <w:r>
        <w:rPr>
          <w:sz w:val="21"/>
        </w:rPr>
        <w:tab/>
      </w:r>
      <w:r>
        <w:rPr>
          <w:sz w:val="21"/>
        </w:rPr>
        <w:t>B．4h</w:t>
      </w:r>
      <w:r>
        <w:rPr>
          <w:sz w:val="21"/>
        </w:rPr>
        <w:tab/>
      </w:r>
      <w:r>
        <w:rPr>
          <w:sz w:val="21"/>
        </w:rPr>
        <w:t>C．8h</w:t>
      </w:r>
      <w:r>
        <w:rPr>
          <w:sz w:val="21"/>
        </w:rPr>
        <w:tab/>
      </w:r>
      <w:r>
        <w:rPr>
          <w:sz w:val="21"/>
        </w:rPr>
        <w:t>D．16h</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【知识点】开普勒第三定律</w:t>
      </w:r>
    </w:p>
    <w:p>
      <w:pPr>
        <w:shd w:val="clear" w:color="auto" w:fill="auto"/>
        <w:spacing w:line="360" w:lineRule="auto"/>
        <w:jc w:val="left"/>
        <w:rPr>
          <w:sz w:val="21"/>
        </w:rPr>
      </w:pPr>
      <w:r>
        <w:rPr>
          <w:sz w:val="21"/>
        </w:rPr>
        <w:t>【详解】设地球的半径为</w:t>
      </w:r>
      <w:r>
        <w:rPr>
          <w:rFonts w:ascii="Times New Roman" w:eastAsia="Times New Roman" w:hAnsi="Times New Roman" w:cs="Times New Roman"/>
          <w:i/>
          <w:sz w:val="21"/>
        </w:rPr>
        <w:t>R</w:t>
      </w:r>
      <w:r>
        <w:rPr>
          <w:sz w:val="21"/>
        </w:rPr>
        <w:t>，周期</w:t>
      </w:r>
      <w:r>
        <w:rPr>
          <w:rFonts w:ascii="Times New Roman" w:eastAsia="Times New Roman" w:hAnsi="Times New Roman" w:cs="Times New Roman"/>
          <w:i/>
          <w:sz w:val="21"/>
        </w:rPr>
        <w:t>T</w:t>
      </w:r>
      <w:r>
        <w:rPr>
          <w:sz w:val="21"/>
        </w:rPr>
        <w:t>=24h，地球自转周期最小时，三颗静止卫星的位置如图所示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76325" cy="933450"/>
            <wp:docPr id="100091" name="" descr="@@@c706d3ab-e8c2-41aa-8d75-2b6905510d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39"/>
                    <a:stretch>
                      <a:fillRect/>
                    </a:stretch>
                  </pic:blipFill>
                  <pic:spPr>
                    <a:xfrm>
                      <a:off x="0" y="0"/>
                      <a:ext cx="1076325" cy="933450"/>
                    </a:xfrm>
                    <a:prstGeom prst="rect">
                      <a:avLst/>
                    </a:prstGeom>
                  </pic:spPr>
                </pic:pic>
              </a:graphicData>
            </a:graphic>
          </wp:inline>
        </w:drawing>
      </w:r>
    </w:p>
    <w:p>
      <w:pPr>
        <w:shd w:val="clear" w:color="auto" w:fill="auto"/>
        <w:spacing w:line="360" w:lineRule="auto"/>
        <w:jc w:val="left"/>
        <w:rPr>
          <w:sz w:val="21"/>
        </w:rPr>
      </w:pPr>
      <w:r>
        <w:rPr>
          <w:sz w:val="21"/>
        </w:rPr>
        <w:t>所以此时静止卫星的半径</w:t>
      </w:r>
    </w:p>
    <w:p>
      <w:pPr>
        <w:shd w:val="clear" w:color="auto" w:fill="auto"/>
        <w:spacing w:line="360" w:lineRule="auto"/>
        <w:jc w:val="center"/>
        <w:rPr>
          <w:sz w:val="21"/>
        </w:rPr>
      </w:pP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=2</w:t>
      </w:r>
      <w:r>
        <w:rPr>
          <w:rFonts w:ascii="Times New Roman" w:eastAsia="Times New Roman" w:hAnsi="Times New Roman" w:cs="Times New Roman"/>
          <w:i/>
          <w:sz w:val="21"/>
        </w:rPr>
        <w:t>R</w:t>
      </w:r>
    </w:p>
    <w:p>
      <w:pPr>
        <w:shd w:val="clear" w:color="auto" w:fill="auto"/>
        <w:spacing w:line="360" w:lineRule="auto"/>
        <w:jc w:val="left"/>
        <w:rPr>
          <w:sz w:val="21"/>
        </w:rPr>
      </w:pPr>
      <w:r>
        <w:rPr>
          <w:sz w:val="21"/>
        </w:rPr>
        <w:t>由开普勒第三定律得</w:t>
      </w:r>
    </w:p>
    <w:p>
      <w:pPr>
        <w:shd w:val="clear" w:color="auto" w:fill="auto"/>
        <w:spacing w:line="360" w:lineRule="auto"/>
        <w:jc w:val="center"/>
        <w:rPr>
          <w:sz w:val="21"/>
        </w:rPr>
      </w:pPr>
      <m:oMathPara>
        <m:oMathParaPr>
          <m:jc m:val="left"/>
        </m:oMathParaPr>
        <m:oMath>
          <m:f>
            <m:num>
              <m:sSup>
                <m:e>
                  <m:r>
                    <w:rPr>
                      <w:rFonts w:ascii="Cambria Math" w:eastAsia="宋体" w:hAnsi="Cambria Math" w:cs="Cambria Math"/>
                    </w:rPr>
                    <m:t>r</m:t>
                  </m:r>
                </m:e>
                <m:sup>
                  <m:r>
                    <w:rPr>
                      <w:rFonts w:ascii="Cambria Math" w:eastAsia="宋体" w:hAnsi="Cambria Math" w:cs="Cambria Math"/>
                    </w:rPr>
                    <m:t>3</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k</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T</m:t>
          </m:r>
          <m:rad>
            <m:radPr>
              <m:degHide/>
            </m:radPr>
            <m:deg/>
            <m:e>
              <m:f>
                <m:num>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e>
                    <m:sup>
                      <m:r>
                        <w:rPr>
                          <w:rFonts w:ascii="Cambria Math" w:eastAsia="宋体" w:hAnsi="Cambria Math" w:cs="Cambria Math"/>
                        </w:rPr>
                        <m:t>3</m:t>
                      </m:r>
                    </m:sup>
                  </m:sSup>
                </m:num>
                <m:den>
                  <m:sSup>
                    <m:e>
                      <m:r>
                        <w:rPr>
                          <w:rFonts w:ascii="Cambria Math" w:eastAsia="宋体" w:hAnsi="Cambria Math" w:cs="Cambria Math"/>
                        </w:rPr>
                        <m:t>(</m:t>
                      </m:r>
                      <m:r>
                        <w:rPr>
                          <w:rFonts w:ascii="Cambria Math" w:eastAsia="宋体" w:hAnsi="Cambria Math" w:cs="Cambria Math"/>
                        </w:rPr>
                        <m:t>6.6</m:t>
                      </m:r>
                      <m:r>
                        <w:rPr>
                          <w:rFonts w:ascii="Cambria Math" w:eastAsia="宋体" w:hAnsi="Cambria Math" w:cs="Cambria Math"/>
                        </w:rPr>
                        <m:t>R</m:t>
                      </m:r>
                      <m:r>
                        <w:rPr>
                          <w:rFonts w:ascii="Cambria Math" w:eastAsia="宋体" w:hAnsi="Cambria Math" w:cs="Cambria Math"/>
                        </w:rPr>
                        <m:t>)</m:t>
                      </m:r>
                    </m:e>
                    <m:sup>
                      <m:r>
                        <w:rPr>
                          <w:rFonts w:ascii="Cambria Math" w:eastAsia="宋体" w:hAnsi="Cambria Math" w:cs="Cambria Math"/>
                        </w:rPr>
                        <m:t>3</m:t>
                      </m:r>
                    </m:sup>
                  </m:sSup>
                </m:den>
              </m:f>
            </m:e>
          </m:rad>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h</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p>
    <w:sectPr>
      <w:footerReference w:type="even" r:id="rId40"/>
      <w:footerReference w:type="default" r:id="rId41"/>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footer" Target="footer1.xml" /><Relationship Id="rId41" Type="http://schemas.openxmlformats.org/officeDocument/2006/relationships/footer" Target="footer2.xm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98557de331014945bbfad984c2568d7bmjy3mjawntexma</vt:lpwstr>
  </property>
</Properties>
</file>