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rPr>
        <w:t>第</w:t>
      </w:r>
      <w:r>
        <w:rPr>
          <w:b/>
          <w:sz w:val="21"/>
        </w:rPr>
        <w:t>56</w:t>
      </w:r>
      <w:r>
        <w:rPr>
          <w:b/>
          <w:sz w:val="21"/>
        </w:rPr>
        <w:t>讲</w:t>
      </w:r>
      <w:r>
        <w:rPr>
          <w:b/>
          <w:sz w:val="21"/>
        </w:rPr>
        <w:t xml:space="preserve"> </w:t>
      </w:r>
      <w:r>
        <w:rPr>
          <w:b/>
          <w:sz w:val="21"/>
        </w:rPr>
        <w:t>带电粒子在电场中的直线运动</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285750"/>
            <wp:docPr id="100003" name="" descr="@@@5748ce16719945d6a6fea0ffead287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85750"/>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2022</w:t>
      </w:r>
      <w:r>
        <w:rPr>
          <w:sz w:val="21"/>
        </w:rPr>
        <w:t>•广东）</w:t>
      </w:r>
    </w:p>
    <w:p>
      <w:pPr>
        <w:shd w:val="clear" w:color="auto" w:fill="auto"/>
        <w:spacing w:line="360" w:lineRule="auto"/>
        <w:jc w:val="left"/>
        <w:rPr>
          <w:sz w:val="21"/>
        </w:rPr>
      </w:pPr>
      <w:r>
        <w:rPr>
          <w:sz w:val="21"/>
        </w:rPr>
        <w:t>1．密立根通过观测油滴的运动规律证明了电荷的量子性，因此获得了1923年的诺贝尔奖。图是密立根油滴实验的原理示意图，两个水平放置、相距为</w:t>
      </w:r>
      <w:r>
        <w:rPr>
          <w:rFonts w:ascii="Times New Roman" w:eastAsia="Times New Roman" w:hAnsi="Times New Roman" w:cs="Times New Roman"/>
          <w:i/>
          <w:sz w:val="21"/>
        </w:rPr>
        <w:t>d</w:t>
      </w:r>
      <w:r>
        <w:rPr>
          <w:sz w:val="21"/>
        </w:rPr>
        <w:t>的足够大金属极板，上极板中央有一小孔。通过小孔喷入一些小油滴，由于碰撞或摩擦，部分油滴带上了电荷。有两个质量均为</w:t>
      </w:r>
      <m:oMathPara>
        <m:oMathParaPr>
          <m:jc m:val="left"/>
        </m:oMathParaPr>
        <m:oMath>
          <m:sSub>
            <m:e>
              <m:r>
                <w:rPr>
                  <w:rFonts w:ascii="Cambria Math" w:eastAsia="宋体" w:hAnsi="Cambria Math" w:cs="Cambria Math"/>
                </w:rPr>
                <m:t>m</m:t>
              </m:r>
            </m:e>
            <m:sub>
              <m:r>
                <w:rPr>
                  <w:rFonts w:ascii="Cambria Math" w:eastAsia="宋体" w:hAnsi="Cambria Math" w:cs="Cambria Math"/>
                </w:rPr>
                <m:t>0</m:t>
              </m:r>
            </m:sub>
          </m:sSub>
        </m:oMath>
      </m:oMathPara>
      <w:r>
        <w:rPr>
          <w:sz w:val="21"/>
        </w:rPr>
        <w:t>、位于同一竖直线上的球形小油滴</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，在时间</w:t>
      </w:r>
      <w:r>
        <w:rPr>
          <w:rFonts w:ascii="Times New Roman" w:eastAsia="Times New Roman" w:hAnsi="Times New Roman" w:cs="Times New Roman"/>
          <w:i/>
          <w:sz w:val="21"/>
        </w:rPr>
        <w:t>t</w:t>
      </w:r>
      <w:r>
        <w:rPr>
          <w:sz w:val="21"/>
        </w:rPr>
        <w:t>内都匀速下落了距离</w:t>
      </w: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oMath>
      </m:oMathPara>
      <w:r>
        <w:rPr>
          <w:sz w:val="21"/>
        </w:rPr>
        <w:t>。此时给两极板加上电压</w:t>
      </w:r>
      <w:r>
        <w:rPr>
          <w:rFonts w:ascii="Times New Roman" w:eastAsia="Times New Roman" w:hAnsi="Times New Roman" w:cs="Times New Roman"/>
          <w:i/>
          <w:sz w:val="21"/>
        </w:rPr>
        <w:t>U</w:t>
      </w:r>
      <w:r>
        <w:rPr>
          <w:sz w:val="21"/>
        </w:rPr>
        <w:t>（上极板接正极），</w:t>
      </w:r>
      <w:r>
        <w:rPr>
          <w:rFonts w:ascii="Times New Roman" w:eastAsia="Times New Roman" w:hAnsi="Times New Roman" w:cs="Times New Roman"/>
          <w:i/>
          <w:sz w:val="21"/>
        </w:rPr>
        <w:t>A</w:t>
      </w:r>
      <w:r>
        <w:rPr>
          <w:sz w:val="21"/>
        </w:rPr>
        <w:t>继续以原速度下落，</w:t>
      </w:r>
      <w:r>
        <w:rPr>
          <w:rFonts w:ascii="Times New Roman" w:eastAsia="Times New Roman" w:hAnsi="Times New Roman" w:cs="Times New Roman"/>
          <w:i/>
          <w:sz w:val="21"/>
        </w:rPr>
        <w:t>B</w:t>
      </w:r>
      <w:r>
        <w:rPr>
          <w:sz w:val="21"/>
        </w:rPr>
        <w:t>经过一段时间后向上匀速运动。</w:t>
      </w:r>
      <w:r>
        <w:rPr>
          <w:rFonts w:ascii="Times New Roman" w:eastAsia="Times New Roman" w:hAnsi="Times New Roman" w:cs="Times New Roman"/>
          <w:i/>
          <w:sz w:val="21"/>
        </w:rPr>
        <w:t>B</w:t>
      </w:r>
      <w:r>
        <w:rPr>
          <w:sz w:val="21"/>
        </w:rPr>
        <w:t>在匀速运动时间</w:t>
      </w:r>
      <w:r>
        <w:rPr>
          <w:rFonts w:ascii="Times New Roman" w:eastAsia="Times New Roman" w:hAnsi="Times New Roman" w:cs="Times New Roman"/>
          <w:i/>
          <w:sz w:val="21"/>
        </w:rPr>
        <w:t>t</w:t>
      </w:r>
      <w:r>
        <w:rPr>
          <w:sz w:val="21"/>
        </w:rPr>
        <w:t>内上升了距离</w:t>
      </w:r>
      <m:oMathPara>
        <m:oMathParaPr>
          <m:jc m:val="left"/>
        </m:oMathParaPr>
        <m:oMath>
          <m:sSub>
            <m:e>
              <m:r>
                <w:rPr>
                  <w:rFonts w:ascii="Cambria Math" w:eastAsia="宋体" w:hAnsi="Cambria Math" w:cs="Cambria Math"/>
                </w:rPr>
                <m:t>h</m:t>
              </m:r>
            </m:e>
            <m:sub>
              <m:r>
                <w:rPr>
                  <w:rFonts w:ascii="Cambria Math" w:eastAsia="宋体" w:hAnsi="Cambria Math" w:cs="Cambria Math"/>
                </w:rPr>
                <m:t>2</m:t>
              </m:r>
            </m:sub>
          </m:sSub>
          <m:d>
            <m:dPr>
              <m:sepChr m:val=","/>
            </m:dPr>
            <m:e>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1</m:t>
                  </m:r>
                </m:sub>
              </m:sSub>
            </m:e>
          </m:d>
        </m:oMath>
      </m:oMathPara>
      <w:r>
        <w:rPr>
          <w:sz w:val="21"/>
        </w:rPr>
        <w:t>，随后与</w:t>
      </w:r>
      <w:r>
        <w:rPr>
          <w:rFonts w:ascii="Times New Roman" w:eastAsia="Times New Roman" w:hAnsi="Times New Roman" w:cs="Times New Roman"/>
          <w:i/>
          <w:sz w:val="21"/>
        </w:rPr>
        <w:t>A</w:t>
      </w:r>
      <w:r>
        <w:rPr>
          <w:sz w:val="21"/>
        </w:rPr>
        <w:t>合并，形成一个球形新油滴，继续在两极板间运动直至匀速。已知球形油滴受到的空气阻力大小为</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k</m:t>
          </m:r>
          <m:sSup>
            <m:e>
              <m:r>
                <w:rPr>
                  <w:rFonts w:ascii="Cambria Math" w:eastAsia="宋体" w:hAnsi="Cambria Math" w:cs="Cambria Math"/>
                </w:rPr>
                <m:t>m</m:t>
              </m:r>
            </m:e>
            <m:sup>
              <m:f>
                <m:num>
                  <m:r>
                    <w:rPr>
                      <w:rFonts w:ascii="Cambria Math" w:eastAsia="宋体" w:hAnsi="Cambria Math" w:cs="Cambria Math"/>
                    </w:rPr>
                    <m:t>1</m:t>
                  </m:r>
                </m:num>
                <m:den>
                  <m:r>
                    <w:rPr>
                      <w:rFonts w:ascii="Cambria Math" w:eastAsia="宋体" w:hAnsi="Cambria Math" w:cs="Cambria Math"/>
                    </w:rPr>
                    <m:t>3</m:t>
                  </m:r>
                </m:den>
              </m:f>
            </m:sup>
          </m:sSup>
          <m:r>
            <w:rPr>
              <w:rFonts w:ascii="Cambria Math" w:eastAsia="宋体" w:hAnsi="Cambria Math" w:cs="Cambria Math"/>
            </w:rPr>
            <m:t>v</m:t>
          </m:r>
        </m:oMath>
      </m:oMathPara>
      <w:r>
        <w:rPr>
          <w:sz w:val="21"/>
        </w:rPr>
        <w:t>，其中</w:t>
      </w:r>
      <w:r>
        <w:rPr>
          <w:rFonts w:ascii="Times New Roman" w:eastAsia="Times New Roman" w:hAnsi="Times New Roman" w:cs="Times New Roman"/>
          <w:i/>
          <w:sz w:val="21"/>
        </w:rPr>
        <w:t>k</w:t>
      </w:r>
      <w:r>
        <w:rPr>
          <w:sz w:val="21"/>
        </w:rPr>
        <w:t>为比例系数，</w:t>
      </w:r>
      <w:r>
        <w:rPr>
          <w:rFonts w:ascii="Times New Roman" w:eastAsia="Times New Roman" w:hAnsi="Times New Roman" w:cs="Times New Roman"/>
          <w:i/>
          <w:sz w:val="21"/>
        </w:rPr>
        <w:t>m</w:t>
      </w:r>
      <w:r>
        <w:rPr>
          <w:sz w:val="21"/>
        </w:rPr>
        <w:t>为油滴质量，</w:t>
      </w:r>
      <w:r>
        <w:rPr>
          <w:rFonts w:ascii="Times New Roman" w:eastAsia="Times New Roman" w:hAnsi="Times New Roman" w:cs="Times New Roman"/>
          <w:i/>
          <w:sz w:val="21"/>
        </w:rPr>
        <w:t>v</w:t>
      </w:r>
      <w:r>
        <w:rPr>
          <w:sz w:val="21"/>
        </w:rPr>
        <w:t>为油滴运动速率，不计空气浮力，重力加速度为</w:t>
      </w:r>
      <w:r>
        <w:rPr>
          <w:rFonts w:ascii="Times New Roman" w:eastAsia="Times New Roman" w:hAnsi="Times New Roman" w:cs="Times New Roman"/>
          <w:i/>
          <w:sz w:val="21"/>
        </w:rPr>
        <w:t>g</w:t>
      </w:r>
      <w:r>
        <w:rPr>
          <w:sz w:val="21"/>
        </w:rPr>
        <w:t>。求：</w:t>
      </w:r>
    </w:p>
    <w:p>
      <w:pPr>
        <w:shd w:val="clear" w:color="auto" w:fill="auto"/>
        <w:spacing w:line="360" w:lineRule="auto"/>
        <w:jc w:val="left"/>
        <w:rPr>
          <w:sz w:val="21"/>
        </w:rPr>
      </w:pPr>
      <w:r>
        <w:rPr>
          <w:sz w:val="21"/>
        </w:rPr>
        <w:t>（1）比例系数</w:t>
      </w:r>
      <w:r>
        <w:rPr>
          <w:rFonts w:ascii="Times New Roman" w:eastAsia="Times New Roman" w:hAnsi="Times New Roman" w:cs="Times New Roman"/>
          <w:i/>
          <w:sz w:val="21"/>
        </w:rPr>
        <w:t>k</w:t>
      </w:r>
      <w:r>
        <w:rPr>
          <w:sz w:val="21"/>
        </w:rPr>
        <w:t>；</w:t>
      </w:r>
    </w:p>
    <w:p>
      <w:pPr>
        <w:shd w:val="clear" w:color="auto" w:fill="auto"/>
        <w:spacing w:line="360" w:lineRule="auto"/>
        <w:jc w:val="left"/>
        <w:rPr>
          <w:sz w:val="21"/>
        </w:rPr>
      </w:pPr>
      <w:r>
        <w:rPr>
          <w:sz w:val="21"/>
        </w:rPr>
        <w:t>（2）油滴</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的带电量和电性；</w:t>
      </w:r>
      <w:r>
        <w:rPr>
          <w:rFonts w:ascii="Times New Roman" w:eastAsia="Times New Roman" w:hAnsi="Times New Roman" w:cs="Times New Roman"/>
          <w:i/>
          <w:sz w:val="21"/>
        </w:rPr>
        <w:t>B</w:t>
      </w:r>
      <w:r>
        <w:rPr>
          <w:sz w:val="21"/>
        </w:rPr>
        <w:t>上升距离</w:t>
      </w:r>
      <m:oMathPara>
        <m:oMathParaPr>
          <m:jc m:val="left"/>
        </m:oMathParaPr>
        <m:oMath>
          <m:sSub>
            <m:e>
              <m:r>
                <w:rPr>
                  <w:rFonts w:ascii="Cambria Math" w:eastAsia="宋体" w:hAnsi="Cambria Math" w:cs="Cambria Math"/>
                </w:rPr>
                <m:t>h</m:t>
              </m:r>
            </m:e>
            <m:sub>
              <m:r>
                <w:rPr>
                  <w:rFonts w:ascii="Cambria Math" w:eastAsia="宋体" w:hAnsi="Cambria Math" w:cs="Cambria Math"/>
                </w:rPr>
                <m:t>2</m:t>
              </m:r>
            </m:sub>
          </m:sSub>
        </m:oMath>
      </m:oMathPara>
      <w:r>
        <w:rPr>
          <w:sz w:val="21"/>
        </w:rPr>
        <w:t>电势能的变化量；</w:t>
      </w:r>
    </w:p>
    <w:p>
      <w:pPr>
        <w:shd w:val="clear" w:color="auto" w:fill="auto"/>
        <w:spacing w:line="360" w:lineRule="auto"/>
        <w:jc w:val="left"/>
        <w:rPr>
          <w:sz w:val="21"/>
        </w:rPr>
      </w:pPr>
      <w:r>
        <w:rPr>
          <w:sz w:val="21"/>
        </w:rPr>
        <w:t>（3）新油滴匀速运动速度的大小和方向。</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95475" cy="1038225"/>
            <wp:docPr id="100005" name="" descr="@@@d0aece22-cd21-45a6-86ab-26feb5f3f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895475" cy="10382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k</m:t>
          </m:r>
          <m:r>
            <w:rPr>
              <w:rFonts w:ascii="Cambria Math" w:eastAsia="宋体" w:hAnsi="Cambria Math" w:cs="Cambria Math"/>
            </w:rPr>
            <m:t>=</m:t>
          </m:r>
          <m:f>
            <m:num>
              <m:sSup>
                <m:e>
                  <m:sSub>
                    <m:e>
                      <m:r>
                        <w:rPr>
                          <w:rFonts w:ascii="Cambria Math" w:eastAsia="宋体" w:hAnsi="Cambria Math" w:cs="Cambria Math"/>
                        </w:rPr>
                        <m:t>m</m:t>
                      </m:r>
                    </m:e>
                    <m:sub>
                      <m:r>
                        <w:rPr>
                          <w:rFonts w:ascii="Cambria Math" w:eastAsia="宋体" w:hAnsi="Cambria Math" w:cs="Cambria Math"/>
                        </w:rPr>
                        <m:t>0</m:t>
                      </m:r>
                    </m:sub>
                  </m:sSub>
                </m:e>
                <m:sup>
                  <m:f>
                    <m:num>
                      <m:r>
                        <w:rPr>
                          <w:rFonts w:ascii="Cambria Math" w:eastAsia="宋体" w:hAnsi="Cambria Math" w:cs="Cambria Math"/>
                        </w:rPr>
                        <m:t>2</m:t>
                      </m:r>
                    </m:num>
                    <m:den>
                      <m:r>
                        <w:rPr>
                          <w:rFonts w:ascii="Cambria Math" w:eastAsia="宋体" w:hAnsi="Cambria Math" w:cs="Cambria Math"/>
                        </w:rPr>
                        <m:t>3</m:t>
                      </m:r>
                    </m:den>
                  </m:f>
                </m:sup>
              </m:sSup>
              <m:r>
                <w:rPr>
                  <w:rFonts w:ascii="Cambria Math" w:eastAsia="宋体" w:hAnsi="Cambria Math" w:cs="Cambria Math"/>
                </w:rPr>
                <m:t>g</m:t>
              </m:r>
              <m:r>
                <w:rPr>
                  <w:rFonts w:ascii="Cambria Math" w:eastAsia="宋体" w:hAnsi="Cambria Math" w:cs="Cambria Math"/>
                </w:rPr>
                <m:t>t</m:t>
              </m:r>
            </m:num>
            <m:den>
              <m:sSub>
                <m:e>
                  <m:r>
                    <w:rPr>
                      <w:rFonts w:ascii="Cambria Math" w:eastAsia="宋体" w:hAnsi="Cambria Math" w:cs="Cambria Math"/>
                    </w:rPr>
                    <m:t>h</m:t>
                  </m:r>
                </m:e>
                <m:sub>
                  <m:r>
                    <w:rPr>
                      <w:rFonts w:ascii="Cambria Math" w:eastAsia="宋体" w:hAnsi="Cambria Math" w:cs="Cambria Math"/>
                    </w:rPr>
                    <m:t>1</m:t>
                  </m:r>
                </m:sub>
              </m:sSub>
            </m:den>
          </m:f>
        </m:oMath>
      </m:oMathPara>
      <w:r>
        <w:rPr>
          <w:sz w:val="21"/>
        </w:rPr>
        <w:t>；（2）油滴A不带电，油滴B带负电，电荷量</w:t>
      </w:r>
      <m:oMathPara>
        <m:oMathParaPr>
          <m:jc m:val="left"/>
        </m:oMathParaPr>
        <m:oMath>
          <m:r>
            <w:rPr>
              <w:rFonts w:ascii="Cambria Math" w:eastAsia="宋体" w:hAnsi="Cambria Math" w:cs="Cambria Math"/>
            </w:rPr>
            <m:t>q</m:t>
          </m:r>
          <m:r>
            <w:rPr>
              <w:rFonts w:ascii="Cambria Math" w:eastAsia="宋体" w:hAnsi="Cambria Math" w:cs="Cambria Math"/>
            </w:rPr>
            <m:t>=</m:t>
          </m:r>
          <m:f>
            <m:num>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g</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num>
            <m:den>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U</m:t>
              </m:r>
            </m:den>
          </m:f>
        </m:oMath>
      </m:oMathPara>
      <w:r>
        <w:rPr>
          <w:sz w:val="21"/>
        </w:rPr>
        <w:t>，电势能的变化量</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num>
            <m:den>
              <m:sSub>
                <m:e>
                  <m:r>
                    <w:rPr>
                      <w:rFonts w:ascii="Cambria Math" w:eastAsia="宋体" w:hAnsi="Cambria Math" w:cs="Cambria Math"/>
                    </w:rPr>
                    <m:t>h</m:t>
                  </m:r>
                </m:e>
                <m:sub>
                  <m:r>
                    <w:rPr>
                      <w:rFonts w:ascii="Cambria Math" w:eastAsia="宋体" w:hAnsi="Cambria Math" w:cs="Cambria Math"/>
                    </w:rPr>
                    <m:t>1</m:t>
                  </m:r>
                </m:sub>
              </m:sSub>
            </m:den>
          </m:f>
        </m:oMath>
      </m:oMathPara>
      <w:r>
        <w:rPr>
          <w:sz w:val="21"/>
        </w:rPr>
        <w:t>；（3）见解析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【知识点】带电物体（计重力）在匀强电场中的直线运动</w:t>
      </w:r>
    </w:p>
    <w:p>
      <w:pPr>
        <w:shd w:val="clear" w:color="auto" w:fill="auto"/>
        <w:spacing w:line="360" w:lineRule="auto"/>
        <w:jc w:val="left"/>
        <w:rPr>
          <w:sz w:val="21"/>
        </w:rPr>
      </w:pPr>
      <w:r>
        <w:rPr>
          <w:sz w:val="21"/>
        </w:rPr>
        <w:t>【详解】（1）未加电压时，油滴匀速时的速度大小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h</m:t>
                  </m:r>
                </m:e>
                <m:sub>
                  <m:r>
                    <w:rPr>
                      <w:rFonts w:ascii="Cambria Math" w:eastAsia="宋体" w:hAnsi="Cambria Math" w:cs="Cambria Math"/>
                    </w:rPr>
                    <m:t>1</m:t>
                  </m:r>
                </m:sub>
              </m:sSub>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匀速时</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k</m:t>
          </m:r>
          <m:sSup>
            <m:e>
              <m:sSub>
                <m:e>
                  <m:r>
                    <w:rPr>
                      <w:rFonts w:ascii="Cambria Math" w:eastAsia="宋体" w:hAnsi="Cambria Math" w:cs="Cambria Math"/>
                    </w:rPr>
                    <m:t>m</m:t>
                  </m:r>
                </m:e>
                <m:sub>
                  <m:r>
                    <w:rPr>
                      <w:rFonts w:ascii="Cambria Math" w:eastAsia="宋体" w:hAnsi="Cambria Math" w:cs="Cambria Math"/>
                    </w:rPr>
                    <m:t>0</m:t>
                  </m:r>
                </m:sub>
              </m:sSub>
            </m:e>
            <m:sup>
              <m:f>
                <m:num>
                  <m:r>
                    <w:rPr>
                      <w:rFonts w:ascii="Cambria Math" w:eastAsia="宋体" w:hAnsi="Cambria Math" w:cs="Cambria Math"/>
                    </w:rPr>
                    <m:t>1</m:t>
                  </m:r>
                </m:num>
                <m:den>
                  <m:r>
                    <w:rPr>
                      <w:rFonts w:ascii="Cambria Math" w:eastAsia="宋体" w:hAnsi="Cambria Math" w:cs="Cambria Math"/>
                    </w:rPr>
                    <m:t>3</m:t>
                  </m:r>
                </m:den>
              </m:f>
            </m:sup>
          </m:sSup>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sSup>
                <m:e>
                  <m:sSub>
                    <m:e>
                      <m:r>
                        <w:rPr>
                          <w:rFonts w:ascii="Cambria Math" w:eastAsia="宋体" w:hAnsi="Cambria Math" w:cs="Cambria Math"/>
                        </w:rPr>
                        <m:t>m</m:t>
                      </m:r>
                    </m:e>
                    <m:sub>
                      <m:r>
                        <w:rPr>
                          <w:rFonts w:ascii="Cambria Math" w:eastAsia="宋体" w:hAnsi="Cambria Math" w:cs="Cambria Math"/>
                        </w:rPr>
                        <m:t>0</m:t>
                      </m:r>
                    </m:sub>
                  </m:sSub>
                </m:e>
                <m:sup>
                  <m:f>
                    <m:num>
                      <m:r>
                        <w:rPr>
                          <w:rFonts w:ascii="Cambria Math" w:eastAsia="宋体" w:hAnsi="Cambria Math" w:cs="Cambria Math"/>
                        </w:rPr>
                        <m:t>2</m:t>
                      </m:r>
                    </m:num>
                    <m:den>
                      <m:r>
                        <w:rPr>
                          <w:rFonts w:ascii="Cambria Math" w:eastAsia="宋体" w:hAnsi="Cambria Math" w:cs="Cambria Math"/>
                        </w:rPr>
                        <m:t>3</m:t>
                      </m:r>
                    </m:den>
                  </m:f>
                </m:sup>
              </m:sSup>
              <m:r>
                <w:rPr>
                  <w:rFonts w:ascii="Cambria Math" w:eastAsia="宋体" w:hAnsi="Cambria Math" w:cs="Cambria Math"/>
                </w:rPr>
                <m:t>g</m:t>
              </m:r>
              <m:r>
                <w:rPr>
                  <w:rFonts w:ascii="Cambria Math" w:eastAsia="宋体" w:hAnsi="Cambria Math" w:cs="Cambria Math"/>
                </w:rPr>
                <m:t>t</m:t>
              </m:r>
            </m:num>
            <m:den>
              <m:sSub>
                <m:e>
                  <m:r>
                    <w:rPr>
                      <w:rFonts w:ascii="Cambria Math" w:eastAsia="宋体" w:hAnsi="Cambria Math" w:cs="Cambria Math"/>
                    </w:rPr>
                    <m:t>h</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（2）加电压后，油滴A的速度不变，可知油滴A不带电，油滴B最后速度方向向上，可知油滴B所受电场力向上，极板间电场强度向下，可知油滴B带负电，油滴B向上匀速运动时，速度大小为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h</m:t>
                  </m:r>
                </m:e>
                <m:sub>
                  <m:r>
                    <w:rPr>
                      <w:rFonts w:ascii="Cambria Math" w:eastAsia="宋体" w:hAnsi="Cambria Math" w:cs="Cambria Math"/>
                    </w:rPr>
                    <m:t>2</m:t>
                  </m:r>
                </m:sub>
              </m:sSub>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根据平衡条件可得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k</m:t>
          </m:r>
          <m:sSup>
            <m:e>
              <m:sSub>
                <m:e>
                  <m:r>
                    <w:rPr>
                      <w:rFonts w:ascii="Cambria Math" w:eastAsia="宋体" w:hAnsi="Cambria Math" w:cs="Cambria Math"/>
                    </w:rPr>
                    <m:t>m</m:t>
                  </m:r>
                </m:e>
                <m:sub>
                  <m:r>
                    <w:rPr>
                      <w:rFonts w:ascii="Cambria Math" w:eastAsia="宋体" w:hAnsi="Cambria Math" w:cs="Cambria Math"/>
                    </w:rPr>
                    <m:t>0</m:t>
                  </m:r>
                </m:sub>
              </m:sSub>
            </m:e>
            <m:sup>
              <m:f>
                <m:num>
                  <m:r>
                    <w:rPr>
                      <w:rFonts w:ascii="Cambria Math" w:eastAsia="宋体" w:hAnsi="Cambria Math" w:cs="Cambria Math"/>
                    </w:rPr>
                    <m:t>1</m:t>
                  </m:r>
                </m:num>
                <m:den>
                  <m:r>
                    <w:rPr>
                      <w:rFonts w:ascii="Cambria Math" w:eastAsia="宋体" w:hAnsi="Cambria Math" w:cs="Cambria Math"/>
                    </w:rPr>
                    <m:t>3</m:t>
                  </m:r>
                </m:den>
              </m:f>
            </m:sup>
          </m:sSup>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d</m:t>
              </m:r>
            </m:den>
          </m:f>
          <m:r>
            <w:rPr>
              <w:rFonts w:ascii="Cambria Math" w:eastAsia="宋体" w:hAnsi="Cambria Math" w:cs="Cambria Math"/>
            </w:rPr>
            <m:t>q</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f>
            <m:num>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g</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num>
            <m:den>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U</m:t>
              </m:r>
            </m:den>
          </m:f>
        </m:oMath>
      </m:oMathPara>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W</m:t>
              </m:r>
            </m:e>
            <m:sub>
              <m:r>
                <m:rPr>
                  <m:sty m:val="p"/>
                </m:rPr>
                <w:rPr>
                  <w:rFonts w:ascii="Cambria Math" w:eastAsia="宋体" w:hAnsi="Cambria Math" w:cs="Cambria Math"/>
                </w:rPr>
                <m:t>电</m:t>
              </m:r>
            </m:sub>
          </m:sSub>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sty m:val="p"/>
                </m:rPr>
                <w:rPr>
                  <w:rFonts w:ascii="Cambria Math" w:eastAsia="宋体" w:hAnsi="Cambria Math" w:cs="Cambria Math"/>
                </w:rPr>
                <m:t>电</m:t>
              </m:r>
            </m:sub>
          </m:sSub>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d</m:t>
              </m:r>
            </m:den>
          </m:f>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h</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num>
            <m:den>
              <m:sSub>
                <m:e>
                  <m:r>
                    <w:rPr>
                      <w:rFonts w:ascii="Cambria Math" w:eastAsia="宋体" w:hAnsi="Cambria Math" w:cs="Cambria Math"/>
                    </w:rPr>
                    <m:t>h</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（3）油滴B与油滴A合并后，新油滴的质量为</w:t>
      </w:r>
      <m:oMathPara>
        <m:oMathParaPr>
          <m:jc m:val="left"/>
        </m:oMathParaPr>
        <m:oMath>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0</m:t>
              </m:r>
            </m:sub>
          </m:sSub>
        </m:oMath>
      </m:oMathPara>
      <w:r>
        <w:rPr>
          <w:sz w:val="21"/>
        </w:rPr>
        <w:t>，新油滴所受电场力</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U</m:t>
              </m:r>
              <m:r>
                <w:rPr>
                  <w:rFonts w:ascii="Cambria Math" w:eastAsia="宋体" w:hAnsi="Cambria Math" w:cs="Cambria Math"/>
                </w:rPr>
                <m:t>q</m:t>
              </m:r>
            </m:num>
            <m:den>
              <m:r>
                <w:rPr>
                  <w:rFonts w:ascii="Cambria Math" w:eastAsia="宋体" w:hAnsi="Cambria Math" w:cs="Cambria Math"/>
                </w:rPr>
                <m:t>d</m:t>
              </m:r>
            </m:den>
          </m:f>
          <m:r>
            <w:rPr>
              <w:rFonts w:ascii="Cambria Math" w:eastAsia="宋体" w:hAnsi="Cambria Math" w:cs="Cambria Math"/>
            </w:rPr>
            <m:t>=</m:t>
          </m:r>
          <m:f>
            <m:num>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g</m:t>
              </m:r>
              <m:d>
                <m:dPr>
                  <m:sepChr m:val=","/>
                </m:dPr>
                <m:e>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2</m:t>
                      </m:r>
                    </m:sub>
                  </m:sSub>
                </m:e>
              </m:d>
            </m:num>
            <m:den>
              <m:sSub>
                <m:e>
                  <m:r>
                    <w:rPr>
                      <w:rFonts w:ascii="Cambria Math" w:eastAsia="宋体" w:hAnsi="Cambria Math" w:cs="Cambria Math"/>
                    </w:rPr>
                    <m:t>h</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&gt;</m:t>
          </m:r>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g</m:t>
          </m:r>
        </m:oMath>
      </m:oMathPara>
      <w:r>
        <w:rPr>
          <w:sz w:val="21"/>
        </w:rPr>
        <w:t>，即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h</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新油滴速度方向向上，设向上为正方向，根据动量守恒定律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0</m:t>
              </m:r>
            </m:sub>
          </m:sSub>
          <m:sSub>
            <m:e>
              <m:r>
                <w:rPr>
                  <w:rFonts w:ascii="Cambria Math" w:eastAsia="宋体" w:hAnsi="Cambria Math" w:cs="Cambria Math"/>
                </w:rPr>
                <m:t>v</m:t>
              </m:r>
            </m:e>
            <m:sub>
              <m:r>
                <m:rPr>
                  <m:sty m:val="p"/>
                </m:rPr>
                <w:rPr>
                  <w:rFonts w:ascii="Cambria Math" w:eastAsia="宋体" w:hAnsi="Cambria Math" w:cs="Cambria Math"/>
                </w:rPr>
                <m:t>共</m:t>
              </m:r>
            </m:sub>
          </m:sSub>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共</m:t>
              </m:r>
            </m:sub>
          </m:sSub>
          <m:r>
            <w:rPr>
              <w:rFonts w:ascii="Cambria Math" w:eastAsia="宋体" w:hAnsi="Cambria Math" w:cs="Cambria Math"/>
            </w:rPr>
            <m:t>&gt;</m:t>
          </m:r>
          <m:r>
            <w:rPr>
              <w:rFonts w:ascii="Cambria Math" w:eastAsia="宋体" w:hAnsi="Cambria Math" w:cs="Cambria Math"/>
            </w:rPr>
            <m:t>0</m:t>
          </m:r>
        </m:oMath>
      </m:oMathPara>
    </w:p>
    <w:p>
      <w:pPr>
        <w:shd w:val="clear" w:color="auto" w:fill="auto"/>
        <w:spacing w:line="360" w:lineRule="auto"/>
        <w:jc w:val="left"/>
        <w:rPr>
          <w:sz w:val="21"/>
        </w:rPr>
      </w:pPr>
      <w:r>
        <w:rPr>
          <w:sz w:val="21"/>
        </w:rPr>
        <w:t>新油滴向上加速，达到平衡时</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sSup>
            <m:e>
              <m:d>
                <m:dPr>
                  <m:sepChr m:val=","/>
                </m:dPr>
                <m:e>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0</m:t>
                      </m:r>
                    </m:sub>
                  </m:sSub>
                </m:e>
              </m:d>
            </m:e>
            <m:sup>
              <m:f>
                <m:num>
                  <m:r>
                    <w:rPr>
                      <w:rFonts w:ascii="Cambria Math" w:eastAsia="宋体" w:hAnsi="Cambria Math" w:cs="Cambria Math"/>
                    </w:rPr>
                    <m:t>1</m:t>
                  </m:r>
                </m:num>
                <m:den>
                  <m:r>
                    <w:rPr>
                      <w:rFonts w:ascii="Cambria Math" w:eastAsia="宋体" w:hAnsi="Cambria Math" w:cs="Cambria Math"/>
                    </w:rPr>
                    <m:t>3</m:t>
                  </m:r>
                </m:den>
              </m:f>
            </m:sup>
          </m:sSup>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解得速度大小为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1</m:t>
                  </m:r>
                </m:sub>
              </m:sSub>
            </m:num>
            <m:den>
              <m:rad>
                <m:deg>
                  <m:r>
                    <w:rPr>
                      <w:rFonts w:ascii="Cambria Math" w:eastAsia="宋体" w:hAnsi="Cambria Math" w:cs="Cambria Math"/>
                    </w:rPr>
                    <m:t>3</m:t>
                  </m:r>
                </m:deg>
                <m:e>
                  <m:r>
                    <w:rPr>
                      <w:rFonts w:ascii="Cambria Math" w:eastAsia="宋体" w:hAnsi="Cambria Math" w:cs="Cambria Math"/>
                    </w:rPr>
                    <m:t>2</m:t>
                  </m:r>
                </m:e>
              </m:rad>
              <m:r>
                <w:rPr>
                  <w:rFonts w:ascii="Cambria Math" w:eastAsia="宋体" w:hAnsi="Cambria Math" w:cs="Cambria Math"/>
                </w:rPr>
                <m:t>t</m:t>
              </m:r>
            </m:den>
          </m:f>
        </m:oMath>
      </m:oMathPara>
    </w:p>
    <w:p>
      <w:pPr>
        <w:shd w:val="clear" w:color="auto" w:fill="auto"/>
        <w:spacing w:line="360" w:lineRule="auto"/>
        <w:jc w:val="left"/>
        <w:rPr>
          <w:sz w:val="21"/>
        </w:rPr>
      </w:pPr>
      <w:r>
        <w:rPr>
          <w:sz w:val="21"/>
        </w:rPr>
        <w:t>速度方向向上；</w:t>
      </w:r>
    </w:p>
    <w:p>
      <w:pPr>
        <w:shd w:val="clear" w:color="auto" w:fill="auto"/>
        <w:spacing w:line="360" w:lineRule="auto"/>
        <w:jc w:val="left"/>
        <w:rPr>
          <w:sz w:val="21"/>
        </w:rPr>
      </w:pPr>
      <w:r>
        <w:rPr>
          <w:sz w:val="21"/>
        </w:rPr>
        <w:t>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&lt;</m:t>
          </m:r>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g</m:t>
          </m:r>
        </m:oMath>
      </m:oMathPara>
      <w:r>
        <w:rPr>
          <w:sz w:val="21"/>
        </w:rPr>
        <w:t>，即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h</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&lt;</m:t>
          </m:r>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设向下为正方向，根据动量守恒定律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0</m:t>
              </m:r>
            </m:sub>
          </m:sSub>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0</m:t>
              </m:r>
            </m:sub>
          </m:sSub>
          <m:sSubSup>
            <m:e>
              <m:r>
                <w:rPr>
                  <w:rFonts w:ascii="Cambria Math" w:eastAsia="宋体" w:hAnsi="Cambria Math" w:cs="Cambria Math"/>
                </w:rPr>
                <m:t>v</m:t>
              </m:r>
            </m:e>
            <m:sub>
              <m:r>
                <m:rPr>
                  <m:sty m:val="p"/>
                </m:rPr>
                <w:rPr>
                  <w:rFonts w:ascii="Cambria Math" w:eastAsia="宋体" w:hAnsi="Cambria Math" w:cs="Cambria Math"/>
                </w:rPr>
                <m:t>共</m:t>
              </m:r>
            </m:sub>
            <m:sup>
              <m:r>
                <w:rPr>
                  <w:rFonts w:ascii="Cambria Math" w:eastAsia="宋体" w:hAnsi="Cambria Math" w:cs="Cambria Math"/>
                </w:rPr>
                <m:t>'</m:t>
              </m:r>
            </m:sup>
          </m:sSubSup>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m:rPr>
                  <m:sty m:val="p"/>
                </m:rPr>
                <w:rPr>
                  <w:rFonts w:ascii="Cambria Math" w:eastAsia="宋体" w:hAnsi="Cambria Math" w:cs="Cambria Math"/>
                </w:rPr>
                <m:t>共</m:t>
              </m:r>
            </m:sub>
            <m:sup>
              <m:r>
                <w:rPr>
                  <w:rFonts w:ascii="Cambria Math" w:eastAsia="宋体" w:hAnsi="Cambria Math" w:cs="Cambria Math"/>
                </w:rPr>
                <m:t>'</m:t>
              </m:r>
            </m:sup>
          </m:sSubSup>
          <m:r>
            <w:rPr>
              <w:rFonts w:ascii="Cambria Math" w:eastAsia="宋体" w:hAnsi="Cambria Math" w:cs="Cambria Math"/>
            </w:rPr>
            <m:t>&gt;</m:t>
          </m:r>
          <m:r>
            <w:rPr>
              <w:rFonts w:ascii="Cambria Math" w:eastAsia="宋体" w:hAnsi="Cambria Math" w:cs="Cambria Math"/>
            </w:rPr>
            <m:t>0</m:t>
          </m:r>
        </m:oMath>
      </m:oMathPara>
    </w:p>
    <w:p>
      <w:pPr>
        <w:shd w:val="clear" w:color="auto" w:fill="auto"/>
        <w:spacing w:line="360" w:lineRule="auto"/>
        <w:jc w:val="left"/>
        <w:rPr>
          <w:sz w:val="21"/>
        </w:rPr>
      </w:pPr>
      <w:r>
        <w:rPr>
          <w:sz w:val="21"/>
        </w:rPr>
        <w:t>新油滴向下加速，达到平衡时</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g</m:t>
          </m:r>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sSup>
            <m:e>
              <m:d>
                <m:dPr>
                  <m:sepChr m:val=","/>
                </m:dPr>
                <m:e>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0</m:t>
                      </m:r>
                    </m:sub>
                  </m:sSub>
                </m:e>
              </m:d>
            </m:e>
            <m:sup>
              <m:f>
                <m:num>
                  <m:r>
                    <w:rPr>
                      <w:rFonts w:ascii="Cambria Math" w:eastAsia="宋体" w:hAnsi="Cambria Math" w:cs="Cambria Math"/>
                    </w:rPr>
                    <m:t>1</m:t>
                  </m:r>
                </m:num>
                <m:den>
                  <m:r>
                    <w:rPr>
                      <w:rFonts w:ascii="Cambria Math" w:eastAsia="宋体" w:hAnsi="Cambria Math" w:cs="Cambria Math"/>
                    </w:rPr>
                    <m:t>3</m:t>
                  </m:r>
                </m:den>
              </m:f>
            </m:sup>
          </m:sSup>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m:t>
              </m:r>
            </m:sup>
          </m:sSubSup>
        </m:oMath>
      </m:oMathPara>
    </w:p>
    <w:p>
      <w:pPr>
        <w:shd w:val="clear" w:color="auto" w:fill="auto"/>
        <w:spacing w:line="360" w:lineRule="auto"/>
        <w:jc w:val="left"/>
        <w:rPr>
          <w:sz w:val="21"/>
        </w:rPr>
      </w:pPr>
      <w:r>
        <w:rPr>
          <w:sz w:val="21"/>
        </w:rPr>
        <w:t>解得速度大小为</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m:t>
              </m:r>
            </m:sup>
          </m:sSubSup>
          <m:r>
            <w:rPr>
              <w:rFonts w:ascii="Cambria Math" w:eastAsia="宋体" w:hAnsi="Cambria Math" w:cs="Cambria Math"/>
            </w:rPr>
            <m:t>=</m:t>
          </m:r>
          <m:f>
            <m:num>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2</m:t>
                  </m:r>
                </m:sub>
              </m:sSub>
            </m:num>
            <m:den>
              <m:rad>
                <m:deg>
                  <m:r>
                    <w:rPr>
                      <w:rFonts w:ascii="Cambria Math" w:eastAsia="宋体" w:hAnsi="Cambria Math" w:cs="Cambria Math"/>
                    </w:rPr>
                    <m:t>3</m:t>
                  </m:r>
                </m:deg>
                <m:e>
                  <m:r>
                    <w:rPr>
                      <w:rFonts w:ascii="Cambria Math" w:eastAsia="宋体" w:hAnsi="Cambria Math" w:cs="Cambria Math"/>
                    </w:rPr>
                    <m:t>2</m:t>
                  </m:r>
                </m:e>
              </m:rad>
              <m:r>
                <w:rPr>
                  <w:rFonts w:ascii="Cambria Math" w:eastAsia="宋体" w:hAnsi="Cambria Math" w:cs="Cambria Math"/>
                </w:rPr>
                <m:t>t</m:t>
              </m:r>
            </m:den>
          </m:f>
        </m:oMath>
      </m:oMathPara>
    </w:p>
    <w:p>
      <w:pPr>
        <w:shd w:val="clear" w:color="auto" w:fill="auto"/>
        <w:spacing w:line="360" w:lineRule="auto"/>
        <w:jc w:val="left"/>
        <w:rPr>
          <w:sz w:val="21"/>
        </w:rPr>
      </w:pPr>
      <w:r>
        <w:rPr>
          <w:sz w:val="21"/>
        </w:rPr>
        <w:t>速度方向向下。</w:t>
      </w:r>
    </w:p>
    <w:p>
      <w:pPr>
        <w:shd w:val="clear" w:color="auto" w:fill="auto"/>
        <w:spacing w:line="360" w:lineRule="auto"/>
        <w:jc w:val="left"/>
        <w:rPr>
          <w:sz w:val="21"/>
        </w:rPr>
      </w:pPr>
      <w:r>
        <w:rPr>
          <w:b/>
          <w:sz w:val="21"/>
        </w:rPr>
        <w:t>一</w:t>
      </w:r>
      <w:r>
        <w:rPr>
          <w:b/>
          <w:sz w:val="21"/>
        </w:rPr>
        <w:t>.</w:t>
      </w:r>
      <w:r>
        <w:rPr>
          <w:b/>
          <w:sz w:val="21"/>
        </w:rPr>
        <w:t>知识回顾</w:t>
      </w:r>
    </w:p>
    <w:p>
      <w:pPr>
        <w:shd w:val="clear" w:color="auto" w:fill="auto"/>
        <w:spacing w:line="360" w:lineRule="auto"/>
        <w:jc w:val="left"/>
        <w:rPr>
          <w:sz w:val="21"/>
        </w:rPr>
      </w:pPr>
      <w:r>
        <w:rPr>
          <w:sz w:val="21"/>
        </w:rPr>
        <w:t>1</w:t>
      </w:r>
      <w:r>
        <w:rPr>
          <w:sz w:val="21"/>
        </w:rPr>
        <w:t>．带电粒子在匀强电场中的运动加速问题</w:t>
      </w:r>
    </w:p>
    <w:p>
      <w:pPr>
        <w:shd w:val="clear" w:color="auto" w:fill="auto"/>
        <w:spacing w:line="360" w:lineRule="auto"/>
        <w:jc w:val="left"/>
        <w:rPr>
          <w:sz w:val="21"/>
        </w:rPr>
      </w:pPr>
      <w:r>
        <w:rPr>
          <w:sz w:val="21"/>
        </w:rPr>
        <w:t>分析带电粒子加速问题的两种思路：</w:t>
      </w:r>
    </w:p>
    <w:p>
      <w:pPr>
        <w:shd w:val="clear" w:color="auto" w:fill="auto"/>
        <w:spacing w:line="360" w:lineRule="auto"/>
        <w:jc w:val="left"/>
        <w:rPr>
          <w:sz w:val="21"/>
        </w:rPr>
      </w:pPr>
      <w:r>
        <w:rPr>
          <w:sz w:val="21"/>
        </w:rPr>
        <w:t>（</w:t>
      </w:r>
      <w:r>
        <w:rPr>
          <w:sz w:val="21"/>
        </w:rPr>
        <w:t>1</w:t>
      </w:r>
      <w:r>
        <w:rPr>
          <w:sz w:val="21"/>
        </w:rPr>
        <w:t>）利用牛顿第二定律结合匀变速直线运动公式来分析；适用于匀强电场且涉及运动时间等描述运动过程的物理量的情景。</w:t>
      </w:r>
    </w:p>
    <w:p>
      <w:pPr>
        <w:shd w:val="clear" w:color="auto" w:fill="auto"/>
        <w:spacing w:line="360" w:lineRule="auto"/>
        <w:jc w:val="left"/>
        <w:rPr>
          <w:sz w:val="21"/>
        </w:rPr>
      </w:pPr>
      <w:r>
        <w:rPr>
          <w:sz w:val="21"/>
        </w:rPr>
        <w:t>（</w:t>
      </w:r>
      <w:r>
        <w:rPr>
          <w:sz w:val="21"/>
        </w:rPr>
        <w:t>2</w:t>
      </w:r>
      <w:r>
        <w:rPr>
          <w:sz w:val="21"/>
        </w:rPr>
        <w:t>）利用静电力做功结合动能定理来分析；适用于涉及位移、速率等动能定理公式中的物理量或非匀强电场的情景。</w:t>
      </w:r>
    </w:p>
    <w:p>
      <w:pPr>
        <w:shd w:val="clear" w:color="auto" w:fill="auto"/>
        <w:spacing w:line="360" w:lineRule="auto"/>
        <w:jc w:val="left"/>
        <w:rPr>
          <w:sz w:val="21"/>
        </w:rPr>
      </w:pPr>
      <w:r>
        <w:rPr>
          <w:sz w:val="21"/>
        </w:rPr>
        <w:t>2</w:t>
      </w:r>
      <w:r>
        <w:rPr>
          <w:sz w:val="21"/>
        </w:rPr>
        <w:t>　带电粒子（体）在电场中的直线运动</w:t>
      </w:r>
    </w:p>
    <w:p>
      <w:pPr>
        <w:shd w:val="clear" w:color="auto" w:fill="auto"/>
        <w:spacing w:line="360" w:lineRule="auto"/>
        <w:jc w:val="left"/>
        <w:rPr>
          <w:sz w:val="21"/>
        </w:rPr>
      </w:pPr>
      <w:r>
        <w:rPr>
          <w:sz w:val="21"/>
        </w:rPr>
        <w:t>1.</w:t>
      </w:r>
      <w:r>
        <w:rPr>
          <w:sz w:val="21"/>
        </w:rPr>
        <w:t>带电粒子（体）在电场中运动时是否考虑重力的处理方法</w:t>
      </w:r>
    </w:p>
    <w:p>
      <w:pPr>
        <w:shd w:val="clear" w:color="auto" w:fill="auto"/>
        <w:spacing w:line="360" w:lineRule="auto"/>
        <w:jc w:val="left"/>
        <w:rPr>
          <w:sz w:val="21"/>
        </w:rPr>
      </w:pPr>
      <w:r>
        <w:rPr>
          <w:sz w:val="21"/>
        </w:rPr>
        <w:t>（</w:t>
      </w:r>
      <w:r>
        <w:rPr>
          <w:sz w:val="21"/>
        </w:rPr>
        <w:t>1</w:t>
      </w:r>
      <w:r>
        <w:rPr>
          <w:sz w:val="21"/>
        </w:rPr>
        <w:t>）基本粒子：如电子、质子、</w:t>
      </w:r>
      <w:r>
        <w:rPr>
          <w:i/>
          <w:sz w:val="21"/>
        </w:rPr>
        <w:t>α</w:t>
      </w:r>
      <w:r>
        <w:rPr>
          <w:sz w:val="21"/>
        </w:rPr>
        <w:t>粒子、离子等，除有说明或有明确的暗示以外，一般都不考虑重力（但并不忽略质量）。</w:t>
      </w:r>
    </w:p>
    <w:p>
      <w:pPr>
        <w:shd w:val="clear" w:color="auto" w:fill="auto"/>
        <w:spacing w:line="360" w:lineRule="auto"/>
        <w:jc w:val="left"/>
        <w:rPr>
          <w:sz w:val="21"/>
        </w:rPr>
      </w:pPr>
      <w:r>
        <w:rPr>
          <w:sz w:val="21"/>
        </w:rPr>
        <w:t>（</w:t>
      </w:r>
      <w:r>
        <w:rPr>
          <w:sz w:val="21"/>
        </w:rPr>
        <w:t>2</w:t>
      </w:r>
      <w:r>
        <w:rPr>
          <w:sz w:val="21"/>
        </w:rPr>
        <w:t>）带电颗粒：如液滴、油滴、尘埃、小球等，除有说明或有明确的暗示以外，一般都要考虑重力。</w:t>
      </w:r>
    </w:p>
    <w:p>
      <w:pPr>
        <w:shd w:val="clear" w:color="auto" w:fill="auto"/>
        <w:spacing w:line="360" w:lineRule="auto"/>
        <w:jc w:val="left"/>
        <w:rPr>
          <w:sz w:val="21"/>
        </w:rPr>
      </w:pPr>
      <w:r>
        <w:rPr>
          <w:sz w:val="21"/>
        </w:rPr>
        <w:t>3</w:t>
      </w:r>
      <w:r>
        <w:rPr>
          <w:sz w:val="21"/>
        </w:rPr>
        <w:t>．做直线运动的条件</w:t>
      </w:r>
    </w:p>
    <w:p>
      <w:pPr>
        <w:shd w:val="clear" w:color="auto" w:fill="auto"/>
        <w:spacing w:line="360" w:lineRule="auto"/>
        <w:jc w:val="left"/>
        <w:rPr>
          <w:sz w:val="21"/>
        </w:rPr>
      </w:pPr>
      <w:r>
        <w:rPr>
          <w:sz w:val="21"/>
        </w:rPr>
        <w:t>（</w:t>
      </w:r>
      <w:r>
        <w:rPr>
          <w:sz w:val="21"/>
        </w:rPr>
        <w:t>1</w:t>
      </w:r>
      <w:r>
        <w:rPr>
          <w:sz w:val="21"/>
        </w:rPr>
        <w:t>）粒子所受合力</w:t>
      </w:r>
      <w:r>
        <w:rPr>
          <w:i/>
          <w:sz w:val="21"/>
        </w:rPr>
        <w:t>F</w:t>
      </w:r>
      <w:r>
        <w:rPr>
          <w:sz w:val="21"/>
          <w:vertAlign w:val="subscript"/>
        </w:rPr>
        <w:t>合</w:t>
      </w:r>
      <w:r>
        <w:rPr>
          <w:sz w:val="21"/>
        </w:rPr>
        <w:t>＝</w:t>
      </w:r>
      <w:r>
        <w:rPr>
          <w:sz w:val="21"/>
        </w:rPr>
        <w:t>0</w:t>
      </w:r>
      <w:r>
        <w:rPr>
          <w:sz w:val="21"/>
        </w:rPr>
        <w:t>，粒子静止或做匀速直线运动。</w:t>
      </w:r>
    </w:p>
    <w:p>
      <w:pPr>
        <w:shd w:val="clear" w:color="auto" w:fill="auto"/>
        <w:spacing w:line="360" w:lineRule="auto"/>
        <w:jc w:val="left"/>
        <w:rPr>
          <w:sz w:val="21"/>
        </w:rPr>
      </w:pPr>
      <w:r>
        <w:rPr>
          <w:sz w:val="21"/>
        </w:rPr>
        <w:t>（</w:t>
      </w:r>
      <w:r>
        <w:rPr>
          <w:sz w:val="21"/>
        </w:rPr>
        <w:t>2</w:t>
      </w:r>
      <w:r>
        <w:rPr>
          <w:sz w:val="21"/>
        </w:rPr>
        <w:t>）粒子所受合力</w:t>
      </w:r>
      <w:r>
        <w:rPr>
          <w:i/>
          <w:sz w:val="21"/>
        </w:rPr>
        <w:t>F</w:t>
      </w:r>
      <w:r>
        <w:rPr>
          <w:sz w:val="21"/>
          <w:vertAlign w:val="subscript"/>
        </w:rPr>
        <w:t>合</w:t>
      </w:r>
      <w:r>
        <w:rPr>
          <w:sz w:val="21"/>
        </w:rPr>
        <w:t>≠0</w:t>
      </w:r>
      <w:r>
        <w:rPr>
          <w:sz w:val="21"/>
        </w:rPr>
        <w:t>，且合力与初速度方向在同一条直线上，带电粒子将做变速直线运动。</w:t>
      </w:r>
    </w:p>
    <w:p>
      <w:pPr>
        <w:shd w:val="clear" w:color="auto" w:fill="auto"/>
        <w:spacing w:line="360" w:lineRule="auto"/>
        <w:jc w:val="left"/>
        <w:rPr>
          <w:sz w:val="21"/>
        </w:rPr>
      </w:pPr>
      <w:r>
        <w:rPr>
          <w:sz w:val="21"/>
        </w:rPr>
        <w:t>4</w:t>
      </w:r>
      <w:r>
        <w:rPr>
          <w:sz w:val="21"/>
        </w:rPr>
        <w:t>．解题思路</w:t>
      </w:r>
    </w:p>
    <w:p>
      <w:pPr>
        <w:shd w:val="clear" w:color="auto" w:fill="auto"/>
        <w:spacing w:line="360" w:lineRule="auto"/>
        <w:jc w:val="left"/>
        <w:rPr>
          <w:sz w:val="21"/>
        </w:rPr>
      </w:pPr>
      <w:r>
        <w:rPr>
          <w:sz w:val="21"/>
        </w:rPr>
        <w:t>（</w:t>
      </w:r>
      <w:r>
        <w:rPr>
          <w:sz w:val="21"/>
        </w:rPr>
        <w:t>1</w:t>
      </w:r>
      <w:r>
        <w:rPr>
          <w:sz w:val="21"/>
        </w:rPr>
        <w:t>）用动力学观点分析</w:t>
      </w:r>
    </w:p>
    <w:p>
      <w:pPr>
        <w:shd w:val="clear" w:color="auto" w:fill="auto"/>
        <w:spacing w:line="360" w:lineRule="auto"/>
        <w:jc w:val="left"/>
        <w:rPr>
          <w:sz w:val="21"/>
        </w:rPr>
      </w:pPr>
      <w:r>
        <w:rPr>
          <w:i/>
          <w:sz w:val="21"/>
        </w:rPr>
        <w:t>Eq</w:t>
      </w:r>
      <w:r>
        <w:rPr>
          <w:sz w:val="21"/>
        </w:rPr>
        <w:t>＋</w:t>
      </w:r>
      <w:r>
        <w:rPr>
          <w:i/>
          <w:sz w:val="21"/>
        </w:rPr>
        <w:t>F</w:t>
      </w:r>
      <w:r>
        <w:rPr>
          <w:sz w:val="21"/>
          <w:vertAlign w:val="subscript"/>
        </w:rPr>
        <w:t>其他</w:t>
      </w:r>
      <w:r>
        <w:rPr>
          <w:sz w:val="21"/>
        </w:rPr>
        <w:t>＝</w:t>
      </w:r>
      <w:r>
        <w:rPr>
          <w:i/>
          <w:sz w:val="21"/>
        </w:rPr>
        <w:t>ma</w:t>
      </w:r>
      <w:r>
        <w:rPr>
          <w:sz w:val="21"/>
        </w:rPr>
        <w:t>，</w:t>
      </w:r>
      <w:r>
        <w:rPr>
          <w:i/>
          <w:sz w:val="21"/>
        </w:rPr>
        <w:t>E</w:t>
      </w:r>
      <w:r>
        <w:rPr>
          <w:i/>
          <w:sz w:val="21"/>
        </w:rPr>
        <w:t>＝</w:t>
      </w:r>
      <w:r>
        <w:rPr>
          <w:rFonts w:ascii="Times New Roman" w:eastAsia="Times New Roman" w:hAnsi="Times New Roman" w:cs="Times New Roman"/>
          <w:strike w:val="0"/>
          <w:kern w:val="0"/>
          <w:sz w:val="24"/>
          <w:szCs w:val="24"/>
          <w:u w:val="none"/>
        </w:rPr>
        <w:drawing>
          <wp:inline>
            <wp:extent cx="114300" cy="257175"/>
            <wp:docPr id="100007" name="" descr="@@@a86769313b1f4c97b2e77305935ba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14300" cy="257175"/>
                    </a:xfrm>
                    <a:prstGeom prst="rect">
                      <a:avLst/>
                    </a:prstGeom>
                  </pic:spPr>
                </pic:pic>
              </a:graphicData>
            </a:graphic>
          </wp:inline>
        </w:drawing>
      </w:r>
      <w:r>
        <w:rPr>
          <w:sz w:val="21"/>
        </w:rPr>
        <w:t>（匀强电场），</w:t>
      </w:r>
      <w:r>
        <w:rPr>
          <w:i/>
          <w:sz w:val="21"/>
        </w:rPr>
        <w:t>v</w:t>
      </w:r>
      <w:r>
        <w:rPr>
          <w:sz w:val="21"/>
          <w:vertAlign w:val="superscript"/>
        </w:rPr>
        <w:t>2</w:t>
      </w:r>
      <w:r>
        <w:rPr>
          <w:sz w:val="21"/>
        </w:rPr>
        <w:t>－</w:t>
      </w:r>
      <w:r>
        <w:rPr>
          <w:i/>
          <w:sz w:val="21"/>
        </w:rPr>
        <w:t>v</w:t>
      </w:r>
      <w:r>
        <w:rPr>
          <w:rFonts w:ascii="Times New Roman" w:eastAsia="Times New Roman" w:hAnsi="Times New Roman" w:cs="Times New Roman"/>
          <w:strike w:val="0"/>
          <w:kern w:val="0"/>
          <w:sz w:val="24"/>
          <w:szCs w:val="24"/>
          <w:u w:val="none"/>
        </w:rPr>
        <w:drawing>
          <wp:inline>
            <wp:extent cx="47625" cy="123825"/>
            <wp:docPr id="100009" name="" descr="@@@fbb8965729b546cc8c14deac7e6c55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47625" cy="123825"/>
                    </a:xfrm>
                    <a:prstGeom prst="rect">
                      <a:avLst/>
                    </a:prstGeom>
                  </pic:spPr>
                </pic:pic>
              </a:graphicData>
            </a:graphic>
          </wp:inline>
        </w:drawing>
      </w:r>
      <w:r>
        <w:rPr>
          <w:sz w:val="21"/>
        </w:rPr>
        <w:t>＝</w:t>
      </w:r>
      <w:r>
        <w:rPr>
          <w:sz w:val="21"/>
        </w:rPr>
        <w:t>2</w:t>
      </w:r>
      <w:r>
        <w:rPr>
          <w:i/>
          <w:sz w:val="21"/>
        </w:rPr>
        <w:t>ad</w:t>
      </w:r>
      <w:r>
        <w:rPr>
          <w:sz w:val="21"/>
        </w:rPr>
        <w:t>（匀变速直线运动）。</w:t>
      </w:r>
    </w:p>
    <w:p>
      <w:pPr>
        <w:shd w:val="clear" w:color="auto" w:fill="auto"/>
        <w:spacing w:line="360" w:lineRule="auto"/>
        <w:jc w:val="left"/>
        <w:rPr>
          <w:sz w:val="21"/>
        </w:rPr>
      </w:pPr>
      <w:r>
        <w:rPr>
          <w:sz w:val="21"/>
        </w:rPr>
        <w:t>（</w:t>
      </w:r>
      <w:r>
        <w:rPr>
          <w:sz w:val="21"/>
        </w:rPr>
        <w:t>2</w:t>
      </w:r>
      <w:r>
        <w:rPr>
          <w:sz w:val="21"/>
        </w:rPr>
        <w:t>）用功能观点分析</w:t>
      </w:r>
    </w:p>
    <w:p>
      <w:pPr>
        <w:shd w:val="clear" w:color="auto" w:fill="auto"/>
        <w:spacing w:line="360" w:lineRule="auto"/>
        <w:jc w:val="left"/>
        <w:rPr>
          <w:sz w:val="21"/>
        </w:rPr>
      </w:pPr>
      <w:r>
        <w:rPr>
          <w:sz w:val="21"/>
        </w:rPr>
        <w:t>①匀强电场中：</w:t>
      </w:r>
      <w:r>
        <w:rPr>
          <w:i/>
          <w:sz w:val="21"/>
        </w:rPr>
        <w:t>W</w:t>
      </w:r>
      <w:r>
        <w:rPr>
          <w:sz w:val="21"/>
          <w:vertAlign w:val="subscript"/>
        </w:rPr>
        <w:t>电</w:t>
      </w:r>
      <w:r>
        <w:rPr>
          <w:sz w:val="21"/>
        </w:rPr>
        <w:t>＝</w:t>
      </w:r>
      <w:r>
        <w:rPr>
          <w:i/>
          <w:sz w:val="21"/>
        </w:rPr>
        <w:t>Eqd</w:t>
      </w:r>
      <w:r>
        <w:rPr>
          <w:i/>
          <w:sz w:val="21"/>
        </w:rPr>
        <w:t>＝</w:t>
      </w:r>
      <w:r>
        <w:rPr>
          <w:i/>
          <w:sz w:val="21"/>
        </w:rPr>
        <w:t>qU</w:t>
      </w:r>
      <w:r>
        <w:rPr>
          <w:sz w:val="21"/>
        </w:rPr>
        <w:t>，</w:t>
      </w:r>
      <w:r>
        <w:rPr>
          <w:i/>
          <w:sz w:val="21"/>
        </w:rPr>
        <w:t>W</w:t>
      </w:r>
      <w:r>
        <w:rPr>
          <w:sz w:val="21"/>
          <w:vertAlign w:val="subscript"/>
        </w:rPr>
        <w:t>电</w:t>
      </w:r>
      <w:r>
        <w:rPr>
          <w:sz w:val="21"/>
        </w:rPr>
        <w:t>＋</w:t>
      </w:r>
      <w:r>
        <w:rPr>
          <w:i/>
          <w:sz w:val="21"/>
        </w:rPr>
        <w:t>W</w:t>
      </w:r>
      <w:r>
        <w:rPr>
          <w:sz w:val="21"/>
          <w:vertAlign w:val="subscript"/>
        </w:rPr>
        <w:t>其他</w:t>
      </w:r>
      <w:r>
        <w:rPr>
          <w:sz w:val="21"/>
        </w:rPr>
        <w:t>＝</w:t>
      </w:r>
      <w:r>
        <w:rPr>
          <w:rFonts w:ascii="Times New Roman" w:eastAsia="Times New Roman" w:hAnsi="Times New Roman" w:cs="Times New Roman"/>
          <w:strike w:val="0"/>
          <w:kern w:val="0"/>
          <w:sz w:val="24"/>
          <w:szCs w:val="24"/>
          <w:u w:val="none"/>
        </w:rPr>
        <w:drawing>
          <wp:inline>
            <wp:extent cx="66675" cy="257175"/>
            <wp:docPr id="100011" name="" descr="@@@c4d6313d41c24d2abc730ab9aa568e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66675" cy="257175"/>
                    </a:xfrm>
                    <a:prstGeom prst="rect">
                      <a:avLst/>
                    </a:prstGeom>
                  </pic:spPr>
                </pic:pic>
              </a:graphicData>
            </a:graphic>
          </wp:inline>
        </w:drawing>
      </w:r>
      <w:r>
        <w:rPr>
          <w:i/>
          <w:sz w:val="21"/>
        </w:rPr>
        <w:t>mv</w:t>
      </w:r>
      <w:r>
        <w:rPr>
          <w:sz w:val="21"/>
          <w:vertAlign w:val="superscript"/>
        </w:rPr>
        <w:t>2</w:t>
      </w:r>
      <w:r>
        <w:rPr>
          <w:sz w:val="21"/>
        </w:rPr>
        <w:t>－</w:t>
      </w:r>
      <w:r>
        <w:rPr>
          <w:rFonts w:ascii="Times New Roman" w:eastAsia="Times New Roman" w:hAnsi="Times New Roman" w:cs="Times New Roman"/>
          <w:strike w:val="0"/>
          <w:kern w:val="0"/>
          <w:sz w:val="24"/>
          <w:szCs w:val="24"/>
          <w:u w:val="none"/>
        </w:rPr>
        <w:drawing>
          <wp:inline>
            <wp:extent cx="66675" cy="257175"/>
            <wp:docPr id="100013" name="" descr="@@@c4d6313d41c24d2abc730ab9aa568e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0"/>
                    <a:stretch>
                      <a:fillRect/>
                    </a:stretch>
                  </pic:blipFill>
                  <pic:spPr>
                    <a:xfrm>
                      <a:off x="0" y="0"/>
                      <a:ext cx="66675" cy="257175"/>
                    </a:xfrm>
                    <a:prstGeom prst="rect">
                      <a:avLst/>
                    </a:prstGeom>
                  </pic:spPr>
                </pic:pic>
              </a:graphicData>
            </a:graphic>
          </wp:inline>
        </w:drawing>
      </w:r>
      <w:r>
        <w:rPr>
          <w:i/>
          <w:sz w:val="21"/>
        </w:rPr>
        <w:t>mv</w:t>
      </w:r>
      <w:r>
        <w:rPr>
          <w:rFonts w:ascii="Times New Roman" w:eastAsia="Times New Roman" w:hAnsi="Times New Roman" w:cs="Times New Roman"/>
          <w:strike w:val="0"/>
          <w:kern w:val="0"/>
          <w:sz w:val="24"/>
          <w:szCs w:val="24"/>
          <w:u w:val="none"/>
        </w:rPr>
        <w:drawing>
          <wp:inline>
            <wp:extent cx="47625" cy="123825"/>
            <wp:docPr id="100015" name="" descr="@@@fbb8965729b546cc8c14deac7e6c55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9"/>
                    <a:stretch>
                      <a:fillRect/>
                    </a:stretch>
                  </pic:blipFill>
                  <pic:spPr>
                    <a:xfrm>
                      <a:off x="0" y="0"/>
                      <a:ext cx="47625" cy="123825"/>
                    </a:xfrm>
                    <a:prstGeom prst="rect">
                      <a:avLst/>
                    </a:prstGeom>
                  </pic:spPr>
                </pic:pic>
              </a:graphicData>
            </a:graphic>
          </wp:inline>
        </w:drawing>
      </w:r>
      <w:r>
        <w:rPr>
          <w:sz w:val="21"/>
        </w:rPr>
        <w:t>。</w:t>
      </w:r>
    </w:p>
    <w:p>
      <w:pPr>
        <w:shd w:val="clear" w:color="auto" w:fill="auto"/>
        <w:spacing w:line="360" w:lineRule="auto"/>
        <w:jc w:val="left"/>
        <w:rPr>
          <w:sz w:val="21"/>
        </w:rPr>
      </w:pPr>
      <w:r>
        <w:rPr>
          <w:sz w:val="21"/>
        </w:rPr>
        <w:t>②非匀强电场中：</w:t>
      </w:r>
      <w:r>
        <w:rPr>
          <w:i/>
          <w:sz w:val="21"/>
        </w:rPr>
        <w:t>W</w:t>
      </w:r>
      <w:r>
        <w:rPr>
          <w:sz w:val="21"/>
          <w:vertAlign w:val="subscript"/>
        </w:rPr>
        <w:t>电</w:t>
      </w:r>
      <w:r>
        <w:rPr>
          <w:sz w:val="21"/>
        </w:rPr>
        <w:t>＝</w:t>
      </w:r>
      <w:r>
        <w:rPr>
          <w:i/>
          <w:sz w:val="21"/>
        </w:rPr>
        <w:t>qU</w:t>
      </w:r>
      <w:r>
        <w:rPr>
          <w:sz w:val="21"/>
        </w:rPr>
        <w:t>，</w:t>
      </w:r>
      <w:r>
        <w:rPr>
          <w:i/>
          <w:sz w:val="21"/>
        </w:rPr>
        <w:t>W</w:t>
      </w:r>
      <w:r>
        <w:rPr>
          <w:sz w:val="21"/>
          <w:vertAlign w:val="subscript"/>
        </w:rPr>
        <w:t>电</w:t>
      </w:r>
      <w:r>
        <w:rPr>
          <w:sz w:val="21"/>
        </w:rPr>
        <w:t>＋</w:t>
      </w:r>
      <w:r>
        <w:rPr>
          <w:i/>
          <w:sz w:val="21"/>
        </w:rPr>
        <w:t>W</w:t>
      </w:r>
      <w:r>
        <w:rPr>
          <w:sz w:val="21"/>
          <w:vertAlign w:val="subscript"/>
        </w:rPr>
        <w:t>其他</w:t>
      </w:r>
      <w:r>
        <w:rPr>
          <w:sz w:val="21"/>
        </w:rPr>
        <w:t>＝</w:t>
      </w:r>
      <w:r>
        <w:rPr>
          <w:i/>
          <w:sz w:val="21"/>
        </w:rPr>
        <w:t>E</w:t>
      </w:r>
      <w:r>
        <w:rPr>
          <w:sz w:val="21"/>
          <w:vertAlign w:val="subscript"/>
        </w:rPr>
        <w:t>k2</w:t>
      </w:r>
      <w:r>
        <w:rPr>
          <w:sz w:val="21"/>
        </w:rPr>
        <w:t>－</w:t>
      </w:r>
      <w:r>
        <w:rPr>
          <w:i/>
          <w:sz w:val="21"/>
        </w:rPr>
        <w:t>E</w:t>
      </w:r>
      <w:r>
        <w:rPr>
          <w:sz w:val="21"/>
          <w:vertAlign w:val="subscript"/>
        </w:rPr>
        <w:t>k1</w:t>
      </w:r>
      <w:r>
        <w:rPr>
          <w:sz w:val="21"/>
        </w:rPr>
        <w:t>。</w:t>
      </w:r>
    </w:p>
    <w:p>
      <w:pPr>
        <w:shd w:val="clear" w:color="auto" w:fill="auto"/>
        <w:spacing w:line="360" w:lineRule="auto"/>
        <w:jc w:val="left"/>
        <w:rPr>
          <w:sz w:val="21"/>
        </w:rPr>
      </w:pPr>
      <w:r>
        <w:rPr>
          <w:b/>
          <w:sz w:val="21"/>
        </w:rPr>
        <w:t>二</w:t>
      </w:r>
      <w:r>
        <w:rPr>
          <w:b/>
          <w:sz w:val="21"/>
        </w:rPr>
        <w:t>.</w:t>
      </w:r>
      <w:r>
        <w:rPr>
          <w:b/>
          <w:sz w:val="21"/>
        </w:rPr>
        <w:t>典型例题</w:t>
      </w:r>
    </w:p>
    <w:p>
      <w:pPr>
        <w:shd w:val="clear" w:color="auto" w:fill="auto"/>
        <w:spacing w:line="360" w:lineRule="auto"/>
        <w:jc w:val="left"/>
        <w:rPr>
          <w:sz w:val="21"/>
        </w:rPr>
      </w:pPr>
      <w:r>
        <w:rPr>
          <w:sz w:val="21"/>
        </w:rPr>
        <w:t>例</w:t>
      </w:r>
      <w:r>
        <w:rPr>
          <w:sz w:val="21"/>
        </w:rPr>
        <w:t>1</w:t>
      </w:r>
    </w:p>
    <w:p>
      <w:pPr>
        <w:shd w:val="clear" w:color="auto" w:fill="auto"/>
        <w:spacing w:line="360" w:lineRule="auto"/>
        <w:jc w:val="left"/>
        <w:rPr>
          <w:sz w:val="21"/>
        </w:rPr>
      </w:pPr>
      <w:r>
        <w:rPr>
          <w:sz w:val="21"/>
        </w:rPr>
        <w:t>2．如图所示，两个相同的平行板电容器均与水平方向成</w:t>
      </w:r>
      <m:oMathPara>
        <m:oMathParaPr>
          <m:jc m:val="left"/>
        </m:oMathParaPr>
        <m:oMath>
          <m:r>
            <w:rPr>
              <w:rFonts w:ascii="Cambria Math" w:eastAsia="宋体" w:hAnsi="Cambria Math" w:cs="Cambria Math"/>
            </w:rPr>
            <m:t>θ</m:t>
          </m:r>
        </m:oMath>
      </m:oMathPara>
      <w:r>
        <w:rPr>
          <w:sz w:val="21"/>
        </w:rPr>
        <w:t>角放置，两极板与直流电源相连。若带电小球分别以速度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沿边缘水平射入电容器，均能沿图中所示水平直线恰好穿出电容器，穿出时的速度分别为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14575" cy="752475"/>
            <wp:docPr id="100017" name="" descr="@@@39e9d02e-ac93-4bb5-9ed2-a20e59769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1"/>
                    <a:stretch>
                      <a:fillRect/>
                    </a:stretch>
                  </pic:blipFill>
                  <pic:spPr>
                    <a:xfrm>
                      <a:off x="0" y="0"/>
                      <a:ext cx="2314575" cy="752475"/>
                    </a:xfrm>
                    <a:prstGeom prst="rect">
                      <a:avLst/>
                    </a:prstGeom>
                  </pic:spPr>
                </pic:pic>
              </a:graphicData>
            </a:graphic>
          </wp:inline>
        </w:drawing>
      </w:r>
    </w:p>
    <w:p>
      <w:pPr>
        <w:shd w:val="clear" w:color="auto" w:fill="auto"/>
        <w:spacing w:line="360" w:lineRule="auto"/>
        <w:jc w:val="left"/>
        <w:rPr>
          <w:sz w:val="21"/>
        </w:rPr>
      </w:pPr>
      <w:r>
        <w:rPr>
          <w:sz w:val="21"/>
        </w:rPr>
        <w:t>A．小球运动时间相等</w:t>
      </w:r>
    </w:p>
    <w:p>
      <w:pPr>
        <w:shd w:val="clear" w:color="auto" w:fill="auto"/>
        <w:spacing w:line="360" w:lineRule="auto"/>
        <w:jc w:val="left"/>
        <w:rPr>
          <w:sz w:val="21"/>
        </w:rPr>
      </w:pPr>
      <w:r>
        <w:rPr>
          <w:sz w:val="21"/>
        </w:rPr>
        <w:t>B．小球的速度满足关系</w:t>
      </w:r>
      <m:oMathPara>
        <m:oMathParaPr>
          <m:jc m:val="left"/>
        </m:oMathParaPr>
        <m:oMath>
          <m:r>
            <w:rPr>
              <w:rFonts w:ascii="Cambria Math" w:eastAsia="宋体" w:hAnsi="Cambria Math" w:cs="Cambria Math"/>
            </w:rPr>
            <m:t>2</m:t>
          </m:r>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v</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v</m:t>
                  </m:r>
                </m:e>
                <m:sub>
                  <m:r>
                    <w:rPr>
                      <w:rFonts w:ascii="Cambria Math" w:eastAsia="宋体" w:hAnsi="Cambria Math" w:cs="Cambria Math"/>
                    </w:rPr>
                    <m:t>2</m:t>
                  </m:r>
                </m:sub>
              </m:sSub>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C．小球的速度满足关系</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D．两电容器极板间的电压不相等</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【知识点】带电物体（计重力）在匀强电场中的直线运动</w:t>
      </w:r>
    </w:p>
    <w:p>
      <w:pPr>
        <w:shd w:val="clear" w:color="auto" w:fill="auto"/>
        <w:spacing w:line="360" w:lineRule="auto"/>
        <w:jc w:val="left"/>
        <w:rPr>
          <w:sz w:val="21"/>
        </w:rPr>
      </w:pPr>
      <w:r>
        <w:rPr>
          <w:sz w:val="21"/>
        </w:rPr>
        <w:t>【详解】D．小球均能沿水平直线恰好穿出电容器，说明竖直方向合力为零，而电场力的方向垂直于极板，受力如图：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95525" cy="904875"/>
            <wp:docPr id="100019" name="" descr="@@@2611ad04-c405-4b89-8e1a-478f910e8a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2"/>
                    <a:stretch>
                      <a:fillRect/>
                    </a:stretch>
                  </pic:blipFill>
                  <pic:spPr>
                    <a:xfrm>
                      <a:off x="0" y="0"/>
                      <a:ext cx="2295525" cy="904875"/>
                    </a:xfrm>
                    <a:prstGeom prst="rect">
                      <a:avLst/>
                    </a:prstGeom>
                  </pic:spPr>
                </pic:pic>
              </a:graphicData>
            </a:graphic>
          </wp:inline>
        </w:drawing>
      </w:r>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m:rPr>
                  <m:sty m:val="p"/>
                </m:rPr>
                <w:rPr>
                  <w:rFonts w:ascii="Cambria Math" w:eastAsia="宋体" w:hAnsi="Cambria Math" w:cs="Cambria Math"/>
                </w:rPr>
                <m:t>cos</m:t>
              </m:r>
              <m:r>
                <w:rPr>
                  <w:rFonts w:ascii="Cambria Math" w:eastAsia="宋体" w:hAnsi="Cambria Math" w:cs="Cambria Math"/>
                </w:rPr>
                <m:t>θ</m:t>
              </m:r>
            </m:den>
          </m:f>
        </m:oMath>
      </m:oMathPara>
    </w:p>
    <w:p>
      <w:pPr>
        <w:shd w:val="clear" w:color="auto" w:fill="auto"/>
        <w:spacing w:line="360" w:lineRule="auto"/>
        <w:jc w:val="left"/>
        <w:rPr>
          <w:sz w:val="21"/>
        </w:rPr>
      </w:pPr>
      <w:r>
        <w:rPr>
          <w:sz w:val="21"/>
        </w:rPr>
        <w:t>可知</w:t>
      </w:r>
      <w:r>
        <w:rPr>
          <w:rFonts w:ascii="Times New Roman" w:eastAsia="Times New Roman" w:hAnsi="Times New Roman" w:cs="Times New Roman"/>
          <w:i/>
          <w:sz w:val="21"/>
        </w:rPr>
        <w:t>F</w:t>
      </w:r>
      <w:r>
        <w:rPr>
          <w:sz w:val="21"/>
        </w:rPr>
        <w:t>相同，因此两电容器电场强度相同，所加电压相等，选项D错误；</w:t>
      </w:r>
    </w:p>
    <w:p>
      <w:pPr>
        <w:shd w:val="clear" w:color="auto" w:fill="auto"/>
        <w:spacing w:line="360" w:lineRule="auto"/>
        <w:jc w:val="left"/>
        <w:rPr>
          <w:sz w:val="21"/>
        </w:rPr>
      </w:pPr>
      <w:r>
        <w:rPr>
          <w:sz w:val="21"/>
        </w:rPr>
        <w:t>A．第一种情况电场力使粒子减速运动，第二种情况电场力使粒子加速运动，而水平方向运动的位移相同，因此运动时间不同，选项A错误；</w:t>
      </w:r>
    </w:p>
    <w:p>
      <w:pPr>
        <w:shd w:val="clear" w:color="auto" w:fill="auto"/>
        <w:spacing w:line="360" w:lineRule="auto"/>
        <w:jc w:val="left"/>
        <w:rPr>
          <w:sz w:val="21"/>
        </w:rPr>
      </w:pPr>
      <w:r>
        <w:rPr>
          <w:sz w:val="21"/>
        </w:rPr>
        <w:t>BC．由图可知</w:t>
      </w:r>
      <w:r>
        <w:rPr>
          <w:rFonts w:ascii="Times New Roman" w:eastAsia="Times New Roman" w:hAnsi="Times New Roman" w:cs="Times New Roman"/>
          <w:i/>
          <w:sz w:val="21"/>
        </w:rPr>
        <w:t>F</w:t>
      </w:r>
      <w:r>
        <w:rPr>
          <w:sz w:val="21"/>
        </w:rPr>
        <w:t>在水平方向的分力大小相等，加速度大小相同。</w:t>
      </w:r>
    </w:p>
    <w:p>
      <w:pPr>
        <w:shd w:val="clear" w:color="auto" w:fill="auto"/>
        <w:spacing w:line="360" w:lineRule="auto"/>
        <w:jc w:val="left"/>
        <w:rPr>
          <w:sz w:val="21"/>
        </w:rPr>
      </w:pPr>
      <w:r>
        <w:rPr>
          <w:sz w:val="21"/>
        </w:rPr>
        <w:t>第一种情况，小球水平方向上做匀减速运动，有</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oMath>
      </m:oMathPara>
    </w:p>
    <w:p>
      <w:pPr>
        <w:shd w:val="clear" w:color="auto" w:fill="auto"/>
        <w:spacing w:line="360" w:lineRule="auto"/>
        <w:jc w:val="left"/>
        <w:rPr>
          <w:sz w:val="21"/>
        </w:rPr>
      </w:pPr>
      <w:r>
        <w:rPr>
          <w:sz w:val="21"/>
        </w:rPr>
        <w:t>第二种情况，小球水平方向上做匀加速运动，有</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oMath>
      </m:oMathPara>
    </w:p>
    <w:p>
      <w:pPr>
        <w:shd w:val="clear" w:color="auto" w:fill="auto"/>
        <w:spacing w:line="360" w:lineRule="auto"/>
        <w:jc w:val="left"/>
        <w:rPr>
          <w:sz w:val="21"/>
        </w:rPr>
      </w:pPr>
      <w:r>
        <w:rPr>
          <w:sz w:val="21"/>
        </w:rPr>
        <w:t>两式联立得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选项B正确，C错误。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例</w:t>
      </w:r>
      <w:r>
        <w:rPr>
          <w:sz w:val="21"/>
        </w:rPr>
        <w:t>2</w:t>
      </w:r>
    </w:p>
    <w:p>
      <w:pPr>
        <w:shd w:val="clear" w:color="auto" w:fill="auto"/>
        <w:spacing w:line="360" w:lineRule="auto"/>
        <w:jc w:val="left"/>
        <w:rPr>
          <w:sz w:val="21"/>
        </w:rPr>
      </w:pPr>
      <w:r>
        <w:rPr>
          <w:sz w:val="21"/>
        </w:rPr>
        <w:t>3．如图所示，三块平行放置的带电金属薄板A、B、C中央各有一小孔，小孔分别位于</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P</w:t>
      </w:r>
      <w:r>
        <w:rPr>
          <w:sz w:val="21"/>
        </w:rPr>
        <w:t>点，由</w:t>
      </w:r>
      <w:r>
        <w:rPr>
          <w:rFonts w:ascii="Times New Roman" w:eastAsia="Times New Roman" w:hAnsi="Times New Roman" w:cs="Times New Roman"/>
          <w:i/>
          <w:sz w:val="21"/>
        </w:rPr>
        <w:t>O</w:t>
      </w:r>
      <w:r>
        <w:rPr>
          <w:sz w:val="21"/>
        </w:rPr>
        <w:t>点静止释放的电子恰好能运动到</w:t>
      </w:r>
      <w:r>
        <w:rPr>
          <w:rFonts w:ascii="Times New Roman" w:eastAsia="Times New Roman" w:hAnsi="Times New Roman" w:cs="Times New Roman"/>
          <w:i/>
          <w:sz w:val="21"/>
        </w:rPr>
        <w:t>P</w:t>
      </w:r>
      <w:r>
        <w:rPr>
          <w:sz w:val="21"/>
        </w:rPr>
        <w:t>点，现将C板向右平移到</w:t>
      </w:r>
      <w:r>
        <w:rPr>
          <w:rFonts w:ascii="Times New Roman" w:eastAsia="Times New Roman" w:hAnsi="Times New Roman" w:cs="Times New Roman"/>
          <w:i/>
          <w:sz w:val="21"/>
        </w:rPr>
        <w:t>P</w:t>
      </w:r>
      <w:r>
        <w:rPr>
          <w:sz w:val="21"/>
        </w:rPr>
        <w:t>′点，则由</w:t>
      </w:r>
      <w:r>
        <w:rPr>
          <w:rFonts w:ascii="Times New Roman" w:eastAsia="Times New Roman" w:hAnsi="Times New Roman" w:cs="Times New Roman"/>
          <w:i/>
          <w:sz w:val="21"/>
        </w:rPr>
        <w:t>O</w:t>
      </w:r>
      <w:r>
        <w:rPr>
          <w:sz w:val="21"/>
        </w:rPr>
        <w:t>点静止释放的电子（</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00225" cy="1104900"/>
            <wp:docPr id="100021" name="" descr="@@@ae12ba84-f7c4-47c3-a9bc-4ac4d1710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3"/>
                    <a:stretch>
                      <a:fillRect/>
                    </a:stretch>
                  </pic:blipFill>
                  <pic:spPr>
                    <a:xfrm>
                      <a:off x="0" y="0"/>
                      <a:ext cx="1800225" cy="1104900"/>
                    </a:xfrm>
                    <a:prstGeom prst="rect">
                      <a:avLst/>
                    </a:prstGeom>
                  </pic:spPr>
                </pic:pic>
              </a:graphicData>
            </a:graphic>
          </wp:inline>
        </w:drawing>
      </w:r>
    </w:p>
    <w:p>
      <w:pPr>
        <w:shd w:val="clear" w:color="auto" w:fill="auto"/>
        <w:spacing w:line="360" w:lineRule="auto"/>
        <w:jc w:val="left"/>
        <w:rPr>
          <w:sz w:val="21"/>
        </w:rPr>
      </w:pPr>
      <w:r>
        <w:rPr>
          <w:sz w:val="21"/>
        </w:rPr>
        <w:t>A．运动到</w:t>
      </w:r>
      <w:r>
        <w:rPr>
          <w:rFonts w:ascii="Times New Roman" w:eastAsia="Times New Roman" w:hAnsi="Times New Roman" w:cs="Times New Roman"/>
          <w:i/>
          <w:sz w:val="21"/>
        </w:rPr>
        <w:t>P</w:t>
      </w:r>
      <w:r>
        <w:rPr>
          <w:sz w:val="21"/>
        </w:rPr>
        <w:t>点返回</w:t>
      </w:r>
    </w:p>
    <w:p>
      <w:pPr>
        <w:shd w:val="clear" w:color="auto" w:fill="auto"/>
        <w:spacing w:line="360" w:lineRule="auto"/>
        <w:jc w:val="left"/>
        <w:rPr>
          <w:sz w:val="21"/>
        </w:rPr>
      </w:pPr>
      <w:r>
        <w:rPr>
          <w:sz w:val="21"/>
        </w:rPr>
        <w:t>B．运动到</w:t>
      </w:r>
      <w:r>
        <w:rPr>
          <w:rFonts w:ascii="Times New Roman" w:eastAsia="Times New Roman" w:hAnsi="Times New Roman" w:cs="Times New Roman"/>
          <w:i/>
          <w:sz w:val="21"/>
        </w:rPr>
        <w:t>P</w:t>
      </w:r>
      <w:r>
        <w:rPr>
          <w:sz w:val="21"/>
        </w:rPr>
        <w:t>和</w:t>
      </w:r>
      <w:r>
        <w:rPr>
          <w:rFonts w:ascii="Times New Roman" w:eastAsia="Times New Roman" w:hAnsi="Times New Roman" w:cs="Times New Roman"/>
          <w:i/>
          <w:sz w:val="21"/>
        </w:rPr>
        <w:t>P</w:t>
      </w:r>
      <w:r>
        <w:rPr>
          <w:sz w:val="21"/>
        </w:rPr>
        <w:t>′点之间返回</w:t>
      </w:r>
    </w:p>
    <w:p>
      <w:pPr>
        <w:shd w:val="clear" w:color="auto" w:fill="auto"/>
        <w:spacing w:line="360" w:lineRule="auto"/>
        <w:jc w:val="left"/>
        <w:rPr>
          <w:sz w:val="21"/>
        </w:rPr>
      </w:pPr>
      <w:r>
        <w:rPr>
          <w:sz w:val="21"/>
        </w:rPr>
        <w:t>C．运动到</w:t>
      </w:r>
      <w:r>
        <w:rPr>
          <w:rFonts w:ascii="Times New Roman" w:eastAsia="Times New Roman" w:hAnsi="Times New Roman" w:cs="Times New Roman"/>
          <w:i/>
          <w:sz w:val="21"/>
        </w:rPr>
        <w:t>P</w:t>
      </w:r>
      <w:r>
        <w:rPr>
          <w:sz w:val="21"/>
        </w:rPr>
        <w:t>′点返回</w:t>
      </w:r>
    </w:p>
    <w:p>
      <w:pPr>
        <w:shd w:val="clear" w:color="auto" w:fill="auto"/>
        <w:spacing w:line="360" w:lineRule="auto"/>
        <w:jc w:val="left"/>
        <w:rPr>
          <w:sz w:val="21"/>
        </w:rPr>
      </w:pPr>
      <w:r>
        <w:rPr>
          <w:sz w:val="21"/>
        </w:rPr>
        <w:t>D．穿过</w:t>
      </w:r>
      <w:r>
        <w:rPr>
          <w:rFonts w:ascii="Times New Roman" w:eastAsia="Times New Roman" w:hAnsi="Times New Roman" w:cs="Times New Roman"/>
          <w:i/>
          <w:sz w:val="21"/>
        </w:rPr>
        <w:t>P</w:t>
      </w:r>
      <w:r>
        <w:rPr>
          <w:sz w:val="21"/>
        </w:rPr>
        <w:t>′点</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【知识点】电容器的动态分析(Q不变）、带电粒子在匀强电场中做直线运动</w:t>
      </w:r>
    </w:p>
    <w:p>
      <w:pPr>
        <w:shd w:val="clear" w:color="auto" w:fill="auto"/>
        <w:spacing w:line="360" w:lineRule="auto"/>
        <w:jc w:val="left"/>
        <w:rPr>
          <w:sz w:val="21"/>
        </w:rPr>
      </w:pPr>
      <w:r>
        <w:rPr>
          <w:sz w:val="21"/>
        </w:rPr>
        <w:t>【详解】设A、B板间的电势差为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，B、C板间的电势差为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，板间距为</w:t>
      </w:r>
      <w:r>
        <w:rPr>
          <w:rFonts w:ascii="Times New Roman" w:eastAsia="Times New Roman" w:hAnsi="Times New Roman" w:cs="Times New Roman"/>
          <w:i/>
          <w:sz w:val="21"/>
        </w:rPr>
        <w:t>d</w:t>
      </w:r>
      <w:r>
        <w:rPr>
          <w:sz w:val="21"/>
        </w:rPr>
        <w:t>，电场强度为</w:t>
      </w:r>
      <w:r>
        <w:rPr>
          <w:rFonts w:ascii="Times New Roman" w:eastAsia="Times New Roman" w:hAnsi="Times New Roman" w:cs="Times New Roman"/>
          <w:i/>
          <w:sz w:val="21"/>
        </w:rPr>
        <w:t>E</w:t>
      </w:r>
      <w:r>
        <w:rPr>
          <w:sz w:val="21"/>
        </w:rPr>
        <w:t>，第一次由</w:t>
      </w:r>
      <w:r>
        <w:rPr>
          <w:rFonts w:ascii="Times New Roman" w:eastAsia="Times New Roman" w:hAnsi="Times New Roman" w:cs="Times New Roman"/>
          <w:i/>
          <w:sz w:val="21"/>
        </w:rPr>
        <w:t>O</w:t>
      </w:r>
      <w:r>
        <w:rPr>
          <w:sz w:val="21"/>
        </w:rPr>
        <w:t>点静止释放的电子恰好能运动到</w:t>
      </w:r>
      <w:r>
        <w:rPr>
          <w:rFonts w:ascii="Times New Roman" w:eastAsia="Times New Roman" w:hAnsi="Times New Roman" w:cs="Times New Roman"/>
          <w:i/>
          <w:sz w:val="21"/>
        </w:rPr>
        <w:t>P</w:t>
      </w:r>
      <w:r>
        <w:rPr>
          <w:sz w:val="21"/>
        </w:rPr>
        <w:t>点，根据动能定理得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E</m:t>
          </m:r>
          <m:r>
            <w:rPr>
              <w:rFonts w:ascii="Cambria Math" w:eastAsia="宋体" w:hAnsi="Cambria Math" w:cs="Cambria Math"/>
            </w:rPr>
            <m:t>d</m:t>
          </m:r>
        </m:oMath>
      </m:oMathPara>
    </w:p>
    <w:p>
      <w:pPr>
        <w:shd w:val="clear" w:color="auto" w:fill="auto"/>
        <w:spacing w:line="360" w:lineRule="auto"/>
        <w:jc w:val="left"/>
        <w:rPr>
          <w:sz w:val="21"/>
        </w:rPr>
      </w:pPr>
      <w:r>
        <w:rPr>
          <w:sz w:val="21"/>
        </w:rPr>
        <w:t>将C板向右移动，B、C板间的电场强度变为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sSup>
                <m:e>
                  <m:r>
                    <w:rPr>
                      <w:rFonts w:ascii="Cambria Math" w:eastAsia="宋体" w:hAnsi="Cambria Math" w:cs="Cambria Math"/>
                    </w:rPr>
                    <m:t>U</m:t>
                  </m:r>
                </m:e>
                <m:sup>
                  <m:r>
                    <w:rPr>
                      <w:rFonts w:ascii="Cambria Math" w:eastAsia="宋体" w:hAnsi="Cambria Math" w:cs="Cambria Math"/>
                    </w:rPr>
                    <m:t>'</m:t>
                  </m:r>
                </m:sup>
              </m:sSup>
              <m:sSub>
                <m:e/>
                <m:sub>
                  <m:r>
                    <w:rPr>
                      <w:rFonts w:ascii="Cambria Math" w:eastAsia="宋体" w:hAnsi="Cambria Math" w:cs="Cambria Math"/>
                    </w:rPr>
                    <m:t>2</m:t>
                  </m:r>
                </m:sub>
              </m:sSub>
            </m:num>
            <m:den>
              <m:sSup>
                <m:e>
                  <m:r>
                    <w:rPr>
                      <w:rFonts w:ascii="Cambria Math" w:eastAsia="宋体" w:hAnsi="Cambria Math" w:cs="Cambria Math"/>
                    </w:rPr>
                    <m:t>d</m:t>
                  </m:r>
                </m:e>
                <m:sup>
                  <m:r>
                    <w:rPr>
                      <w:rFonts w:ascii="Cambria Math" w:eastAsia="宋体" w:hAnsi="Cambria Math" w:cs="Cambria Math"/>
                    </w:rPr>
                    <m:t>'</m:t>
                  </m:r>
                </m:sup>
              </m:sSup>
            </m:den>
          </m:f>
          <m:r>
            <w:rPr>
              <w:rFonts w:ascii="Cambria Math" w:eastAsia="宋体" w:hAnsi="Cambria Math" w:cs="Cambria Math"/>
            </w:rPr>
            <m:t>=</m:t>
          </m:r>
          <m:f>
            <m:num>
              <m:f>
                <m:num>
                  <m:r>
                    <w:rPr>
                      <w:rFonts w:ascii="Cambria Math" w:eastAsia="宋体" w:hAnsi="Cambria Math" w:cs="Cambria Math"/>
                    </w:rPr>
                    <m:t>Q</m:t>
                  </m:r>
                </m:num>
                <m:den>
                  <m:sSub>
                    <m:e>
                      <m:r>
                        <w:rPr>
                          <w:rFonts w:ascii="Cambria Math" w:eastAsia="宋体" w:hAnsi="Cambria Math" w:cs="Cambria Math"/>
                        </w:rPr>
                        <m:t>C</m:t>
                      </m:r>
                    </m:e>
                    <m:sub>
                      <m:r>
                        <w:rPr>
                          <w:rFonts w:ascii="Cambria Math" w:eastAsia="宋体" w:hAnsi="Cambria Math" w:cs="Cambria Math"/>
                        </w:rPr>
                        <m:t>2</m:t>
                      </m:r>
                    </m:sub>
                  </m:sSub>
                </m:den>
              </m:f>
            </m:num>
            <m:den>
              <m:sSup>
                <m:e>
                  <m:r>
                    <w:rPr>
                      <w:rFonts w:ascii="Cambria Math" w:eastAsia="宋体" w:hAnsi="Cambria Math" w:cs="Cambria Math"/>
                    </w:rPr>
                    <m:t>d</m:t>
                  </m:r>
                </m:e>
                <m:sup>
                  <m:r>
                    <w:rPr>
                      <w:rFonts w:ascii="Cambria Math" w:eastAsia="宋体" w:hAnsi="Cambria Math" w:cs="Cambria Math"/>
                    </w:rPr>
                    <m:t>'</m:t>
                  </m:r>
                </m:sup>
              </m:sSup>
            </m:den>
          </m:f>
          <m:r>
            <w:rPr>
              <w:rFonts w:ascii="Cambria Math" w:eastAsia="宋体" w:hAnsi="Cambria Math" w:cs="Cambria Math"/>
            </w:rPr>
            <m:t>=</m:t>
          </m:r>
          <m:f>
            <m:num>
              <m:r>
                <w:rPr>
                  <w:rFonts w:ascii="Cambria Math" w:eastAsia="宋体" w:hAnsi="Cambria Math" w:cs="Cambria Math"/>
                </w:rPr>
                <m:t>Q</m:t>
              </m:r>
            </m:num>
            <m:den>
              <m:f>
                <m:num>
                  <m:r>
                    <w:rPr>
                      <w:rFonts w:ascii="Cambria Math" w:eastAsia="宋体" w:hAnsi="Cambria Math" w:cs="Cambria Math"/>
                    </w:rPr>
                    <m:t>ε</m:t>
                  </m:r>
                  <m:r>
                    <w:rPr>
                      <w:rFonts w:ascii="Cambria Math" w:eastAsia="宋体" w:hAnsi="Cambria Math" w:cs="Cambria Math"/>
                    </w:rPr>
                    <m:t>S</m:t>
                  </m:r>
                </m:num>
                <m:den>
                  <m:r>
                    <w:rPr>
                      <w:rFonts w:ascii="Cambria Math" w:eastAsia="宋体" w:hAnsi="Cambria Math" w:cs="Cambria Math"/>
                    </w:rPr>
                    <m:t>4</m:t>
                  </m:r>
                  <m:r>
                    <m:rPr>
                      <m:nor/>
                    </m:rPr>
                    <w:rPr>
                      <w:rFonts w:ascii="Cambria Math" w:eastAsia="宋体" w:hAnsi="Cambria Math" w:cs="Cambria Math"/>
                    </w:rPr>
                    <m:t>π</m:t>
                  </m:r>
                  <m:r>
                    <w:rPr>
                      <w:rFonts w:ascii="Cambria Math" w:eastAsia="宋体" w:hAnsi="Cambria Math" w:cs="Cambria Math"/>
                    </w:rPr>
                    <m:t>k</m:t>
                  </m:r>
                  <m:sSup>
                    <m:e>
                      <m:r>
                        <w:rPr>
                          <w:rFonts w:ascii="Cambria Math" w:eastAsia="宋体" w:hAnsi="Cambria Math" w:cs="Cambria Math"/>
                        </w:rPr>
                        <m:t>d</m:t>
                      </m:r>
                    </m:e>
                    <m:sup>
                      <m:r>
                        <w:rPr>
                          <w:rFonts w:ascii="Cambria Math" w:eastAsia="宋体" w:hAnsi="Cambria Math" w:cs="Cambria Math"/>
                        </w:rPr>
                        <m:t>'</m:t>
                      </m:r>
                    </m:sup>
                  </m:sSup>
                </m:den>
              </m:f>
              <m: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m:t>
                  </m:r>
                </m:sup>
              </m:sSup>
            </m:den>
          </m:f>
          <m:r>
            <w:rPr>
              <w:rFonts w:ascii="Cambria Math" w:eastAsia="宋体" w:hAnsi="Cambria Math" w:cs="Cambria Math"/>
            </w:rPr>
            <m:t>=</m:t>
          </m:r>
          <m:f>
            <m:num>
              <m:r>
                <w:rPr>
                  <w:rFonts w:ascii="Cambria Math" w:eastAsia="宋体" w:hAnsi="Cambria Math" w:cs="Cambria Math"/>
                </w:rPr>
                <m:t>4</m:t>
              </m:r>
              <m:r>
                <m:rPr>
                  <m:nor/>
                </m:rPr>
                <w:rPr>
                  <w:rFonts w:ascii="Cambria Math" w:eastAsia="宋体" w:hAnsi="Cambria Math" w:cs="Cambria Math"/>
                </w:rPr>
                <m:t>π</m:t>
              </m:r>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ε</m:t>
              </m:r>
              <m:r>
                <w:rPr>
                  <w:rFonts w:ascii="Cambria Math" w:eastAsia="宋体" w:hAnsi="Cambria Math" w:cs="Cambria Math"/>
                </w:rPr>
                <m:t>S</m:t>
              </m:r>
            </m:den>
          </m:f>
        </m:oMath>
      </m:oMathPara>
    </w:p>
    <w:p>
      <w:pPr>
        <w:shd w:val="clear" w:color="auto" w:fill="auto"/>
        <w:spacing w:line="360" w:lineRule="auto"/>
        <w:jc w:val="left"/>
        <w:rPr>
          <w:sz w:val="21"/>
        </w:rPr>
      </w:pPr>
      <w:r>
        <w:rPr>
          <w:sz w:val="21"/>
        </w:rPr>
        <w:t>则将C板向右平移到</w:t>
      </w:r>
      <w:r>
        <w:rPr>
          <w:rFonts w:ascii="Times New Roman" w:eastAsia="Times New Roman" w:hAnsi="Times New Roman" w:cs="Times New Roman"/>
          <w:i/>
          <w:sz w:val="21"/>
        </w:rPr>
        <w:t>P</w:t>
      </w:r>
      <w:r>
        <w:rPr>
          <w:sz w:val="21"/>
        </w:rPr>
        <w:t>′点，B、C间电场强度</w:t>
      </w:r>
      <w:r>
        <w:rPr>
          <w:rFonts w:ascii="Times New Roman" w:eastAsia="Times New Roman" w:hAnsi="Times New Roman" w:cs="Times New Roman"/>
          <w:i/>
          <w:sz w:val="21"/>
        </w:rPr>
        <w:t>E</w:t>
      </w:r>
      <w:r>
        <w:rPr>
          <w:sz w:val="21"/>
        </w:rPr>
        <w:t>不变， 所以电子还是运动到</w:t>
      </w:r>
      <w:r>
        <w:rPr>
          <w:rFonts w:ascii="Times New Roman" w:eastAsia="Times New Roman" w:hAnsi="Times New Roman" w:cs="Times New Roman"/>
          <w:i/>
          <w:sz w:val="21"/>
        </w:rPr>
        <w:t>P</w:t>
      </w:r>
      <w:r>
        <w:rPr>
          <w:sz w:val="21"/>
        </w:rPr>
        <w:t>点速度减小为零，然后返回。</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b/>
          <w:sz w:val="21"/>
        </w:rPr>
        <w:t>三</w:t>
      </w:r>
      <w:r>
        <w:rPr>
          <w:b/>
          <w:sz w:val="21"/>
        </w:rPr>
        <w:t>.</w:t>
      </w:r>
      <w:r>
        <w:rPr>
          <w:b/>
          <w:sz w:val="21"/>
        </w:rPr>
        <w:t>举一反三，巩固练习</w:t>
      </w:r>
    </w:p>
    <w:p>
      <w:pPr>
        <w:shd w:val="clear" w:color="auto" w:fill="auto"/>
        <w:spacing w:line="360" w:lineRule="auto"/>
        <w:jc w:val="left"/>
        <w:rPr>
          <w:sz w:val="21"/>
        </w:rPr>
      </w:pPr>
      <w:r>
        <w:rPr>
          <w:sz w:val="21"/>
        </w:rPr>
        <w:t>4．</w:t>
      </w:r>
      <w:r>
        <w:rPr>
          <w:sz w:val="21"/>
        </w:rPr>
        <w:t>如图，一平行板电容器连接在直流电源上，电容器的极板水平，两微粒</w:t>
      </w:r>
      <w:r>
        <w:rPr>
          <w:sz w:val="21"/>
        </w:rPr>
        <w:t>a、b</w:t>
      </w:r>
      <w:r>
        <w:rPr>
          <w:sz w:val="21"/>
        </w:rPr>
        <w:t>所带电荷量大小相等、符号相反，使它们分别静止于电容器的上、下极板附近，与极板距离相等．现同时释放</w:t>
      </w:r>
      <w:r>
        <w:rPr>
          <w:sz w:val="21"/>
        </w:rPr>
        <w:t>a、b</w:t>
      </w:r>
      <w:r>
        <w:rPr>
          <w:sz w:val="21"/>
        </w:rPr>
        <w:t>，它们由静止开始运动，在随后的某时刻</w:t>
      </w:r>
      <w:r>
        <w:rPr>
          <w:sz w:val="21"/>
        </w:rPr>
        <w:t>t，a、b</w:t>
      </w:r>
      <w:r>
        <w:rPr>
          <w:sz w:val="21"/>
        </w:rPr>
        <w:t>经过电容器两极板间上半区域的同一水平面，</w:t>
      </w:r>
      <w:r>
        <w:rPr>
          <w:sz w:val="21"/>
        </w:rPr>
        <w:t>a、b</w:t>
      </w:r>
      <w:r>
        <w:rPr>
          <w:sz w:val="21"/>
        </w:rPr>
        <w:t>间的相互作用和重力可忽略．下列说法正确的是</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24000" cy="1171575"/>
            <wp:docPr id="100023" name="" descr="@@@bbfff55c-0b44-4b0f-8d96-fb952ba49c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4"/>
                    <a:stretch>
                      <a:fillRect/>
                    </a:stretch>
                  </pic:blipFill>
                  <pic:spPr>
                    <a:xfrm>
                      <a:off x="0" y="0"/>
                      <a:ext cx="1524000" cy="1171575"/>
                    </a:xfrm>
                    <a:prstGeom prst="rect">
                      <a:avLst/>
                    </a:prstGeom>
                  </pic:spPr>
                </pic:pic>
              </a:graphicData>
            </a:graphic>
          </wp:inline>
        </w:drawing>
      </w:r>
    </w:p>
    <w:p>
      <w:pPr>
        <w:shd w:val="clear" w:color="auto" w:fill="auto"/>
        <w:spacing w:line="360" w:lineRule="auto"/>
        <w:jc w:val="left"/>
        <w:rPr>
          <w:sz w:val="21"/>
        </w:rPr>
      </w:pPr>
      <w:r>
        <w:rPr>
          <w:sz w:val="21"/>
        </w:rPr>
        <w:t>A．</w:t>
      </w:r>
      <w:r>
        <w:rPr>
          <w:sz w:val="21"/>
        </w:rPr>
        <w:t>在</w:t>
      </w:r>
      <w:r>
        <w:rPr>
          <w:sz w:val="21"/>
        </w:rPr>
        <w:t>t</w:t>
      </w:r>
      <w:r>
        <w:rPr>
          <w:sz w:val="21"/>
        </w:rPr>
        <w:t>时刻，</w:t>
      </w:r>
      <w:r>
        <w:rPr>
          <w:sz w:val="21"/>
        </w:rPr>
        <w:t>a</w:t>
      </w:r>
      <w:r>
        <w:rPr>
          <w:sz w:val="21"/>
        </w:rPr>
        <w:t>和</w:t>
      </w:r>
      <w:r>
        <w:rPr>
          <w:sz w:val="21"/>
        </w:rPr>
        <w:t>b</w:t>
      </w:r>
      <w:r>
        <w:rPr>
          <w:sz w:val="21"/>
        </w:rPr>
        <w:t>的电势能相等</w:t>
      </w:r>
    </w:p>
    <w:p>
      <w:pPr>
        <w:shd w:val="clear" w:color="auto" w:fill="auto"/>
        <w:spacing w:line="360" w:lineRule="auto"/>
        <w:jc w:val="left"/>
        <w:rPr>
          <w:sz w:val="21"/>
        </w:rPr>
      </w:pPr>
      <w:r>
        <w:rPr>
          <w:sz w:val="21"/>
        </w:rPr>
        <w:t>B．</w:t>
      </w:r>
      <w:r>
        <w:rPr>
          <w:sz w:val="21"/>
        </w:rPr>
        <w:t>在</w:t>
      </w:r>
      <w:r>
        <w:rPr>
          <w:sz w:val="21"/>
        </w:rPr>
        <w:t>t</w:t>
      </w:r>
      <w:r>
        <w:rPr>
          <w:sz w:val="21"/>
        </w:rPr>
        <w:t>时刻，</w:t>
      </w:r>
      <w:r>
        <w:rPr>
          <w:sz w:val="21"/>
        </w:rPr>
        <w:t>a</w:t>
      </w:r>
      <w:r>
        <w:rPr>
          <w:sz w:val="21"/>
        </w:rPr>
        <w:t>的动能比</w:t>
      </w:r>
      <w:r>
        <w:rPr>
          <w:sz w:val="21"/>
        </w:rPr>
        <w:t>b</w:t>
      </w:r>
      <w:r>
        <w:rPr>
          <w:sz w:val="21"/>
        </w:rPr>
        <w:t>的大</w:t>
      </w:r>
    </w:p>
    <w:p>
      <w:pPr>
        <w:shd w:val="clear" w:color="auto" w:fill="auto"/>
        <w:spacing w:line="360" w:lineRule="auto"/>
        <w:jc w:val="left"/>
        <w:rPr>
          <w:sz w:val="21"/>
        </w:rPr>
      </w:pPr>
      <w:r>
        <w:rPr>
          <w:sz w:val="21"/>
        </w:rPr>
        <w:t>C．</w:t>
      </w:r>
      <w:r>
        <w:rPr>
          <w:sz w:val="21"/>
        </w:rPr>
        <w:t>a</w:t>
      </w:r>
      <w:r>
        <w:rPr>
          <w:sz w:val="21"/>
        </w:rPr>
        <w:t>的质量比</w:t>
      </w:r>
      <w:r>
        <w:rPr>
          <w:sz w:val="21"/>
        </w:rPr>
        <w:t>b</w:t>
      </w:r>
      <w:r>
        <w:rPr>
          <w:sz w:val="21"/>
        </w:rPr>
        <w:t>的大</w:t>
      </w:r>
    </w:p>
    <w:p>
      <w:pPr>
        <w:shd w:val="clear" w:color="auto" w:fill="auto"/>
        <w:spacing w:line="360" w:lineRule="auto"/>
        <w:jc w:val="left"/>
        <w:rPr>
          <w:sz w:val="21"/>
        </w:rPr>
      </w:pPr>
      <w:r>
        <w:rPr>
          <w:sz w:val="21"/>
        </w:rPr>
        <w:t>D．</w:t>
      </w:r>
      <w:r>
        <w:rPr>
          <w:sz w:val="21"/>
        </w:rPr>
        <w:t>在</w:t>
      </w:r>
      <w:r>
        <w:rPr>
          <w:sz w:val="21"/>
        </w:rPr>
        <w:t>t</w:t>
      </w:r>
      <w:r>
        <w:rPr>
          <w:sz w:val="21"/>
        </w:rPr>
        <w:t>时刻，</w:t>
      </w:r>
      <w:r>
        <w:rPr>
          <w:sz w:val="21"/>
        </w:rPr>
        <w:t>a</w:t>
      </w:r>
      <w:r>
        <w:rPr>
          <w:sz w:val="21"/>
        </w:rPr>
        <w:t>和</w:t>
      </w:r>
      <w:r>
        <w:rPr>
          <w:sz w:val="21"/>
        </w:rPr>
        <w:t>b</w:t>
      </w:r>
      <w:r>
        <w:rPr>
          <w:sz w:val="21"/>
        </w:rPr>
        <w:t>的加速度大小相等</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【知识点】动能定理的初步应用、比较电势能的大小、带电粒子在匀强电场中做直线运动</w:t>
      </w:r>
    </w:p>
    <w:p>
      <w:pPr>
        <w:shd w:val="clear" w:color="auto" w:fill="auto"/>
        <w:spacing w:line="360" w:lineRule="auto"/>
        <w:jc w:val="left"/>
        <w:rPr>
          <w:sz w:val="21"/>
        </w:rPr>
      </w:pPr>
      <w:r>
        <w:rPr>
          <w:sz w:val="21"/>
        </w:rPr>
        <w:t>【详解】在t时刻，a、b经过电场中同一水平面，电势相等，它们的电荷量也相等，符号相反，由E</w:t>
      </w:r>
      <w:r>
        <w:rPr>
          <w:sz w:val="21"/>
          <w:vertAlign w:val="subscript"/>
        </w:rPr>
        <w:t>φ</w:t>
      </w:r>
      <w:r>
        <w:rPr>
          <w:sz w:val="21"/>
        </w:rPr>
        <w:t>=qφ知，a和b的电势能不相等，故A错误．根据动能定理得 E</w:t>
      </w:r>
      <w:r>
        <w:rPr>
          <w:sz w:val="21"/>
          <w:vertAlign w:val="subscript"/>
        </w:rPr>
        <w:t>k</w:t>
      </w:r>
      <w:r>
        <w:rPr>
          <w:sz w:val="21"/>
        </w:rPr>
        <w:t>-0=qEy，即t时刻粒子的动能为 E</w:t>
      </w:r>
      <w:r>
        <w:rPr>
          <w:sz w:val="21"/>
          <w:vertAlign w:val="subscript"/>
        </w:rPr>
        <w:t>k</w:t>
      </w:r>
      <w:r>
        <w:rPr>
          <w:sz w:val="21"/>
        </w:rPr>
        <w:t>=qEy，a的位移小，电场力做功少，所以在t时刻，a的动能比b的小，故B错误．两个粒子都做初速度为零的匀加速直线运动，则有</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E</m:t>
              </m:r>
            </m:num>
            <m:den>
              <m:r>
                <w:rPr>
                  <w:rFonts w:ascii="Cambria Math" w:eastAsia="宋体" w:hAnsi="Cambria Math" w:cs="Cambria Math"/>
                </w:rPr>
                <m:t>m</m:t>
              </m:r>
            </m:den>
          </m:f>
          <m:sSup>
            <m:e>
              <m:r>
                <w:rPr>
                  <w:rFonts w:ascii="Cambria Math" w:eastAsia="宋体" w:hAnsi="Cambria Math" w:cs="Cambria Math"/>
                </w:rPr>
                <m:t>t</m:t>
              </m:r>
            </m:e>
            <m:sup>
              <m:r>
                <w:rPr>
                  <w:rFonts w:ascii="Cambria Math" w:eastAsia="宋体" w:hAnsi="Cambria Math" w:cs="Cambria Math"/>
                </w:rPr>
                <m:t>2</m:t>
              </m:r>
            </m:sup>
          </m:sSup>
        </m:oMath>
      </m:oMathPara>
      <w:r>
        <w:rPr>
          <w:sz w:val="21"/>
        </w:rPr>
        <w:t>．由题意知，相同时间内a的位移小于b的位移，q、E又相等，可知a</w:t>
      </w:r>
      <w:r>
        <w:rPr>
          <w:sz w:val="21"/>
          <w:vertAlign w:val="subscript"/>
        </w:rPr>
        <w:t>a</w:t>
      </w:r>
      <w:r>
        <w:rPr>
          <w:sz w:val="21"/>
        </w:rPr>
        <w:t>&lt;a</w:t>
      </w:r>
      <w:r>
        <w:rPr>
          <w:sz w:val="21"/>
          <w:vertAlign w:val="subscript"/>
        </w:rPr>
        <w:t>b</w:t>
      </w:r>
      <w:r>
        <w:rPr>
          <w:sz w:val="21"/>
        </w:rPr>
        <w:t>，m</w:t>
      </w:r>
      <w:r>
        <w:rPr>
          <w:sz w:val="21"/>
          <w:vertAlign w:val="subscript"/>
        </w:rPr>
        <w:t>a</w:t>
      </w:r>
      <w:r>
        <w:rPr>
          <w:sz w:val="21"/>
        </w:rPr>
        <w:t>&gt;m</w:t>
      </w:r>
      <w:r>
        <w:rPr>
          <w:sz w:val="21"/>
          <w:vertAlign w:val="subscript"/>
        </w:rPr>
        <w:t>b</w:t>
      </w:r>
      <w:r>
        <w:rPr>
          <w:sz w:val="21"/>
        </w:rPr>
        <w:t>．故C正确，D错误．故选C．</w:t>
      </w:r>
    </w:p>
    <w:p>
      <w:pPr>
        <w:shd w:val="clear" w:color="auto" w:fill="auto"/>
        <w:spacing w:line="360" w:lineRule="auto"/>
        <w:jc w:val="left"/>
        <w:rPr>
          <w:sz w:val="21"/>
        </w:rPr>
      </w:pPr>
      <w:r>
        <w:rPr>
          <w:sz w:val="21"/>
        </w:rPr>
        <w:t>5．如图所示，一带负电的粒子以初速度</w:t>
      </w:r>
      <w:r>
        <w:rPr>
          <w:rFonts w:ascii="Times New Roman" w:eastAsia="Times New Roman" w:hAnsi="Times New Roman" w:cs="Times New Roman"/>
          <w:i/>
          <w:sz w:val="21"/>
        </w:rPr>
        <w:t>v</w:t>
      </w:r>
      <w:r>
        <w:rPr>
          <w:sz w:val="21"/>
        </w:rPr>
        <w:t>进入范围足够大的匀强电场E中，初速度方向与电场方向平行，粒子不计重力．下列说法正确的是(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09700" cy="647700"/>
            <wp:docPr id="100025" name="" descr="@@@7a6fef12-b2f7-49d1-9843-b982a35eff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5"/>
                    <a:stretch>
                      <a:fillRect/>
                    </a:stretch>
                  </pic:blipFill>
                  <pic:spPr>
                    <a:xfrm>
                      <a:off x="0" y="0"/>
                      <a:ext cx="1409700" cy="6477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A．粒子一直做匀加速直线运动</w:t>
      </w:r>
    </w:p>
    <w:p>
      <w:pPr>
        <w:shd w:val="clear" w:color="auto" w:fill="auto"/>
        <w:spacing w:line="360" w:lineRule="auto"/>
        <w:jc w:val="left"/>
        <w:rPr>
          <w:sz w:val="21"/>
        </w:rPr>
      </w:pPr>
      <w:r>
        <w:rPr>
          <w:sz w:val="21"/>
        </w:rPr>
        <w:t>B．粒子一直做匀减速直线运动</w:t>
      </w:r>
    </w:p>
    <w:p>
      <w:pPr>
        <w:shd w:val="clear" w:color="auto" w:fill="auto"/>
        <w:spacing w:line="360" w:lineRule="auto"/>
        <w:jc w:val="left"/>
        <w:rPr>
          <w:sz w:val="21"/>
        </w:rPr>
      </w:pPr>
      <w:r>
        <w:rPr>
          <w:sz w:val="21"/>
        </w:rPr>
        <w:t>C．粒子先做匀减速直线运动，再反向做匀加速直线运动</w:t>
      </w:r>
    </w:p>
    <w:p>
      <w:pPr>
        <w:shd w:val="clear" w:color="auto" w:fill="auto"/>
        <w:spacing w:line="360" w:lineRule="auto"/>
        <w:jc w:val="left"/>
        <w:rPr>
          <w:sz w:val="21"/>
        </w:rPr>
      </w:pPr>
      <w:r>
        <w:rPr>
          <w:sz w:val="21"/>
        </w:rPr>
        <w:t>D．粒子先做匀加速直线运动，再反向做匀减速直线运动</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【知识点】带电粒子在匀强电场中做直线运动</w:t>
      </w:r>
    </w:p>
    <w:p>
      <w:pPr>
        <w:shd w:val="clear" w:color="auto" w:fill="auto"/>
        <w:spacing w:line="360" w:lineRule="auto"/>
        <w:jc w:val="left"/>
        <w:rPr>
          <w:sz w:val="21"/>
        </w:rPr>
      </w:pPr>
      <w:r>
        <w:rPr>
          <w:sz w:val="21"/>
        </w:rPr>
        <w:t>【详解】因为粒子带负电，受电场力方向与初速度方向相反，粒子是向右做匀减速运动，再向左做匀加速直线运动。</w:t>
      </w:r>
    </w:p>
    <w:p>
      <w:pPr>
        <w:shd w:val="clear" w:color="auto" w:fill="auto"/>
        <w:spacing w:line="360" w:lineRule="auto"/>
        <w:jc w:val="left"/>
        <w:rPr>
          <w:sz w:val="21"/>
        </w:rPr>
      </w:pPr>
      <w:r>
        <w:rPr>
          <w:sz w:val="21"/>
        </w:rPr>
        <w:t>故项C。</w:t>
      </w:r>
    </w:p>
    <w:p>
      <w:pPr>
        <w:shd w:val="clear" w:color="auto" w:fill="auto"/>
        <w:spacing w:line="360" w:lineRule="auto"/>
        <w:jc w:val="left"/>
        <w:rPr>
          <w:sz w:val="21"/>
        </w:rPr>
      </w:pPr>
      <w:r>
        <w:rPr>
          <w:sz w:val="21"/>
        </w:rPr>
        <w:t>6．如图，绝缘座放在光滑水平面上，间距为</w:t>
      </w:r>
      <w:r>
        <w:rPr>
          <w:rFonts w:ascii="Times New Roman" w:eastAsia="Times New Roman" w:hAnsi="Times New Roman" w:cs="Times New Roman"/>
          <w:i/>
          <w:sz w:val="21"/>
        </w:rPr>
        <w:t>d</w:t>
      </w:r>
      <w:r>
        <w:rPr>
          <w:sz w:val="21"/>
        </w:rPr>
        <w:t>的平行板电容器竖直固定在绝缘座上，A板有小孔</w:t>
      </w:r>
      <w:r>
        <w:rPr>
          <w:rFonts w:ascii="Times New Roman" w:eastAsia="Times New Roman" w:hAnsi="Times New Roman" w:cs="Times New Roman"/>
          <w:i/>
          <w:sz w:val="21"/>
        </w:rPr>
        <w:t>O</w:t>
      </w:r>
      <w:r>
        <w:rPr>
          <w:sz w:val="21"/>
        </w:rPr>
        <w:t>，水平绝缘光滑杆穿过</w:t>
      </w:r>
      <w:r>
        <w:rPr>
          <w:rFonts w:ascii="Times New Roman" w:eastAsia="Times New Roman" w:hAnsi="Times New Roman" w:cs="Times New Roman"/>
          <w:i/>
          <w:sz w:val="21"/>
        </w:rPr>
        <w:t>O</w:t>
      </w:r>
      <w:r>
        <w:rPr>
          <w:sz w:val="21"/>
        </w:rPr>
        <w:t>固定在B板上，电容器、底座和绝杆的总质量为</w:t>
      </w:r>
      <w:r>
        <w:rPr>
          <w:rFonts w:ascii="Times New Roman" w:eastAsia="Times New Roman" w:hAnsi="Times New Roman" w:cs="Times New Roman"/>
          <w:i/>
          <w:sz w:val="21"/>
        </w:rPr>
        <w:t>M</w:t>
      </w:r>
      <w:r>
        <w:rPr>
          <w:sz w:val="21"/>
        </w:rPr>
        <w:t>。给电容器充电后，一质量为</w:t>
      </w:r>
      <w:r>
        <w:rPr>
          <w:rFonts w:ascii="Times New Roman" w:eastAsia="Times New Roman" w:hAnsi="Times New Roman" w:cs="Times New Roman"/>
          <w:i/>
          <w:sz w:val="21"/>
        </w:rPr>
        <w:t>m</w:t>
      </w:r>
      <w:r>
        <w:rPr>
          <w:sz w:val="21"/>
        </w:rPr>
        <w:t>的带正电环P套在杆上以某一速度</w:t>
      </w:r>
      <w:r>
        <w:rPr>
          <w:sz w:val="21"/>
          <w:vertAlign w:val="subscript"/>
        </w:rPr>
        <w:t xml:space="preserve"> </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，对准</w:t>
      </w:r>
      <w:r>
        <w:rPr>
          <w:rFonts w:ascii="Times New Roman" w:eastAsia="Times New Roman" w:hAnsi="Times New Roman" w:cs="Times New Roman"/>
          <w:i/>
          <w:sz w:val="21"/>
        </w:rPr>
        <w:t>O</w:t>
      </w:r>
      <w:r>
        <w:rPr>
          <w:sz w:val="21"/>
        </w:rPr>
        <w:t>向左运动，在电容器中P距B板最近的位置为</w:t>
      </w:r>
      <w:r>
        <w:rPr>
          <w:rFonts w:ascii="Times New Roman" w:eastAsia="Times New Roman" w:hAnsi="Times New Roman" w:cs="Times New Roman"/>
          <w:i/>
          <w:sz w:val="21"/>
        </w:rPr>
        <w:t>S</w:t>
      </w:r>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2</m:t>
              </m:r>
            </m:den>
          </m:f>
        </m:oMath>
      </m:oMathPara>
      <w:r>
        <w:rPr>
          <w:sz w:val="21"/>
        </w:rPr>
        <w:t>，若A、B板外侧无电场，P过孔</w:t>
      </w:r>
      <w:r>
        <w:rPr>
          <w:rFonts w:ascii="Times New Roman" w:eastAsia="Times New Roman" w:hAnsi="Times New Roman" w:cs="Times New Roman"/>
          <w:i/>
          <w:sz w:val="21"/>
        </w:rPr>
        <w:t>O</w:t>
      </w:r>
      <w:r>
        <w:rPr>
          <w:sz w:val="21"/>
        </w:rPr>
        <w:t>时与板无接触，不计P对A、B板间电场的影响，则（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04975" cy="1552575"/>
            <wp:docPr id="100027" name="" descr="@@@bc88497e-c965-417c-8850-34098fa559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6"/>
                    <a:stretch>
                      <a:fillRect/>
                    </a:stretch>
                  </pic:blipFill>
                  <pic:spPr>
                    <a:xfrm>
                      <a:off x="0" y="0"/>
                      <a:ext cx="1704975" cy="1552575"/>
                    </a:xfrm>
                    <a:prstGeom prst="rect">
                      <a:avLst/>
                    </a:prstGeom>
                  </pic:spPr>
                </pic:pic>
              </a:graphicData>
            </a:graphic>
          </wp:inline>
        </w:drawing>
      </w:r>
    </w:p>
    <w:p>
      <w:pPr>
        <w:shd w:val="clear" w:color="auto" w:fill="auto"/>
        <w:spacing w:line="360" w:lineRule="auto"/>
        <w:jc w:val="left"/>
        <w:rPr>
          <w:sz w:val="21"/>
        </w:rPr>
      </w:pPr>
      <w:r>
        <w:rPr>
          <w:sz w:val="21"/>
        </w:rPr>
        <w:t>A．P在</w:t>
      </w:r>
      <w:r>
        <w:rPr>
          <w:rFonts w:ascii="Times New Roman" w:eastAsia="Times New Roman" w:hAnsi="Times New Roman" w:cs="Times New Roman"/>
          <w:i/>
          <w:sz w:val="21"/>
        </w:rPr>
        <w:t>S</w:t>
      </w:r>
      <w:r>
        <w:rPr>
          <w:sz w:val="21"/>
        </w:rPr>
        <w:t>处的速度为0</w:t>
      </w:r>
    </w:p>
    <w:p>
      <w:pPr>
        <w:shd w:val="clear" w:color="auto" w:fill="auto"/>
        <w:spacing w:line="360" w:lineRule="auto"/>
        <w:jc w:val="left"/>
        <w:rPr>
          <w:sz w:val="21"/>
        </w:rPr>
      </w:pPr>
      <w:r>
        <w:rPr>
          <w:sz w:val="21"/>
        </w:rPr>
        <w:t>B．P从</w:t>
      </w:r>
      <w:r>
        <w:rPr>
          <w:rFonts w:ascii="Times New Roman" w:eastAsia="Times New Roman" w:hAnsi="Times New Roman" w:cs="Times New Roman"/>
          <w:i/>
          <w:sz w:val="21"/>
        </w:rPr>
        <w:t>O</w:t>
      </w:r>
      <w:r>
        <w:rPr>
          <w:sz w:val="21"/>
        </w:rPr>
        <w:t>至</w:t>
      </w:r>
      <w:r>
        <w:rPr>
          <w:rFonts w:ascii="Times New Roman" w:eastAsia="Times New Roman" w:hAnsi="Times New Roman" w:cs="Times New Roman"/>
          <w:i/>
          <w:sz w:val="21"/>
        </w:rPr>
        <w:t>S</w:t>
      </w:r>
      <w:r>
        <w:rPr>
          <w:sz w:val="21"/>
        </w:rPr>
        <w:t>的过程中，绝缘座的位移大小为</w:t>
      </w:r>
      <m:oMathPara>
        <m:oMathParaPr>
          <m:jc m:val="left"/>
        </m:oMathParaPr>
        <m:oMath>
          <m:f>
            <m:num>
              <m:r>
                <w:rPr>
                  <w:rFonts w:ascii="Cambria Math" w:eastAsia="宋体" w:hAnsi="Cambria Math" w:cs="Cambria Math"/>
                </w:rPr>
                <m:t>m</m:t>
              </m:r>
              <m:r>
                <w:rPr>
                  <w:rFonts w:ascii="Cambria Math" w:eastAsia="宋体" w:hAnsi="Cambria Math" w:cs="Cambria Math"/>
                </w:rPr>
                <m:t>d</m:t>
              </m:r>
            </m:num>
            <m:den>
              <m:r>
                <w:rPr>
                  <w:rFonts w:ascii="Cambria Math" w:eastAsia="宋体" w:hAnsi="Cambria Math" w:cs="Cambria Math"/>
                </w:rPr>
                <m:t>2</m:t>
              </m:r>
              <m:r>
                <w:rPr>
                  <w:rFonts w:ascii="Cambria Math" w:eastAsia="宋体" w:hAnsi="Cambria Math" w:cs="Cambria Math"/>
                </w:rPr>
                <m:t>M</m:t>
              </m:r>
            </m:den>
          </m:f>
        </m:oMath>
      </m:oMathPara>
    </w:p>
    <w:p>
      <w:pPr>
        <w:shd w:val="clear" w:color="auto" w:fill="auto"/>
        <w:spacing w:line="360" w:lineRule="auto"/>
        <w:jc w:val="left"/>
        <w:rPr>
          <w:sz w:val="21"/>
        </w:rPr>
      </w:pPr>
      <w:r>
        <w:rPr>
          <w:sz w:val="21"/>
        </w:rPr>
        <w:t>C．P从</w:t>
      </w:r>
      <w:r>
        <w:rPr>
          <w:rFonts w:ascii="Times New Roman" w:eastAsia="Times New Roman" w:hAnsi="Times New Roman" w:cs="Times New Roman"/>
          <w:i/>
          <w:sz w:val="21"/>
        </w:rPr>
        <w:t>O</w:t>
      </w:r>
      <w:r>
        <w:rPr>
          <w:sz w:val="21"/>
        </w:rPr>
        <w:t>至</w:t>
      </w:r>
      <w:r>
        <w:rPr>
          <w:rFonts w:ascii="Times New Roman" w:eastAsia="Times New Roman" w:hAnsi="Times New Roman" w:cs="Times New Roman"/>
          <w:i/>
          <w:sz w:val="21"/>
        </w:rPr>
        <w:t>S</w:t>
      </w:r>
      <w:r>
        <w:rPr>
          <w:sz w:val="21"/>
        </w:rPr>
        <w:t>的过程中，绝缘座的位移大小为</w:t>
      </w:r>
      <m:oMathPara>
        <m:oMathParaPr>
          <m:jc m:val="left"/>
        </m:oMathParaPr>
        <m:oMath>
          <m:f>
            <m:num>
              <m:r>
                <w:rPr>
                  <w:rFonts w:ascii="Cambria Math" w:eastAsia="宋体" w:hAnsi="Cambria Math" w:cs="Cambria Math"/>
                </w:rPr>
                <m:t>m</m:t>
              </m:r>
              <m:r>
                <w:rPr>
                  <w:rFonts w:ascii="Cambria Math" w:eastAsia="宋体" w:hAnsi="Cambria Math" w:cs="Cambria Math"/>
                </w:rPr>
                <m:t>d</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den>
          </m:f>
        </m:oMath>
      </m:oMathPara>
    </w:p>
    <w:p>
      <w:pPr>
        <w:shd w:val="clear" w:color="auto" w:fill="auto"/>
        <w:spacing w:line="360" w:lineRule="auto"/>
        <w:jc w:val="left"/>
        <w:rPr>
          <w:sz w:val="21"/>
        </w:rPr>
      </w:pPr>
      <w:r>
        <w:rPr>
          <w:sz w:val="21"/>
        </w:rPr>
        <w:t>D．P从</w:t>
      </w:r>
      <w:r>
        <w:rPr>
          <w:rFonts w:ascii="Times New Roman" w:eastAsia="Times New Roman" w:hAnsi="Times New Roman" w:cs="Times New Roman"/>
          <w:i/>
          <w:sz w:val="21"/>
        </w:rPr>
        <w:t>O</w:t>
      </w:r>
      <w:r>
        <w:rPr>
          <w:sz w:val="21"/>
        </w:rPr>
        <w:t>至</w:t>
      </w:r>
      <w:r>
        <w:rPr>
          <w:rFonts w:ascii="Times New Roman" w:eastAsia="Times New Roman" w:hAnsi="Times New Roman" w:cs="Times New Roman"/>
          <w:i/>
          <w:sz w:val="21"/>
        </w:rPr>
        <w:t>S</w:t>
      </w:r>
      <w:r>
        <w:rPr>
          <w:sz w:val="21"/>
        </w:rPr>
        <w:t>的过程中，整个系统电势能的增加量为</w:t>
      </w:r>
      <m:oMathPara>
        <m:oMathParaPr>
          <m:jc m:val="left"/>
        </m:oMathParaPr>
        <m:oMath>
          <m:f>
            <m:num>
              <m:r>
                <w:rPr>
                  <w:rFonts w:ascii="Cambria Math" w:eastAsia="宋体" w:hAnsi="Cambria Math" w:cs="Cambria Math"/>
                </w:rPr>
                <m:t>m</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den>
          </m:f>
        </m:oMath>
      </m:oMathPara>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【知识点】带电粒子在匀强电场中做直线运动</w:t>
      </w:r>
    </w:p>
    <w:p>
      <w:pPr>
        <w:shd w:val="clear" w:color="auto" w:fill="auto"/>
        <w:spacing w:line="360" w:lineRule="auto"/>
        <w:jc w:val="left"/>
        <w:rPr>
          <w:sz w:val="21"/>
        </w:rPr>
      </w:pPr>
      <w:r>
        <w:rPr>
          <w:sz w:val="21"/>
        </w:rPr>
        <w:t>【详解】A．带电圆环进入电场后，在电场力的作用下，做匀减速直线运动，而电容器则在电场力的作用下做匀加速直线运动，当他们速度相等时，带电圆环与电容器的左极板相距最近，取向左为正方向，有系统动量守恒</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v</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oMath>
      </m:oMathPara>
    </w:p>
    <w:p>
      <w:pPr>
        <w:shd w:val="clear" w:color="auto" w:fill="auto"/>
        <w:spacing w:line="360" w:lineRule="auto"/>
        <w:jc w:val="left"/>
        <w:rPr>
          <w:sz w:val="21"/>
        </w:rPr>
      </w:pPr>
      <w:r>
        <w:rPr>
          <w:sz w:val="21"/>
        </w:rPr>
        <w:t>则P在</w:t>
      </w:r>
      <w:r>
        <w:rPr>
          <w:rFonts w:ascii="Times New Roman" w:eastAsia="Times New Roman" w:hAnsi="Times New Roman" w:cs="Times New Roman"/>
          <w:i/>
          <w:sz w:val="21"/>
        </w:rPr>
        <w:t>S</w:t>
      </w:r>
      <w:r>
        <w:rPr>
          <w:sz w:val="21"/>
        </w:rPr>
        <w:t>处的速度不为0，故A错误；</w:t>
      </w:r>
    </w:p>
    <w:p>
      <w:pPr>
        <w:shd w:val="clear" w:color="auto" w:fill="auto"/>
        <w:spacing w:line="360" w:lineRule="auto"/>
        <w:jc w:val="left"/>
        <w:rPr>
          <w:sz w:val="21"/>
        </w:rPr>
      </w:pPr>
      <w:r>
        <w:rPr>
          <w:sz w:val="21"/>
        </w:rPr>
        <w:t>BC．该过程电容器（绝缘座）向左做匀加速直线运动，有</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2</m:t>
              </m:r>
            </m:den>
          </m:f>
          <m:r>
            <w:rPr>
              <w:rFonts w:ascii="Cambria Math" w:eastAsia="宋体" w:hAnsi="Cambria Math" w:cs="Cambria Math"/>
            </w:rPr>
            <m:t>t</m:t>
          </m:r>
        </m:oMath>
      </m:oMathPara>
    </w:p>
    <w:p>
      <w:pPr>
        <w:shd w:val="clear" w:color="auto" w:fill="auto"/>
        <w:spacing w:line="360" w:lineRule="auto"/>
        <w:jc w:val="left"/>
        <w:rPr>
          <w:sz w:val="21"/>
        </w:rPr>
      </w:pPr>
      <w:r>
        <w:rPr>
          <w:sz w:val="21"/>
        </w:rPr>
        <w:t>环向左做匀减速直线运动，有</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x</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v</m:t>
              </m:r>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m:t>
                  </m:r>
                </m:sup>
              </m:sSup>
            </m:num>
            <m:den>
              <m:r>
                <w:rPr>
                  <w:rFonts w:ascii="Cambria Math" w:eastAsia="宋体" w:hAnsi="Cambria Math" w:cs="Cambria Math"/>
                </w:rPr>
                <m:t>2</m:t>
              </m:r>
            </m:den>
          </m:f>
          <m:r>
            <w:rPr>
              <w:rFonts w:ascii="Cambria Math" w:eastAsia="宋体" w:hAnsi="Cambria Math" w:cs="Cambria Math"/>
            </w:rPr>
            <m:t>t</m:t>
          </m:r>
        </m:oMath>
      </m:oMathPara>
    </w:p>
    <w:p>
      <w:pPr>
        <w:shd w:val="clear" w:color="auto" w:fill="auto"/>
        <w:spacing w:line="360" w:lineRule="auto"/>
        <w:jc w:val="left"/>
        <w:rPr>
          <w:sz w:val="21"/>
        </w:rPr>
      </w:pPr>
      <w:r>
        <w:rPr>
          <w:sz w:val="21"/>
        </w:rPr>
        <w:t>由题意可知</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x</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x</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d</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den>
          </m:f>
        </m:oMath>
      </m:oMathPara>
    </w:p>
    <w:p>
      <w:pPr>
        <w:shd w:val="clear" w:color="auto" w:fill="auto"/>
        <w:spacing w:line="360" w:lineRule="auto"/>
        <w:jc w:val="left"/>
        <w:rPr>
          <w:sz w:val="21"/>
        </w:rPr>
      </w:pPr>
      <w:r>
        <w:rPr>
          <w:sz w:val="21"/>
        </w:rPr>
        <w:t>P从</w:t>
      </w:r>
      <w:r>
        <w:rPr>
          <w:rFonts w:ascii="Times New Roman" w:eastAsia="Times New Roman" w:hAnsi="Times New Roman" w:cs="Times New Roman"/>
          <w:i/>
          <w:sz w:val="21"/>
        </w:rPr>
        <w:t>O</w:t>
      </w:r>
      <w:r>
        <w:rPr>
          <w:sz w:val="21"/>
        </w:rPr>
        <w:t>至</w:t>
      </w:r>
      <w:r>
        <w:rPr>
          <w:rFonts w:ascii="Times New Roman" w:eastAsia="Times New Roman" w:hAnsi="Times New Roman" w:cs="Times New Roman"/>
          <w:i/>
          <w:sz w:val="21"/>
        </w:rPr>
        <w:t>S</w:t>
      </w:r>
      <w:r>
        <w:rPr>
          <w:sz w:val="21"/>
        </w:rPr>
        <w:t>的过程中，绝缘座的位移大小为</w:t>
      </w:r>
      <m:oMathPara>
        <m:oMathParaPr>
          <m:jc m:val="left"/>
        </m:oMathParaPr>
        <m:oMath>
          <m:f>
            <m:num>
              <m:r>
                <w:rPr>
                  <w:rFonts w:ascii="Cambria Math" w:eastAsia="宋体" w:hAnsi="Cambria Math" w:cs="Cambria Math"/>
                </w:rPr>
                <m:t>m</m:t>
              </m:r>
              <m:r>
                <w:rPr>
                  <w:rFonts w:ascii="Cambria Math" w:eastAsia="宋体" w:hAnsi="Cambria Math" w:cs="Cambria Math"/>
                </w:rPr>
                <m:t>d</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den>
          </m:f>
        </m:oMath>
      </m:oMathPara>
      <w:r>
        <w:rPr>
          <w:sz w:val="21"/>
        </w:rPr>
        <w:t>，故C正确，B错误；</w:t>
      </w:r>
    </w:p>
    <w:p>
      <w:pPr>
        <w:shd w:val="clear" w:color="auto" w:fill="auto"/>
        <w:spacing w:line="360" w:lineRule="auto"/>
        <w:jc w:val="left"/>
        <w:rPr>
          <w:sz w:val="21"/>
        </w:rPr>
      </w:pPr>
      <w:r>
        <w:rPr>
          <w:sz w:val="21"/>
        </w:rPr>
        <w:t>D．P从</w:t>
      </w:r>
      <w:r>
        <w:rPr>
          <w:rFonts w:ascii="Times New Roman" w:eastAsia="Times New Roman" w:hAnsi="Times New Roman" w:cs="Times New Roman"/>
          <w:i/>
          <w:sz w:val="21"/>
        </w:rPr>
        <w:t>O</w:t>
      </w:r>
      <w:r>
        <w:rPr>
          <w:sz w:val="21"/>
        </w:rPr>
        <w:t>至</w:t>
      </w:r>
      <w:r>
        <w:rPr>
          <w:rFonts w:ascii="Times New Roman" w:eastAsia="Times New Roman" w:hAnsi="Times New Roman" w:cs="Times New Roman"/>
          <w:i/>
          <w:sz w:val="21"/>
        </w:rPr>
        <w:t>S</w:t>
      </w:r>
      <w:r>
        <w:rPr>
          <w:sz w:val="21"/>
        </w:rPr>
        <w:t>的过程中，带电环减速，动能减少，电容器动能增加，系统动能减少，电势能增加，增加的电势能</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den>
          </m:f>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sz w:val="21"/>
        </w:rPr>
        <w:t>7．如图所示，在</w:t>
      </w:r>
      <w:r>
        <w:rPr>
          <w:rFonts w:ascii="Times New Roman" w:eastAsia="Times New Roman" w:hAnsi="Times New Roman" w:cs="Times New Roman"/>
          <w:i/>
          <w:sz w:val="21"/>
        </w:rPr>
        <w:t>xOy</w:t>
      </w:r>
      <w:r>
        <w:rPr>
          <w:sz w:val="21"/>
        </w:rPr>
        <w:t>平面内有匀强电场，半径为</w:t>
      </w:r>
      <w:r>
        <w:rPr>
          <w:rFonts w:ascii="Times New Roman" w:eastAsia="Times New Roman" w:hAnsi="Times New Roman" w:cs="Times New Roman"/>
          <w:i/>
          <w:sz w:val="21"/>
        </w:rPr>
        <w:t>R</w:t>
      </w:r>
      <w:r>
        <w:rPr>
          <w:sz w:val="21"/>
        </w:rPr>
        <w:t>的圆周上有一粒子源</w:t>
      </w:r>
      <w:r>
        <w:rPr>
          <w:rFonts w:ascii="Times New Roman" w:eastAsia="Times New Roman" w:hAnsi="Times New Roman" w:cs="Times New Roman"/>
          <w:i/>
          <w:sz w:val="21"/>
        </w:rPr>
        <w:t>P</w:t>
      </w:r>
      <w:r>
        <w:rPr>
          <w:sz w:val="21"/>
        </w:rPr>
        <w:t>，以相同的速率</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在平行于圆周面内沿各个方向发射质量为</w:t>
      </w:r>
      <w:r>
        <w:rPr>
          <w:rFonts w:ascii="Times New Roman" w:eastAsia="Times New Roman" w:hAnsi="Times New Roman" w:cs="Times New Roman"/>
          <w:i/>
          <w:sz w:val="21"/>
        </w:rPr>
        <w:t>m</w:t>
      </w:r>
      <w:r>
        <w:rPr>
          <w:sz w:val="21"/>
        </w:rPr>
        <w:t>的带电量为＋</w:t>
      </w:r>
      <w:r>
        <w:rPr>
          <w:rFonts w:ascii="Times New Roman" w:eastAsia="Times New Roman" w:hAnsi="Times New Roman" w:cs="Times New Roman"/>
          <w:i/>
          <w:sz w:val="21"/>
        </w:rPr>
        <w:t>q</w:t>
      </w:r>
      <w:r>
        <w:rPr>
          <w:sz w:val="21"/>
        </w:rPr>
        <w:t>的微粒，微粒可以到达圆周上任意一个位置。比较到达圆上各个位置的微粒，发现到达</w:t>
      </w:r>
      <w:r>
        <w:rPr>
          <w:rFonts w:ascii="Times New Roman" w:eastAsia="Times New Roman" w:hAnsi="Times New Roman" w:cs="Times New Roman"/>
          <w:i/>
          <w:sz w:val="21"/>
        </w:rPr>
        <w:t>Q</w:t>
      </w:r>
      <w:r>
        <w:rPr>
          <w:sz w:val="21"/>
        </w:rPr>
        <w:t>点的微粒的动能最小，从</w:t>
      </w:r>
      <w:r>
        <w:rPr>
          <w:rFonts w:ascii="Times New Roman" w:eastAsia="Times New Roman" w:hAnsi="Times New Roman" w:cs="Times New Roman"/>
          <w:i/>
          <w:sz w:val="21"/>
        </w:rPr>
        <w:t>C</w:t>
      </w:r>
      <w:r>
        <w:rPr>
          <w:sz w:val="21"/>
        </w:rPr>
        <w:t>点离开的微粒的机械能最大，已知∠</w:t>
      </w:r>
      <w:r>
        <w:rPr>
          <w:rFonts w:ascii="Times New Roman" w:eastAsia="Times New Roman" w:hAnsi="Times New Roman" w:cs="Times New Roman"/>
          <w:i/>
          <w:sz w:val="21"/>
        </w:rPr>
        <w:t>BOP</w:t>
      </w:r>
      <w:r>
        <w:rPr>
          <w:sz w:val="21"/>
        </w:rPr>
        <w:t>＝30°，∠</w:t>
      </w:r>
      <w:r>
        <w:rPr>
          <w:rFonts w:ascii="Times New Roman" w:eastAsia="Times New Roman" w:hAnsi="Times New Roman" w:cs="Times New Roman"/>
          <w:i/>
          <w:sz w:val="21"/>
        </w:rPr>
        <w:t>AOQ</w:t>
      </w:r>
      <w:r>
        <w:rPr>
          <w:sz w:val="21"/>
        </w:rPr>
        <w:t>＝37°，取重力加速度为</w:t>
      </w:r>
      <w:r>
        <w:rPr>
          <w:rFonts w:ascii="Times New Roman" w:eastAsia="Times New Roman" w:hAnsi="Times New Roman" w:cs="Times New Roman"/>
          <w:i/>
          <w:sz w:val="21"/>
        </w:rPr>
        <w:t>g</w:t>
      </w:r>
      <w:r>
        <w:rPr>
          <w:sz w:val="21"/>
        </w:rPr>
        <w:t>，取sin37</w:t>
      </w:r>
      <w:r>
        <w:rPr>
          <w:sz w:val="21"/>
          <w:vertAlign w:val="superscript"/>
        </w:rPr>
        <w:t>o</w:t>
      </w:r>
      <w:r>
        <w:rPr>
          <w:sz w:val="21"/>
        </w:rPr>
        <w:t>=0.6，cos37</w:t>
      </w:r>
      <w:r>
        <w:rPr>
          <w:sz w:val="21"/>
          <w:vertAlign w:val="superscript"/>
        </w:rPr>
        <w:t>o</w:t>
      </w:r>
      <w:r>
        <w:rPr>
          <w:sz w:val="21"/>
        </w:rPr>
        <w:t>=0.8，取最低点</w:t>
      </w:r>
      <w:r>
        <w:rPr>
          <w:rFonts w:ascii="Times New Roman" w:eastAsia="Times New Roman" w:hAnsi="Times New Roman" w:cs="Times New Roman"/>
          <w:i/>
          <w:sz w:val="21"/>
        </w:rPr>
        <w:t>D</w:t>
      </w:r>
      <w:r>
        <w:rPr>
          <w:sz w:val="21"/>
        </w:rPr>
        <w:t>所在水平面为零重力势能面，不计空气阻力及带电微粒间的相互作用。则（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62125" cy="1695450"/>
            <wp:docPr id="100029" name="" descr="@@@9b705e4c-695b-4d81-a9d7-fd1064975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7"/>
                    <a:stretch>
                      <a:fillRect/>
                    </a:stretch>
                  </pic:blipFill>
                  <pic:spPr>
                    <a:xfrm>
                      <a:off x="0" y="0"/>
                      <a:ext cx="1762125" cy="1695450"/>
                    </a:xfrm>
                    <a:prstGeom prst="rect">
                      <a:avLst/>
                    </a:prstGeom>
                  </pic:spPr>
                </pic:pic>
              </a:graphicData>
            </a:graphic>
          </wp:inline>
        </w:drawing>
      </w:r>
    </w:p>
    <w:p>
      <w:pPr>
        <w:shd w:val="clear" w:color="auto" w:fill="auto"/>
        <w:spacing w:line="360" w:lineRule="auto"/>
        <w:jc w:val="left"/>
        <w:rPr>
          <w:sz w:val="21"/>
        </w:rPr>
      </w:pPr>
      <w:r>
        <w:rPr>
          <w:sz w:val="21"/>
        </w:rPr>
        <w:t>A．匀强电场的电场强度大小为</w:t>
      </w:r>
      <m:oMathPara>
        <m:oMathParaPr>
          <m:jc m:val="left"/>
        </m:oMathParaPr>
        <m:oMath>
          <m:f>
            <m:num>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3</m:t>
              </m:r>
              <m:r>
                <w:rPr>
                  <w:rFonts w:ascii="Cambria Math" w:eastAsia="宋体" w:hAnsi="Cambria Math" w:cs="Cambria Math"/>
                </w:rPr>
                <m:t>q</m:t>
              </m:r>
            </m:den>
          </m:f>
        </m:oMath>
      </m:oMathPara>
      <w:r>
        <w:rPr>
          <w:sz w:val="21"/>
        </w:rPr>
        <w:t>，方向沿</w:t>
      </w:r>
      <w:r>
        <w:rPr>
          <w:rFonts w:ascii="Times New Roman" w:eastAsia="Times New Roman" w:hAnsi="Times New Roman" w:cs="Times New Roman"/>
          <w:i/>
          <w:sz w:val="21"/>
        </w:rPr>
        <w:t>y</w:t>
      </w:r>
      <w:r>
        <w:rPr>
          <w:sz w:val="21"/>
        </w:rPr>
        <w:t>轴负方向</w:t>
      </w:r>
    </w:p>
    <w:p>
      <w:pPr>
        <w:shd w:val="clear" w:color="auto" w:fill="auto"/>
        <w:spacing w:line="360" w:lineRule="auto"/>
        <w:jc w:val="left"/>
        <w:rPr>
          <w:sz w:val="21"/>
        </w:rPr>
      </w:pPr>
      <w:r>
        <w:rPr>
          <w:sz w:val="21"/>
        </w:rPr>
        <w:t>B．匀强电场的电场强度大小为</w:t>
      </w:r>
      <m:oMathPara>
        <m:oMathParaPr>
          <m:jc m:val="left"/>
        </m:oMathParaPr>
        <m:oMath>
          <m:f>
            <m:num>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3</m:t>
              </m:r>
              <m:r>
                <w:rPr>
                  <w:rFonts w:ascii="Cambria Math" w:eastAsia="宋体" w:hAnsi="Cambria Math" w:cs="Cambria Math"/>
                </w:rPr>
                <m:t>q</m:t>
              </m:r>
            </m:den>
          </m:f>
        </m:oMath>
      </m:oMathPara>
      <w:r>
        <w:rPr>
          <w:sz w:val="21"/>
        </w:rPr>
        <w:t>，方向沿</w:t>
      </w:r>
      <w:r>
        <w:rPr>
          <w:rFonts w:ascii="Times New Roman" w:eastAsia="Times New Roman" w:hAnsi="Times New Roman" w:cs="Times New Roman"/>
          <w:i/>
          <w:sz w:val="21"/>
        </w:rPr>
        <w:t>x</w:t>
      </w:r>
      <w:r>
        <w:rPr>
          <w:sz w:val="21"/>
        </w:rPr>
        <w:t>轴负方向</w:t>
      </w:r>
    </w:p>
    <w:p>
      <w:pPr>
        <w:shd w:val="clear" w:color="auto" w:fill="auto"/>
        <w:spacing w:line="360" w:lineRule="auto"/>
        <w:jc w:val="left"/>
        <w:rPr>
          <w:rFonts w:ascii="Times New Roman" w:eastAsia="Times New Roman" w:hAnsi="Times New Roman" w:cs="Times New Roman"/>
          <w:i/>
          <w:sz w:val="21"/>
        </w:rPr>
      </w:pPr>
      <w:r>
        <w:rPr>
          <w:sz w:val="21"/>
        </w:rPr>
        <w:t>C．通过</w:t>
      </w:r>
      <w:r>
        <w:rPr>
          <w:rFonts w:ascii="Times New Roman" w:eastAsia="Times New Roman" w:hAnsi="Times New Roman" w:cs="Times New Roman"/>
          <w:i/>
          <w:sz w:val="21"/>
        </w:rPr>
        <w:t>D</w:t>
      </w:r>
      <w:r>
        <w:rPr>
          <w:sz w:val="21"/>
        </w:rPr>
        <w:t>点的微粒动能为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m</w:t>
      </w:r>
      <m:oMathPara>
        <m:oMathParaPr>
          <m:jc m:val="left"/>
        </m:oMathParaPr>
        <m:oMath>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r>
        <w:rPr>
          <w:sz w:val="21"/>
        </w:rPr>
        <w:t>+(</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oMath>
      </m:oMathPara>
      <w:r>
        <w:rPr>
          <w:sz w:val="21"/>
        </w:rPr>
        <w:t>)</w:t>
      </w:r>
      <w:r>
        <w:rPr>
          <w:rFonts w:ascii="Times New Roman" w:eastAsia="Times New Roman" w:hAnsi="Times New Roman" w:cs="Times New Roman"/>
          <w:i/>
          <w:sz w:val="21"/>
        </w:rPr>
        <w:t>mgR</w:t>
      </w:r>
    </w:p>
    <w:p>
      <w:pPr>
        <w:shd w:val="clear" w:color="auto" w:fill="auto"/>
        <w:spacing w:line="360" w:lineRule="auto"/>
        <w:jc w:val="left"/>
        <w:rPr>
          <w:sz w:val="21"/>
        </w:rPr>
      </w:pPr>
      <w:r>
        <w:rPr>
          <w:sz w:val="21"/>
        </w:rPr>
        <w:t>D．微粒从</w:t>
      </w:r>
      <w:r>
        <w:rPr>
          <w:rFonts w:ascii="Times New Roman" w:eastAsia="Times New Roman" w:hAnsi="Times New Roman" w:cs="Times New Roman"/>
          <w:i/>
          <w:sz w:val="21"/>
        </w:rPr>
        <w:t>P</w:t>
      </w:r>
      <w:r>
        <w:rPr>
          <w:sz w:val="21"/>
        </w:rPr>
        <w:t>点运动到</w:t>
      </w:r>
      <w:r>
        <w:rPr>
          <w:rFonts w:ascii="Times New Roman" w:eastAsia="Times New Roman" w:hAnsi="Times New Roman" w:cs="Times New Roman"/>
          <w:i/>
          <w:sz w:val="21"/>
        </w:rPr>
        <w:t>Q</w:t>
      </w:r>
      <w:r>
        <w:rPr>
          <w:sz w:val="21"/>
        </w:rPr>
        <w:t>点过程中电势能增加</w:t>
      </w:r>
      <m:oMathPara>
        <m:oMathParaPr>
          <m:jc m:val="left"/>
        </m:oMathParaPr>
        <m:oMath>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【答案】BCD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【知识点】等势面和电场线的关系</w:t>
      </w:r>
    </w:p>
    <w:p>
      <w:pPr>
        <w:shd w:val="clear" w:color="auto" w:fill="auto"/>
        <w:spacing w:line="360" w:lineRule="auto"/>
        <w:jc w:val="left"/>
        <w:rPr>
          <w:sz w:val="21"/>
        </w:rPr>
      </w:pPr>
      <w:r>
        <w:rPr>
          <w:sz w:val="21"/>
        </w:rPr>
        <w:t>【详解】AB．在</w:t>
      </w:r>
      <w:r>
        <w:rPr>
          <w:rFonts w:ascii="Times New Roman" w:eastAsia="Times New Roman" w:hAnsi="Times New Roman" w:cs="Times New Roman"/>
          <w:i/>
          <w:sz w:val="21"/>
        </w:rPr>
        <w:t>C</w:t>
      </w:r>
      <w:r>
        <w:rPr>
          <w:sz w:val="21"/>
        </w:rPr>
        <w:t>点微粒机械能最大，说明</w:t>
      </w:r>
      <w:r>
        <w:rPr>
          <w:rFonts w:ascii="Times New Roman" w:eastAsia="Times New Roman" w:hAnsi="Times New Roman" w:cs="Times New Roman"/>
          <w:i/>
          <w:sz w:val="21"/>
        </w:rPr>
        <w:t>P</w:t>
      </w:r>
      <w:r>
        <w:rPr>
          <w:sz w:val="21"/>
        </w:rPr>
        <w:t>到</w:t>
      </w:r>
      <w:r>
        <w:rPr>
          <w:rFonts w:ascii="Times New Roman" w:eastAsia="Times New Roman" w:hAnsi="Times New Roman" w:cs="Times New Roman"/>
          <w:i/>
          <w:sz w:val="21"/>
        </w:rPr>
        <w:t>C</w:t>
      </w:r>
      <w:r>
        <w:rPr>
          <w:sz w:val="21"/>
        </w:rPr>
        <w:t>电场力做功最大，由几何关系可知，过</w:t>
      </w:r>
      <w:r>
        <w:rPr>
          <w:rFonts w:ascii="Times New Roman" w:eastAsia="Times New Roman" w:hAnsi="Times New Roman" w:cs="Times New Roman"/>
          <w:i/>
          <w:sz w:val="21"/>
        </w:rPr>
        <w:t>C</w:t>
      </w:r>
      <w:r>
        <w:rPr>
          <w:sz w:val="21"/>
        </w:rPr>
        <w:t>点做圆的切线为电场的等势线，即电场力沿</w:t>
      </w:r>
      <w:r>
        <w:rPr>
          <w:rFonts w:ascii="Times New Roman" w:eastAsia="Times New Roman" w:hAnsi="Times New Roman" w:cs="Times New Roman"/>
          <w:i/>
          <w:sz w:val="21"/>
        </w:rPr>
        <w:t>OC</w:t>
      </w:r>
      <w:r>
        <w:rPr>
          <w:sz w:val="21"/>
        </w:rPr>
        <w:t>方向，因带电粒子带正电，场强方向沿</w:t>
      </w:r>
      <w:r>
        <w:rPr>
          <w:rFonts w:ascii="Times New Roman" w:eastAsia="Times New Roman" w:hAnsi="Times New Roman" w:cs="Times New Roman"/>
          <w:i/>
          <w:sz w:val="21"/>
        </w:rPr>
        <w:t>OC</w:t>
      </w:r>
      <w:r>
        <w:rPr>
          <w:sz w:val="21"/>
        </w:rPr>
        <w:t>方向，即沿</w:t>
      </w:r>
      <w:r>
        <w:rPr>
          <w:rFonts w:ascii="Times New Roman" w:eastAsia="Times New Roman" w:hAnsi="Times New Roman" w:cs="Times New Roman"/>
          <w:i/>
          <w:sz w:val="21"/>
        </w:rPr>
        <w:t>x</w:t>
      </w:r>
      <w:r>
        <w:rPr>
          <w:sz w:val="21"/>
        </w:rPr>
        <w:t>轴负方向；而在</w:t>
      </w:r>
      <w:r>
        <w:rPr>
          <w:rFonts w:ascii="Times New Roman" w:eastAsia="Times New Roman" w:hAnsi="Times New Roman" w:cs="Times New Roman"/>
          <w:i/>
          <w:sz w:val="21"/>
        </w:rPr>
        <w:t>Q</w:t>
      </w:r>
      <w:r>
        <w:rPr>
          <w:sz w:val="21"/>
        </w:rPr>
        <w:t>点，微粒动能最小，即重力与电场力的合力方向沿</w:t>
      </w:r>
      <w:r>
        <w:rPr>
          <w:rFonts w:ascii="Times New Roman" w:eastAsia="Times New Roman" w:hAnsi="Times New Roman" w:cs="Times New Roman"/>
          <w:i/>
          <w:sz w:val="21"/>
        </w:rPr>
        <w:t>QO</w:t>
      </w:r>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q</m:t>
          </m:r>
          <m:r>
            <m:rPr>
              <m:sty m:val="p"/>
            </m:rPr>
            <w:rPr>
              <w:rFonts w:ascii="Cambria Math" w:eastAsia="宋体" w:hAnsi="Cambria Math" w:cs="Cambria Math"/>
            </w:rPr>
            <m:t>tan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合</m:t>
              </m:r>
            </m:sub>
          </m:sSub>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q</m:t>
              </m:r>
              <m:r>
                <m:rPr>
                  <m:nor/>
                </m:rPr>
                <w:rPr>
                  <w:rFonts w:ascii="Cambria Math" w:eastAsia="宋体" w:hAnsi="Cambria Math" w:cs="Cambria Math"/>
                </w:rPr>
                <m:t>tan</m:t>
              </m:r>
              <m:sSup>
                <m:e>
                  <m:r>
                    <w:rPr>
                      <w:rFonts w:ascii="Cambria Math" w:eastAsia="宋体" w:hAnsi="Cambria Math" w:cs="Cambria Math"/>
                    </w:rPr>
                    <m:t>37</m:t>
                  </m:r>
                </m:e>
                <m:sup>
                  <m:r>
                    <w:rPr>
                      <w:rFonts w:ascii="Cambria Math" w:eastAsia="宋体" w:hAnsi="Cambria Math" w:cs="Cambria Math"/>
                    </w:rPr>
                    <m:t>∘</m:t>
                  </m:r>
                </m:sup>
              </m:sSup>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3</m:t>
              </m:r>
              <m:r>
                <w:rPr>
                  <w:rFonts w:ascii="Cambria Math" w:eastAsia="宋体" w:hAnsi="Cambria Math" w:cs="Cambria Math"/>
                </w:rPr>
                <m:t>q</m:t>
              </m:r>
            </m:den>
          </m:f>
        </m:oMath>
      </m:oMathPara>
    </w:p>
    <w:p>
      <w:pPr>
        <w:shd w:val="clear" w:color="auto" w:fill="auto"/>
        <w:spacing w:line="360" w:lineRule="auto"/>
        <w:jc w:val="left"/>
        <w:rPr>
          <w:sz w:val="21"/>
        </w:rPr>
      </w:pPr>
      <w:r>
        <w:rPr>
          <w:sz w:val="21"/>
        </w:rPr>
        <w:t>故B正确，A错误；</w:t>
      </w:r>
    </w:p>
    <w:p>
      <w:pPr>
        <w:shd w:val="clear" w:color="auto" w:fill="auto"/>
        <w:spacing w:line="360" w:lineRule="auto"/>
        <w:jc w:val="left"/>
        <w:rPr>
          <w:sz w:val="21"/>
        </w:rPr>
      </w:pPr>
      <w:r>
        <w:rPr>
          <w:sz w:val="21"/>
        </w:rPr>
        <w:t>C．从</w:t>
      </w:r>
      <w:r>
        <w:rPr>
          <w:rFonts w:ascii="Times New Roman" w:eastAsia="Times New Roman" w:hAnsi="Times New Roman" w:cs="Times New Roman"/>
          <w:i/>
          <w:sz w:val="21"/>
        </w:rPr>
        <w:t>P</w:t>
      </w:r>
      <w:r>
        <w:rPr>
          <w:sz w:val="21"/>
        </w:rPr>
        <w:t>点到</w:t>
      </w:r>
      <w:r>
        <w:rPr>
          <w:rFonts w:ascii="Times New Roman" w:eastAsia="Times New Roman" w:hAnsi="Times New Roman" w:cs="Times New Roman"/>
          <w:i/>
          <w:sz w:val="21"/>
        </w:rPr>
        <w:t>D</w:t>
      </w:r>
      <w:r>
        <w:rPr>
          <w:sz w:val="21"/>
        </w:rPr>
        <w:t>点，根据动能定理有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kD</m:t>
              </m:r>
            </m:sub>
          </m:sSub>
          <m:r>
            <w:rPr>
              <w:rFonts w:ascii="Cambria Math" w:eastAsia="宋体" w:hAnsi="Cambria Math" w:cs="Cambria Math"/>
            </w:rPr>
            <m:t>−</m:t>
          </m:r>
          <m:sSub>
            <m:e>
              <m:r>
                <w:rPr>
                  <w:rFonts w:ascii="Cambria Math" w:eastAsia="宋体" w:hAnsi="Cambria Math" w:cs="Cambria Math"/>
                </w:rPr>
                <m:t>E</m:t>
              </m:r>
            </m:e>
            <m:sub>
              <m:r>
                <m:rPr>
                  <m:sty m:val="p"/>
                </m:rPr>
                <w:rPr>
                  <w:rFonts w:ascii="Cambria Math" w:eastAsia="宋体" w:hAnsi="Cambria Math" w:cs="Cambria Math"/>
                </w:rPr>
                <m:t>kP</m:t>
              </m:r>
            </m:sub>
          </m:sSub>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合</m:t>
              </m:r>
            </m:sub>
          </m:sSub>
        </m:oMath>
      </m:oMathPara>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kD</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d>
            <m:dPr>
              <m:sepChr m:val=","/>
            </m:dPr>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e>
          </m:d>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q</m:t>
          </m:r>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d>
            <m:dPr>
              <m:sepChr m:val=","/>
            </m:dPr>
            <m:e>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e>
          </m:d>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D．微粒从</w:t>
      </w:r>
      <w:r>
        <w:rPr>
          <w:rFonts w:ascii="Times New Roman" w:eastAsia="Times New Roman" w:hAnsi="Times New Roman" w:cs="Times New Roman"/>
          <w:i/>
          <w:sz w:val="21"/>
        </w:rPr>
        <w:t>P</w:t>
      </w:r>
      <w:r>
        <w:rPr>
          <w:sz w:val="21"/>
        </w:rPr>
        <w:t>点运动到</w:t>
      </w:r>
      <w:r>
        <w:rPr>
          <w:rFonts w:ascii="Times New Roman" w:eastAsia="Times New Roman" w:hAnsi="Times New Roman" w:cs="Times New Roman"/>
          <w:i/>
          <w:sz w:val="21"/>
        </w:rPr>
        <w:t>Q</w:t>
      </w:r>
      <w:r>
        <w:rPr>
          <w:sz w:val="21"/>
        </w:rPr>
        <w:t>点过程中电场力做功</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电</m:t>
              </m:r>
            </m:sub>
          </m:sSub>
          <m:r>
            <m:rPr>
              <m:nor/>
            </m:rP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E</m:t>
          </m:r>
          <m:d>
            <m:dPr>
              <m:sepChr m:val=","/>
            </m:dPr>
            <m:e>
              <m:r>
                <w:rPr>
                  <w:rFonts w:ascii="Cambria Math" w:eastAsia="宋体" w:hAnsi="Cambria Math" w:cs="Cambria Math"/>
                </w:rPr>
                <m:t>R</m:t>
              </m:r>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电场力做负功，电势能增加，故D正确。</w:t>
      </w:r>
    </w:p>
    <w:p>
      <w:pPr>
        <w:shd w:val="clear" w:color="auto" w:fill="auto"/>
        <w:spacing w:line="360" w:lineRule="auto"/>
        <w:jc w:val="left"/>
        <w:rPr>
          <w:sz w:val="21"/>
        </w:rPr>
      </w:pPr>
      <w:r>
        <w:rPr>
          <w:sz w:val="21"/>
        </w:rPr>
        <w:t>故选BCD。</w:t>
      </w:r>
    </w:p>
    <w:p>
      <w:pPr>
        <w:shd w:val="clear" w:color="auto" w:fill="auto"/>
        <w:spacing w:line="360" w:lineRule="auto"/>
        <w:jc w:val="left"/>
        <w:rPr>
          <w:sz w:val="21"/>
        </w:rPr>
      </w:pPr>
      <w:r>
        <w:rPr>
          <w:sz w:val="21"/>
        </w:rPr>
        <w:t>8．如图所示，</w:t>
      </w:r>
      <w:r>
        <w:rPr>
          <w:rFonts w:ascii="Times New Roman" w:eastAsia="Times New Roman" w:hAnsi="Times New Roman" w:cs="Times New Roman"/>
          <w:i/>
          <w:sz w:val="21"/>
        </w:rPr>
        <w:t>ACB</w:t>
      </w:r>
      <w:r>
        <w:rPr>
          <w:sz w:val="21"/>
        </w:rPr>
        <w:t>是一条足够长的绝缘水平轨道，轨道</w:t>
      </w:r>
      <w:r>
        <w:rPr>
          <w:rFonts w:ascii="Times New Roman" w:eastAsia="Times New Roman" w:hAnsi="Times New Roman" w:cs="Times New Roman"/>
          <w:i/>
          <w:sz w:val="21"/>
        </w:rPr>
        <w:t>CB</w:t>
      </w:r>
      <w:r>
        <w:rPr>
          <w:sz w:val="21"/>
        </w:rPr>
        <w:t>处在方向水平向右、大小</w:t>
      </w:r>
      <w:r>
        <w:rPr>
          <w:rFonts w:ascii="Times New Roman" w:eastAsia="Times New Roman" w:hAnsi="Times New Roman" w:cs="Times New Roman"/>
          <w:i/>
          <w:sz w:val="21"/>
        </w:rPr>
        <w:t>E</w:t>
      </w:r>
      <w:r>
        <w:rPr>
          <w:rFonts w:ascii="Symbol" w:eastAsia="Symbol" w:hAnsi="Symbol" w:cs="Symbol"/>
          <w:sz w:val="21"/>
        </w:rPr>
        <w:sym w:font="Symbol" w:char="F03D"/>
      </w:r>
      <w:r>
        <w:rPr>
          <w:sz w:val="21"/>
        </w:rPr>
        <w:t xml:space="preserve">1.0 </w:t>
      </w:r>
      <w:r>
        <w:rPr>
          <w:rFonts w:ascii="Symbol" w:eastAsia="Symbol" w:hAnsi="Symbol" w:cs="Symbol"/>
          <w:sz w:val="21"/>
        </w:rPr>
        <w:sym w:font="Symbol" w:char="F0B4"/>
      </w:r>
      <w:r>
        <w:rPr>
          <w:sz w:val="21"/>
        </w:rPr>
        <w:t>10</w:t>
      </w:r>
      <w:r>
        <w:rPr>
          <w:sz w:val="21"/>
          <w:vertAlign w:val="superscript"/>
        </w:rPr>
        <w:t xml:space="preserve">6 </w:t>
      </w:r>
      <w:r>
        <w:rPr>
          <w:sz w:val="21"/>
        </w:rPr>
        <w:t>N/C的匀强电场中，一质量</w:t>
      </w:r>
      <w:r>
        <w:rPr>
          <w:rFonts w:ascii="Times New Roman" w:eastAsia="Times New Roman" w:hAnsi="Times New Roman" w:cs="Times New Roman"/>
          <w:i/>
          <w:sz w:val="21"/>
        </w:rPr>
        <w:t>m</w:t>
      </w:r>
      <w:r>
        <w:rPr>
          <w:rFonts w:ascii="Symbol" w:eastAsia="Symbol" w:hAnsi="Symbol" w:cs="Symbol"/>
          <w:sz w:val="21"/>
        </w:rPr>
        <w:sym w:font="Symbol" w:char="F03D"/>
      </w:r>
      <w:r>
        <w:rPr>
          <w:sz w:val="21"/>
        </w:rPr>
        <w:t>0.25kg、电荷量</w:t>
      </w:r>
      <w:r>
        <w:rPr>
          <w:rFonts w:ascii="Times New Roman" w:eastAsia="Times New Roman" w:hAnsi="Times New Roman" w:cs="Times New Roman"/>
          <w:i/>
          <w:sz w:val="21"/>
        </w:rPr>
        <w:t>q</w:t>
      </w:r>
      <w:r>
        <w:rPr>
          <w:rFonts w:ascii="Symbol" w:eastAsia="Symbol" w:hAnsi="Symbol" w:cs="Symbol"/>
          <w:sz w:val="21"/>
        </w:rPr>
        <w:sym w:font="Symbol" w:char="F03D"/>
      </w:r>
      <w:r>
        <w:rPr>
          <w:rFonts w:ascii="Symbol" w:eastAsia="Symbol" w:hAnsi="Symbol" w:cs="Symbol"/>
          <w:sz w:val="21"/>
        </w:rPr>
        <w:sym w:font="Symbol" w:char="F02D"/>
      </w:r>
      <w:r>
        <w:rPr>
          <w:sz w:val="21"/>
        </w:rPr>
        <w:t>2.0</w:t>
      </w:r>
      <w:r>
        <w:rPr>
          <w:rFonts w:ascii="Symbol" w:eastAsia="Symbol" w:hAnsi="Symbol" w:cs="Symbol"/>
          <w:sz w:val="21"/>
        </w:rPr>
        <w:sym w:font="Symbol" w:char="F0B4"/>
      </w:r>
      <w:r>
        <w:rPr>
          <w:sz w:val="21"/>
        </w:rPr>
        <w:t>10</w:t>
      </w:r>
      <w:r>
        <w:rPr>
          <w:rFonts w:ascii="Symbol" w:eastAsia="Symbol" w:hAnsi="Symbol" w:cs="Symbol"/>
          <w:sz w:val="21"/>
          <w:vertAlign w:val="superscript"/>
        </w:rPr>
        <w:sym w:font="Symbol" w:char="F02D"/>
      </w:r>
      <w:r>
        <w:rPr>
          <w:sz w:val="21"/>
          <w:vertAlign w:val="superscript"/>
        </w:rPr>
        <w:t>6</w:t>
      </w:r>
      <w:r>
        <w:rPr>
          <w:sz w:val="21"/>
        </w:rPr>
        <w:t>C的可视为质点的小物体，从距离</w:t>
      </w:r>
      <w:r>
        <w:rPr>
          <w:rFonts w:ascii="Times New Roman" w:eastAsia="Times New Roman" w:hAnsi="Times New Roman" w:cs="Times New Roman"/>
          <w:i/>
          <w:sz w:val="21"/>
        </w:rPr>
        <w:t>C</w:t>
      </w:r>
      <w:r>
        <w:rPr>
          <w:sz w:val="21"/>
        </w:rPr>
        <w:t>点</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0</w:t>
      </w:r>
      <w:r>
        <w:rPr>
          <w:rFonts w:ascii="Symbol" w:eastAsia="Symbol" w:hAnsi="Symbol" w:cs="Symbol"/>
          <w:sz w:val="21"/>
        </w:rPr>
        <w:sym w:font="Symbol" w:char="F03D"/>
      </w:r>
      <w:r>
        <w:rPr>
          <w:sz w:val="21"/>
        </w:rPr>
        <w:t>6.0m的</w:t>
      </w:r>
      <w:r>
        <w:rPr>
          <w:rFonts w:ascii="Times New Roman" w:eastAsia="Times New Roman" w:hAnsi="Times New Roman" w:cs="Times New Roman"/>
          <w:i/>
          <w:sz w:val="21"/>
        </w:rPr>
        <w:t>A</w:t>
      </w:r>
      <w:r>
        <w:rPr>
          <w:sz w:val="21"/>
        </w:rPr>
        <w:t>点处，在拉力</w:t>
      </w:r>
      <w:r>
        <w:rPr>
          <w:rFonts w:ascii="Times New Roman" w:eastAsia="Times New Roman" w:hAnsi="Times New Roman" w:cs="Times New Roman"/>
          <w:i/>
          <w:sz w:val="21"/>
        </w:rPr>
        <w:t>F</w:t>
      </w:r>
      <w:r>
        <w:rPr>
          <w:rFonts w:ascii="Symbol" w:eastAsia="Symbol" w:hAnsi="Symbol" w:cs="Symbol"/>
          <w:sz w:val="21"/>
        </w:rPr>
        <w:sym w:font="Symbol" w:char="F03D"/>
      </w:r>
      <w:r>
        <w:rPr>
          <w:sz w:val="21"/>
        </w:rPr>
        <w:t>4.0N的作用下由静止开始向右运动，当小物体到达</w:t>
      </w:r>
      <w:r>
        <w:rPr>
          <w:rFonts w:ascii="Times New Roman" w:eastAsia="Times New Roman" w:hAnsi="Times New Roman" w:cs="Times New Roman"/>
          <w:i/>
          <w:sz w:val="21"/>
        </w:rPr>
        <w:t>C</w:t>
      </w:r>
      <w:r>
        <w:rPr>
          <w:sz w:val="21"/>
        </w:rPr>
        <w:t>点时撤去拉力，小物体滑入电场中。已知小物体与轨道间的动摩擦因数</w:t>
      </w:r>
      <w:r>
        <w:rPr>
          <w:rFonts w:ascii="Symbol" w:eastAsia="Symbol" w:hAnsi="Symbol" w:cs="Symbol"/>
          <w:i/>
          <w:sz w:val="21"/>
        </w:rPr>
        <w:sym w:font="Symbol" w:char="F06D"/>
      </w:r>
      <w:r>
        <w:rPr>
          <w:rFonts w:ascii="Symbol" w:eastAsia="Symbol" w:hAnsi="Symbol" w:cs="Symbol"/>
          <w:sz w:val="21"/>
        </w:rPr>
        <w:sym w:font="Symbol" w:char="F03D"/>
      </w:r>
      <w:r>
        <w:rPr>
          <w:sz w:val="21"/>
        </w:rPr>
        <w:t>0.4，</w:t>
      </w:r>
      <w:r>
        <w:rPr>
          <w:rFonts w:ascii="Times New Roman" w:eastAsia="Times New Roman" w:hAnsi="Times New Roman" w:cs="Times New Roman"/>
          <w:i/>
          <w:sz w:val="21"/>
        </w:rPr>
        <w:t>g</w:t>
      </w:r>
      <w:r>
        <w:rPr>
          <w:sz w:val="21"/>
        </w:rPr>
        <w:t>取10m/s</w:t>
      </w:r>
      <w:r>
        <w:rPr>
          <w:sz w:val="21"/>
          <w:vertAlign w:val="superscript"/>
        </w:rPr>
        <w:t>2</w:t>
      </w:r>
      <w:r>
        <w:rPr>
          <w:sz w:val="21"/>
        </w:rPr>
        <w:t>。求：</w:t>
      </w:r>
    </w:p>
    <w:p>
      <w:pPr>
        <w:shd w:val="clear" w:color="auto" w:fill="auto"/>
        <w:spacing w:line="360" w:lineRule="auto"/>
        <w:jc w:val="left"/>
        <w:rPr>
          <w:sz w:val="21"/>
        </w:rPr>
      </w:pPr>
      <w:r>
        <w:rPr>
          <w:sz w:val="21"/>
        </w:rPr>
        <w:t>(1)小物体到达</w:t>
      </w:r>
      <w:r>
        <w:rPr>
          <w:rFonts w:ascii="Times New Roman" w:eastAsia="Times New Roman" w:hAnsi="Times New Roman" w:cs="Times New Roman"/>
          <w:i/>
          <w:sz w:val="21"/>
        </w:rPr>
        <w:t>C</w:t>
      </w:r>
      <w:r>
        <w:rPr>
          <w:sz w:val="21"/>
        </w:rPr>
        <w:t>点时的速度大小；</w:t>
      </w:r>
    </w:p>
    <w:p>
      <w:pPr>
        <w:shd w:val="clear" w:color="auto" w:fill="auto"/>
        <w:spacing w:line="360" w:lineRule="auto"/>
        <w:jc w:val="left"/>
        <w:rPr>
          <w:sz w:val="21"/>
        </w:rPr>
      </w:pPr>
      <w:r>
        <w:rPr>
          <w:sz w:val="21"/>
        </w:rPr>
        <w:t>(2)小物体在电场中运动的时间。</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057650" cy="1038225"/>
            <wp:docPr id="100031" name="" descr="@@@839c8d66-ec68-441b-842b-f846421bb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8"/>
                    <a:stretch>
                      <a:fillRect/>
                    </a:stretch>
                  </pic:blipFill>
                  <pic:spPr>
                    <a:xfrm>
                      <a:off x="0" y="0"/>
                      <a:ext cx="4057650" cy="10382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12</m:t>
          </m:r>
          <m:r>
            <m:rPr>
              <m:nor/>
            </m:rPr>
            <w:rPr>
              <w:rFonts w:ascii="Cambria Math" w:eastAsia="宋体" w:hAnsi="Cambria Math" w:cs="Cambria Math"/>
            </w:rPr>
            <m:t>m/s</m:t>
          </m:r>
        </m:oMath>
      </m:oMathPara>
      <w:r>
        <w:rPr>
          <w:sz w:val="21"/>
        </w:rPr>
        <w:t>；(2)</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【知识点】已知运动求受力、动能定理的初步应用、带电物体（计重力）在匀强电场中的直线运动</w:t>
      </w:r>
    </w:p>
    <w:p>
      <w:pPr>
        <w:shd w:val="clear" w:color="auto" w:fill="auto"/>
        <w:spacing w:line="360" w:lineRule="auto"/>
        <w:jc w:val="left"/>
        <w:rPr>
          <w:sz w:val="21"/>
        </w:rPr>
      </w:pPr>
      <w:r>
        <w:rPr>
          <w:sz w:val="21"/>
        </w:rPr>
        <w:t>【详解】(1)对小物体在拉力</w:t>
      </w:r>
      <w:r>
        <w:rPr>
          <w:rFonts w:ascii="Times New Roman" w:eastAsia="Times New Roman" w:hAnsi="Times New Roman" w:cs="Times New Roman"/>
          <w:i/>
          <w:sz w:val="21"/>
        </w:rPr>
        <w:t>F</w:t>
      </w:r>
      <w:r>
        <w:rPr>
          <w:sz w:val="21"/>
        </w:rPr>
        <w:t>的作用下由静止开始从</w:t>
      </w:r>
      <w:r>
        <w:rPr>
          <w:rFonts w:ascii="Times New Roman" w:eastAsia="Times New Roman" w:hAnsi="Times New Roman" w:cs="Times New Roman"/>
          <w:i/>
          <w:sz w:val="21"/>
        </w:rPr>
        <w:t>A</w:t>
      </w:r>
      <w:r>
        <w:rPr>
          <w:sz w:val="21"/>
        </w:rPr>
        <w:t>点运动到</w:t>
      </w:r>
      <w:r>
        <w:rPr>
          <w:rFonts w:ascii="Times New Roman" w:eastAsia="Times New Roman" w:hAnsi="Times New Roman" w:cs="Times New Roman"/>
          <w:i/>
          <w:sz w:val="21"/>
        </w:rPr>
        <w:t>C</w:t>
      </w:r>
      <w:r>
        <w:rPr>
          <w:sz w:val="21"/>
        </w:rPr>
        <w:t>点过程，应用动能定理得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C</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解得：小物体到达</w:t>
      </w:r>
      <w:r>
        <w:rPr>
          <w:rFonts w:ascii="Times New Roman" w:eastAsia="Times New Roman" w:hAnsi="Times New Roman" w:cs="Times New Roman"/>
          <w:i/>
          <w:sz w:val="21"/>
        </w:rPr>
        <w:t>C</w:t>
      </w:r>
      <w:r>
        <w:rPr>
          <w:sz w:val="21"/>
        </w:rPr>
        <w:t>点时的速度大小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(2)小物体进入电场向右减速的过程中，加速度大小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12</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小物体向右减速的时间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C</m:t>
                  </m:r>
                </m:sub>
              </m:sSub>
            </m:num>
            <m:den>
              <m:sSub>
                <m:e>
                  <m:r>
                    <w:rPr>
                      <w:rFonts w:ascii="Cambria Math" w:eastAsia="宋体" w:hAnsi="Cambria Math" w:cs="Cambria Math"/>
                    </w:rPr>
                    <m:t>a</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小物体在电场中向右运动的距离</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2</m:t>
              </m:r>
            </m:den>
          </m:f>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由于</w:t>
      </w:r>
      <m:oMathPara>
        <m:oMathParaPr>
          <m:jc m:val="left"/>
        </m:oMathParaPr>
        <m:oMath>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&gt;</m:t>
          </m:r>
          <m:r>
            <w:rPr>
              <w:rFonts w:ascii="Cambria Math" w:eastAsia="宋体" w:hAnsi="Cambria Math" w:cs="Cambria Math"/>
            </w:rPr>
            <m:t>m</m:t>
          </m:r>
          <m:r>
            <w:rPr>
              <w:rFonts w:ascii="Cambria Math" w:eastAsia="宋体" w:hAnsi="Cambria Math" w:cs="Cambria Math"/>
            </w:rPr>
            <m:t>g</m:t>
          </m:r>
        </m:oMath>
      </m:oMathPara>
      <w:r>
        <w:rPr>
          <w:sz w:val="21"/>
        </w:rPr>
        <w:t>，所以小物体减速至0后反向向左加速，直到滑出电场，小物体向左加速的加速度大小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4</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小物体在电场中向左加速的时间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x</m:t>
                  </m:r>
                </m:num>
                <m:den>
                  <m:sSub>
                    <m:e>
                      <m:r>
                        <w:rPr>
                          <w:rFonts w:ascii="Cambria Math" w:eastAsia="宋体" w:hAnsi="Cambria Math" w:cs="Cambria Math"/>
                        </w:rPr>
                        <m:t>a</m:t>
                      </m:r>
                    </m:e>
                    <m:sub>
                      <m:r>
                        <w:rPr>
                          <w:rFonts w:ascii="Cambria Math" w:eastAsia="宋体" w:hAnsi="Cambria Math" w:cs="Cambria Math"/>
                        </w:rPr>
                        <m:t>2</m:t>
                      </m:r>
                    </m:sub>
                  </m:sSub>
                </m:den>
              </m:f>
            </m:e>
          </m:rad>
          <m:r>
            <w:rPr>
              <w:rFonts w:ascii="Cambria Math" w:eastAsia="宋体" w:hAnsi="Cambria Math" w:cs="Cambria Math"/>
            </w:rPr>
            <m:t>=</m:t>
          </m:r>
          <m:rad>
            <m:radPr>
              <m:degHide/>
            </m:radPr>
            <m:deg/>
            <m:e>
              <m:r>
                <w:rPr>
                  <w:rFonts w:ascii="Cambria Math" w:eastAsia="宋体" w:hAnsi="Cambria Math" w:cs="Cambria Math"/>
                </w:rPr>
                <m:t>3</m:t>
              </m:r>
            </m:e>
          </m:rad>
          <m:r>
            <m:rPr>
              <m:nor/>
            </m:rPr>
            <w:rPr>
              <w:rFonts w:ascii="Cambria Math" w:eastAsia="宋体" w:hAnsi="Cambria Math" w:cs="Cambria Math"/>
            </w:rPr>
            <m:t>s</m:t>
          </m:r>
        </m:oMath>
      </m:oMathPara>
    </w:p>
    <w:p>
      <w:pPr>
        <w:shd w:val="clear" w:color="auto" w:fill="auto"/>
        <w:spacing w:line="360" w:lineRule="auto"/>
        <w:jc w:val="left"/>
        <w:rPr>
          <w:sz w:val="21"/>
        </w:rPr>
      </w:pPr>
      <w:r>
        <w:rPr>
          <w:sz w:val="21"/>
        </w:rPr>
        <w:t>小物体在电场中运动的时间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9．多反射飞行时间质谱仪是一种测量离子质量的新型实验仪器，其基本原理如图所示，从离子源</w:t>
      </w:r>
      <w:r>
        <w:rPr>
          <w:rFonts w:ascii="Times New Roman" w:eastAsia="Times New Roman" w:hAnsi="Times New Roman" w:cs="Times New Roman"/>
          <w:i/>
          <w:sz w:val="21"/>
        </w:rPr>
        <w:t>A</w:t>
      </w:r>
      <w:r>
        <w:rPr>
          <w:sz w:val="21"/>
        </w:rPr>
        <w:t>处飘出的离子初速度不计，经电压为</w:t>
      </w:r>
      <w:r>
        <w:rPr>
          <w:rFonts w:ascii="Times New Roman" w:eastAsia="Times New Roman" w:hAnsi="Times New Roman" w:cs="Times New Roman"/>
          <w:i/>
          <w:sz w:val="21"/>
        </w:rPr>
        <w:t>U</w:t>
      </w:r>
      <w:r>
        <w:rPr>
          <w:sz w:val="21"/>
        </w:rPr>
        <w:t>的匀强电场加速后射入质量分析器。质量分析器由两个反射区和长为</w:t>
      </w:r>
      <w:r>
        <w:rPr>
          <w:rFonts w:ascii="Times New Roman" w:eastAsia="Times New Roman" w:hAnsi="Times New Roman" w:cs="Times New Roman"/>
          <w:i/>
          <w:sz w:val="21"/>
        </w:rPr>
        <w:t>l</w:t>
      </w:r>
      <w:r>
        <w:rPr>
          <w:sz w:val="21"/>
        </w:rPr>
        <w:t>的漂移管（无场区域）构成，开始时反射区1、2均未加电场，当离子第一次进入漂移管时，两反射区开始加上电场强度大小相等、方向相反的匀强电场，其电场强度足够大，使得进入反射区的离子能够反射回漂移管。离子在质量分析器中经多次往复即将进入反射区2时，撤去反射区的电场，离子打在荧光屏</w:t>
      </w:r>
      <w:r>
        <w:rPr>
          <w:rFonts w:ascii="Times New Roman" w:eastAsia="Times New Roman" w:hAnsi="Times New Roman" w:cs="Times New Roman"/>
          <w:i/>
          <w:sz w:val="21"/>
        </w:rPr>
        <w:t>B</w:t>
      </w:r>
      <w:r>
        <w:rPr>
          <w:sz w:val="21"/>
        </w:rPr>
        <w:t>上被探测到，可测得离子从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的总飞行时间。设实验所用离子的电荷量均为</w:t>
      </w:r>
      <w:r>
        <w:rPr>
          <w:rFonts w:ascii="Times New Roman" w:eastAsia="Times New Roman" w:hAnsi="Times New Roman" w:cs="Times New Roman"/>
          <w:i/>
          <w:sz w:val="21"/>
        </w:rPr>
        <w:t>q</w:t>
      </w:r>
      <w:r>
        <w:rPr>
          <w:sz w:val="21"/>
        </w:rPr>
        <w:t>，不计离子重力。</w:t>
      </w:r>
    </w:p>
    <w:p>
      <w:pPr>
        <w:shd w:val="clear" w:color="auto" w:fill="auto"/>
        <w:spacing w:line="360" w:lineRule="auto"/>
        <w:jc w:val="left"/>
        <w:rPr>
          <w:sz w:val="21"/>
        </w:rPr>
      </w:pPr>
      <w:r>
        <w:rPr>
          <w:sz w:val="21"/>
        </w:rPr>
        <w:t>（1）求质量为</w:t>
      </w:r>
      <w:r>
        <w:rPr>
          <w:rFonts w:ascii="Times New Roman" w:eastAsia="Times New Roman" w:hAnsi="Times New Roman" w:cs="Times New Roman"/>
          <w:i/>
          <w:sz w:val="21"/>
        </w:rPr>
        <w:t>m</w:t>
      </w:r>
      <w:r>
        <w:rPr>
          <w:sz w:val="21"/>
        </w:rPr>
        <w:t>的离子第一次通过漂移管所用的时间</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（2）反射区加上电场，电场强度大小为</w:t>
      </w:r>
      <w:r>
        <w:rPr>
          <w:rFonts w:ascii="Times New Roman" w:eastAsia="Times New Roman" w:hAnsi="Times New Roman" w:cs="Times New Roman"/>
          <w:i/>
          <w:sz w:val="21"/>
        </w:rPr>
        <w:t>E</w:t>
      </w:r>
      <w:r>
        <w:rPr>
          <w:sz w:val="21"/>
        </w:rPr>
        <w:t>，求离子能进入反射区的最大距离</w:t>
      </w:r>
      <w:r>
        <w:rPr>
          <w:rFonts w:ascii="Times New Roman" w:eastAsia="Times New Roman" w:hAnsi="Times New Roman" w:cs="Times New Roman"/>
          <w:i/>
          <w:sz w:val="21"/>
        </w:rPr>
        <w:t>x</w:t>
      </w:r>
      <w:r>
        <w:rPr>
          <w:sz w:val="21"/>
        </w:rPr>
        <w:t>；</w:t>
      </w:r>
    </w:p>
    <w:p>
      <w:pPr>
        <w:shd w:val="clear" w:color="auto" w:fill="auto"/>
        <w:spacing w:line="360" w:lineRule="auto"/>
        <w:jc w:val="left"/>
        <w:rPr>
          <w:sz w:val="21"/>
        </w:rPr>
      </w:pPr>
      <w:r>
        <w:rPr>
          <w:sz w:val="21"/>
        </w:rPr>
        <w:t>（3）已知质量为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0</m:t>
              </m:r>
            </m:sub>
          </m:sSub>
        </m:oMath>
      </m:oMathPara>
      <w:r>
        <w:rPr>
          <w:sz w:val="21"/>
        </w:rPr>
        <w:t>的离子总飞行时间为</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，待测离子的总飞行时间为</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，两种离子在质量分析器中反射相同次数，求待测离子质量</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343400" cy="1476375"/>
            <wp:docPr id="100033" name="" descr="@@@f7c14c76-1876-4340-934a-81cb4f5f5f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9"/>
                    <a:stretch>
                      <a:fillRect/>
                    </a:stretch>
                  </pic:blipFill>
                  <pic:spPr>
                    <a:xfrm>
                      <a:off x="0" y="0"/>
                      <a:ext cx="4343400" cy="14763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ad>
            <m:radPr>
              <m:degHide/>
            </m:radPr>
            <m:deg/>
            <m:e>
              <m:f>
                <m:num>
                  <m:r>
                    <w:rPr>
                      <w:rFonts w:ascii="Cambria Math" w:eastAsia="宋体" w:hAnsi="Cambria Math" w:cs="Cambria Math"/>
                    </w:rPr>
                    <m:t>m</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q</m:t>
                  </m:r>
                  <m:r>
                    <w:rPr>
                      <w:rFonts w:ascii="Cambria Math" w:eastAsia="宋体" w:hAnsi="Cambria Math" w:cs="Cambria Math"/>
                    </w:rPr>
                    <m:t>U</m:t>
                  </m:r>
                </m:den>
              </m:f>
            </m:e>
          </m:rad>
        </m:oMath>
      </m:oMathPara>
      <w:r>
        <w:rPr>
          <w:sz w:val="21"/>
        </w:rPr>
        <w:t>；（2）</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E</m:t>
              </m:r>
            </m:den>
          </m:f>
        </m:oMath>
      </m:oMathPara>
      <w:r>
        <w:rPr>
          <w:sz w:val="21"/>
        </w:rPr>
        <w:t>；（3）</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p>
            <m:e>
              <m:d>
                <m:dPr>
                  <m:sepChr m:val=","/>
                </m:dPr>
                <m:e>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0</m:t>
                          </m:r>
                        </m:sub>
                      </m:sSub>
                    </m:den>
                  </m:f>
                </m:e>
              </m:d>
            </m:e>
            <m:sup>
              <m:r>
                <w:rPr>
                  <w:rFonts w:ascii="Cambria Math" w:eastAsia="宋体" w:hAnsi="Cambria Math" w:cs="Cambria Math"/>
                </w:rPr>
                <m:t>2</m:t>
              </m:r>
            </m:sup>
          </m:sSup>
          <m:sSub>
            <m:e>
              <m:r>
                <w:rPr>
                  <w:rFonts w:ascii="Cambria Math" w:eastAsia="宋体" w:hAnsi="Cambria Math" w:cs="Cambria Math"/>
                </w:rPr>
                <m:t>m</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【知识点】带电粒子在匀强电场中做直线运动</w:t>
      </w:r>
    </w:p>
    <w:p>
      <w:pPr>
        <w:shd w:val="clear" w:color="auto" w:fill="auto"/>
        <w:spacing w:line="360" w:lineRule="auto"/>
        <w:jc w:val="left"/>
        <w:rPr>
          <w:sz w:val="21"/>
        </w:rPr>
      </w:pPr>
      <w:r>
        <w:rPr>
          <w:sz w:val="21"/>
        </w:rPr>
        <w:t>【详解】（1）设离子经加速电场加速后的速度大小为</w:t>
      </w:r>
      <w:r>
        <w:rPr>
          <w:rFonts w:ascii="Times New Roman" w:eastAsia="Times New Roman" w:hAnsi="Times New Roman" w:cs="Times New Roman"/>
          <w:i/>
          <w:sz w:val="21"/>
        </w:rPr>
        <w:t>v</w:t>
      </w:r>
      <w:r>
        <w:rPr>
          <w:sz w:val="21"/>
        </w:rPr>
        <w:t>，有</w:t>
      </w:r>
    </w:p>
    <w:p>
      <w:pPr>
        <w:shd w:val="clear" w:color="auto" w:fill="auto"/>
        <w:spacing w:line="360" w:lineRule="auto"/>
        <w:jc w:val="left"/>
        <w:rPr>
          <w:sz w:val="21"/>
        </w:rPr>
      </w:pPr>
      <m:oMathPara>
        <m:oMathParaPr>
          <m:jc m:val="left"/>
        </m:oMathParaPr>
        <m:oMath>
          <m:r>
            <w:rPr>
              <w:rFonts w:ascii="Cambria Math" w:eastAsia="宋体" w:hAnsi="Cambria Math" w:cs="Cambria Math"/>
            </w:rPr>
            <m:t>q</m:t>
          </m:r>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r>
        <w:rPr>
          <w:rFonts w:ascii="Times New Roman" w:eastAsia="Times New Roman" w:hAnsi="Times New Roman" w:cs="Times New Roman"/>
          <w:kern w:val="0"/>
          <w:sz w:val="24"/>
          <w:szCs w:val="24"/>
        </w:rPr>
        <w:t>                                                                               </w:t>
      </w:r>
      <w:r>
        <w:rPr>
          <w:sz w:val="21"/>
        </w:rPr>
        <w:t>①</w:t>
      </w:r>
    </w:p>
    <w:p>
      <w:pPr>
        <w:shd w:val="clear" w:color="auto" w:fill="auto"/>
        <w:spacing w:line="360" w:lineRule="auto"/>
        <w:jc w:val="left"/>
        <w:rPr>
          <w:sz w:val="21"/>
        </w:rPr>
      </w:pPr>
      <w:r>
        <w:rPr>
          <w:sz w:val="21"/>
        </w:rPr>
        <w:t>离子在漂移管中做匀速直线运动，则</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v</m:t>
              </m:r>
            </m:den>
          </m:f>
        </m:oMath>
      </m:oMathPara>
      <w:r>
        <w:rPr>
          <w:rFonts w:ascii="Times New Roman" w:eastAsia="Times New Roman" w:hAnsi="Times New Roman" w:cs="Times New Roman"/>
          <w:kern w:val="0"/>
          <w:sz w:val="24"/>
          <w:szCs w:val="24"/>
        </w:rPr>
        <w:t>                                                                                    </w:t>
      </w:r>
      <w:r>
        <w:rPr>
          <w:sz w:val="21"/>
        </w:rPr>
        <w:t>②</w:t>
      </w:r>
    </w:p>
    <w:p>
      <w:pPr>
        <w:shd w:val="clear" w:color="auto" w:fill="auto"/>
        <w:spacing w:line="360" w:lineRule="auto"/>
        <w:jc w:val="left"/>
        <w:rPr>
          <w:sz w:val="21"/>
        </w:rPr>
      </w:pPr>
      <w:r>
        <w:rPr>
          <w:sz w:val="21"/>
        </w:rPr>
        <w:t>联立①②式，得</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ad>
            <m:radPr>
              <m:degHide/>
            </m:radPr>
            <m:deg/>
            <m:e>
              <m:f>
                <m:num>
                  <m:r>
                    <w:rPr>
                      <w:rFonts w:ascii="Cambria Math" w:eastAsia="宋体" w:hAnsi="Cambria Math" w:cs="Cambria Math"/>
                    </w:rPr>
                    <m:t>m</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q</m:t>
                  </m:r>
                  <m:r>
                    <w:rPr>
                      <w:rFonts w:ascii="Cambria Math" w:eastAsia="宋体" w:hAnsi="Cambria Math" w:cs="Cambria Math"/>
                    </w:rPr>
                    <m:t>U</m:t>
                  </m:r>
                </m:den>
              </m:f>
            </m:e>
          </m:rad>
        </m:oMath>
      </m:oMathPara>
      <w:r>
        <w:rPr>
          <w:rFonts w:ascii="Times New Roman" w:eastAsia="Times New Roman" w:hAnsi="Times New Roman" w:cs="Times New Roman"/>
          <w:kern w:val="0"/>
          <w:sz w:val="24"/>
          <w:szCs w:val="24"/>
        </w:rPr>
        <w:t>                                                                               </w:t>
      </w:r>
      <w:r>
        <w:rPr>
          <w:sz w:val="21"/>
        </w:rPr>
        <w:t>③</w:t>
      </w:r>
    </w:p>
    <w:p>
      <w:pPr>
        <w:shd w:val="clear" w:color="auto" w:fill="auto"/>
        <w:spacing w:line="360" w:lineRule="auto"/>
        <w:jc w:val="left"/>
        <w:rPr>
          <w:sz w:val="21"/>
        </w:rPr>
      </w:pPr>
      <w:r>
        <w:rPr>
          <w:sz w:val="21"/>
        </w:rPr>
        <w:t>（2）根据动能定理，有</w:t>
      </w:r>
    </w:p>
    <w:p>
      <w:pPr>
        <w:shd w:val="clear" w:color="auto" w:fill="auto"/>
        <w:spacing w:line="360" w:lineRule="auto"/>
        <w:jc w:val="left"/>
        <w:rPr>
          <w:sz w:val="21"/>
        </w:rPr>
      </w:pPr>
      <m:oMathPara>
        <m:oMathParaPr>
          <m:jc m:val="left"/>
        </m:oMathParaPr>
        <m:oMath>
          <m:r>
            <w:rPr>
              <w:rFonts w:ascii="Cambria Math" w:eastAsia="宋体" w:hAnsi="Cambria Math" w:cs="Cambria Math"/>
            </w:rPr>
            <m:t>q</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rFonts w:ascii="Times New Roman" w:eastAsia="Times New Roman" w:hAnsi="Times New Roman" w:cs="Times New Roman"/>
          <w:kern w:val="0"/>
          <w:sz w:val="24"/>
          <w:szCs w:val="24"/>
        </w:rPr>
        <w:t>                                                                             </w:t>
      </w:r>
      <w:r>
        <w:rPr>
          <w:sz w:val="21"/>
        </w:rPr>
        <w:t>④</w:t>
      </w:r>
    </w:p>
    <w:p>
      <w:pPr>
        <w:shd w:val="clear" w:color="auto" w:fill="auto"/>
        <w:spacing w:line="360" w:lineRule="auto"/>
        <w:jc w:val="left"/>
        <w:rPr>
          <w:sz w:val="21"/>
        </w:rPr>
      </w:pPr>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E</m:t>
              </m:r>
            </m:den>
          </m:f>
        </m:oMath>
      </m:oMathPara>
      <w:r>
        <w:rPr>
          <w:rFonts w:ascii="Times New Roman" w:eastAsia="Times New Roman" w:hAnsi="Times New Roman" w:cs="Times New Roman"/>
          <w:kern w:val="0"/>
          <w:sz w:val="24"/>
          <w:szCs w:val="24"/>
        </w:rPr>
        <w:t>                                                                                  </w:t>
      </w:r>
      <w:r>
        <w:rPr>
          <w:sz w:val="21"/>
        </w:rPr>
        <w:t>⑤</w:t>
      </w:r>
    </w:p>
    <w:p>
      <w:pPr>
        <w:shd w:val="clear" w:color="auto" w:fill="auto"/>
        <w:spacing w:line="360" w:lineRule="auto"/>
        <w:jc w:val="left"/>
        <w:rPr>
          <w:sz w:val="21"/>
        </w:rPr>
      </w:pPr>
      <w:r>
        <w:rPr>
          <w:sz w:val="21"/>
        </w:rPr>
        <w:t>（3）离子在加速电场中运动和反射区电场中每次单向运动均为匀变速直线运动，平均速度大小均相等，设其为</w:t>
      </w:r>
      <m:oMathPara>
        <m:oMathParaPr>
          <m:jc m:val="left"/>
        </m:oMathParaPr>
        <m:oMath>
          <m:bar>
            <m:barPr>
              <m:pos m:val="top"/>
            </m:barPr>
            <m:e>
              <m:r>
                <w:rPr>
                  <w:rFonts w:ascii="Cambria Math" w:eastAsia="宋体" w:hAnsi="Cambria Math" w:cs="Cambria Math"/>
                </w:rPr>
                <m:t>v</m:t>
              </m:r>
            </m:e>
          </m:bar>
        </m:oMath>
      </m:oMathPara>
      <w:r>
        <w:rPr>
          <w:sz w:val="21"/>
        </w:rPr>
        <w:t>，有</w:t>
      </w:r>
    </w:p>
    <w:p>
      <w:pPr>
        <w:shd w:val="clear" w:color="auto" w:fill="auto"/>
        <w:spacing w:line="360" w:lineRule="auto"/>
        <w:jc w:val="left"/>
        <w:rPr>
          <w:sz w:val="21"/>
        </w:rPr>
      </w:pPr>
      <m:oMathPara>
        <m:oMathParaPr>
          <m:jc m:val="left"/>
        </m:oMathParaPr>
        <m:oMath>
          <m:bar>
            <m:barPr>
              <m:pos m:val="top"/>
            </m:barPr>
            <m:e>
              <m:r>
                <w:rPr>
                  <w:rFonts w:ascii="Cambria Math" w:eastAsia="宋体" w:hAnsi="Cambria Math" w:cs="Cambria Math"/>
                </w:rPr>
                <m:t>v</m:t>
              </m:r>
            </m:e>
          </m:bar>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2</m:t>
              </m:r>
            </m:den>
          </m:f>
        </m:oMath>
      </m:oMathPara>
      <w:r>
        <w:rPr>
          <w:rFonts w:ascii="Times New Roman" w:eastAsia="Times New Roman" w:hAnsi="Times New Roman" w:cs="Times New Roman"/>
          <w:kern w:val="0"/>
          <w:sz w:val="24"/>
          <w:szCs w:val="24"/>
        </w:rPr>
        <w:t>                                                                                     </w:t>
      </w:r>
      <w:r>
        <w:rPr>
          <w:sz w:val="21"/>
        </w:rPr>
        <w:t>⑥</w:t>
      </w:r>
    </w:p>
    <w:p>
      <w:pPr>
        <w:shd w:val="clear" w:color="auto" w:fill="auto"/>
        <w:spacing w:line="360" w:lineRule="auto"/>
        <w:jc w:val="left"/>
        <w:rPr>
          <w:sz w:val="21"/>
        </w:rPr>
      </w:pPr>
      <w:r>
        <w:rPr>
          <w:sz w:val="21"/>
        </w:rPr>
        <w:t>通过⑤式可知，离子在反射区的电场中运动路程是与离子本身无关的，所以不同离子在电场区运动的总路程相等，设为</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sz w:val="21"/>
        </w:rPr>
        <w:t>，在无场区的总路程设为</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sz w:val="21"/>
        </w:rPr>
        <w:t>，根据题目条件可知，离子在无场区速度大小恒为</w:t>
      </w:r>
      <w:r>
        <w:rPr>
          <w:rFonts w:ascii="Times New Roman" w:eastAsia="Times New Roman" w:hAnsi="Times New Roman" w:cs="Times New Roman"/>
          <w:i/>
          <w:sz w:val="21"/>
        </w:rPr>
        <w:t>v</w:t>
      </w:r>
      <w:r>
        <w:rPr>
          <w:sz w:val="21"/>
        </w:rPr>
        <w:t>，设离子的总飞行时间为</w:t>
      </w:r>
      <m:oMathPara>
        <m:oMathParaPr>
          <m:jc m:val="left"/>
        </m:oMathParaPr>
        <m:oMath>
          <m:sSub>
            <m:e>
              <m:r>
                <w:rPr>
                  <w:rFonts w:ascii="Cambria Math" w:eastAsia="宋体" w:hAnsi="Cambria Math" w:cs="Cambria Math"/>
                </w:rPr>
                <m:t>t</m:t>
              </m:r>
            </m:e>
            <m:sub>
              <m:r>
                <w:rPr>
                  <w:rFonts w:ascii="Cambria Math" w:eastAsia="宋体" w:hAnsi="Cambria Math" w:cs="Cambria Math"/>
                </w:rPr>
                <m:t>总</m:t>
              </m:r>
            </m:sub>
          </m:sSub>
        </m:oMath>
      </m:oMathPara>
      <w:r>
        <w:rPr>
          <w:sz w:val="21"/>
        </w:rPr>
        <w:t>。有</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总</m:t>
              </m:r>
            </m:sub>
          </m:sSub>
          <m:r>
            <w:rPr>
              <w:rFonts w:ascii="Cambria Math" w:eastAsia="宋体" w:hAnsi="Cambria Math" w:cs="Cambria Math"/>
            </w:rPr>
            <m:t>=</m:t>
          </m:r>
          <m:f>
            <m:num>
              <m:sSub>
                <m:e>
                  <m:r>
                    <w:rPr>
                      <w:rFonts w:ascii="Cambria Math" w:eastAsia="宋体" w:hAnsi="Cambria Math" w:cs="Cambria Math"/>
                    </w:rPr>
                    <m:t>L</m:t>
                  </m:r>
                </m:e>
                <m:sub>
                  <m:r>
                    <w:rPr>
                      <w:rFonts w:ascii="Cambria Math" w:eastAsia="宋体" w:hAnsi="Cambria Math" w:cs="Cambria Math"/>
                    </w:rPr>
                    <m:t>1</m:t>
                  </m:r>
                </m:sub>
              </m:sSub>
            </m:num>
            <m:den>
              <m:acc>
                <m:accPr>
                  <m:chr m:val="̅"/>
                </m:accPr>
                <m:e>
                  <m:r>
                    <w:rPr>
                      <w:rFonts w:ascii="Cambria Math" w:eastAsia="宋体" w:hAnsi="Cambria Math" w:cs="Cambria Math"/>
                    </w:rPr>
                    <m:t>v</m:t>
                  </m:r>
                </m:e>
              </m:acc>
            </m:den>
          </m:f>
          <m:r>
            <w:rPr>
              <w:rFonts w:ascii="Cambria Math" w:eastAsia="宋体" w:hAnsi="Cambria Math" w:cs="Cambria Math"/>
            </w:rPr>
            <m:t>+</m:t>
          </m:r>
          <m:f>
            <m:num>
              <m:sSub>
                <m:e>
                  <m:r>
                    <w:rPr>
                      <w:rFonts w:ascii="Cambria Math" w:eastAsia="宋体" w:hAnsi="Cambria Math" w:cs="Cambria Math"/>
                    </w:rPr>
                    <m:t>L</m:t>
                  </m:r>
                </m:e>
                <m:sub>
                  <m:r>
                    <w:rPr>
                      <w:rFonts w:ascii="Cambria Math" w:eastAsia="宋体" w:hAnsi="Cambria Math" w:cs="Cambria Math"/>
                    </w:rPr>
                    <m:t>2</m:t>
                  </m:r>
                </m:sub>
              </m:sSub>
            </m:num>
            <m:den>
              <m:r>
                <w:rPr>
                  <w:rFonts w:ascii="Cambria Math" w:eastAsia="宋体" w:hAnsi="Cambria Math" w:cs="Cambria Math"/>
                </w:rPr>
                <m:t>v</m:t>
              </m:r>
            </m:den>
          </m:f>
        </m:oMath>
      </m:oMathPara>
      <w:r>
        <w:rPr>
          <w:rFonts w:ascii="Times New Roman" w:eastAsia="Times New Roman" w:hAnsi="Times New Roman" w:cs="Times New Roman"/>
          <w:kern w:val="0"/>
          <w:sz w:val="24"/>
          <w:szCs w:val="24"/>
        </w:rPr>
        <w:t>                                                                              </w:t>
      </w:r>
      <w:r>
        <w:rPr>
          <w:sz w:val="21"/>
        </w:rPr>
        <w:t>⑦</w:t>
      </w:r>
    </w:p>
    <w:p>
      <w:pPr>
        <w:shd w:val="clear" w:color="auto" w:fill="auto"/>
        <w:spacing w:line="360" w:lineRule="auto"/>
        <w:jc w:val="left"/>
        <w:rPr>
          <w:sz w:val="21"/>
        </w:rPr>
      </w:pPr>
      <w:r>
        <w:rPr>
          <w:sz w:val="21"/>
        </w:rPr>
        <w:t>联立①⑥⑦式，得</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总</m:t>
              </m:r>
            </m:sub>
          </m:sSub>
          <m:r>
            <w:rPr>
              <w:rFonts w:ascii="Cambria Math" w:eastAsia="宋体" w:hAnsi="Cambria Math" w:cs="Cambria Math"/>
            </w:rPr>
            <m:t>=</m:t>
          </m:r>
          <m:d>
            <m:dPr>
              <m:sepChr m:val=","/>
            </m:dPr>
            <m:e>
              <m:r>
                <w:rPr>
                  <w:rFonts w:ascii="Cambria Math" w:eastAsia="宋体" w:hAnsi="Cambria Math" w:cs="Cambria Math"/>
                </w:rPr>
                <m:t>2</m:t>
              </m:r>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e>
          </m:d>
          <m:rad>
            <m:radPr>
              <m:degHide/>
            </m:radPr>
            <m:deg/>
            <m:e>
              <m:f>
                <m:num>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q</m:t>
                  </m:r>
                  <m:r>
                    <w:rPr>
                      <w:rFonts w:ascii="Cambria Math" w:eastAsia="宋体" w:hAnsi="Cambria Math" w:cs="Cambria Math"/>
                    </w:rPr>
                    <m:t>U</m:t>
                  </m:r>
                </m:den>
              </m:f>
            </m:e>
          </m:rad>
        </m:oMath>
      </m:oMathPara>
      <w:r>
        <w:rPr>
          <w:rFonts w:ascii="Times New Roman" w:eastAsia="Times New Roman" w:hAnsi="Times New Roman" w:cs="Times New Roman"/>
          <w:kern w:val="0"/>
          <w:sz w:val="24"/>
          <w:szCs w:val="24"/>
        </w:rPr>
        <w:t>                                                                      </w:t>
      </w:r>
      <w:r>
        <w:rPr>
          <w:sz w:val="21"/>
        </w:rPr>
        <w:t>⑧</w:t>
      </w:r>
    </w:p>
    <w:p>
      <w:pPr>
        <w:shd w:val="clear" w:color="auto" w:fill="auto"/>
        <w:spacing w:line="360" w:lineRule="auto"/>
        <w:jc w:val="left"/>
        <w:rPr>
          <w:sz w:val="21"/>
        </w:rPr>
      </w:pPr>
      <w:r>
        <w:rPr>
          <w:sz w:val="21"/>
        </w:rPr>
        <w:t>可见，离子从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的总飞行时间与</w:t>
      </w:r>
      <m:oMathPara>
        <m:oMathParaPr>
          <m:jc m:val="left"/>
        </m:oMathParaPr>
        <m:oMath>
          <m:rad>
            <m:radPr>
              <m:degHide/>
            </m:radPr>
            <m:deg/>
            <m:e>
              <m:r>
                <w:rPr>
                  <w:rFonts w:ascii="Cambria Math" w:eastAsia="宋体" w:hAnsi="Cambria Math" w:cs="Cambria Math"/>
                </w:rPr>
                <m:t>m</m:t>
              </m:r>
            </m:e>
          </m:rad>
        </m:oMath>
      </m:oMathPara>
      <w:r>
        <w:rPr>
          <w:sz w:val="21"/>
        </w:rPr>
        <w:t>成正比。由题意可得</w:t>
      </w:r>
    </w:p>
    <w:p>
      <w:pPr>
        <w:shd w:val="clear" w:color="auto" w:fill="auto"/>
        <w:spacing w:line="360" w:lineRule="auto"/>
        <w:jc w:val="left"/>
        <w:rPr>
          <w:sz w:val="21"/>
        </w:rPr>
      </w:pPr>
      <m:oMathPara>
        <m:oMathParaPr>
          <m:jc m:val="left"/>
        </m:oMathParaPr>
        <m:oMath>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0</m:t>
                  </m:r>
                </m:sub>
              </m:sSub>
            </m:den>
          </m:f>
          <m:r>
            <w:rPr>
              <w:rFonts w:ascii="Cambria Math" w:eastAsia="宋体" w:hAnsi="Cambria Math" w:cs="Cambria Math"/>
            </w:rPr>
            <m:t>=</m:t>
          </m:r>
          <m:rad>
            <m:radPr>
              <m:degHide/>
            </m:radPr>
            <m:deg/>
            <m:e>
              <m:f>
                <m:num>
                  <m:sSub>
                    <m:e>
                      <m:r>
                        <w:rPr>
                          <w:rFonts w:ascii="Cambria Math" w:eastAsia="宋体" w:hAnsi="Cambria Math" w:cs="Cambria Math"/>
                        </w:rPr>
                        <m:t>m</m:t>
                      </m:r>
                    </m:e>
                    <m:sub>
                      <m:r>
                        <w:rPr>
                          <w:rFonts w:ascii="Cambria Math" w:eastAsia="宋体" w:hAnsi="Cambria Math" w:cs="Cambria Math"/>
                        </w:rPr>
                        <m:t>1</m:t>
                      </m:r>
                    </m:sub>
                  </m:sSub>
                </m:num>
                <m:den>
                  <m:sSub>
                    <m:e>
                      <m:r>
                        <w:rPr>
                          <w:rFonts w:ascii="Cambria Math" w:eastAsia="宋体" w:hAnsi="Cambria Math" w:cs="Cambria Math"/>
                        </w:rPr>
                        <m:t>m</m:t>
                      </m:r>
                    </m:e>
                    <m:sub>
                      <m:r>
                        <w:rPr>
                          <w:rFonts w:ascii="Cambria Math" w:eastAsia="宋体" w:hAnsi="Cambria Math" w:cs="Cambria Math"/>
                        </w:rPr>
                        <m:t>0</m:t>
                      </m:r>
                    </m:sub>
                  </m:sSub>
                </m:den>
              </m:f>
            </m:e>
          </m:rad>
        </m:oMath>
      </m:oMathPara>
    </w:p>
    <w:p>
      <w:pPr>
        <w:shd w:val="clear" w:color="auto" w:fill="auto"/>
        <w:spacing w:line="360" w:lineRule="auto"/>
        <w:jc w:val="left"/>
        <w:rPr>
          <w:sz w:val="21"/>
        </w:rPr>
      </w:pPr>
      <w:r>
        <w:rPr>
          <w:sz w:val="21"/>
        </w:rPr>
        <w:t>可得</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p>
            <m:e>
              <m:d>
                <m:dPr>
                  <m:sepChr m:val=","/>
                </m:dPr>
                <m:e>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0</m:t>
                          </m:r>
                        </m:sub>
                      </m:sSub>
                    </m:den>
                  </m:f>
                </m:e>
              </m:d>
            </m:e>
            <m:sup>
              <m:r>
                <w:rPr>
                  <w:rFonts w:ascii="Cambria Math" w:eastAsia="宋体" w:hAnsi="Cambria Math" w:cs="Cambria Math"/>
                </w:rPr>
                <m:t>2</m:t>
              </m:r>
            </m:sup>
          </m:sSup>
          <m:sSub>
            <m:e>
              <m:r>
                <w:rPr>
                  <w:rFonts w:ascii="Cambria Math" w:eastAsia="宋体" w:hAnsi="Cambria Math" w:cs="Cambria Math"/>
                </w:rPr>
                <m:t>m</m:t>
              </m:r>
            </m:e>
            <m:sub>
              <m:r>
                <w:rPr>
                  <w:rFonts w:ascii="Cambria Math" w:eastAsia="宋体" w:hAnsi="Cambria Math" w:cs="Cambria Math"/>
                </w:rPr>
                <m:t>0</m:t>
              </m:r>
            </m:sub>
          </m:sSub>
        </m:oMath>
      </m:oMathPara>
      <w:r>
        <w:rPr>
          <w:rFonts w:ascii="Times New Roman" w:eastAsia="Times New Roman" w:hAnsi="Times New Roman" w:cs="Times New Roman"/>
          <w:kern w:val="0"/>
          <w:sz w:val="24"/>
          <w:szCs w:val="24"/>
        </w:rPr>
        <w:t>                                                                             </w:t>
      </w:r>
      <w:r>
        <w:rPr>
          <w:sz w:val="21"/>
        </w:rPr>
        <w:t>⑨</w:t>
      </w:r>
    </w:p>
    <w:p>
      <w:pPr>
        <w:shd w:val="clear" w:color="auto" w:fill="auto"/>
        <w:spacing w:line="360" w:lineRule="auto"/>
        <w:jc w:val="left"/>
        <w:rPr>
          <w:sz w:val="21"/>
        </w:rPr>
      </w:pPr>
      <w:r>
        <w:rPr>
          <w:sz w:val="21"/>
        </w:rPr>
        <w:t>10．反射式速调管是常用的微波器件之一，它利用电子团在电场中的振荡来产生微波，其振荡原理与下述过程类似．如图所示，在虚线MN两侧分别存在着方向相反的两个匀强电场，一带电微粒从A点由静止开始，在电场力作用下沿直线在A、B两点间往返运动．已知电场强度的大小分别是E</w:t>
      </w:r>
      <w:r>
        <w:rPr>
          <w:sz w:val="21"/>
          <w:vertAlign w:val="subscript"/>
        </w:rPr>
        <w:t>1</w:t>
      </w:r>
      <w:r>
        <w:rPr>
          <w:sz w:val="21"/>
        </w:rPr>
        <w:t>＝2.0×10</w:t>
      </w:r>
      <w:r>
        <w:rPr>
          <w:sz w:val="21"/>
          <w:vertAlign w:val="superscript"/>
        </w:rPr>
        <w:t>3</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C</w:t>
      </w:r>
      <w:r>
        <w:rPr>
          <w:sz w:val="21"/>
        </w:rPr>
        <w:t>和E</w:t>
      </w:r>
      <w:r>
        <w:rPr>
          <w:sz w:val="21"/>
          <w:vertAlign w:val="subscript"/>
        </w:rPr>
        <w:t>2</w:t>
      </w:r>
      <w:r>
        <w:rPr>
          <w:sz w:val="21"/>
        </w:rPr>
        <w:t>＝4.0×10</w:t>
      </w:r>
      <w:r>
        <w:rPr>
          <w:sz w:val="21"/>
          <w:vertAlign w:val="superscript"/>
        </w:rPr>
        <w:t>3</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C</w:t>
      </w:r>
      <w:r>
        <w:rPr>
          <w:sz w:val="21"/>
        </w:rPr>
        <w:t>，方向如图所示．带电微粒质量m＝1.0×10</w:t>
      </w:r>
      <w:r>
        <w:rPr>
          <w:sz w:val="21"/>
          <w:vertAlign w:val="superscript"/>
        </w:rPr>
        <w:t>－20</w:t>
      </w:r>
      <w:r>
        <w:rPr>
          <w:rFonts w:ascii="Times New Roman" w:eastAsia="Times New Roman" w:hAnsi="Times New Roman" w:cs="Times New Roman"/>
          <w:i/>
          <w:sz w:val="21"/>
        </w:rPr>
        <w:t>kg</w:t>
      </w:r>
      <w:r>
        <w:rPr>
          <w:sz w:val="21"/>
        </w:rPr>
        <w:t>，带电荷量q＝－1.0×10</w:t>
      </w:r>
      <w:r>
        <w:rPr>
          <w:sz w:val="21"/>
          <w:vertAlign w:val="superscript"/>
        </w:rPr>
        <w:t>－9</w:t>
      </w:r>
      <w:r>
        <w:rPr>
          <w:rFonts w:ascii="Times New Roman" w:eastAsia="Times New Roman" w:hAnsi="Times New Roman" w:cs="Times New Roman"/>
          <w:i/>
          <w:sz w:val="21"/>
        </w:rPr>
        <w:t>C</w:t>
      </w:r>
      <w:r>
        <w:rPr>
          <w:sz w:val="21"/>
        </w:rPr>
        <w:t>，A点距虚线MN的距离d</w:t>
      </w:r>
      <w:r>
        <w:rPr>
          <w:sz w:val="21"/>
          <w:vertAlign w:val="subscript"/>
        </w:rPr>
        <w:t>1</w:t>
      </w:r>
      <w:r>
        <w:rPr>
          <w:sz w:val="21"/>
        </w:rPr>
        <w:t xml:space="preserve">＝1.0 </w:t>
      </w:r>
      <w:r>
        <w:rPr>
          <w:rFonts w:ascii="Times New Roman" w:eastAsia="Times New Roman" w:hAnsi="Times New Roman" w:cs="Times New Roman"/>
          <w:i/>
          <w:sz w:val="21"/>
        </w:rPr>
        <w:t>cm</w:t>
      </w:r>
      <w:r>
        <w:rPr>
          <w:sz w:val="21"/>
        </w:rPr>
        <w:t>，不计带电微粒的重力，忽略相对论效应．求：</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90750" cy="2381250"/>
            <wp:docPr id="100035" name="" descr="@@@8c7bf823-4515-4b3a-8fce-04fd42e82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0"/>
                    <a:stretch>
                      <a:fillRect/>
                    </a:stretch>
                  </pic:blipFill>
                  <pic:spPr>
                    <a:xfrm>
                      <a:off x="0" y="0"/>
                      <a:ext cx="2190750" cy="2381250"/>
                    </a:xfrm>
                    <a:prstGeom prst="rect">
                      <a:avLst/>
                    </a:prstGeom>
                  </pic:spPr>
                </pic:pic>
              </a:graphicData>
            </a:graphic>
          </wp:inline>
        </w:drawing>
      </w:r>
    </w:p>
    <w:p>
      <w:pPr>
        <w:shd w:val="clear" w:color="auto" w:fill="auto"/>
        <w:spacing w:line="360" w:lineRule="auto"/>
        <w:jc w:val="left"/>
        <w:rPr>
          <w:sz w:val="21"/>
        </w:rPr>
      </w:pPr>
      <w:r>
        <w:rPr>
          <w:sz w:val="21"/>
        </w:rPr>
        <w:t>(1)B点距虚线MN的距离d</w:t>
      </w:r>
      <w:r>
        <w:rPr>
          <w:sz w:val="21"/>
          <w:vertAlign w:val="subscript"/>
        </w:rPr>
        <w:t>2</w:t>
      </w:r>
      <w:r>
        <w:rPr>
          <w:sz w:val="21"/>
        </w:rPr>
        <w:t>；</w:t>
      </w:r>
    </w:p>
    <w:p>
      <w:pPr>
        <w:shd w:val="clear" w:color="auto" w:fill="auto"/>
        <w:spacing w:line="360" w:lineRule="auto"/>
        <w:jc w:val="left"/>
        <w:rPr>
          <w:sz w:val="21"/>
        </w:rPr>
      </w:pPr>
      <w:r>
        <w:rPr>
          <w:sz w:val="21"/>
        </w:rPr>
        <w:t>(2)带电微粒从A点运动到B点所经历的时间t.</w:t>
      </w:r>
    </w:p>
    <w:p>
      <w:pPr>
        <w:shd w:val="clear" w:color="auto" w:fill="auto"/>
        <w:spacing w:line="360" w:lineRule="auto"/>
        <w:jc w:val="left"/>
        <w:rPr>
          <w:sz w:val="21"/>
        </w:rPr>
      </w:pPr>
      <w:r>
        <w:rPr>
          <w:sz w:val="21"/>
        </w:rPr>
        <w:t>【答案】．（1）0.50 cm（2）1.5×10</w:t>
      </w:r>
      <w:r>
        <w:rPr>
          <w:sz w:val="21"/>
          <w:vertAlign w:val="superscript"/>
        </w:rPr>
        <w:t>-8</w:t>
      </w:r>
      <w:r>
        <w:rPr>
          <w:sz w:val="21"/>
        </w:rPr>
        <w:t xml:space="preserve"> s</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【知识点】带电粒子在匀强电场中做直线运动</w:t>
      </w:r>
    </w:p>
    <w:p>
      <w:pPr>
        <w:shd w:val="clear" w:color="auto" w:fill="auto"/>
        <w:spacing w:line="360" w:lineRule="auto"/>
        <w:jc w:val="left"/>
        <w:rPr>
          <w:sz w:val="21"/>
        </w:rPr>
      </w:pPr>
      <w:r>
        <w:rPr>
          <w:sz w:val="21"/>
        </w:rPr>
        <w:t>【详解】（1）带电微粒由</w:t>
      </w:r>
      <w:r>
        <w:rPr>
          <w:rFonts w:ascii="Times New Roman" w:eastAsia="Times New Roman" w:hAnsi="Times New Roman" w:cs="Times New Roman"/>
          <w:i/>
          <w:sz w:val="21"/>
        </w:rPr>
        <w:t>A</w:t>
      </w:r>
      <w:r>
        <w:rPr>
          <w:sz w:val="21"/>
        </w:rPr>
        <w:t>运动</w:t>
      </w:r>
      <w:r>
        <w:rPr>
          <w:rFonts w:ascii="Times New Roman" w:eastAsia="Times New Roman" w:hAnsi="Times New Roman" w:cs="Times New Roman"/>
          <w:i/>
          <w:sz w:val="21"/>
        </w:rPr>
        <w:t>B</w:t>
      </w:r>
      <w:r>
        <w:rPr>
          <w:sz w:val="21"/>
        </w:rPr>
        <w:t>的过程中，由动能定理有|</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d</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d</w:t>
      </w:r>
      <w:r>
        <w:rPr>
          <w:rFonts w:ascii="Times New Roman" w:eastAsia="Times New Roman" w:hAnsi="Times New Roman" w:cs="Times New Roman"/>
          <w:i/>
          <w:sz w:val="21"/>
          <w:vertAlign w:val="subscript"/>
        </w:rPr>
        <w:t>2</w:t>
      </w:r>
      <w:r>
        <w:rPr>
          <w:sz w:val="21"/>
        </w:rPr>
        <w:t>= 0</w:t>
      </w:r>
    </w:p>
    <w:p>
      <w:pPr>
        <w:shd w:val="clear" w:color="auto" w:fill="auto"/>
        <w:spacing w:line="360" w:lineRule="auto"/>
        <w:jc w:val="left"/>
        <w:rPr>
          <w:sz w:val="21"/>
        </w:rPr>
      </w:pPr>
      <w:r>
        <w:rPr>
          <w:sz w:val="21"/>
        </w:rPr>
        <w:t>解得</w:t>
      </w:r>
      <m:oMathPara>
        <m:oMathParaPr>
          <m:jc m:val="left"/>
        </m:oMathParaPr>
        <m:oMath>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1</m:t>
                  </m:r>
                </m:sub>
              </m:sSub>
            </m:num>
            <m:den>
              <m:sSub>
                <m:e>
                  <m:r>
                    <w:rPr>
                      <w:rFonts w:ascii="Cambria Math" w:eastAsia="宋体" w:hAnsi="Cambria Math" w:cs="Cambria Math"/>
                    </w:rPr>
                    <m:t>E</m:t>
                  </m:r>
                </m:e>
                <m:sub>
                  <m:r>
                    <w:rPr>
                      <w:rFonts w:ascii="Cambria Math" w:eastAsia="宋体" w:hAnsi="Cambria Math" w:cs="Cambria Math"/>
                    </w:rPr>
                    <m:t>2</m:t>
                  </m:r>
                </m:sub>
              </m:sSub>
            </m:den>
          </m:f>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0.50</m:t>
          </m:r>
          <m:r>
            <w:rPr>
              <w:rFonts w:ascii="Cambria Math" w:eastAsia="宋体" w:hAnsi="Cambria Math" w:cs="Cambria Math"/>
            </w:rPr>
            <m:t>c</m:t>
          </m:r>
          <m:r>
            <w:rPr>
              <w:rFonts w:ascii="Cambria Math" w:eastAsia="宋体" w:hAnsi="Cambria Math" w:cs="Cambria Math"/>
            </w:rPr>
            <m:t>m</m:t>
          </m:r>
        </m:oMath>
      </m:oMathPara>
    </w:p>
    <w:p>
      <w:pPr>
        <w:shd w:val="clear" w:color="auto" w:fill="auto"/>
        <w:spacing w:line="360" w:lineRule="auto"/>
        <w:jc w:val="left"/>
        <w:rPr>
          <w:sz w:val="21"/>
        </w:rPr>
      </w:pPr>
      <w:r>
        <w:rPr>
          <w:sz w:val="21"/>
        </w:rPr>
        <w:t>（2）设微粒在虚线</w:t>
      </w:r>
      <w:r>
        <w:rPr>
          <w:rFonts w:ascii="Times New Roman" w:eastAsia="Times New Roman" w:hAnsi="Times New Roman" w:cs="Times New Roman"/>
          <w:i/>
          <w:sz w:val="21"/>
        </w:rPr>
        <w:t>MN</w:t>
      </w:r>
      <w:r>
        <w:rPr>
          <w:sz w:val="21"/>
        </w:rPr>
        <w:t>两侧的加速度大小分别为</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r>
        <w:rPr>
          <w:sz w:val="21"/>
        </w:rPr>
        <w:t>，由牛顿第二定律有</w:t>
      </w:r>
    </w:p>
    <w:p>
      <w:pPr>
        <w:shd w:val="clear" w:color="auto" w:fill="auto"/>
        <w:spacing w:line="360" w:lineRule="auto"/>
        <w:jc w:val="left"/>
        <w:rPr>
          <w:rFonts w:ascii="Times New Roman" w:eastAsia="Times New Roman" w:hAnsi="Times New Roman" w:cs="Times New Roman"/>
          <w:i/>
          <w:sz w:val="21"/>
        </w:rPr>
      </w:pPr>
      <w:r>
        <w:rPr>
          <w:sz w:val="21"/>
        </w:rPr>
        <w:t>|</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ma</w:t>
      </w:r>
      <w:r>
        <w:rPr>
          <w:rFonts w:ascii="Times New Roman" w:eastAsia="Times New Roman" w:hAnsi="Times New Roman" w:cs="Times New Roman"/>
          <w:i/>
          <w:sz w:val="21"/>
          <w:vertAlign w:val="subscript"/>
        </w:rPr>
        <w:t>1</w:t>
      </w:r>
    </w:p>
    <w:p>
      <w:pPr>
        <w:shd w:val="clear" w:color="auto" w:fill="auto"/>
        <w:spacing w:line="360" w:lineRule="auto"/>
        <w:jc w:val="left"/>
        <w:rPr>
          <w:rFonts w:ascii="Times New Roman" w:eastAsia="Times New Roman" w:hAnsi="Times New Roman" w:cs="Times New Roman"/>
          <w:i/>
          <w:sz w:val="21"/>
        </w:rPr>
      </w:pPr>
      <w:r>
        <w:rPr>
          <w:sz w:val="21"/>
        </w:rPr>
        <w:t>|</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ma</w:t>
      </w:r>
      <w:r>
        <w:rPr>
          <w:rFonts w:ascii="Times New Roman" w:eastAsia="Times New Roman" w:hAnsi="Times New Roman" w:cs="Times New Roman"/>
          <w:i/>
          <w:sz w:val="21"/>
          <w:vertAlign w:val="subscript"/>
        </w:rPr>
        <w:t>2</w:t>
      </w:r>
    </w:p>
    <w:p>
      <w:pPr>
        <w:shd w:val="clear" w:color="auto" w:fill="auto"/>
        <w:spacing w:line="360" w:lineRule="auto"/>
        <w:jc w:val="left"/>
        <w:rPr>
          <w:sz w:val="21"/>
        </w:rPr>
      </w:pPr>
      <w:r>
        <w:rPr>
          <w:sz w:val="21"/>
        </w:rPr>
        <w:t>设微粒在虚线</w:t>
      </w:r>
      <w:r>
        <w:rPr>
          <w:rFonts w:ascii="Times New Roman" w:eastAsia="Times New Roman" w:hAnsi="Times New Roman" w:cs="Times New Roman"/>
          <w:i/>
          <w:sz w:val="21"/>
        </w:rPr>
        <w:t>MN</w:t>
      </w:r>
      <w:r>
        <w:rPr>
          <w:sz w:val="21"/>
        </w:rPr>
        <w:t>两侧的时间大小分别为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，由运动学公式有</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m:oMathPara>
        <m:oMathParaPr>
          <m:jc m:val="left"/>
        </m:oMathParaPr>
        <m:oMath>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2</m:t>
              </m:r>
            </m:sub>
          </m:sSub>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rFonts w:ascii="Times New Roman" w:eastAsia="Times New Roman" w:hAnsi="Times New Roman" w:cs="Times New Roman"/>
          <w:i/>
          <w:sz w:val="21"/>
        </w:rPr>
      </w:pPr>
      <w:r>
        <w:rPr>
          <w:sz w:val="21"/>
        </w:rPr>
        <w:t>又</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p>
    <w:p>
      <w:pPr>
        <w:shd w:val="clear" w:color="auto" w:fill="auto"/>
        <w:spacing w:line="360" w:lineRule="auto"/>
        <w:jc w:val="left"/>
        <w:rPr>
          <w:sz w:val="21"/>
        </w:rPr>
      </w:pPr>
      <w:r>
        <w:rPr>
          <w:sz w:val="21"/>
        </w:rPr>
        <w:t>解得　</w:t>
      </w:r>
      <w:r>
        <w:rPr>
          <w:rFonts w:ascii="Times New Roman" w:eastAsia="Times New Roman" w:hAnsi="Times New Roman" w:cs="Times New Roman"/>
          <w:i/>
          <w:sz w:val="21"/>
        </w:rPr>
        <w:t>t</w:t>
      </w:r>
      <w:r>
        <w:rPr>
          <w:sz w:val="21"/>
        </w:rPr>
        <w:t>= 1.5×10</w:t>
      </w:r>
      <w:r>
        <w:rPr>
          <w:sz w:val="21"/>
          <w:vertAlign w:val="superscript"/>
        </w:rPr>
        <w:t>-8</w:t>
      </w:r>
      <w:r>
        <w:rPr>
          <w:sz w:val="21"/>
        </w:rPr>
        <w:t>s</w:t>
      </w:r>
    </w:p>
    <w:p>
      <w:pPr>
        <w:shd w:val="clear" w:color="auto" w:fill="auto"/>
        <w:spacing w:line="360" w:lineRule="auto"/>
        <w:jc w:val="left"/>
        <w:rPr>
          <w:sz w:val="21"/>
        </w:rPr>
      </w:pPr>
    </w:p>
    <w:sectPr>
      <w:footerReference w:type="even" r:id="rId21"/>
      <w:footerReference w:type="default" r:id="rId22"/>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footer" Target="footer1.xml" /><Relationship Id="rId22" Type="http://schemas.openxmlformats.org/officeDocument/2006/relationships/footer" Target="footer2.xm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c12fcc1878ab466eb99c289086983462ndeymjk1mdy0</vt:lpwstr>
  </property>
</Properties>
</file>