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</w:rPr>
        <w:t>第</w:t>
      </w:r>
      <w:r>
        <w:rPr>
          <w:b/>
          <w:sz w:val="21"/>
        </w:rPr>
        <w:t>65</w:t>
      </w:r>
      <w:r>
        <w:rPr>
          <w:b/>
          <w:sz w:val="21"/>
        </w:rPr>
        <w:t>讲</w:t>
      </w:r>
      <w:r>
        <w:rPr>
          <w:b/>
          <w:sz w:val="21"/>
        </w:rPr>
        <w:t xml:space="preserve"> </w:t>
      </w:r>
      <w:r>
        <w:rPr>
          <w:b/>
          <w:sz w:val="21"/>
        </w:rPr>
        <w:t>电路故障分析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019425" cy="285750"/>
            <wp:docPr id="100003" name="" descr="@@@90ec8ddca4884f20896ac1f7d807fd8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（</w:t>
      </w:r>
      <w:r>
        <w:rPr>
          <w:sz w:val="21"/>
        </w:rPr>
        <w:t>2022</w:t>
      </w:r>
      <w:r>
        <w:rPr>
          <w:sz w:val="21"/>
        </w:rPr>
        <w:t>•河北）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1．某物理兴趣小组利用废弃电饭煲的部分器材自制简易电饭煲，设计电路如图1所示。选用的器材有：限温开关S</w:t>
      </w:r>
      <w:r>
        <w:rPr>
          <w:sz w:val="21"/>
          <w:vertAlign w:val="subscript"/>
        </w:rPr>
        <w:t>1</w:t>
      </w:r>
      <w:r>
        <w:rPr>
          <w:sz w:val="21"/>
        </w:rPr>
        <w:t>（手动将其按下，开始持续加热煮饭，当锅内温度高于103℃时自动断开，之后不能自动闭合）；保温开关S</w:t>
      </w:r>
      <w:r>
        <w:rPr>
          <w:sz w:val="21"/>
          <w:vertAlign w:val="subscript"/>
        </w:rPr>
        <w:t>2</w:t>
      </w:r>
      <w:r>
        <w:rPr>
          <w:sz w:val="21"/>
        </w:rPr>
        <w:t>（当锅内温度高于80℃时自动断开，温度低于70℃时自动闭合）；电饭煲的框架（结构如图2所示）。自备元件有：加热电阻丝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（阻值为60Ω，用于加热煮饭）；限流电阻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（阻值均为1kΩ）；指示灯L</w:t>
      </w:r>
      <w:r>
        <w:rPr>
          <w:sz w:val="21"/>
          <w:vertAlign w:val="subscript"/>
        </w:rPr>
        <w:t>1</w:t>
      </w:r>
      <w:r>
        <w:rPr>
          <w:sz w:val="21"/>
        </w:rPr>
        <w:t>和L</w:t>
      </w:r>
      <w:r>
        <w:rPr>
          <w:sz w:val="21"/>
          <w:vertAlign w:val="subscript"/>
        </w:rPr>
        <w:t>2</w:t>
      </w:r>
      <w:r>
        <w:rPr>
          <w:sz w:val="21"/>
        </w:rPr>
        <w:t>（2.5V，0.6W，当电流低于30mA时可视为熄灭）；保险丝T。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4724400" cy="2266950"/>
            <wp:docPr id="100005" name="" descr="@@@8236fd17-d9f0-4818-9e0b-d4772f3ee4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（1）按照兴趣小组设计的电路，下列说法正确的是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 xml:space="preserve"> （多选）。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A．按下S</w:t>
      </w:r>
      <w:r>
        <w:rPr>
          <w:sz w:val="21"/>
          <w:vertAlign w:val="subscript"/>
        </w:rPr>
        <w:t>1</w:t>
      </w:r>
      <w:r>
        <w:rPr>
          <w:sz w:val="21"/>
        </w:rPr>
        <w:t>，L</w:t>
      </w:r>
      <w:r>
        <w:rPr>
          <w:sz w:val="21"/>
          <w:vertAlign w:val="subscript"/>
        </w:rPr>
        <w:t>1</w:t>
      </w:r>
      <w:r>
        <w:rPr>
          <w:sz w:val="21"/>
        </w:rPr>
        <w:t>和L</w:t>
      </w:r>
      <w:r>
        <w:rPr>
          <w:sz w:val="21"/>
          <w:vertAlign w:val="subscript"/>
        </w:rPr>
        <w:t>2</w:t>
      </w:r>
      <w:r>
        <w:rPr>
          <w:sz w:val="21"/>
        </w:rPr>
        <w:t>均发光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B．当锅内温度高于103℃时，S</w:t>
      </w:r>
      <w:r>
        <w:rPr>
          <w:sz w:val="21"/>
          <w:vertAlign w:val="subscript"/>
        </w:rPr>
        <w:t>1</w:t>
      </w:r>
      <w:r>
        <w:rPr>
          <w:sz w:val="21"/>
        </w:rPr>
        <w:t>自动断开，L</w:t>
      </w:r>
      <w:r>
        <w:rPr>
          <w:sz w:val="21"/>
          <w:vertAlign w:val="subscript"/>
        </w:rPr>
        <w:t>1</w:t>
      </w:r>
      <w:r>
        <w:rPr>
          <w:sz w:val="21"/>
        </w:rPr>
        <w:t>和L</w:t>
      </w:r>
      <w:r>
        <w:rPr>
          <w:sz w:val="21"/>
          <w:vertAlign w:val="subscript"/>
        </w:rPr>
        <w:t>2</w:t>
      </w:r>
      <w:r>
        <w:rPr>
          <w:sz w:val="21"/>
        </w:rPr>
        <w:t>均发光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C．保温过程中，S</w:t>
      </w:r>
      <w:r>
        <w:rPr>
          <w:sz w:val="21"/>
          <w:vertAlign w:val="subscript"/>
        </w:rPr>
        <w:t>2</w:t>
      </w:r>
      <w:r>
        <w:rPr>
          <w:sz w:val="21"/>
        </w:rPr>
        <w:t>自动在闭合、断开状态之间交替切换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D．当锅内温度低于70℃时，S</w:t>
      </w:r>
      <w:r>
        <w:rPr>
          <w:sz w:val="21"/>
          <w:vertAlign w:val="subscript"/>
        </w:rPr>
        <w:t>2</w:t>
      </w:r>
      <w:r>
        <w:rPr>
          <w:sz w:val="21"/>
        </w:rPr>
        <w:t>自动闭合，L</w:t>
      </w:r>
      <w:r>
        <w:rPr>
          <w:sz w:val="21"/>
          <w:vertAlign w:val="subscript"/>
        </w:rPr>
        <w:t>1</w:t>
      </w:r>
      <w:r>
        <w:rPr>
          <w:sz w:val="21"/>
        </w:rPr>
        <w:t>发光，L</w:t>
      </w:r>
      <w:r>
        <w:rPr>
          <w:sz w:val="21"/>
          <w:vertAlign w:val="subscript"/>
        </w:rPr>
        <w:t>2</w:t>
      </w:r>
      <w:r>
        <w:rPr>
          <w:sz w:val="21"/>
        </w:rPr>
        <w:t>熄灭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（2）简易电饭煲制作完成后，试用时L</w:t>
      </w:r>
      <w:r>
        <w:rPr>
          <w:sz w:val="21"/>
          <w:vertAlign w:val="subscript"/>
        </w:rPr>
        <w:t>1</w:t>
      </w:r>
      <w:r>
        <w:rPr>
          <w:sz w:val="21"/>
        </w:rPr>
        <w:t>始终不亮，但加热和保温功能均正常。在不增加元件的前提下，断开电源，使用多用电表判断发生故障的元件。下列操作步骤的正确顺序是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（填写各步骤前的字母）。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A．将选择开关旋转到“ × 100”位置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B．将两支表笔直接接触，调节“欧姆调零旋钮”，使指针指向欧姆零点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C．调整“指针定位螺丝”，使指针指到零刻度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D．测量指示灯L</w:t>
      </w:r>
      <w:r>
        <w:rPr>
          <w:sz w:val="21"/>
          <w:vertAlign w:val="subscript"/>
        </w:rPr>
        <w:t>1</w:t>
      </w:r>
      <w:r>
        <w:rPr>
          <w:sz w:val="21"/>
        </w:rPr>
        <w:t>两端的阻值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E．将选择开关置于OFF位置或交流电压最高挡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2075355"/>
            <wp:docPr id="100007" name="" descr="@@@a6a54824-6cad-4fa2-9cc5-212a9a3ccf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207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操作时，将多用电表两表笔与L</w:t>
      </w:r>
      <w:r>
        <w:rPr>
          <w:sz w:val="21"/>
          <w:vertAlign w:val="subscript"/>
        </w:rPr>
        <w:t>1</w:t>
      </w:r>
      <w:r>
        <w:rPr>
          <w:sz w:val="21"/>
        </w:rPr>
        <w:t>两端接触，若指针如图3所示，可判断是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断路损坏；若指针如图4所示，可判断是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断路损坏。（用电路中的元件符号表示）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 xml:space="preserve">【答案】     </w:t>
      </w:r>
      <w:r>
        <w:rPr>
          <w:sz w:val="21"/>
        </w:rPr>
        <w:t>CD##DC</w:t>
      </w:r>
      <w:r>
        <w:rPr>
          <w:sz w:val="21"/>
        </w:rPr>
        <w:t xml:space="preserve">     CABDE     L</w:t>
      </w:r>
      <w:r>
        <w:rPr>
          <w:sz w:val="21"/>
          <w:vertAlign w:val="subscript"/>
        </w:rPr>
        <w:t>1</w:t>
      </w:r>
      <w:r>
        <w:rPr>
          <w:sz w:val="21"/>
        </w:rPr>
        <w:t xml:space="preserve">     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【知识点】判断电路中发生故障的元件和原因、用多用电表测量电学中的物理量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【详解】[1]A．按下S</w:t>
      </w:r>
      <w:r>
        <w:rPr>
          <w:sz w:val="21"/>
          <w:vertAlign w:val="subscript"/>
        </w:rPr>
        <w:t>1</w:t>
      </w:r>
      <w:r>
        <w:rPr>
          <w:sz w:val="21"/>
        </w:rPr>
        <w:t>后L</w:t>
      </w:r>
      <w:r>
        <w:rPr>
          <w:sz w:val="21"/>
          <w:vertAlign w:val="subscript"/>
        </w:rPr>
        <w:t>2</w:t>
      </w:r>
      <w:r>
        <w:rPr>
          <w:sz w:val="21"/>
        </w:rPr>
        <w:t>支路被短路，则L</w:t>
      </w:r>
      <w:r>
        <w:rPr>
          <w:sz w:val="21"/>
          <w:vertAlign w:val="subscript"/>
        </w:rPr>
        <w:t>2</w:t>
      </w:r>
      <w:r>
        <w:rPr>
          <w:sz w:val="21"/>
        </w:rPr>
        <w:t>不会发光，A错误；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B．当锅内温度高于103℃时，S</w:t>
      </w:r>
      <w:r>
        <w:rPr>
          <w:sz w:val="21"/>
          <w:vertAlign w:val="subscript"/>
        </w:rPr>
        <w:t>1</w:t>
      </w:r>
      <w:r>
        <w:rPr>
          <w:sz w:val="21"/>
        </w:rPr>
        <w:t>断开，而要温度降到70℃以下时S</w:t>
      </w:r>
      <w:r>
        <w:rPr>
          <w:sz w:val="21"/>
          <w:vertAlign w:val="subscript"/>
        </w:rPr>
        <w:t>2</w:t>
      </w:r>
      <w:r>
        <w:rPr>
          <w:sz w:val="21"/>
        </w:rPr>
        <w:t>才会闭合，则此时L</w:t>
      </w:r>
      <w:r>
        <w:rPr>
          <w:sz w:val="21"/>
          <w:vertAlign w:val="subscript"/>
        </w:rPr>
        <w:t>2</w:t>
      </w:r>
      <w:r>
        <w:rPr>
          <w:sz w:val="21"/>
        </w:rPr>
        <w:t>可能发光，此时电路中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和L</w:t>
      </w:r>
      <w:r>
        <w:rPr>
          <w:sz w:val="21"/>
          <w:vertAlign w:val="subscript"/>
        </w:rPr>
        <w:t>1</w:t>
      </w:r>
      <w:r>
        <w:rPr>
          <w:sz w:val="21"/>
        </w:rPr>
        <w:t>的串联部分并联，并联的整体再和L</w:t>
      </w:r>
      <w:r>
        <w:rPr>
          <w:sz w:val="21"/>
          <w:vertAlign w:val="subscript"/>
        </w:rPr>
        <w:t>2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串联，则回路中并联的整体电阻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L</w:t>
      </w:r>
      <w:r>
        <w:rPr>
          <w:rFonts w:ascii="Times New Roman" w:eastAsia="Times New Roman" w:hAnsi="Times New Roman" w:cs="Times New Roman"/>
          <w:i/>
          <w:sz w:val="21"/>
        </w:rPr>
        <w:t>=</w:t>
      </w:r>
      <w:r>
        <w:rPr>
          <w:sz w:val="21"/>
        </w:rPr>
        <w:t xml:space="preserve"> 10.42Ω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SimSun" w:eastAsia="SimSun" w:hAnsi="SimSun" w:cs="SimSun"/>
          <w:i/>
          <w:sz w:val="21"/>
          <w:vertAlign w:val="subscript"/>
        </w:rPr>
        <w:t>并</w:t>
      </w:r>
      <w:r>
        <w:rPr>
          <w:sz w:val="21"/>
        </w:rPr>
        <w:t xml:space="preserve"> </w:t>
      </w:r>
      <w:r>
        <w:rPr>
          <w:rFonts w:ascii="Times New Roman" w:eastAsia="Times New Roman" w:hAnsi="Times New Roman" w:cs="Times New Roman"/>
          <w:i/>
          <w:sz w:val="21"/>
        </w:rPr>
        <w:t>=</w:t>
      </w:r>
      <w:r>
        <w:rPr>
          <w:sz w:val="21"/>
        </w:rPr>
        <w:t xml:space="preserve"> 56.64Ω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则回路总电阻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SimSun" w:eastAsia="SimSun" w:hAnsi="SimSun" w:cs="SimSun"/>
          <w:i/>
          <w:sz w:val="21"/>
          <w:vertAlign w:val="subscript"/>
        </w:rPr>
        <w:t>总</w:t>
      </w:r>
      <w:r>
        <w:rPr>
          <w:sz w:val="21"/>
        </w:rPr>
        <w:t xml:space="preserve"> </w:t>
      </w:r>
      <w:r>
        <w:rPr>
          <w:rFonts w:ascii="Times New Roman" w:eastAsia="Times New Roman" w:hAnsi="Times New Roman" w:cs="Times New Roman"/>
          <w:i/>
          <w:sz w:val="21"/>
        </w:rPr>
        <w:t>=</w:t>
      </w:r>
      <w:r>
        <w:rPr>
          <w:sz w:val="21"/>
        </w:rPr>
        <w:t xml:space="preserve"> 1067.06Ω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则回路总电流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总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220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总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0.21</m:t>
          </m:r>
          <m:r>
            <m:rPr>
              <m:nor/>
            </m:rPr>
            <w:rPr>
              <w:rFonts w:ascii="Cambria Math" w:eastAsia="宋体" w:hAnsi="Cambria Math" w:cs="Cambria Math"/>
            </w:rPr>
            <m:t>A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则L</w:t>
      </w:r>
      <w:r>
        <w:rPr>
          <w:sz w:val="21"/>
          <w:vertAlign w:val="subscript"/>
        </w:rPr>
        <w:t>2</w:t>
      </w:r>
      <w:r>
        <w:rPr>
          <w:sz w:val="21"/>
        </w:rPr>
        <w:t>一定发光，此时并联的整体的电压为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rFonts w:ascii="SimSun" w:eastAsia="SimSun" w:hAnsi="SimSun" w:cs="SimSun"/>
          <w:i/>
          <w:sz w:val="21"/>
          <w:vertAlign w:val="subscript"/>
        </w:rPr>
        <w:t>并</w:t>
      </w:r>
      <w:r>
        <w:rPr>
          <w:sz w:val="21"/>
        </w:rPr>
        <w:t xml:space="preserve"> </w:t>
      </w:r>
      <w:r>
        <w:rPr>
          <w:rFonts w:ascii="Times New Roman" w:eastAsia="Times New Roman" w:hAnsi="Times New Roman" w:cs="Times New Roman"/>
          <w:i/>
          <w:sz w:val="21"/>
        </w:rPr>
        <w:t>=</w:t>
      </w:r>
      <w:r>
        <w:rPr>
          <w:sz w:val="21"/>
        </w:rPr>
        <w:t xml:space="preserve"> 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rFonts w:ascii="SimSun" w:eastAsia="SimSun" w:hAnsi="SimSun" w:cs="SimSun"/>
          <w:i/>
          <w:sz w:val="21"/>
          <w:vertAlign w:val="subscript"/>
        </w:rPr>
        <w:t>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SimSun" w:eastAsia="SimSun" w:hAnsi="SimSun" w:cs="SimSun"/>
          <w:i/>
          <w:sz w:val="21"/>
          <w:vertAlign w:val="subscript"/>
        </w:rPr>
        <w:t>并</w:t>
      </w:r>
      <w:r>
        <w:rPr>
          <w:sz w:val="21"/>
        </w:rPr>
        <w:t xml:space="preserve"> </w:t>
      </w:r>
      <w:r>
        <w:rPr>
          <w:rFonts w:ascii="Times New Roman" w:eastAsia="Times New Roman" w:hAnsi="Times New Roman" w:cs="Times New Roman"/>
          <w:i/>
          <w:sz w:val="21"/>
        </w:rPr>
        <w:t>=</w:t>
      </w:r>
      <w:r>
        <w:rPr>
          <w:sz w:val="21"/>
        </w:rPr>
        <w:t xml:space="preserve"> 11.89V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则流过L</w:t>
      </w:r>
      <w:r>
        <w:rPr>
          <w:sz w:val="21"/>
          <w:vertAlign w:val="subscript"/>
        </w:rPr>
        <w:t>1</w:t>
      </w:r>
      <w:r>
        <w:rPr>
          <w:sz w:val="21"/>
        </w:rPr>
        <w:t>的电流为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L1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并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L1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11.89</m:t>
              </m:r>
            </m:num>
            <m:den>
              <m:r>
                <w:rPr>
                  <w:rFonts w:ascii="Cambria Math" w:eastAsia="宋体" w:hAnsi="Cambria Math" w:cs="Cambria Math"/>
                </w:rPr>
                <m:t>1000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10.42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0.012</m:t>
          </m:r>
          <m:r>
            <m:rPr>
              <m:nor/>
            </m:rPr>
            <w:rPr>
              <w:rFonts w:ascii="Cambria Math" w:eastAsia="宋体" w:hAnsi="Cambria Math" w:cs="Cambria Math"/>
            </w:rPr>
            <m:t>A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则流过L</w:t>
      </w:r>
      <w:r>
        <w:rPr>
          <w:sz w:val="21"/>
          <w:vertAlign w:val="subscript"/>
        </w:rPr>
        <w:t>1</w:t>
      </w:r>
      <w:r>
        <w:rPr>
          <w:sz w:val="21"/>
        </w:rPr>
        <w:t>的电流小于30mA，则L</w:t>
      </w:r>
      <w:r>
        <w:rPr>
          <w:sz w:val="21"/>
          <w:vertAlign w:val="subscript"/>
        </w:rPr>
        <w:t>1</w:t>
      </w:r>
      <w:r>
        <w:rPr>
          <w:sz w:val="21"/>
        </w:rPr>
        <w:t>熄灭，B错误；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C．由题知，S</w:t>
      </w:r>
      <w:r>
        <w:rPr>
          <w:sz w:val="21"/>
          <w:vertAlign w:val="subscript"/>
        </w:rPr>
        <w:t>2</w:t>
      </w:r>
      <w:r>
        <w:rPr>
          <w:sz w:val="21"/>
        </w:rPr>
        <w:t>在锅内温度高于80℃时自动断开，锅内温度降到70℃以下时S</w:t>
      </w:r>
      <w:r>
        <w:rPr>
          <w:sz w:val="21"/>
          <w:vertAlign w:val="subscript"/>
        </w:rPr>
        <w:t>2</w:t>
      </w:r>
      <w:r>
        <w:rPr>
          <w:sz w:val="21"/>
        </w:rPr>
        <w:t>自动闭合，C正确；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D．当锅内温度低于70℃时，S</w:t>
      </w:r>
      <w:r>
        <w:rPr>
          <w:sz w:val="21"/>
          <w:vertAlign w:val="subscript"/>
        </w:rPr>
        <w:t>2</w:t>
      </w:r>
      <w:r>
        <w:rPr>
          <w:sz w:val="21"/>
        </w:rPr>
        <w:t>自动闭合，L</w:t>
      </w:r>
      <w:r>
        <w:rPr>
          <w:sz w:val="21"/>
          <w:vertAlign w:val="subscript"/>
        </w:rPr>
        <w:t>2</w:t>
      </w:r>
      <w:r>
        <w:rPr>
          <w:sz w:val="21"/>
        </w:rPr>
        <w:t>支路被短路，则L</w:t>
      </w:r>
      <w:r>
        <w:rPr>
          <w:sz w:val="21"/>
          <w:vertAlign w:val="subscript"/>
        </w:rPr>
        <w:t>2</w:t>
      </w:r>
      <w:r>
        <w:rPr>
          <w:sz w:val="21"/>
        </w:rPr>
        <w:t>不会发光，此时电路中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和L</w:t>
      </w:r>
      <w:r>
        <w:rPr>
          <w:sz w:val="21"/>
          <w:vertAlign w:val="subscript"/>
        </w:rPr>
        <w:t>1</w:t>
      </w:r>
      <w:r>
        <w:rPr>
          <w:sz w:val="21"/>
        </w:rPr>
        <w:t>的串联部分并联，则此时流过L</w:t>
      </w:r>
      <w:r>
        <w:rPr>
          <w:sz w:val="21"/>
          <w:vertAlign w:val="subscript"/>
        </w:rPr>
        <w:t>1</w:t>
      </w:r>
      <w:r>
        <w:rPr>
          <w:sz w:val="21"/>
        </w:rPr>
        <w:t>的电流为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L1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E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L1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220</m:t>
              </m:r>
            </m:num>
            <m:den>
              <m:r>
                <w:rPr>
                  <w:rFonts w:ascii="Cambria Math" w:eastAsia="宋体" w:hAnsi="Cambria Math" w:cs="Cambria Math"/>
                </w:rPr>
                <m:t>1000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10.42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0.218</m:t>
          </m:r>
          <m:r>
            <m:rPr>
              <m:nor/>
            </m:rPr>
            <w:rPr>
              <w:rFonts w:ascii="Cambria Math" w:eastAsia="宋体" w:hAnsi="Cambria Math" w:cs="Cambria Math"/>
            </w:rPr>
            <m:t>A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则此时流过L</w:t>
      </w:r>
      <w:r>
        <w:rPr>
          <w:sz w:val="21"/>
          <w:vertAlign w:val="subscript"/>
        </w:rPr>
        <w:t>1</w:t>
      </w:r>
      <w:r>
        <w:rPr>
          <w:sz w:val="21"/>
        </w:rPr>
        <w:t>的电流大于30mA，则L</w:t>
      </w:r>
      <w:r>
        <w:rPr>
          <w:sz w:val="21"/>
          <w:vertAlign w:val="subscript"/>
        </w:rPr>
        <w:t>1</w:t>
      </w:r>
      <w:r>
        <w:rPr>
          <w:sz w:val="21"/>
        </w:rPr>
        <w:t>发光，D正确。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故选CD。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（2）[2]多用电表的操作步骤为：调整“指针定位螺丝”，使指什指到零刻度——机械调零；将选择开关旋转到“ × 100”位置——选挡；将两支表笔直接接触，调节“欧姆调零旋钮”，使指计指向欧姆零点——欧姆调零；测量指示灯L</w:t>
      </w:r>
      <w:r>
        <w:rPr>
          <w:sz w:val="21"/>
          <w:vertAlign w:val="subscript"/>
        </w:rPr>
        <w:t>1</w:t>
      </w:r>
      <w:r>
        <w:rPr>
          <w:sz w:val="21"/>
        </w:rPr>
        <w:t>两端的阻值——测量；将选择开关置于OFF位置或交流电压最高挡——关闭多用电表。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故正确顺序为CABDE。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[3]由于使用时L</w:t>
      </w:r>
      <w:r>
        <w:rPr>
          <w:sz w:val="21"/>
          <w:vertAlign w:val="subscript"/>
        </w:rPr>
        <w:t>1</w:t>
      </w:r>
      <w:r>
        <w:rPr>
          <w:sz w:val="21"/>
        </w:rPr>
        <w:t>始终不亮，但加热和保温功能均正常，如图3可看出L</w:t>
      </w:r>
      <w:r>
        <w:rPr>
          <w:sz w:val="21"/>
          <w:vertAlign w:val="subscript"/>
        </w:rPr>
        <w:t>1</w:t>
      </w:r>
      <w:r>
        <w:rPr>
          <w:sz w:val="21"/>
        </w:rPr>
        <w:t>两端有1100Ω左右的电阻，大约等于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和</w:t>
      </w:r>
      <w:r>
        <w:rPr>
          <w:i/>
          <w:sz w:val="21"/>
        </w:rPr>
        <w:t>R</w:t>
      </w:r>
      <w:r>
        <w:rPr>
          <w:sz w:val="21"/>
        </w:rPr>
        <w:t>的总阻值，则说明L</w:t>
      </w:r>
      <w:r>
        <w:rPr>
          <w:sz w:val="21"/>
          <w:vertAlign w:val="subscript"/>
        </w:rPr>
        <w:t>1</w:t>
      </w:r>
      <w:r>
        <w:rPr>
          <w:sz w:val="21"/>
        </w:rPr>
        <w:t>始终不亮的原因可能是L</w:t>
      </w:r>
      <w:r>
        <w:rPr>
          <w:sz w:val="21"/>
          <w:vertAlign w:val="subscript"/>
        </w:rPr>
        <w:t>1</w:t>
      </w:r>
      <w:r>
        <w:rPr>
          <w:sz w:val="21"/>
        </w:rPr>
        <w:t>断路损坏。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[4]由于使用时L</w:t>
      </w:r>
      <w:r>
        <w:rPr>
          <w:sz w:val="21"/>
          <w:vertAlign w:val="subscript"/>
        </w:rPr>
        <w:t>1</w:t>
      </w:r>
      <w:r>
        <w:rPr>
          <w:sz w:val="21"/>
        </w:rPr>
        <w:t>始终不亮，但加热和保温功能均正常，如图4可看出欧姆表的示数几乎为零，,由于此时选用的是“ × 100”挡，而灯泡电阻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L</w:t>
      </w:r>
      <w:r>
        <w:rPr>
          <w:rFonts w:ascii="Times New Roman" w:eastAsia="Times New Roman" w:hAnsi="Times New Roman" w:cs="Times New Roman"/>
          <w:i/>
          <w:sz w:val="21"/>
        </w:rPr>
        <w:t>=</w:t>
      </w:r>
      <w:r>
        <w:rPr>
          <w:sz w:val="21"/>
        </w:rPr>
        <w:t xml:space="preserve"> 10.42Ω，欧姆表两表笔间的电阻为灯泡电阻时，示数很小，几乎为0，说明灯泡L</w:t>
      </w:r>
      <w:r>
        <w:rPr>
          <w:sz w:val="21"/>
          <w:vertAlign w:val="subscript"/>
        </w:rPr>
        <w:t>1</w:t>
      </w:r>
      <w:r>
        <w:rPr>
          <w:sz w:val="21"/>
        </w:rPr>
        <w:t>正常，L</w:t>
      </w:r>
      <w:r>
        <w:rPr>
          <w:sz w:val="21"/>
          <w:vertAlign w:val="subscript"/>
        </w:rPr>
        <w:t>1</w:t>
      </w:r>
      <w:r>
        <w:rPr>
          <w:sz w:val="21"/>
        </w:rPr>
        <w:t>始终不亮的原因可能是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断路损坏。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一</w:t>
      </w:r>
      <w:r>
        <w:rPr>
          <w:b/>
          <w:sz w:val="21"/>
        </w:rPr>
        <w:t>.</w:t>
      </w:r>
      <w:r>
        <w:rPr>
          <w:b/>
          <w:sz w:val="21"/>
        </w:rPr>
        <w:t>知识回顾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电路故障一般是短路或断路，常见的情况有导线断芯、灯泡断丝、灯座短路、电阻器内部断路、接触不良等现象。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</w:t>
      </w:r>
      <w:r>
        <w:rPr>
          <w:sz w:val="21"/>
        </w:rPr>
        <w:t>．两种常见故障的特点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1</w:t>
      </w:r>
      <w:r>
        <w:rPr>
          <w:sz w:val="21"/>
        </w:rPr>
        <w:t>）断路特点：表现为路端电压不为零而电流为零。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2</w:t>
      </w:r>
      <w:r>
        <w:rPr>
          <w:sz w:val="21"/>
        </w:rPr>
        <w:t>）短路特点：用电器或电阻发生短路，表现为有电流通过电路但用电器或电阻两端电压为零。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</w:t>
      </w:r>
      <w:r>
        <w:rPr>
          <w:sz w:val="21"/>
        </w:rPr>
        <w:t>．检查故障的两种基本方法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1</w:t>
      </w:r>
      <w:r>
        <w:rPr>
          <w:sz w:val="21"/>
        </w:rPr>
        <w:t>）仪表检测法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①电压表检测：如果电压表示数为零，说明电压表上无电流通过，则可能在与电压表并联的路段之外有断路，或与电压表并联的路段完全短路。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如果电压表有示数，说明电压表上有电流通过，则在与电压表并联的路段之外无断路，且与电压表并联的路段内电阻值不为零（可能无短路，也可能部分短路）。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②电流表检测：当电路中接有电源时，可用电流表测量各部分电路上的电流，通过对电流值的分析，可以确定故障的位置。在运用电流表检测时，一定要注意电流表的正负接线柱和量程。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③欧姆表检测：当测量值很大时，表示该处断路；当测量值很小或为零时，表示该处短路。在运用欧姆表检测时，外电路一定要切断电源。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2</w:t>
      </w:r>
      <w:r>
        <w:rPr>
          <w:sz w:val="21"/>
        </w:rPr>
        <w:t>）假设法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已知电路发生某种故障，寻找故障发生在何处时，可将整个电路划分为若干部分，然后逐一假设某部分电路发生故障，运用闭合电路或部分电路的欧姆定律进行分析。分析结果若与题述物理现象不符合，则故障不是发生在这部分电路；若分析结果与题述物理现象符合，则故障可能发生在这部分电路，直到找出发生故障的全部可能为止，此方法亦称排除法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3.</w:t>
      </w:r>
      <w:r>
        <w:rPr>
          <w:sz w:val="21"/>
        </w:rPr>
        <w:t>电路中断路与短路的故障判定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首先，认真分析题意，弄清所用的仪表、仪器，然后用</w:t>
      </w:r>
      <w:r>
        <w:rPr>
          <w:sz w:val="21"/>
        </w:rPr>
        <w:t>“</w:t>
      </w:r>
      <w:r>
        <w:rPr>
          <w:sz w:val="21"/>
        </w:rPr>
        <w:t>假设推理法</w:t>
      </w:r>
      <w:r>
        <w:rPr>
          <w:sz w:val="21"/>
        </w:rPr>
        <w:t>”</w:t>
      </w:r>
      <w:r>
        <w:rPr>
          <w:sz w:val="21"/>
        </w:rPr>
        <w:t>。假设一个故障现象存在，然后根据电路的串、并联规律进行分析、推理，若能得到相应的现象或题目中所给的数据（如本例表格中的测量结果），就说明这个故障现象存在。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二</w:t>
      </w:r>
      <w:r>
        <w:rPr>
          <w:b/>
          <w:sz w:val="21"/>
        </w:rPr>
        <w:t>.</w:t>
      </w:r>
      <w:r>
        <w:rPr>
          <w:b/>
          <w:sz w:val="21"/>
        </w:rPr>
        <w:t>典型例题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题型一：实物连线图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2．如图是某同学连接的实验实物图，A、B灯都不亮，他采用下列两种方法进行故障检查。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086100" cy="2124075"/>
            <wp:docPr id="100009" name="" descr="@@@14e6ae91-b369-426d-949a-fd27f915f5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（1）应用多用电表的直流挡进行检查，选择开关置于10V挡。该同学测试结果如表1所示，在测试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间直流电压时，红表笔应接触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（填“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”或“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”）。根据测试结果，可判定故障是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A．灯A短路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B.灯B短路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C.</w:t>
      </w:r>
      <w:r>
        <w:rPr>
          <w:rFonts w:ascii="Times New Roman" w:eastAsia="Times New Roman" w:hAnsi="Times New Roman" w:cs="Times New Roman"/>
          <w:i/>
          <w:sz w:val="21"/>
        </w:rPr>
        <w:t>cd</w:t>
      </w:r>
      <w:r>
        <w:rPr>
          <w:sz w:val="21"/>
        </w:rPr>
        <w:t>段断路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D.</w:t>
      </w:r>
      <w:r>
        <w:rPr>
          <w:rFonts w:ascii="Times New Roman" w:eastAsia="Times New Roman" w:hAnsi="Times New Roman" w:cs="Times New Roman"/>
          <w:i/>
          <w:sz w:val="21"/>
        </w:rPr>
        <w:t>df</w:t>
      </w:r>
      <w:r>
        <w:rPr>
          <w:sz w:val="21"/>
        </w:rPr>
        <w:t>段断路</w:t>
      </w:r>
    </w:p>
    <w:tbl>
      <w:tblPr>
        <w:tblStyle w:val="TableNormal"/>
        <w:tblW w:w="36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490"/>
        <w:gridCol w:w="15"/>
        <w:gridCol w:w="2105"/>
      </w:tblGrid>
      <w:tr>
        <w:tblPrEx>
          <w:tblW w:w="3630" w:type="dxa"/>
        </w:tblPrEx>
        <w:trPr>
          <w:cantSplit w:val="0"/>
          <w:trHeight w:val="241"/>
        </w:trPr>
        <w:tc>
          <w:tcPr>
            <w:tcW w:w="3630" w:type="dxa"/>
            <w:gridSpan w:val="3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表1</w:t>
            </w:r>
          </w:p>
        </w:tc>
      </w:tr>
      <w:tr>
        <w:tblPrEx>
          <w:tblW w:w="3630" w:type="dxa"/>
        </w:tblPrEx>
        <w:trPr>
          <w:cantSplit w:val="0"/>
        </w:trPr>
        <w:tc>
          <w:tcPr>
            <w:tcW w:w="1650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测试点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电压示数</w:t>
            </w:r>
          </w:p>
        </w:tc>
      </w:tr>
      <w:tr>
        <w:tblPrEx>
          <w:tblW w:w="3630" w:type="dxa"/>
        </w:tblPrEx>
        <w:trPr>
          <w:cantSplit w:val="0"/>
        </w:trPr>
        <w:tc>
          <w:tcPr>
            <w:tcW w:w="1650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rFonts w:ascii="Times New Roman" w:eastAsia="Times New Roman" w:hAnsi="Times New Roman" w:cs="Times New Roman"/>
                <w:i/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、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b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有示数</w:t>
            </w:r>
          </w:p>
        </w:tc>
      </w:tr>
      <w:tr>
        <w:tblPrEx>
          <w:tblW w:w="3630" w:type="dxa"/>
        </w:tblPrEx>
        <w:trPr>
          <w:cantSplit w:val="0"/>
        </w:trPr>
        <w:tc>
          <w:tcPr>
            <w:tcW w:w="1650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rFonts w:ascii="Times New Roman" w:eastAsia="Times New Roman" w:hAnsi="Times New Roman" w:cs="Times New Roman"/>
                <w:i/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、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c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有示数</w:t>
            </w:r>
          </w:p>
        </w:tc>
      </w:tr>
      <w:tr>
        <w:tblPrEx>
          <w:tblW w:w="3630" w:type="dxa"/>
        </w:tblPrEx>
        <w:trPr>
          <w:cantSplit w:val="0"/>
        </w:trPr>
        <w:tc>
          <w:tcPr>
            <w:tcW w:w="1650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rFonts w:ascii="Times New Roman" w:eastAsia="Times New Roman" w:hAnsi="Times New Roman" w:cs="Times New Roman"/>
                <w:i/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c</w:t>
            </w:r>
            <w:r>
              <w:rPr>
                <w:sz w:val="21"/>
              </w:rPr>
              <w:t>、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d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无示数</w:t>
            </w:r>
          </w:p>
        </w:tc>
      </w:tr>
      <w:tr>
        <w:tblPrEx>
          <w:tblW w:w="3630" w:type="dxa"/>
        </w:tblPrEx>
        <w:trPr>
          <w:cantSplit w:val="0"/>
        </w:trPr>
        <w:tc>
          <w:tcPr>
            <w:tcW w:w="165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rFonts w:ascii="Times New Roman" w:eastAsia="Times New Roman" w:hAnsi="Times New Roman" w:cs="Times New Roman"/>
                <w:i/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d</w:t>
            </w:r>
            <w:r>
              <w:rPr>
                <w:sz w:val="21"/>
              </w:rPr>
              <w:t>、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f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有示数</w:t>
            </w:r>
          </w:p>
        </w:tc>
      </w:tr>
      <w:tr>
        <w:tblPrEx>
          <w:tblW w:w="3630" w:type="dxa"/>
        </w:tblPrEx>
        <w:trPr>
          <w:cantSplit w:val="0"/>
          <w:trHeight w:val="241"/>
        </w:trPr>
        <w:tc>
          <w:tcPr>
            <w:tcW w:w="454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表2</w:t>
            </w:r>
          </w:p>
        </w:tc>
      </w:tr>
      <w:tr>
        <w:tblPrEx>
          <w:tblW w:w="3630" w:type="dxa"/>
        </w:tblPrEx>
        <w:trPr>
          <w:cantSplit w:val="0"/>
        </w:trPr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测试点</w:t>
            </w:r>
          </w:p>
        </w:tc>
        <w:tc>
          <w:tcPr>
            <w:tcW w:w="3180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指针偏转情况</w:t>
            </w:r>
          </w:p>
        </w:tc>
      </w:tr>
      <w:tr>
        <w:tblPrEx>
          <w:tblW w:w="3630" w:type="dxa"/>
        </w:tblPrEx>
        <w:trPr>
          <w:cantSplit w:val="0"/>
        </w:trPr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rFonts w:ascii="Times New Roman" w:eastAsia="Times New Roman" w:hAnsi="Times New Roman" w:cs="Times New Roman"/>
                <w:i/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c</w:t>
            </w:r>
            <w:r>
              <w:rPr>
                <w:sz w:val="21"/>
              </w:rPr>
              <w:t>、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d</w:t>
            </w:r>
          </w:p>
        </w:tc>
        <w:tc>
          <w:tcPr>
            <w:tcW w:w="3180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257175" cy="123825"/>
                  <wp:docPr id="100011" name="" descr="@@@57f2a4c68aa74c77af24e5f920a129d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W w:w="3630" w:type="dxa"/>
        </w:tblPrEx>
        <w:trPr>
          <w:cantSplit w:val="0"/>
        </w:trPr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rFonts w:ascii="Times New Roman" w:eastAsia="Times New Roman" w:hAnsi="Times New Roman" w:cs="Times New Roman"/>
                <w:i/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d</w:t>
            </w:r>
            <w:r>
              <w:rPr>
                <w:sz w:val="21"/>
              </w:rPr>
              <w:t>、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e</w:t>
            </w:r>
          </w:p>
        </w:tc>
        <w:tc>
          <w:tcPr>
            <w:tcW w:w="31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266700" cy="123825"/>
                  <wp:docPr id="100013" name="" descr="@@@b30a07c928a2492fbea6e6118ed158f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W w:w="3630" w:type="dxa"/>
        </w:tblPrEx>
        <w:trPr>
          <w:cantSplit w:val="0"/>
        </w:trPr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rFonts w:ascii="Times New Roman" w:eastAsia="Times New Roman" w:hAnsi="Times New Roman" w:cs="Times New Roman"/>
                <w:i/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e</w:t>
            </w:r>
            <w:r>
              <w:rPr>
                <w:sz w:val="21"/>
              </w:rPr>
              <w:t>、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f</w:t>
            </w:r>
          </w:p>
        </w:tc>
        <w:tc>
          <w:tcPr>
            <w:tcW w:w="31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266700" cy="123825"/>
                  <wp:docPr id="100015" name="" descr="@@@9819822e3c374d8b863018b9f35005f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（2）将开关断开，再选择欧姆挡测试，测量结果如表2所示，那么检查出的故障是</w:t>
      </w:r>
      <w:r>
        <w:t>(      )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A.灯A断路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B.灯B短路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C.灯A、B都断路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D.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间导线断路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【答案】     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 xml:space="preserve">     D     BD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【知识点】判断电路中发生故障的元件和原因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【详解】(1)[1]应用多用电表判断电路故障，首先要正确使用多用电表，对多用电表而言，电流应从红表笔流入该表内，由图能看出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点接电源正极，电势高于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点电势，所以红表笔应接触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[2] AB．由题给条件无法判断灯A、灯B是否短路，故AB错误；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CD．由表1可知，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间，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间，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间均有示数，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间无示数，说明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之外路段无断路，且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间有电阻，而灯不亮，则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间有断路，故C错误，D正确；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故选D；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(2)[3]AC．由表2可知，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间有一定的电阻但不是很大，灯A既不短路也不断路，故AC错误；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BD．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间存在很大电阻，表明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间导线断路，</w:t>
      </w:r>
      <w:r>
        <w:rPr>
          <w:rFonts w:ascii="Times New Roman" w:eastAsia="Times New Roman" w:hAnsi="Times New Roman" w:cs="Times New Roman"/>
          <w:i/>
          <w:sz w:val="21"/>
        </w:rPr>
        <w:t xml:space="preserve"> e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间电阻为零，则灯B短路，故BD正确。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故选BD。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题型二：电路图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3．如图所示电路中，由于某处出现了故障，导致电路中的A、B两灯变亮，C、D两灯变暗，故障的原因可能是(　　)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228850" cy="1524000"/>
            <wp:docPr id="100017" name="" descr="@@@53726f25-2d9c-441d-ad36-31710bb8b36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A．R1短路</w:t>
      </w:r>
      <w:r>
        <w:rPr>
          <w:sz w:val="21"/>
        </w:rPr>
        <w:tab/>
      </w:r>
      <w:r>
        <w:rPr>
          <w:sz w:val="21"/>
        </w:rPr>
        <w:t>B．R2断路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C．R2短路</w:t>
      </w:r>
      <w:r>
        <w:rPr>
          <w:sz w:val="21"/>
        </w:rPr>
        <w:tab/>
      </w:r>
      <w:r>
        <w:rPr>
          <w:sz w:val="21"/>
        </w:rPr>
        <w:t>D．R3短路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【知识点】电路发生故障后小灯泡亮度变化问题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【详解】若R</w:t>
      </w:r>
      <w:r>
        <w:rPr>
          <w:sz w:val="21"/>
          <w:vertAlign w:val="subscript"/>
        </w:rPr>
        <w:t>1</w:t>
      </w:r>
      <w:r>
        <w:rPr>
          <w:sz w:val="21"/>
        </w:rPr>
        <w:t>短路，外电阻减小，路端电压U减小，干路电流I增大，A灯变亮．并联部分的电压减小，通过B的电流减小，则B灯变暗，不符合题意．故A错误．若R</w:t>
      </w:r>
      <w:r>
        <w:rPr>
          <w:sz w:val="21"/>
          <w:vertAlign w:val="subscript"/>
        </w:rPr>
        <w:t>2</w:t>
      </w:r>
      <w:r>
        <w:rPr>
          <w:sz w:val="21"/>
        </w:rPr>
        <w:t>断路，外电阻增大，路端电压U增大，干路电流I减小，A灯变暗，不符合题意．故B错误．若R</w:t>
      </w:r>
      <w:r>
        <w:rPr>
          <w:sz w:val="21"/>
          <w:vertAlign w:val="subscript"/>
        </w:rPr>
        <w:t>2</w:t>
      </w:r>
      <w:r>
        <w:rPr>
          <w:sz w:val="21"/>
        </w:rPr>
        <w:t>短路，D灯不亮，外电阻减小，路端电压U减小，干路电流I增大，A灯变亮．并联部分的电压减小，通过B的电流减小，则B灯变暗，不符合题意．故C错误．若R</w:t>
      </w:r>
      <w:r>
        <w:rPr>
          <w:sz w:val="21"/>
          <w:vertAlign w:val="subscript"/>
        </w:rPr>
        <w:t>3</w:t>
      </w:r>
      <w:r>
        <w:rPr>
          <w:sz w:val="21"/>
        </w:rPr>
        <w:t>短路，外电阻减小，路端电压U减小，干路电流I增大，A灯变亮．并联部分的电压减小，通过C、D的电流都减小，则C、D灯变暗．干路电流增大，通过C灯电流减小，则B灯的电流增大，变亮．符合题意．故D正确．故选D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【点睛】此题是电路故障分析问题．解决的关键是在明确电路连接关系的前提下采用“排除法”将每一选项逐一代入题干，检查是否符合题意，最终确定正确选项．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三</w:t>
      </w:r>
      <w:r>
        <w:rPr>
          <w:b/>
          <w:sz w:val="21"/>
        </w:rPr>
        <w:t>.</w:t>
      </w:r>
      <w:r>
        <w:rPr>
          <w:b/>
          <w:sz w:val="21"/>
        </w:rPr>
        <w:t>举一反三，巩固练习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4．如图电路中，A、B两灯原来正常发光，忽然A灯比原来亮了，设这是因为电路中某一处发生了故障造成的，那么发生这种故障的可能是（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28800" cy="1247775"/>
            <wp:docPr id="100019" name="" descr="@@@7f3f2b85-77a1-4bf0-b7fa-e6b433b63cc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短路</w:t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断路</w:t>
      </w:r>
      <w:r>
        <w:rPr>
          <w:sz w:val="21"/>
        </w:rPr>
        <w:tab/>
      </w: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  <w:r>
        <w:rPr>
          <w:sz w:val="21"/>
        </w:rPr>
        <w:t>断路</w:t>
      </w:r>
      <w:r>
        <w:rPr>
          <w:sz w:val="21"/>
        </w:rPr>
        <w:tab/>
      </w:r>
      <w:r>
        <w:rPr>
          <w:sz w:val="21"/>
        </w:rPr>
        <w:t>D．电源断路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【知识点】判断电路中发生故障的元件和原因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短路，则电源被短路了，灯泡都不亮，此选项不符合题意，A错误；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与灯泡A是并联的，如果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断路，此处只有灯泡A一个电阻，根据并联电路总电阻与分电阻的关系，此处电阻相当于增大，所以灯泡A两端电压增大，由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U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R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知，功率变大，灯泡A变亮，故B正确；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  <w:r>
        <w:rPr>
          <w:sz w:val="21"/>
        </w:rPr>
        <w:t>与灯泡B是并联的，如果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  <w:r>
        <w:rPr>
          <w:sz w:val="21"/>
        </w:rPr>
        <w:t>断路，此处只有灯泡B一个电阻，根据并联电路总电阻与分电阻的关系，此处电阻相当于增大，所以灯泡B两端电压增大，则灯泡A两端电压减小，则A的功率变小，灯泡A变暗，C错误；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D．电源断路，电路没有电流，灯泡都不亮，此选项不符合题意，D 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故选B。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5．在探究电路故障时，某实验小组设计了如图所示的电路，当电键闭合后，电路中的各用电器正常工作，经过一段时间，发现小灯泡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的亮度变暗，小灯泡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的亮度变亮。则下列对电路故障的分析正确的是（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981200" cy="2085975"/>
            <wp:docPr id="100021" name="" descr="@@@8f7b2824-905c-4922-964f-7b74005f5b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A．可能是定值电阻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短路</w:t>
      </w:r>
      <w:r>
        <w:rPr>
          <w:sz w:val="21"/>
        </w:rPr>
        <w:tab/>
      </w:r>
      <w:r>
        <w:rPr>
          <w:sz w:val="21"/>
        </w:rPr>
        <w:t>B．可能是定值电阻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断路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C．可能是定值电阻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  <w:r>
        <w:rPr>
          <w:sz w:val="21"/>
        </w:rPr>
        <w:t>短路</w:t>
      </w:r>
      <w:r>
        <w:rPr>
          <w:sz w:val="21"/>
        </w:rPr>
        <w:tab/>
      </w:r>
      <w:r>
        <w:rPr>
          <w:sz w:val="21"/>
        </w:rPr>
        <w:t>D．可能是定值电阻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4</w:t>
      </w:r>
      <w:r>
        <w:rPr>
          <w:sz w:val="21"/>
        </w:rPr>
        <w:t>短路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【知识点】判断电路中发生故障的元件和原因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【详解】A．若定值电阻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短路，总电阻变小，总电流变大，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灯将会变亮，故A错误；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D．若定值电阻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4</w:t>
      </w:r>
      <w:r>
        <w:rPr>
          <w:sz w:val="21"/>
        </w:rPr>
        <w:t>短路，总电阻变小，总电流变大，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灯将会变亮，故D错误；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B．若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断路，总电阻变大，总电流减小，灯泡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将变暗，根据闭合电路欧姆定律可知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rFonts w:ascii="SimSun" w:eastAsia="SimSun" w:hAnsi="SimSun" w:cs="SimSun"/>
          <w:i/>
          <w:sz w:val="21"/>
          <w:vertAlign w:val="subscript"/>
        </w:rPr>
        <w:t>并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-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+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4</w:t>
      </w:r>
      <w:r>
        <w:rPr>
          <w:sz w:val="21"/>
        </w:rPr>
        <w:t>+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  <w:r>
        <w:rPr>
          <w:sz w:val="21"/>
        </w:rPr>
        <w:t>所在并联支路的电压增大，根据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rFonts w:ascii="SimSun" w:eastAsia="SimSun" w:hAnsi="SimSun" w:cs="SimSun"/>
          <w:i/>
          <w:sz w:val="21"/>
          <w:vertAlign w:val="subscript"/>
        </w:rPr>
        <w:t>总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+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因为总电流减小，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  <w:r>
        <w:rPr>
          <w:sz w:val="21"/>
        </w:rPr>
        <w:t>的电流增大，所以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的电流减小，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的电压减小，而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和小灯泡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所在支路的电压增大，所以灯泡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的电压将增大，灯泡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将会变亮，故B正确；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C．若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  <w:r>
        <w:rPr>
          <w:sz w:val="21"/>
        </w:rPr>
        <w:t>短路，必引起与之并联的支路（即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所在支路）中无电流，小灯泡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熄灭，故C错误。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故选B。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6．某学生在研究串联电路电压特点时，接成如图所示电路，接通 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后，他将高内阻的电压表并联在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两点间时，电压表读数为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sz w:val="21"/>
        </w:rPr>
        <w:t>；当并联在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两点间时，电压表读数也为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sz w:val="21"/>
        </w:rPr>
        <w:t>；当并联在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两点间时，电压表读数为零，则出现此种情况的原因可能是（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阻值相差不大）（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09725" cy="1266825"/>
            <wp:docPr id="100023" name="" descr="@@@204f4b46-94fb-4427-b3e9-e912372fb3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段断路</w:t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i/>
          <w:sz w:val="21"/>
        </w:rPr>
        <w:t>AC</w:t>
      </w:r>
      <w:r>
        <w:rPr>
          <w:sz w:val="21"/>
        </w:rPr>
        <w:t>段断路</w:t>
      </w:r>
      <w:r>
        <w:rPr>
          <w:sz w:val="21"/>
        </w:rPr>
        <w:tab/>
      </w: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i/>
          <w:sz w:val="21"/>
        </w:rPr>
        <w:t>AC</w:t>
      </w:r>
      <w:r>
        <w:rPr>
          <w:sz w:val="21"/>
        </w:rPr>
        <w:t>段短路</w:t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段短路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【知识点】判断电路中发生故障的元件和原因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【详解】B．如果</w:t>
      </w:r>
      <w:r>
        <w:rPr>
          <w:rFonts w:ascii="Times New Roman" w:eastAsia="Times New Roman" w:hAnsi="Times New Roman" w:cs="Times New Roman"/>
          <w:i/>
          <w:sz w:val="21"/>
        </w:rPr>
        <w:t>AC</w:t>
      </w:r>
      <w:r>
        <w:rPr>
          <w:sz w:val="21"/>
        </w:rPr>
        <w:t>段断路，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无电流通过，当电压表并联在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两点间时，电压表读数一定为零，与题意不符，B错误；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C．如果</w:t>
      </w:r>
      <w:r>
        <w:rPr>
          <w:rFonts w:ascii="Times New Roman" w:eastAsia="Times New Roman" w:hAnsi="Times New Roman" w:cs="Times New Roman"/>
          <w:i/>
          <w:sz w:val="21"/>
        </w:rPr>
        <w:t>AC</w:t>
      </w:r>
      <w:r>
        <w:rPr>
          <w:sz w:val="21"/>
        </w:rPr>
        <w:t>段短路，当电压表并联在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两点间时，电压表读数一定为零，与题意不符，C错误；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D．如果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段短路，当电压表并联在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两点间时，电压表读数一定为零，与题意不符，D错误；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A．如果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段断路，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无电流通过，当电压表并联在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两点间时，电压表读数为零，电压表并联在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两点间时，电压表通过开关接在电源两端读数为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sz w:val="21"/>
        </w:rPr>
        <w:t>；当电压表并联在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两点间时，电压表通过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和开关接在电源两端读数也为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sz w:val="21"/>
        </w:rPr>
        <w:t>，符合题意，A正确。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故选A。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7．如图所示的电路中，电源电动势不变、内阻不能忽略，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</m:oMath>
      </m:oMathPara>
      <w:r>
        <w:rPr>
          <w:sz w:val="21"/>
        </w:rPr>
        <w:t>为定值电阻，</w:t>
      </w: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是小灯泡（阻值不变），电流表是理想电表。闭合开关S，两灯均正常发光。由于某种原因定值电阻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处突然断路，则（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171700" cy="1562100"/>
            <wp:docPr id="100025" name="" descr="@@@1dca8626-687d-400f-ab2f-142b8e1b6fe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A．电流表的读数变小，</w:t>
      </w: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变亮，</w:t>
      </w: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变暗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B．电流表的读数变小，</w:t>
      </w: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变暗，</w:t>
      </w: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变亮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C．电流表的读数变大，</w:t>
      </w: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变亮，</w:t>
      </w: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变暗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D．电流表的读数变大，</w:t>
      </w: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变暗，</w:t>
      </w: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变亮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【知识点】利用局部→整体→局部的方法分析动态电路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断路，则电路总电阻变大，根据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E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总</m:t>
                  </m:r>
                </m:sub>
              </m:sSub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可知电路总电流减小，</w:t>
      </w: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并联部分的电路结构不变，分流关系不变，所以根据分流规律可知，则通过</w:t>
      </w: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的电流变小，</w:t>
      </w: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变暗，流过电流表的电流变小，</w:t>
      </w: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分压变小，路端电压为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U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r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由上述式子可知，路端电压变大，根据分压规律可知，</w:t>
      </w: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两端电压变大，所以</w:t>
      </w: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变亮，故BCD错误，A正确。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故选A。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8．如图所示，接通电键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，灯泡</w:t>
      </w: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都正常发光。某时刻由于电路故障两灯突然熄灭。若故障只有一处，则下列说法正确的是（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505075" cy="1362075"/>
            <wp:docPr id="100027" name="" descr="@@@11efbb22-31cb-4cc4-b7b8-3c85e3e434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A．如果将电压表并联在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两端有示数，说明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间完好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B．如果将电压表并联在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两端示数为0，说明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间断路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C．如果将电流表并联在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两端示数为0，说明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间完好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D．如果将电压表并联在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两端有示数，并联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两端示数为0，说明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间断路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【知识点】判断电路中发生故障的元件和原因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【详解】电路故障分为断路和短路，故障只有一处，假设发生了短路，如果是某盏灯短路，该灯熄灭，而另一盏灯应该变亮，如果是两盏灯以外的元件短路，则两盏灯均变亮，故假设不成立。电路故障应为断路。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A．电压表并联在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两端有示数，说明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间发生了断路，A错误；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B．电压表并联在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两端示数为0，说明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部分以外的电路发生了断路，而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间电路完好，B错误；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C．电流表并联在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两端示数为0，说明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部分以外的电路发生了断路，而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间电路完好，C正确；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D．电压表并联在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两端有示数，说明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段发生了断路，并联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两端示数为0，说明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部分以外的电路发生了断路，故综合以上两点，应是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间断路，D错误。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故选C。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9．如图所示，将滑动变阻器滑片P滑到最左端，闭合S后移动滑片P灯泡L不亮，但电压表有示数，电流表示数很小。若电路只有一处出现断路故障，当用多用电表的电压挡检测故障位置时（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52550" cy="1476375"/>
            <wp:docPr id="100029" name="" descr="@@@f0f1ff14-3e24-4c78-8dce-848e4b271fc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A．若多用电表接在滑动变阻器两端有示数，则可能是灯泡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断路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B．若多用电表接在滑动变阻器两端有示数，则可能是滑动变阻器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断路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C．若多用电表接在灯泡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两端有示数，则可能是滑动变阻器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断路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D．若多用电表与电容器的两极板相连有示数，则可能是灯泡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断路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【知识点】电路发生故障后电表示数变化问题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【详解】电路有断路故障，多用电表（电压挡）与用电器并联有示数，说明多用电表和电源相连部分通路，与多用电表并联部分可能断路。所以B正确。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故选B。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sectPr>
      <w:footerReference w:type="even" r:id="rId20"/>
      <w:footerReference w:type="default" r:id="rId21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png" /><Relationship Id="rId15" Type="http://schemas.openxmlformats.org/officeDocument/2006/relationships/image" Target="media/image11.png" /><Relationship Id="rId16" Type="http://schemas.openxmlformats.org/officeDocument/2006/relationships/image" Target="media/image12.png" /><Relationship Id="rId17" Type="http://schemas.openxmlformats.org/officeDocument/2006/relationships/image" Target="media/image13.png" /><Relationship Id="rId18" Type="http://schemas.openxmlformats.org/officeDocument/2006/relationships/image" Target="media/image14.png" /><Relationship Id="rId19" Type="http://schemas.openxmlformats.org/officeDocument/2006/relationships/image" Target="media/image15.png" /><Relationship Id="rId2" Type="http://schemas.openxmlformats.org/officeDocument/2006/relationships/webSettings" Target="webSettings.xml" /><Relationship Id="rId20" Type="http://schemas.openxmlformats.org/officeDocument/2006/relationships/footer" Target="footer1.xml" /><Relationship Id="rId21" Type="http://schemas.openxmlformats.org/officeDocument/2006/relationships/footer" Target="footer2.xml" /><Relationship Id="rId22" Type="http://schemas.openxmlformats.org/officeDocument/2006/relationships/theme" Target="theme/theme1.xml" /><Relationship Id="rId23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5617b090b544474f8bfc5c80abc64bcbode2odk0mjuy</vt:lpwstr>
  </property>
</Properties>
</file>