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left"/>
      </w:pPr>
      <w:r>
        <w:rPr>
          <w:b/>
          <w:bCs/>
          <w:sz w:val="28"/>
          <w:szCs w:val="28"/>
        </w:rPr>
        <w:t>人教B版必修1 第2章 等式与不等式·转投暂存（3题）</w:t>
      </w:r>
    </w:p>
    <w:p>
      <w:pPr>
        <w:jc w:val="left"/>
      </w:pPr>
      <w:r>
        <w:t>【来源】选必1第2章衔接件补产轮（1.2.2二次方程(组)培优讲义·题型二典题1，元素82）·转投原因：前序内容——构造一元二次方程与韦达定理，最晚知识＝必修1第2章2.1.2一元二次方程的解集及其根与系数的关系（任务C本轮取材范围仅题型一＋题型三，X1-衔接复核2026-08-29）</w:t>
      </w:r>
    </w:p>
    <w:p>
      <w:pPr/>
      <w:r>
        <w:rPr>
          <w:b/>
          <w:bCs/>
          <w:shd w:val="clear" w:color="auto" w:fill="C9C9C9"/>
        </w:rPr>
        <w:t>1．</w:t>
      </w:r>
      <w:r>
        <w:t/>
      </w:r>
      <w:r>
        <w:t/>
      </w:r>
      <w:r>
        <w:t>若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b</m:t>
        </m:r>
      </m:oMath>
      <w:r>
        <w:t>为实数，且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1</m:t>
        </m:r>
      </m:oMath>
      <w:r>
        <w:t>，</w:t>
      </w:r>
      <w:r>
        <w:t xml:space="preserve"> </w:t>
      </w:r>
      <m:oMath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1</m:t>
        </m:r>
      </m:oMath>
      <w:r>
        <w:t>，求</w:t>
      </w:r>
      <m:oMath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a</m:t>
            </m:r>
          </m:num>
          <m:den>
            <m:r>
              <w:rPr>
                <w:rFonts w:ascii="Cambria Math" w:eastAsia="宋体" w:hAnsi="Cambria Math" w:cs="Cambria Math"/>
              </w:rPr>
              <m:t>b</m:t>
            </m:r>
          </m:den>
        </m:f>
      </m:oMath>
      <w:r>
        <w:t>的值</w:t>
      </w:r>
      <w:r>
        <w:t>.</w:t>
      </w:r>
    </w:p>
    <w:p>
      <w:pPr>
        <w:jc w:val="left"/>
      </w:pPr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7</w:t>
      </w:r>
      <w:r>
        <w:t xml:space="preserve">　</w:t>
      </w:r>
      <w:r>
        <w:rPr>
          <w:shd w:val="clear" w:color="auto" w:fill="C9C9C9"/>
        </w:rPr>
        <w:t>【知识点】</w:t>
      </w:r>
      <w:r>
        <w:t>一元二次方程的解集及其根与系数的关系（韦达定理）</w:t>
      </w:r>
    </w:p>
    <w:p>
      <w:pPr>
        <w:jc w:val="left"/>
      </w:pPr>
      <w:r>
        <w:rPr>
          <w:shd w:val="clear" w:color="auto" w:fill="C9C9C9"/>
        </w:rPr>
        <w:t>【编注】</w:t>
      </w:r>
      <w:r>
        <w:rPr>
          <w:shd w:val="clear" w:color="auto" w:fill="C9C9C9"/>
        </w:rPr>
        <w:t>【分析】</w:t>
      </w:r>
      <w:r>
        <w:t>a、b满足的条件都是二次式等于同一常数的结构，判归构造一元二次方程：由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a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+3a=−1</m:t>
        </m:r>
      </m:oMath>
      <w:r>
        <w:t>、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b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+3b=−1</m:t>
        </m:r>
      </m:oMath>
      <w:r>
        <w:t>知a、b是方程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+3x+1=0</m:t>
        </m:r>
      </m:oMath>
      <w:r>
        <w:t>的两个根，用韦达定理求b/a+a/b。</w:t>
      </w:r>
    </w:p>
    <w:p>
      <w:pPr>
        <w:jc w:val="left"/>
      </w:pPr>
      <m:oMath>
        <m:r>
          <w:rPr>
            <w:rFonts w:ascii="Cambria Math" w:hAnsi="Cambria Math" w:cs="Cambria Math"/>
          </w:rPr>
          <m:t>由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+3a=−1、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+3b=−1知a、b是方程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+3x+1=0的根。当a≠b时，a+b=−3，ab=1，故b/a+a/b=(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a+b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−2ab)/ab=(9−2)/1=7。若a=b，则b/a+a/b=2；本题按a、b为两个不同实根求解，故答案为7。</m:t>
        </m:r>
      </m:oMath>
    </w:p>
    <w:p>
      <w:pPr>
        <w:jc w:val="left"/>
      </w:pPr>
      <w:r>
        <w:t>【来源】选必1第2章衔接件补产轮（1.2.2二次方程(组)培优讲义·题型二变式5，元素84-90）·转投原因：同上（构造一元二次方程，最晚知识＝必修1第2章2.1.2）</w:t>
      </w:r>
    </w:p>
    <w:p>
      <w:pPr/>
      <w:r>
        <w:rPr>
          <w:b/>
          <w:bCs/>
          <w:shd w:val="clear" w:color="auto" w:fill="C9C9C9"/>
        </w:rPr>
        <w:t>2．</w:t>
      </w:r>
      <w:r>
        <w:t>若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sSup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且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n</m:t>
        </m:r>
      </m:oMath>
      <w:r>
        <w:t>，试求代数式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>
        <w:t>的值.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4</w:t>
      </w:r>
      <w:r>
        <w:t xml:space="preserve">　</w:t>
      </w:r>
      <w:r>
        <w:rPr>
          <w:shd w:val="clear" w:color="auto" w:fill="C9C9C9"/>
        </w:rPr>
        <w:t>【知识点】</w:t>
      </w:r>
      <w:r>
        <w:t>方程与不等式</w:t>
      </w:r>
    </w:p>
    <w:p>
      <w:pPr/>
      <w:r>
        <w:rPr>
          <w:shd w:val="clear" w:color="auto" w:fill="C9C9C9"/>
        </w:rPr>
        <w:t>【分析】</w:t>
      </w:r>
      <w:r>
        <w:t>根据给定条件，可得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n</m:t>
        </m:r>
      </m:oMath>
      <w: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的二不等实根，再借助韦达定理计算作答.</w:t>
      </w:r>
    </w:p>
    <w:p>
      <w:pPr/>
      <w:r>
        <w:t>【详解】因为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n</m:t>
        </m:r>
      </m:oMath>
      <w:r>
        <w:t>，依题意，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n</m:t>
        </m:r>
      </m:oMath>
      <w: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的二不等实根，因此有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t>，</w:t>
      </w:r>
    </w:p>
    <w:p>
      <w:pPr/>
      <w:r>
        <w:t>所以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(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n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[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n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n</m:t>
        </m:r>
        <m:r>
          <w:rPr>
            <w:rFonts w:ascii="Cambria Math" w:eastAsia="宋体" w:hAnsi="Cambria Math" w:cs="Cambria Math"/>
          </w:rPr>
          <m:t>]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</m:oMath>
      <w:r>
        <w:t>.</w:t>
      </w:r>
    </w:p>
    <w:p>
      <w:pPr>
        <w:jc w:val="left"/>
      </w:pPr>
      <w:r>
        <w:t>【来源】选必1第2章衔接件补产轮（1.2.2二次方程(组)培优讲义·题型二变式6，元素91-101）·转投原因：同上（构造一元二次方程，最晚知识＝必修1第2章2.1.2）</w:t>
      </w:r>
    </w:p>
    <w:p>
      <w:pPr/>
      <w:r>
        <w:rPr>
          <w:b/>
          <w:bCs/>
          <w:shd w:val="clear" w:color="auto" w:fill="C9C9C9"/>
        </w:rPr>
        <w:t>3．</w:t>
      </w:r>
      <w:r>
        <w:t>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t>是正整数，并且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23</m:t>
        </m:r>
        <m:r>
          <w:rPr>
            <w:rFonts w:ascii="Cambria Math" w:eastAsia="宋体" w:hAnsi="Cambria Math" w:cs="Cambria Math"/>
          </w:rPr>
          <m:t>，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x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120</m:t>
        </m:r>
      </m:oMath>
      <w:r>
        <w:t>，则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</m:oMath>
      <w:r>
        <w:t>_______</w:t>
      </w:r>
      <w:r>
        <w:t>.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34</w:t>
      </w:r>
      <w:r>
        <w:t xml:space="preserve">　</w:t>
      </w:r>
      <w:r>
        <w:rPr>
          <w:shd w:val="clear" w:color="auto" w:fill="C9C9C9"/>
        </w:rPr>
        <w:t>【知识点】</w:t>
      </w:r>
      <w:r>
        <w:t>数与式</w:t>
      </w:r>
    </w:p>
    <w:p>
      <w:pPr/>
      <w:r>
        <w:rPr>
          <w:shd w:val="clear" w:color="auto" w:fill="C9C9C9"/>
        </w:rPr>
        <w:t>【分析】</w:t>
      </w:r>
      <w:r>
        <w:t>由题分析知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</m:oMath>
      <w: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23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120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的两个根，有韦达定理可解出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8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15</m:t>
                </m:r>
              </m:e>
            </m:eqArr>
          </m:e>
        </m:d>
      </m:oMath>
      <w:r>
        <w:t>，又因为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y</m:t>
        </m:r>
        <m:sSup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</m:oMath>
      <w:r>
        <w:t>，代入即可得出答案.</w:t>
      </w:r>
    </w:p>
    <w:p>
      <w:pPr/>
      <w:r>
        <w:t>【详解】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23</m:t>
        </m:r>
        <m:r>
          <w:rPr>
            <w:rFonts w:ascii="Cambria Math" w:eastAsia="宋体" w:hAnsi="Cambria Math" w:cs="Cambria Math"/>
          </w:rPr>
          <m:t>，</m:t>
        </m:r>
      </m:oMath>
      <w:r>
        <w:t xml:space="preserve"> 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y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120</m:t>
        </m:r>
      </m:oMath>
    </w:p>
    <w:p>
      <w:pPr/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</m:oMath>
      <w: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t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23</m:t>
        </m:r>
        <m:r>
          <w:rPr>
            <w:rFonts w:ascii="Cambria Math" w:eastAsia="宋体" w:hAnsi="Cambria Math" w:cs="Cambria Math"/>
          </w:rPr>
          <m:t>t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120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的两个根，</w:t>
      </w:r>
    </w:p>
    <w:p>
      <w:pPr/>
      <w:r>
        <w:t>该方程的根为</w:t>
      </w:r>
      <m:oMath>
        <m:r>
          <w:rPr>
            <w:rFonts w:ascii="Cambria Math" w:eastAsia="宋体" w:hAnsi="Cambria Math" w:cs="Cambria Math"/>
          </w:rPr>
          <m:t>15</m:t>
        </m:r>
      </m:oMath>
      <w:r>
        <w:t>，</w:t>
      </w:r>
      <m:oMath>
        <m:r>
          <w:rPr>
            <w:rFonts w:ascii="Cambria Math" w:eastAsia="宋体" w:hAnsi="Cambria Math" w:cs="Cambria Math"/>
          </w:rPr>
          <m:t>8</m:t>
        </m:r>
      </m:oMath>
      <w:r>
        <w:t xml:space="preserve">， </w:t>
      </w:r>
      <m:oMath>
        <m:r>
          <w:rPr>
            <w:rFonts w:ascii="Cambria Math" w:eastAsia="宋体" w:hAnsi="Cambria Math" w:cs="Cambria Math"/>
          </w:rPr>
          <m:t>∴</m:t>
        </m:r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8</m:t>
                </m:r>
              </m:e>
            </m:eqArr>
          </m:e>
        </m:d>
      </m:oMath>
      <w:r>
        <w:t>或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8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15</m:t>
                </m:r>
              </m:e>
            </m:eqArr>
          </m:e>
        </m:d>
      </m:oMath>
      <w:r>
        <w:t>，</w:t>
      </w:r>
    </w:p>
    <w:p>
      <w:pPr/>
      <w:r>
        <w:t>又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t>是正整数，</w:t>
      </w:r>
      <m:oMath>
        <m:r>
          <w:rPr>
            <w:rFonts w:ascii="Cambria Math" w:eastAsia="宋体" w:hAnsi="Cambria Math" w:cs="Cambria Math"/>
          </w:rPr>
          <m:t>∴</m:t>
        </m:r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8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15</m:t>
                </m:r>
              </m:e>
            </m:eqArr>
          </m:e>
        </m:d>
      </m:oMath>
      <w:r>
        <w:t>，</w:t>
      </w:r>
    </w:p>
    <w:p>
      <w:pPr/>
      <m:oMath>
        <m:r>
          <w:rPr>
            <w:rFonts w:ascii="Cambria Math" w:eastAsia="宋体" w:hAnsi="Cambria Math" w:cs="Cambria Math"/>
          </w:rPr>
          <m:t>∴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y</m:t>
        </m:r>
        <m:sSup>
          <m:e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34</m:t>
        </m:r>
      </m:oMath>
      <w:r>
        <w:t>.</w:t>
      </w:r>
    </w:p>
    <w:p>
      <w:pPr/>
      <w:r>
        <w:t>故答案为：34.</w:t>
      </w:r>
    </w:p>
    <w:sectPr>
      <w:footerReference w:type="default" r:id="rId5"/>
      <w:pgSz w:w="11906" w:h="16838"/>
      <w:pgMar w:top="850" w:right="850" w:bottom="850" w:left="850" w:header="283" w:footer="850" w:gutter="0"/>
      <w:pgNumType w:start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sz w:val="21"/>
        <w:szCs w:val="21"/>
      </w:rPr>
      <w:t xml:space="preserve">全册第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/1页</w:t>
    </w:r>
    <w:r>
      <w:rPr>
        <w:sz w:val="21"/>
        <w:szCs w:val="21"/>
      </w:rPr>
      <w:t xml:space="preserve">　</w:t>
    </w:r>
    <w:r>
      <w:rPr>
        <w:sz w:val="21"/>
        <w:szCs w:val="21"/>
      </w:rPr>
      <w:t xml:space="preserve">必修1第2章·转投暂存</w:t>
    </w:r>
    <w:r>
      <w:rPr>
        <w:sz w:val="21"/>
        <w:szCs w:val="21"/>
      </w:rPr>
      <w:t xml:space="preserve">（位于1–1页·共1页）</w:t>
    </w:r>
  </w:p>
</w:ft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1"/>
        <w:szCs w:val="21"/>
      </w:rPr>
    </w:rPrDefault>
    <w:pPrDefault>
      <w:pPr>
        <w:spacing w:before="0" w:after="0" w:line="288" w:lineRule="auto"/>
        <w:jc w:val="left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