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和</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点和三个点电荷的连线与点电荷所在直线的夹角分别为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1"/>
          <w:szCs w:val="21"/>
        </w:rPr>
        <w:t>、和</w:t>
      </w:r>
      <m:oMath>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Times New Roman" w:eastAsia="宋体" w:hAnsi="Times New Roman" w:cs="Cambria Math"/>
          </w:rPr>
          <m:t>P</m:t>
        </m:r>
      </m:oMath>
      <w:r>
        <w:rPr>
          <w:rFonts w:ascii="Times New Roman" w:hAnsi="Times New Roman" w:eastAsia="宋体"/>
          <w:sz w:val="21"/>
          <w:szCs w:val="21"/>
        </w:rPr>
        <w:t>点能平衡，说明这三个电荷在</w:t>
      </w:r>
      <m:oMath>
        <m:r>
          <w:rPr>
            <w:rFonts w:ascii="Times New Roman" w:eastAsia="宋体" w:hAnsi="Times New Roman" w:cs="Cambria Math"/>
          </w:rPr>
          <m:t>P</m:t>
        </m:r>
      </m:oMath>
      <w:r>
        <w:rPr>
          <w:rFonts w:ascii="Times New Roman" w:hAnsi="Times New Roman" w:eastAsia="宋体"/>
          <w:sz w:val="21"/>
          <w:szCs w:val="21"/>
        </w:rPr>
        <w:t>点合场强为零，若三个点电荷均为正或均为负，则根据电场强度的叠加法则可知，</w:t>
      </w:r>
      <m:oMath>
        <m:r>
          <w:rPr>
            <w:rFonts w:ascii="Times New Roman" w:eastAsia="宋体" w:hAnsi="Times New Roman"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间的距离为</w:t>
      </w:r>
      <m:oMath>
        <m:r>
          <w:rPr>
            <w:rFonts w:ascii="Times New Roman" w:eastAsia="宋体" w:hAnsi="Times New Roman" w:cs="Cambria Math"/>
          </w:rPr>
          <m:t>r</m:t>
        </m:r>
      </m:oMath>
      <w:r>
        <w:rPr>
          <w:rFonts w:ascii="Times New Roman" w:hAnsi="Times New Roman" w:eastAsia="宋体"/>
          <w:sz w:val="21"/>
          <w:szCs w:val="21"/>
        </w:rPr>
        <w:t>，则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产生的电场应与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产生的合电场大小相等、方向相反，则</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为同种电荷，</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1</m:t>
                    </m:r>
                  </m:sub>
                </m:sSub>
              </m:num>
              <m:den>
                <m:r>
                  <m:rPr>
                    <m:sty m:val="p"/>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2</m:t>
                    </m:r>
                  </m:sub>
                </m:sSub>
              </m:num>
              <m:den>
                <m:r>
                  <m:rPr>
                    <m:sty m:val="p"/>
                  </m:rP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2</m:t>
            </m:r>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3</m:t>
                    </m:r>
                  </m:sub>
                </m:sSub>
              </m:num>
              <m:den>
                <m:r>
                  <m:rPr>
                    <m:sty m:val="p"/>
                  </m:rP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2</m:t>
                </m:r>
              </m:sub>
            </m:sSub>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3</m:t>
                </m:r>
              </m:sub>
            </m:sSub>
          </m:num>
          <m:den>
            <m:r>
              <w:rPr>
                <w:rFonts w:ascii="Times New Roman" w:eastAsia="宋体" w:hAnsi="Times New Roman" w:cs="Cambria Math"/>
              </w:rPr>
              <m:t>2</m:t>
            </m:r>
            <m:rad>
              <m:radPr>
                <m:degHide/>
              </m:radPr>
              <m:deg/>
              <m:e>
                <m:r>
                  <w:rPr>
                    <w:rFonts w:ascii="Times New Roman" w:eastAsia="宋体" w:hAnsi="Times New Roman"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Times New Roman" w:eastAsia="宋体" w:hAnsi="Times New Roman" w:cs="Cambria Math"/>
                  </w:rPr>
                  <m:t>E</m:t>
                </m:r>
              </m:e>
              <m:sub>
                <m:r>
                  <w:rPr>
                    <w:rFonts w:ascii="Times New Roman" w:eastAsia="宋体" w:hAnsi="Times New Roman" w:cs="Cambria Math"/>
                  </w:rPr>
                  <m:t>1</m:t>
                </m:r>
              </m:sub>
            </m:sSub>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α</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A</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α</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P</m:t>
            </m:r>
          </m:num>
          <m:den>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B</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m:rPr>
                <m:sty m:val="p"/>
              </m:rPr>
              <w:rPr>
                <w:rFonts w:ascii="Times New Roman" w:eastAsia="宋体" w:hAnsi="Times New Roman" w:cs="Cambria Math"/>
              </w:rPr>
              <m:t>sin</m:t>
            </m:r>
            <m:d>
              <m:dPr>
                <m:sepChr m:val=","/>
              </m:dPr>
              <m:e>
                <m:sSup>
                  <m:e>
                    <m:r>
                      <w:rPr>
                        <w:rFonts w:ascii="Times New Roman" w:eastAsia="宋体" w:hAnsi="Times New Roman" w:cs="Cambria Math"/>
                      </w:rPr>
                      <m:t>180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A</m:t>
            </m:r>
            <m:sSup>
              <m:e>
                <m:r>
                  <w:rPr>
                    <w:rFonts w:ascii="Times New Roman" w:eastAsia="宋体" w:hAnsi="Times New Roman" w:cs="Cambria Math"/>
                  </w:rPr>
                  <m:t>P</m:t>
                </m:r>
              </m:e>
              <m:sup>
                <m:r>
                  <w:rPr>
                    <w:rFonts w:ascii="Times New Roman" w:eastAsia="宋体" w:hAnsi="Times New Roman" w:cs="Cambria Math"/>
                  </w:rPr>
                  <m:t>2</m:t>
                </m:r>
              </m:sup>
            </m:sSup>
          </m:den>
        </m:f>
      </m:oMath>
      <w:r>
        <w:rPr>
          <w:rFonts w:ascii="Times New Roman" w:hAnsi="Times New Roman" w:eastAsia="宋体"/>
          <w:sz w:val="21"/>
          <w:szCs w:val="21"/>
        </w:rPr>
        <w:t>，</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r>
              <w:rPr>
                <w:rFonts w:ascii="Times New Roman" w:eastAsia="宋体" w:hAnsi="Times New Roman" w:cs="Cambria Math"/>
              </w:rPr>
              <m:t>B</m:t>
            </m:r>
            <m:sSup>
              <m:e>
                <m:r>
                  <w:rPr>
                    <w:rFonts w:ascii="Times New Roman" w:eastAsia="宋体" w:hAnsi="Times New Roman" w:cs="Cambria Math"/>
                  </w:rPr>
                  <m:t>P</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3</m:t>
                </m:r>
              </m:sup>
            </m:sSup>
          </m:num>
          <m:den>
            <m:r>
              <w:rPr>
                <w:rFonts w:ascii="Times New Roman" w:eastAsia="宋体" w:hAnsi="Times New Roman"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Times New Roman" w:eastAsia="宋体" w:hAnsi="Times New Roman"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r>
              <m:rPr>
                <m:sty m:val="p"/>
              </m:rPr>
              <w:rPr>
                <w:rFonts w:ascii="Times New Roman" w:eastAsia="宋体" w:hAnsi="Times New Roman" w:cs="Cambria Math"/>
              </w:rPr>
              <m:t>cos</m:t>
            </m:r>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0</m:t>
                </m:r>
              </m:sub>
            </m:sSub>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n</m:t>
                </m:r>
              </m:den>
            </m:f>
          </m:num>
          <m:den>
            <m:sSup>
              <m:e>
                <m:d>
                  <m:dPr>
                    <m:sepChr m:val=","/>
                  </m:dPr>
                  <m:e>
                    <m:f>
                      <m:num>
                        <m:r>
                          <w:rPr>
                            <w:rFonts w:ascii="Times New Roman" w:eastAsia="宋体" w:hAnsi="Times New Roman" w:cs="Cambria Math"/>
                          </w:rPr>
                          <m:t>L</m:t>
                        </m:r>
                      </m:num>
                      <m:den>
                        <m:r>
                          <m:rPr>
                            <m:sty m:val="p"/>
                          </m:rPr>
                          <w:rPr>
                            <w:rFonts w:ascii="Times New Roman" w:eastAsia="宋体" w:hAnsi="Times New Roman" w:cs="Cambria Math"/>
                          </w:rPr>
                          <m:t>cos</m:t>
                        </m:r>
                        <m:r>
                          <w:rPr>
                            <w:rFonts w:ascii="Times New Roman" w:eastAsia="宋体" w:hAnsi="Times New Roman" w:cs="Cambria Math"/>
                          </w:rPr>
                          <m:t>θ</m:t>
                        </m:r>
                      </m:den>
                    </m:f>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num>
          <m:den>
            <m:r>
              <w:rPr>
                <w:rFonts w:ascii="Times New Roman" w:eastAsia="宋体" w:hAnsi="Times New Roman" w:cs="Cambria Math"/>
              </w:rPr>
              <m:t>n</m:t>
            </m:r>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E</m:t>
            </m:r>
          </m:e>
          <m:sub>
            <m:r>
              <w:rPr>
                <w:rFonts w:ascii="Times New Roman" w:eastAsia="宋体" w:hAnsi="Times New Roman" w:cs="Cambria Math"/>
              </w:rPr>
              <m:t>0</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。已知</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m:oMath>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12</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Times New Roman" w:eastAsia="宋体" w:hAnsi="Times New Roman" w:cs="Cambria Math"/>
                  </w:rPr>
                  <m:t>E</m:t>
                </m:r>
              </m:e>
              <m:sup>
                <m:r>
                  <w:rPr>
                    <w:rFonts w:ascii="Times New Roman" w:eastAsia="宋体" w:hAnsi="Times New Roman" w:cs="Cambria Math"/>
                  </w:rPr>
                  <m:t>′</m:t>
                </m:r>
              </m:sup>
            </m:sSup>
          </m:e>
          <m:sub>
            <m:r>
              <w:rPr>
                <w:rFonts w:ascii="Times New Roman" w:eastAsia="宋体" w:hAnsi="Times New Roman" w:cs="Cambria Math"/>
              </w:rPr>
              <m:t>N</m:t>
            </m:r>
          </m:sub>
        </m:sSub>
        <m:r>
          <w:rPr>
            <w:rFonts w:ascii="Times New Roman" w:eastAsia="宋体" w:hAnsi="Times New Roman" w:cs="Cambria Math"/>
          </w:rPr>
          <m:t>=</m:t>
        </m:r>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4</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