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第四章</w:t>
      </w:r>
      <w:r>
        <w:rPr>
          <w:rFonts w:ascii="Calibri" w:eastAsia="Calibri" w:hAnsi="Calibri" w:cs="Calibri"/>
          <w:b/>
          <w:sz w:val="32"/>
        </w:rPr>
        <w:t xml:space="preserve"> </w:t>
      </w:r>
      <w:r>
        <w:rPr>
          <w:b/>
          <w:sz w:val="32"/>
        </w:rPr>
        <w:t>原子结构和波粒二象性</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09571"/>
            <wp:docPr id="100003" name="" descr="@@@98870f7ada934591b82dd595a3c76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09571"/>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7467530"/>
            <wp:docPr id="100005" name="" descr="@@@54c0a6f51cfb4b76a830a5c40ee6e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746753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09571"/>
            <wp:docPr id="100007" name="" descr="@@@3fd94e2f13954a369ceb888912ab3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276800" cy="409571"/>
                    </a:xfrm>
                    <a:prstGeom prst="rect">
                      <a:avLst/>
                    </a:prstGeom>
                  </pic:spPr>
                </pic:pic>
              </a:graphicData>
            </a:graphic>
          </wp:inline>
        </w:drawing>
      </w:r>
    </w:p>
    <w:p>
      <w:pPr>
        <w:shd w:val="clear" w:color="auto" w:fill="auto"/>
        <w:spacing w:line="360" w:lineRule="auto"/>
        <w:jc w:val="left"/>
        <w:rPr>
          <w:sz w:val="21"/>
        </w:rPr>
      </w:pPr>
      <w:r>
        <w:rPr>
          <w:sz w:val="21"/>
        </w:rPr>
        <w:t>黑体与黑体辐射</w:t>
      </w:r>
    </w:p>
    <w:p>
      <w:pPr>
        <w:shd w:val="clear" w:color="auto" w:fill="auto"/>
        <w:spacing w:line="360" w:lineRule="auto"/>
        <w:jc w:val="left"/>
        <w:rPr>
          <w:sz w:val="21"/>
        </w:rPr>
      </w:pPr>
      <w:r>
        <w:rPr>
          <w:sz w:val="21"/>
        </w:rPr>
        <w:t>1．黑体：某种物体能够</w:t>
      </w:r>
      <w:r>
        <w:rPr>
          <w:rFonts w:ascii="Times New Roman" w:eastAsia="Times New Roman" w:hAnsi="Times New Roman" w:cs="Times New Roman"/>
          <w:b w:val="0"/>
          <w:sz w:val="21"/>
        </w:rPr>
        <w:t>________________</w:t>
      </w:r>
      <w:r>
        <w:rPr>
          <w:sz w:val="21"/>
        </w:rPr>
        <w:t>入射的各种波长的电磁波而不发生</w:t>
      </w:r>
      <w:r>
        <w:rPr>
          <w:rFonts w:ascii="Times New Roman" w:eastAsia="Times New Roman" w:hAnsi="Times New Roman" w:cs="Times New Roman"/>
          <w:b w:val="0"/>
          <w:sz w:val="21"/>
        </w:rPr>
        <w:t>________</w:t>
      </w:r>
      <w:r>
        <w:rPr>
          <w:sz w:val="21"/>
        </w:rPr>
        <w:t>，这种物体就是绝对黑体，简称黑体。</w:t>
      </w:r>
    </w:p>
    <w:p>
      <w:pPr>
        <w:shd w:val="clear" w:color="auto" w:fill="auto"/>
        <w:spacing w:line="360" w:lineRule="auto"/>
        <w:jc w:val="left"/>
        <w:rPr>
          <w:sz w:val="21"/>
        </w:rPr>
      </w:pPr>
      <w:r>
        <w:rPr>
          <w:sz w:val="21"/>
        </w:rPr>
        <w:t>2．黑体辐射</w:t>
      </w:r>
    </w:p>
    <w:p>
      <w:pPr>
        <w:shd w:val="clear" w:color="auto" w:fill="auto"/>
        <w:spacing w:line="360" w:lineRule="auto"/>
        <w:jc w:val="left"/>
        <w:rPr>
          <w:sz w:val="21"/>
        </w:rPr>
      </w:pPr>
      <w:r>
        <w:rPr>
          <w:sz w:val="21"/>
        </w:rPr>
        <w:t>（1）定义：黑体虽然不</w:t>
      </w:r>
      <w:r>
        <w:rPr>
          <w:rFonts w:ascii="Times New Roman" w:eastAsia="Times New Roman" w:hAnsi="Times New Roman" w:cs="Times New Roman"/>
          <w:b w:val="0"/>
          <w:sz w:val="21"/>
        </w:rPr>
        <w:t>________</w:t>
      </w:r>
      <w:r>
        <w:rPr>
          <w:sz w:val="21"/>
        </w:rPr>
        <w:t>电磁波，却可以向外</w:t>
      </w:r>
      <w:r>
        <w:rPr>
          <w:rFonts w:ascii="Times New Roman" w:eastAsia="Times New Roman" w:hAnsi="Times New Roman" w:cs="Times New Roman"/>
          <w:b w:val="0"/>
          <w:sz w:val="21"/>
        </w:rPr>
        <w:t>________</w:t>
      </w:r>
      <w:r>
        <w:rPr>
          <w:sz w:val="21"/>
        </w:rPr>
        <w:t>电磁波，这样的辐射叫作黑体辐射。</w:t>
      </w:r>
    </w:p>
    <w:p>
      <w:pPr>
        <w:shd w:val="clear" w:color="auto" w:fill="auto"/>
        <w:spacing w:line="360" w:lineRule="auto"/>
        <w:jc w:val="left"/>
        <w:rPr>
          <w:sz w:val="21"/>
        </w:rPr>
      </w:pPr>
      <w:r>
        <w:rPr>
          <w:sz w:val="21"/>
        </w:rPr>
        <w:t>（2）黑体辐射特点：黑体辐射电磁波的强度按波长的分布只与黑体的</w:t>
      </w:r>
      <w:r>
        <w:rPr>
          <w:rFonts w:ascii="Times New Roman" w:eastAsia="Times New Roman" w:hAnsi="Times New Roman" w:cs="Times New Roman"/>
          <w:b w:val="0"/>
          <w:sz w:val="21"/>
        </w:rPr>
        <w:t>________</w:t>
      </w:r>
      <w:r>
        <w:rPr>
          <w:sz w:val="21"/>
        </w:rPr>
        <w:t>有关。</w:t>
      </w:r>
    </w:p>
    <w:p>
      <w:pPr>
        <w:shd w:val="clear" w:color="auto" w:fill="auto"/>
        <w:spacing w:line="360" w:lineRule="auto"/>
        <w:jc w:val="left"/>
        <w:rPr>
          <w:sz w:val="21"/>
        </w:rPr>
      </w:pPr>
    </w:p>
    <w:p>
      <w:pPr>
        <w:shd w:val="clear" w:color="auto" w:fill="auto"/>
        <w:spacing w:line="360" w:lineRule="auto"/>
        <w:jc w:val="left"/>
        <w:rPr>
          <w:sz w:val="21"/>
        </w:rPr>
      </w:pPr>
      <w:r>
        <w:rPr>
          <w:sz w:val="21"/>
        </w:rPr>
        <w:t>【答案】1．     完全吸收     反射    2．     反射     辐射     温度</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【详解】1．略。</w:t>
      </w:r>
    </w:p>
    <w:p>
      <w:pPr>
        <w:shd w:val="clear" w:color="auto" w:fill="auto"/>
        <w:spacing w:line="360" w:lineRule="auto"/>
        <w:jc w:val="left"/>
        <w:rPr>
          <w:sz w:val="21"/>
        </w:rPr>
      </w:pPr>
      <w:r>
        <w:rPr>
          <w:sz w:val="21"/>
        </w:rPr>
        <w:t>2．略。</w:t>
      </w:r>
    </w:p>
    <w:p>
      <w:pPr>
        <w:shd w:val="clear" w:color="auto" w:fill="auto"/>
        <w:spacing w:line="360" w:lineRule="auto"/>
        <w:jc w:val="left"/>
        <w:rPr>
          <w:sz w:val="21"/>
        </w:rPr>
      </w:pPr>
      <w:r>
        <w:rPr>
          <w:sz w:val="21"/>
        </w:rPr>
        <w:t>黑体辐射的实验规律</w:t>
      </w:r>
    </w:p>
    <w:p>
      <w:pPr>
        <w:shd w:val="clear" w:color="auto" w:fill="auto"/>
        <w:spacing w:line="360" w:lineRule="auto"/>
        <w:jc w:val="left"/>
        <w:rPr>
          <w:sz w:val="21"/>
        </w:rPr>
      </w:pPr>
      <w:r>
        <w:rPr>
          <w:sz w:val="21"/>
        </w:rPr>
        <w:t>如图所示为黑体辐射电磁波的强度按波长分布的情况，从图中可以看出。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76425" cy="2133600"/>
            <wp:docPr id="100009" name="" descr="@@@91cc2025-95d0-4bfd-8500-eedfab298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876425" cy="2133600"/>
                    </a:xfrm>
                    <a:prstGeom prst="rect">
                      <a:avLst/>
                    </a:prstGeom>
                  </pic:spPr>
                </pic:pic>
              </a:graphicData>
            </a:graphic>
          </wp:inline>
        </w:drawing>
      </w:r>
    </w:p>
    <w:p>
      <w:pPr>
        <w:shd w:val="clear" w:color="auto" w:fill="auto"/>
        <w:spacing w:line="360" w:lineRule="auto"/>
        <w:jc w:val="left"/>
        <w:rPr>
          <w:sz w:val="21"/>
        </w:rPr>
      </w:pPr>
      <w:r>
        <w:rPr>
          <w:sz w:val="21"/>
        </w:rPr>
        <w:t>3．随着温度的升高，各种波长的辐射强度都有</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4．随着温度的升高，辐射强度的极大值向波长</w:t>
      </w:r>
      <w:r>
        <w:rPr>
          <w:rFonts w:ascii="Times New Roman" w:eastAsia="Times New Roman" w:hAnsi="Times New Roman" w:cs="Times New Roman"/>
          <w:b w:val="0"/>
          <w:sz w:val="21"/>
        </w:rPr>
        <w:t>________</w:t>
      </w:r>
      <w:r>
        <w:rPr>
          <w:sz w:val="21"/>
        </w:rPr>
        <w:t>的方向移动。温度一定时，黑体辐射强度随波长的分布有一个极大值。</w:t>
      </w:r>
    </w:p>
    <w:p>
      <w:pPr>
        <w:shd w:val="clear" w:color="auto" w:fill="auto"/>
        <w:spacing w:line="360" w:lineRule="auto"/>
        <w:jc w:val="left"/>
        <w:rPr>
          <w:sz w:val="21"/>
        </w:rPr>
      </w:pPr>
    </w:p>
    <w:p>
      <w:pPr>
        <w:shd w:val="clear" w:color="auto" w:fill="auto"/>
        <w:spacing w:line="360" w:lineRule="auto"/>
        <w:jc w:val="left"/>
        <w:rPr>
          <w:sz w:val="21"/>
        </w:rPr>
      </w:pPr>
      <w:r>
        <w:rPr>
          <w:sz w:val="21"/>
        </w:rPr>
        <w:t>【答案】3．增加    4．较短</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【知识点】黑体与黑体辐射</w:t>
      </w:r>
    </w:p>
    <w:p>
      <w:pPr>
        <w:shd w:val="clear" w:color="auto" w:fill="auto"/>
        <w:spacing w:line="360" w:lineRule="auto"/>
        <w:jc w:val="left"/>
        <w:rPr>
          <w:sz w:val="21"/>
        </w:rPr>
      </w:pPr>
      <w:r>
        <w:rPr>
          <w:sz w:val="21"/>
        </w:rPr>
        <w:t>【解析】3．随着温度的升高，各种波长的辐射强度都有增加。</w:t>
      </w:r>
    </w:p>
    <w:p>
      <w:pPr>
        <w:shd w:val="clear" w:color="auto" w:fill="auto"/>
        <w:spacing w:line="360" w:lineRule="auto"/>
        <w:jc w:val="left"/>
        <w:rPr>
          <w:sz w:val="21"/>
        </w:rPr>
      </w:pPr>
      <w:r>
        <w:rPr>
          <w:sz w:val="21"/>
        </w:rPr>
        <w:t>4．随着温度的升高，辐射强度的极大值向波长较短的方向移动。温度一定时，黑体辐射强度随波长的分布有一个极大值。</w:t>
      </w:r>
    </w:p>
    <w:p>
      <w:pPr>
        <w:shd w:val="clear" w:color="auto" w:fill="auto"/>
        <w:spacing w:line="360" w:lineRule="auto"/>
        <w:jc w:val="left"/>
        <w:rPr>
          <w:sz w:val="21"/>
        </w:rPr>
      </w:pPr>
      <w:r>
        <w:rPr>
          <w:sz w:val="21"/>
        </w:rPr>
        <w:t>能量子</w:t>
      </w:r>
    </w:p>
    <w:p>
      <w:pPr>
        <w:shd w:val="clear" w:color="auto" w:fill="auto"/>
        <w:spacing w:line="360" w:lineRule="auto"/>
        <w:jc w:val="left"/>
        <w:rPr>
          <w:sz w:val="21"/>
        </w:rPr>
      </w:pPr>
      <w:r>
        <w:rPr>
          <w:sz w:val="21"/>
        </w:rPr>
        <w:t>5．定义：组成黑体的振动着的带电微粒的能量只能是某一最小能量值</w:t>
      </w:r>
      <w:r>
        <w:rPr>
          <w:rFonts w:ascii="Times New Roman" w:eastAsia="Times New Roman" w:hAnsi="Times New Roman" w:cs="Times New Roman"/>
          <w:i/>
          <w:sz w:val="21"/>
        </w:rPr>
        <w:t>ε</w:t>
      </w:r>
      <w:r>
        <w:rPr>
          <w:sz w:val="21"/>
        </w:rPr>
        <w:t>的</w:t>
      </w:r>
      <w:r>
        <w:rPr>
          <w:rFonts w:ascii="Times New Roman" w:eastAsia="Times New Roman" w:hAnsi="Times New Roman" w:cs="Times New Roman"/>
          <w:b w:val="0"/>
          <w:sz w:val="21"/>
        </w:rPr>
        <w:t>____________</w:t>
      </w:r>
      <w:r>
        <w:rPr>
          <w:sz w:val="21"/>
        </w:rPr>
        <w:t>，这个不可再分的</w:t>
      </w:r>
      <w:r>
        <w:rPr>
          <w:rFonts w:ascii="Times New Roman" w:eastAsia="Times New Roman" w:hAnsi="Times New Roman" w:cs="Times New Roman"/>
          <w:b w:val="0"/>
          <w:sz w:val="21"/>
        </w:rPr>
        <w:t>________________</w:t>
      </w:r>
      <w:r>
        <w:rPr>
          <w:sz w:val="21"/>
        </w:rPr>
        <w:t>叫作能量子。</w:t>
      </w:r>
    </w:p>
    <w:p>
      <w:pPr>
        <w:shd w:val="clear" w:color="auto" w:fill="auto"/>
        <w:spacing w:line="360" w:lineRule="auto"/>
        <w:jc w:val="left"/>
        <w:rPr>
          <w:sz w:val="21"/>
        </w:rPr>
      </w:pPr>
      <w:r>
        <w:rPr>
          <w:sz w:val="21"/>
        </w:rPr>
        <w:t>6．表达式：</w:t>
      </w:r>
      <w:r>
        <w:rPr>
          <w:rFonts w:ascii="Times New Roman" w:eastAsia="Times New Roman" w:hAnsi="Times New Roman" w:cs="Times New Roman"/>
          <w:i/>
          <w:sz w:val="21"/>
        </w:rPr>
        <w:t>ε</w:t>
      </w:r>
      <w:r>
        <w:rPr>
          <w:sz w:val="21"/>
        </w:rPr>
        <w:t>＝</w:t>
      </w:r>
      <w:r>
        <w:rPr>
          <w:rFonts w:ascii="Times New Roman" w:eastAsia="Times New Roman" w:hAnsi="Times New Roman" w:cs="Times New Roman"/>
          <w:b w:val="0"/>
          <w:sz w:val="21"/>
        </w:rPr>
        <w:t>________</w:t>
      </w:r>
      <w:r>
        <w:rPr>
          <w:sz w:val="21"/>
        </w:rPr>
        <w:t>。其中</w:t>
      </w:r>
      <w:r>
        <w:rPr>
          <w:rFonts w:ascii="Times New Roman" w:eastAsia="Times New Roman" w:hAnsi="Times New Roman" w:cs="Times New Roman"/>
          <w:i/>
          <w:sz w:val="21"/>
        </w:rPr>
        <w:t>ν</w:t>
      </w:r>
      <w:r>
        <w:rPr>
          <w:sz w:val="21"/>
        </w:rPr>
        <w:t>是带电微粒的振动频率，即带电微粒吸收或辐射电磁波的频率。</w:t>
      </w:r>
      <w:r>
        <w:rPr>
          <w:rFonts w:ascii="Times New Roman" w:eastAsia="Times New Roman" w:hAnsi="Times New Roman" w:cs="Times New Roman"/>
          <w:i/>
          <w:sz w:val="21"/>
        </w:rPr>
        <w:t>h</w:t>
      </w:r>
      <w:r>
        <w:rPr>
          <w:sz w:val="21"/>
        </w:rPr>
        <w:t>称为</w:t>
      </w:r>
      <w:r>
        <w:rPr>
          <w:rFonts w:ascii="Times New Roman" w:eastAsia="Times New Roman" w:hAnsi="Times New Roman" w:cs="Times New Roman"/>
          <w:b w:val="0"/>
          <w:sz w:val="21"/>
        </w:rPr>
        <w:t>______________________</w:t>
      </w:r>
      <w:r>
        <w:rPr>
          <w:sz w:val="21"/>
        </w:rPr>
        <w:t>，</w:t>
      </w:r>
      <w:r>
        <w:rPr>
          <w:rFonts w:ascii="Times New Roman" w:eastAsia="Times New Roman" w:hAnsi="Times New Roman" w:cs="Times New Roman"/>
          <w:i/>
          <w:sz w:val="21"/>
        </w:rPr>
        <w:t>h</w:t>
      </w:r>
      <w:r>
        <w:rPr>
          <w:sz w:val="21"/>
        </w:rPr>
        <w:t>＝6.626 070 15×10</w:t>
      </w:r>
      <w:r>
        <w:rPr>
          <w:sz w:val="21"/>
          <w:vertAlign w:val="superscript"/>
        </w:rPr>
        <w:t>－</w:t>
      </w:r>
      <w:r>
        <w:rPr>
          <w:sz w:val="21"/>
          <w:vertAlign w:val="superscript"/>
        </w:rPr>
        <w:t>34</w:t>
      </w:r>
      <w:r>
        <w:rPr>
          <w:sz w:val="21"/>
        </w:rPr>
        <w:t xml:space="preserve"> J·s。</w:t>
      </w:r>
    </w:p>
    <w:p>
      <w:pPr>
        <w:shd w:val="clear" w:color="auto" w:fill="auto"/>
        <w:spacing w:line="360" w:lineRule="auto"/>
        <w:jc w:val="left"/>
        <w:rPr>
          <w:sz w:val="21"/>
        </w:rPr>
      </w:pPr>
      <w:r>
        <w:rPr>
          <w:sz w:val="21"/>
        </w:rPr>
        <w:t>7．能量的量子化：微观粒子的能量是</w:t>
      </w:r>
      <w:r>
        <w:rPr>
          <w:rFonts w:ascii="Times New Roman" w:eastAsia="Times New Roman" w:hAnsi="Times New Roman" w:cs="Times New Roman"/>
          <w:b w:val="0"/>
          <w:sz w:val="21"/>
        </w:rPr>
        <w:t>________</w:t>
      </w:r>
      <w:r>
        <w:rPr>
          <w:sz w:val="21"/>
        </w:rPr>
        <w:t>的，或者说微观粒子的能量是</w:t>
      </w:r>
      <w:r>
        <w:rPr>
          <w:rFonts w:ascii="Times New Roman" w:eastAsia="Times New Roman" w:hAnsi="Times New Roman" w:cs="Times New Roman"/>
          <w:b w:val="0"/>
          <w:sz w:val="21"/>
        </w:rPr>
        <w:t>________</w:t>
      </w:r>
      <w:r>
        <w:rPr>
          <w:sz w:val="21"/>
        </w:rPr>
        <w:t>的。</w:t>
      </w:r>
    </w:p>
    <w:p>
      <w:pPr>
        <w:shd w:val="clear" w:color="auto" w:fill="auto"/>
        <w:spacing w:line="360" w:lineRule="auto"/>
        <w:jc w:val="left"/>
        <w:rPr>
          <w:sz w:val="21"/>
        </w:rPr>
      </w:pPr>
    </w:p>
    <w:p>
      <w:pPr>
        <w:shd w:val="clear" w:color="auto" w:fill="auto"/>
        <w:spacing w:line="360" w:lineRule="auto"/>
        <w:jc w:val="left"/>
        <w:rPr>
          <w:sz w:val="21"/>
        </w:rPr>
      </w:pPr>
      <w:r>
        <w:rPr>
          <w:sz w:val="21"/>
        </w:rPr>
        <w:t>【答案】5．     整数倍     最小能量值</w:t>
      </w:r>
      <w:r>
        <w:rPr>
          <w:rFonts w:ascii="Times New Roman" w:eastAsia="Times New Roman" w:hAnsi="Times New Roman" w:cs="Times New Roman"/>
          <w:i/>
          <w:sz w:val="21"/>
        </w:rPr>
        <w:t>ε</w:t>
      </w:r>
      <w:r>
        <w:rPr>
          <w:sz w:val="21"/>
        </w:rPr>
        <w:t xml:space="preserve">    6．     </w:t>
      </w:r>
      <w:r>
        <w:rPr>
          <w:rFonts w:ascii="Times New Roman" w:eastAsia="Times New Roman" w:hAnsi="Times New Roman" w:cs="Times New Roman"/>
          <w:i/>
          <w:sz w:val="21"/>
        </w:rPr>
        <w:t>hν</w:t>
      </w:r>
      <w:r>
        <w:rPr>
          <w:sz w:val="21"/>
        </w:rPr>
        <w:t xml:space="preserve">     普朗克常量    7．     量子化     分立</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【知识点】能量子</w:t>
      </w:r>
    </w:p>
    <w:p>
      <w:pPr>
        <w:shd w:val="clear" w:color="auto" w:fill="auto"/>
        <w:spacing w:line="360" w:lineRule="auto"/>
        <w:jc w:val="left"/>
        <w:rPr>
          <w:sz w:val="21"/>
        </w:rPr>
      </w:pPr>
      <w:r>
        <w:rPr>
          <w:sz w:val="21"/>
        </w:rPr>
        <w:t>【详解】5．略</w:t>
      </w:r>
    </w:p>
    <w:p>
      <w:pPr>
        <w:shd w:val="clear" w:color="auto" w:fill="auto"/>
        <w:spacing w:line="360" w:lineRule="auto"/>
        <w:jc w:val="left"/>
        <w:rPr>
          <w:sz w:val="21"/>
        </w:rPr>
      </w:pPr>
      <w:r>
        <w:rPr>
          <w:sz w:val="21"/>
        </w:rPr>
        <w:t>6．略</w:t>
      </w:r>
    </w:p>
    <w:p>
      <w:pPr>
        <w:shd w:val="clear" w:color="auto" w:fill="auto"/>
        <w:spacing w:line="360" w:lineRule="auto"/>
        <w:jc w:val="left"/>
        <w:rPr>
          <w:sz w:val="21"/>
        </w:rPr>
      </w:pPr>
      <w:r>
        <w:rPr>
          <w:sz w:val="21"/>
        </w:rPr>
        <w:t>7．略</w:t>
      </w:r>
    </w:p>
    <w:p>
      <w:pPr>
        <w:shd w:val="clear" w:color="auto" w:fill="auto"/>
        <w:spacing w:line="360" w:lineRule="auto"/>
        <w:jc w:val="left"/>
        <w:rPr>
          <w:sz w:val="21"/>
        </w:rPr>
      </w:pPr>
      <w:r>
        <w:rPr>
          <w:sz w:val="21"/>
        </w:rPr>
        <w:t>光电效应的实验规律</w:t>
      </w:r>
    </w:p>
    <w:p>
      <w:pPr>
        <w:shd w:val="clear" w:color="auto" w:fill="auto"/>
        <w:spacing w:line="360" w:lineRule="auto"/>
        <w:jc w:val="left"/>
        <w:rPr>
          <w:sz w:val="21"/>
        </w:rPr>
      </w:pPr>
      <w:r>
        <w:rPr>
          <w:sz w:val="21"/>
        </w:rPr>
        <w:t>8．光电效应现象</w:t>
      </w:r>
    </w:p>
    <w:p>
      <w:pPr>
        <w:shd w:val="clear" w:color="auto" w:fill="auto"/>
        <w:spacing w:line="360" w:lineRule="auto"/>
        <w:jc w:val="left"/>
        <w:rPr>
          <w:sz w:val="21"/>
        </w:rPr>
      </w:pPr>
      <w:r>
        <w:rPr>
          <w:sz w:val="21"/>
        </w:rPr>
        <w:t>（1）光电效应：照射到金属表面的光，能使金属中的</w:t>
      </w:r>
      <w:r>
        <w:rPr>
          <w:rFonts w:ascii="Times New Roman" w:eastAsia="Times New Roman" w:hAnsi="Times New Roman" w:cs="Times New Roman"/>
          <w:b w:val="0"/>
          <w:sz w:val="21"/>
        </w:rPr>
        <w:t>________</w:t>
      </w:r>
      <w:r>
        <w:rPr>
          <w:sz w:val="21"/>
        </w:rPr>
        <w:t>从表面逸出的现象。</w:t>
      </w:r>
    </w:p>
    <w:p>
      <w:pPr>
        <w:shd w:val="clear" w:color="auto" w:fill="auto"/>
        <w:spacing w:line="360" w:lineRule="auto"/>
        <w:jc w:val="left"/>
        <w:rPr>
          <w:sz w:val="21"/>
        </w:rPr>
      </w:pPr>
      <w:r>
        <w:rPr>
          <w:sz w:val="21"/>
        </w:rPr>
        <w:t>（2）光电子：光电效应中发射出来的</w:t>
      </w:r>
      <w:r>
        <w:rPr>
          <w:rFonts w:ascii="Times New Roman" w:eastAsia="Times New Roman" w:hAnsi="Times New Roman" w:cs="Times New Roman"/>
          <w:b w:val="0"/>
          <w:sz w:val="21"/>
        </w:rPr>
        <w:t>_________________________________________________</w:t>
      </w:r>
      <w:r>
        <w:rPr>
          <w:sz w:val="21"/>
        </w:rPr>
        <w:t>。</w:t>
      </w:r>
    </w:p>
    <w:p>
      <w:pPr>
        <w:shd w:val="clear" w:color="auto" w:fill="auto"/>
        <w:spacing w:line="360" w:lineRule="auto"/>
        <w:jc w:val="left"/>
        <w:rPr>
          <w:sz w:val="21"/>
        </w:rPr>
      </w:pPr>
      <w:r>
        <w:rPr>
          <w:sz w:val="21"/>
        </w:rPr>
        <w:t>9．光电效应的实验规律</w:t>
      </w:r>
    </w:p>
    <w:p>
      <w:pPr>
        <w:shd w:val="clear" w:color="auto" w:fill="auto"/>
        <w:spacing w:line="360" w:lineRule="auto"/>
        <w:jc w:val="left"/>
        <w:rPr>
          <w:sz w:val="21"/>
        </w:rPr>
      </w:pPr>
      <w:r>
        <w:rPr>
          <w:sz w:val="21"/>
        </w:rPr>
        <w:t>（1）存在</w:t>
      </w:r>
      <w:r>
        <w:rPr>
          <w:rFonts w:ascii="Times New Roman" w:eastAsia="Times New Roman" w:hAnsi="Times New Roman" w:cs="Times New Roman"/>
          <w:b w:val="0"/>
          <w:sz w:val="21"/>
        </w:rPr>
        <w:t>___________</w:t>
      </w:r>
      <w:r>
        <w:rPr>
          <w:sz w:val="21"/>
        </w:rPr>
        <w:t>或极限频率</w:t>
      </w:r>
      <w:r>
        <w:rPr>
          <w:rFonts w:ascii="Times New Roman" w:eastAsia="Times New Roman" w:hAnsi="Times New Roman" w:cs="Times New Roman"/>
          <w:i/>
          <w:sz w:val="21"/>
        </w:rPr>
        <w:t>ν</w:t>
      </w:r>
      <w:r>
        <w:rPr>
          <w:rFonts w:ascii="Times New Roman" w:eastAsia="Times New Roman" w:hAnsi="Times New Roman" w:cs="Times New Roman"/>
          <w:i/>
          <w:sz w:val="21"/>
          <w:vertAlign w:val="subscript"/>
        </w:rPr>
        <w:t>c</w:t>
      </w:r>
      <w:r>
        <w:rPr>
          <w:sz w:val="21"/>
        </w:rPr>
        <w:t>：当入射光的频率</w:t>
      </w:r>
      <w:r>
        <w:rPr>
          <w:rFonts w:ascii="Times New Roman" w:eastAsia="Times New Roman" w:hAnsi="Times New Roman" w:cs="Times New Roman"/>
          <w:b w:val="0"/>
          <w:sz w:val="21"/>
        </w:rPr>
        <w:t>________</w:t>
      </w:r>
      <w:r>
        <w:rPr>
          <w:sz w:val="21"/>
        </w:rPr>
        <w:t>某一数值</w:t>
      </w:r>
      <w:r>
        <w:rPr>
          <w:rFonts w:ascii="Times New Roman" w:eastAsia="Times New Roman" w:hAnsi="Times New Roman" w:cs="Times New Roman"/>
          <w:i/>
          <w:sz w:val="21"/>
        </w:rPr>
        <w:t>ν</w:t>
      </w:r>
      <w:r>
        <w:rPr>
          <w:rFonts w:ascii="Times New Roman" w:eastAsia="Times New Roman" w:hAnsi="Times New Roman" w:cs="Times New Roman"/>
          <w:i/>
          <w:sz w:val="21"/>
          <w:vertAlign w:val="subscript"/>
        </w:rPr>
        <w:t>c</w:t>
      </w:r>
      <w:r>
        <w:rPr>
          <w:sz w:val="21"/>
        </w:rPr>
        <w:t>时不发生光电效应。</w:t>
      </w:r>
    </w:p>
    <w:p>
      <w:pPr>
        <w:shd w:val="clear" w:color="auto" w:fill="auto"/>
        <w:spacing w:line="360" w:lineRule="auto"/>
        <w:jc w:val="left"/>
        <w:rPr>
          <w:sz w:val="21"/>
        </w:rPr>
      </w:pPr>
      <w:r>
        <w:rPr>
          <w:sz w:val="21"/>
        </w:rPr>
        <w:t>实验表明，不同金属的截止频率</w:t>
      </w:r>
      <w:r>
        <w:rPr>
          <w:rFonts w:ascii="Times New Roman" w:eastAsia="Times New Roman" w:hAnsi="Times New Roman" w:cs="Times New Roman"/>
          <w:b w:val="0"/>
          <w:sz w:val="21"/>
        </w:rPr>
        <w:t>________</w:t>
      </w:r>
      <w:r>
        <w:rPr>
          <w:sz w:val="21"/>
        </w:rPr>
        <w:t>。换句话说，截止频率与金属</w:t>
      </w:r>
      <w:r>
        <w:rPr>
          <w:rFonts w:ascii="Times New Roman" w:eastAsia="Times New Roman" w:hAnsi="Times New Roman" w:cs="Times New Roman"/>
          <w:b w:val="0"/>
          <w:sz w:val="21"/>
        </w:rPr>
        <w:t>______________</w:t>
      </w:r>
      <w:r>
        <w:rPr>
          <w:sz w:val="21"/>
        </w:rPr>
        <w:t>有关。</w:t>
      </w:r>
    </w:p>
    <w:p>
      <w:pPr>
        <w:shd w:val="clear" w:color="auto" w:fill="auto"/>
        <w:spacing w:line="360" w:lineRule="auto"/>
        <w:jc w:val="left"/>
        <w:rPr>
          <w:sz w:val="21"/>
        </w:rPr>
      </w:pPr>
      <w:r>
        <w:rPr>
          <w:sz w:val="21"/>
        </w:rPr>
        <w:t>（2）存在</w:t>
      </w:r>
      <w:r>
        <w:rPr>
          <w:rFonts w:ascii="Times New Roman" w:eastAsia="Times New Roman" w:hAnsi="Times New Roman" w:cs="Times New Roman"/>
          <w:b w:val="0"/>
          <w:sz w:val="21"/>
        </w:rPr>
        <w:t>________________</w:t>
      </w:r>
      <w:r>
        <w:rPr>
          <w:sz w:val="21"/>
        </w:rPr>
        <w:t>：在光照条件不变的情况下，随着所加电压的增大，光电流趋于一</w:t>
      </w:r>
    </w:p>
    <w:p>
      <w:pPr>
        <w:shd w:val="clear" w:color="auto" w:fill="auto"/>
        <w:spacing w:line="360" w:lineRule="auto"/>
        <w:jc w:val="left"/>
        <w:rPr>
          <w:sz w:val="21"/>
        </w:rPr>
      </w:pPr>
      <w:r>
        <w:rPr>
          <w:sz w:val="21"/>
        </w:rPr>
        <w:t>个饱和值。频率不变时，入射光越强，饱和电流</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这表明对于一定频率（颜色）的光，入射光</w:t>
      </w:r>
      <w:r>
        <w:rPr>
          <w:rFonts w:ascii="Times New Roman" w:eastAsia="Times New Roman" w:hAnsi="Times New Roman" w:cs="Times New Roman"/>
          <w:b w:val="0"/>
          <w:sz w:val="21"/>
        </w:rPr>
        <w:t>________</w:t>
      </w:r>
      <w:r>
        <w:rPr>
          <w:sz w:val="21"/>
        </w:rPr>
        <w:t>，单位时间内发射的光电子数</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（3）存在</w:t>
      </w:r>
      <w:r>
        <w:rPr>
          <w:rFonts w:ascii="Times New Roman" w:eastAsia="Times New Roman" w:hAnsi="Times New Roman" w:cs="Times New Roman"/>
          <w:b w:val="0"/>
          <w:sz w:val="21"/>
        </w:rPr>
        <w:t>____________</w:t>
      </w:r>
      <w:r>
        <w:rPr>
          <w:sz w:val="21"/>
        </w:rPr>
        <w:t>：使光电流减小到</w:t>
      </w:r>
      <w:r>
        <w:rPr>
          <w:rFonts w:ascii="Times New Roman" w:eastAsia="Times New Roman" w:hAnsi="Times New Roman" w:cs="Times New Roman"/>
          <w:b w:val="0"/>
          <w:sz w:val="21"/>
        </w:rPr>
        <w:t>________</w:t>
      </w:r>
      <w:r>
        <w:rPr>
          <w:sz w:val="21"/>
        </w:rPr>
        <w:t>的反向电压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c</w:t>
      </w:r>
      <w:r>
        <w:rPr>
          <w:sz w:val="21"/>
        </w:rPr>
        <w:t>，且满足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e</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c</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eU</w:t>
      </w:r>
      <w:r>
        <w:rPr>
          <w:rFonts w:ascii="Times New Roman" w:eastAsia="Times New Roman" w:hAnsi="Times New Roman" w:cs="Times New Roman"/>
          <w:i/>
          <w:sz w:val="21"/>
          <w:vertAlign w:val="subscript"/>
        </w:rPr>
        <w:t>c</w:t>
      </w:r>
      <w:r>
        <w:rPr>
          <w:sz w:val="21"/>
        </w:rPr>
        <w:t>。遏止电压的存在意味着光电子具有一定的</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r>
        <w:rPr>
          <w:sz w:val="21"/>
        </w:rPr>
        <w:t>同一种金属对于一定频率的光，无论光的强弱如何，遏止电压都是一样的。光的频率改变时遏止电压也会</w:t>
      </w:r>
      <w:r>
        <w:rPr>
          <w:rFonts w:ascii="Times New Roman" w:eastAsia="Times New Roman" w:hAnsi="Times New Roman" w:cs="Times New Roman"/>
          <w:b w:val="0"/>
          <w:sz w:val="21"/>
        </w:rPr>
        <w:t>________</w:t>
      </w:r>
      <w:r>
        <w:rPr>
          <w:sz w:val="21"/>
        </w:rPr>
        <w:t>。这意味着对于同一种金属，光电子的能量只与入射光</w:t>
      </w:r>
      <w:r>
        <w:rPr>
          <w:rFonts w:ascii="Times New Roman" w:eastAsia="Times New Roman" w:hAnsi="Times New Roman" w:cs="Times New Roman"/>
          <w:b w:val="0"/>
          <w:sz w:val="21"/>
        </w:rPr>
        <w:t>________</w:t>
      </w:r>
      <w:r>
        <w:rPr>
          <w:sz w:val="21"/>
        </w:rPr>
        <w:t>有关，而与光的</w:t>
      </w:r>
      <w:r>
        <w:rPr>
          <w:rFonts w:ascii="Times New Roman" w:eastAsia="Times New Roman" w:hAnsi="Times New Roman" w:cs="Times New Roman"/>
          <w:b w:val="0"/>
          <w:sz w:val="21"/>
        </w:rPr>
        <w:t>________</w:t>
      </w:r>
      <w:r>
        <w:rPr>
          <w:sz w:val="21"/>
        </w:rPr>
        <w:t>无关。</w:t>
      </w:r>
    </w:p>
    <w:p>
      <w:pPr>
        <w:shd w:val="clear" w:color="auto" w:fill="auto"/>
        <w:spacing w:line="360" w:lineRule="auto"/>
        <w:jc w:val="left"/>
        <w:rPr>
          <w:sz w:val="21"/>
        </w:rPr>
      </w:pPr>
      <w:r>
        <w:rPr>
          <w:sz w:val="21"/>
        </w:rPr>
        <w:t>（4）光电效应具有</w:t>
      </w:r>
      <w:r>
        <w:rPr>
          <w:rFonts w:ascii="Times New Roman" w:eastAsia="Times New Roman" w:hAnsi="Times New Roman" w:cs="Times New Roman"/>
          <w:b w:val="0"/>
          <w:sz w:val="21"/>
        </w:rPr>
        <w:t>____________________</w:t>
      </w:r>
      <w:r>
        <w:rPr>
          <w:sz w:val="21"/>
        </w:rPr>
        <w:t>：当频率超过截止频率</w:t>
      </w:r>
      <w:r>
        <w:rPr>
          <w:rFonts w:ascii="Times New Roman" w:eastAsia="Times New Roman" w:hAnsi="Times New Roman" w:cs="Times New Roman"/>
          <w:i/>
          <w:sz w:val="21"/>
        </w:rPr>
        <w:t>ν</w:t>
      </w:r>
      <w:r>
        <w:rPr>
          <w:rFonts w:ascii="Times New Roman" w:eastAsia="Times New Roman" w:hAnsi="Times New Roman" w:cs="Times New Roman"/>
          <w:i/>
          <w:sz w:val="21"/>
          <w:vertAlign w:val="subscript"/>
        </w:rPr>
        <w:t>c</w:t>
      </w:r>
      <w:r>
        <w:rPr>
          <w:sz w:val="21"/>
        </w:rPr>
        <w:t>时，无论入射光怎样微弱，照到金属时会</w:t>
      </w:r>
      <w:r>
        <w:rPr>
          <w:rFonts w:ascii="Times New Roman" w:eastAsia="Times New Roman" w:hAnsi="Times New Roman" w:cs="Times New Roman"/>
          <w:b w:val="0"/>
          <w:sz w:val="21"/>
        </w:rPr>
        <w:t>____________</w:t>
      </w:r>
      <w:r>
        <w:rPr>
          <w:sz w:val="21"/>
        </w:rPr>
        <w:t>产生光电流。</w:t>
      </w:r>
    </w:p>
    <w:p>
      <w:pPr>
        <w:shd w:val="clear" w:color="auto" w:fill="auto"/>
        <w:spacing w:line="360" w:lineRule="auto"/>
        <w:jc w:val="left"/>
        <w:rPr>
          <w:sz w:val="21"/>
        </w:rPr>
      </w:pPr>
      <w:r>
        <w:rPr>
          <w:sz w:val="21"/>
        </w:rPr>
        <w:t>10．光电效应经典解释中的疑难</w:t>
      </w:r>
    </w:p>
    <w:p>
      <w:pPr>
        <w:shd w:val="clear" w:color="auto" w:fill="auto"/>
        <w:spacing w:line="360" w:lineRule="auto"/>
        <w:jc w:val="left"/>
        <w:rPr>
          <w:sz w:val="21"/>
        </w:rPr>
      </w:pPr>
      <w:r>
        <w:rPr>
          <w:sz w:val="21"/>
        </w:rPr>
        <w:t>（1）逸出功：使电子脱离某种金属，外界对它做功的</w:t>
      </w:r>
      <w:r>
        <w:rPr>
          <w:rFonts w:ascii="Times New Roman" w:eastAsia="Times New Roman" w:hAnsi="Times New Roman" w:cs="Times New Roman"/>
          <w:b w:val="0"/>
          <w:sz w:val="21"/>
        </w:rPr>
        <w:t>________</w:t>
      </w:r>
      <w:r>
        <w:rPr>
          <w:sz w:val="21"/>
        </w:rPr>
        <w:t>值，用</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0</w:t>
      </w:r>
      <w:r>
        <w:rPr>
          <w:sz w:val="21"/>
        </w:rPr>
        <w:t>表示。不同种类的金属，其逸出功的大小</w:t>
      </w:r>
      <w:r>
        <w:rPr>
          <w:rFonts w:ascii="Times New Roman" w:eastAsia="Times New Roman" w:hAnsi="Times New Roman" w:cs="Times New Roman"/>
          <w:b w:val="0"/>
          <w:sz w:val="21"/>
        </w:rPr>
        <w:t>________________</w:t>
      </w:r>
      <w:r>
        <w:rPr>
          <w:sz w:val="21"/>
        </w:rPr>
        <w:t>（填“相同”或“不相同”）。</w:t>
      </w:r>
    </w:p>
    <w:p>
      <w:pPr>
        <w:shd w:val="clear" w:color="auto" w:fill="auto"/>
        <w:spacing w:line="360" w:lineRule="auto"/>
        <w:jc w:val="left"/>
        <w:rPr>
          <w:sz w:val="21"/>
        </w:rPr>
      </w:pPr>
      <w:r>
        <w:rPr>
          <w:sz w:val="21"/>
        </w:rPr>
        <w:t>（2）光电效应经典解释</w:t>
      </w:r>
    </w:p>
    <w:p>
      <w:pPr>
        <w:shd w:val="clear" w:color="auto" w:fill="auto"/>
        <w:spacing w:line="360" w:lineRule="auto"/>
        <w:jc w:val="left"/>
        <w:rPr>
          <w:sz w:val="21"/>
        </w:rPr>
      </w:pPr>
      <w:r>
        <w:rPr>
          <w:sz w:val="21"/>
        </w:rPr>
        <w:t>①不应存在</w:t>
      </w:r>
      <w:r>
        <w:rPr>
          <w:rFonts w:ascii="Times New Roman" w:eastAsia="Times New Roman" w:hAnsi="Times New Roman" w:cs="Times New Roman"/>
          <w:b w:val="0"/>
          <w:sz w:val="21"/>
        </w:rPr>
        <w:t>________</w:t>
      </w:r>
      <w:r>
        <w:rPr>
          <w:sz w:val="21"/>
        </w:rPr>
        <w:t>频率。</w:t>
      </w:r>
    </w:p>
    <w:p>
      <w:pPr>
        <w:shd w:val="clear" w:color="auto" w:fill="auto"/>
        <w:spacing w:line="360" w:lineRule="auto"/>
        <w:jc w:val="left"/>
        <w:rPr>
          <w:sz w:val="21"/>
        </w:rPr>
      </w:pPr>
      <w:r>
        <w:rPr>
          <w:sz w:val="21"/>
        </w:rPr>
        <w:t>②遏止电压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c</w:t>
      </w:r>
      <w:r>
        <w:rPr>
          <w:sz w:val="21"/>
        </w:rPr>
        <w:t>应该与光的强弱</w:t>
      </w:r>
      <w:r>
        <w:rPr>
          <w:rFonts w:ascii="Times New Roman" w:eastAsia="Times New Roman" w:hAnsi="Times New Roman" w:cs="Times New Roman"/>
          <w:b w:val="0"/>
          <w:sz w:val="21"/>
        </w:rPr>
        <w:t>______</w:t>
      </w:r>
      <w:r>
        <w:rPr>
          <w:sz w:val="21"/>
        </w:rPr>
        <w:t>关。</w:t>
      </w:r>
    </w:p>
    <w:p>
      <w:pPr>
        <w:shd w:val="clear" w:color="auto" w:fill="auto"/>
        <w:spacing w:line="360" w:lineRule="auto"/>
        <w:jc w:val="left"/>
        <w:rPr>
          <w:sz w:val="21"/>
        </w:rPr>
      </w:pPr>
      <w:r>
        <w:rPr>
          <w:sz w:val="21"/>
        </w:rPr>
        <w:t>③电子获得逸出表面所需的能量需要的时间</w:t>
      </w:r>
      <w:r>
        <w:rPr>
          <w:rFonts w:ascii="Times New Roman" w:eastAsia="Times New Roman" w:hAnsi="Times New Roman" w:cs="Times New Roman"/>
          <w:b w:val="0"/>
          <w:sz w:val="21"/>
        </w:rPr>
        <w:t>________________</w:t>
      </w:r>
      <w:r>
        <w:rPr>
          <w:sz w:val="21"/>
        </w:rPr>
        <w:t>实验中产生光电流的时间。</w:t>
      </w:r>
    </w:p>
    <w:p>
      <w:pPr>
        <w:shd w:val="clear" w:color="auto" w:fill="auto"/>
        <w:spacing w:line="360" w:lineRule="auto"/>
        <w:jc w:val="left"/>
        <w:rPr>
          <w:sz w:val="21"/>
        </w:rPr>
      </w:pPr>
    </w:p>
    <w:p>
      <w:pPr>
        <w:shd w:val="clear" w:color="auto" w:fill="auto"/>
        <w:spacing w:line="360" w:lineRule="auto"/>
        <w:jc w:val="left"/>
        <w:rPr>
          <w:sz w:val="21"/>
        </w:rPr>
      </w:pPr>
      <w:r>
        <w:rPr>
          <w:sz w:val="21"/>
        </w:rPr>
        <w:t>【答案】8．     电子     电子    9．     截止频率     小于     不同     自身的性质     饱和电流     越大     越强     越多     遏止电压     0     初速度     改变     频率     强弱     瞬时性     立即    10．     最小     不相同     截止     有     远远大于</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【知识点】光电效应现象及其解释</w:t>
      </w:r>
    </w:p>
    <w:p>
      <w:pPr>
        <w:shd w:val="clear" w:color="auto" w:fill="auto"/>
        <w:spacing w:line="360" w:lineRule="auto"/>
        <w:jc w:val="left"/>
        <w:rPr>
          <w:sz w:val="21"/>
        </w:rPr>
      </w:pPr>
      <w:r>
        <w:rPr>
          <w:sz w:val="21"/>
        </w:rPr>
        <w:t>【详解】8．（1）[1]光电效应：照射到金属表面的光，能使金属中的电子从表面逸出的现象。</w:t>
      </w:r>
    </w:p>
    <w:p>
      <w:pPr>
        <w:shd w:val="clear" w:color="auto" w:fill="auto"/>
        <w:spacing w:line="360" w:lineRule="auto"/>
        <w:jc w:val="left"/>
        <w:rPr>
          <w:sz w:val="21"/>
        </w:rPr>
      </w:pPr>
      <w:r>
        <w:rPr>
          <w:sz w:val="21"/>
        </w:rPr>
        <w:t>（2）[2]光电子：光电效应中发射出来的电子。</w:t>
      </w:r>
    </w:p>
    <w:p>
      <w:pPr>
        <w:shd w:val="clear" w:color="auto" w:fill="auto"/>
        <w:spacing w:line="360" w:lineRule="auto"/>
        <w:jc w:val="left"/>
        <w:rPr>
          <w:sz w:val="21"/>
        </w:rPr>
      </w:pPr>
      <w:r>
        <w:rPr>
          <w:sz w:val="21"/>
        </w:rPr>
        <w:t>9．（1）[1][2]存在截止频率或极限频率</w:t>
      </w:r>
      <w:r>
        <w:rPr>
          <w:rFonts w:ascii="Times New Roman" w:eastAsia="Times New Roman" w:hAnsi="Times New Roman" w:cs="Times New Roman"/>
          <w:i/>
          <w:sz w:val="21"/>
        </w:rPr>
        <w:t>ν</w:t>
      </w:r>
      <w:r>
        <w:rPr>
          <w:rFonts w:ascii="Times New Roman" w:eastAsia="Times New Roman" w:hAnsi="Times New Roman" w:cs="Times New Roman"/>
          <w:i/>
          <w:sz w:val="21"/>
          <w:vertAlign w:val="subscript"/>
        </w:rPr>
        <w:t>c</w:t>
      </w:r>
      <w:r>
        <w:rPr>
          <w:sz w:val="21"/>
        </w:rPr>
        <w:t>：当入射光的频率小于某一数值</w:t>
      </w:r>
      <w:r>
        <w:rPr>
          <w:rFonts w:ascii="Times New Roman" w:eastAsia="Times New Roman" w:hAnsi="Times New Roman" w:cs="Times New Roman"/>
          <w:i/>
          <w:sz w:val="21"/>
        </w:rPr>
        <w:t>ν</w:t>
      </w:r>
      <w:r>
        <w:rPr>
          <w:rFonts w:ascii="Times New Roman" w:eastAsia="Times New Roman" w:hAnsi="Times New Roman" w:cs="Times New Roman"/>
          <w:i/>
          <w:sz w:val="21"/>
          <w:vertAlign w:val="subscript"/>
        </w:rPr>
        <w:t>c</w:t>
      </w:r>
      <w:r>
        <w:rPr>
          <w:sz w:val="21"/>
        </w:rPr>
        <w:t>时不发生光电效应。</w:t>
      </w:r>
    </w:p>
    <w:p>
      <w:pPr>
        <w:shd w:val="clear" w:color="auto" w:fill="auto"/>
        <w:spacing w:line="360" w:lineRule="auto"/>
        <w:jc w:val="left"/>
        <w:rPr>
          <w:sz w:val="21"/>
        </w:rPr>
      </w:pPr>
      <w:r>
        <w:rPr>
          <w:sz w:val="21"/>
        </w:rPr>
        <w:t>[3][4]实验表明，不同金属的截止频率不同。换句话说，截止频率与金属自身的性质有关。</w:t>
      </w:r>
    </w:p>
    <w:p>
      <w:pPr>
        <w:shd w:val="clear" w:color="auto" w:fill="auto"/>
        <w:spacing w:line="360" w:lineRule="auto"/>
        <w:jc w:val="left"/>
        <w:rPr>
          <w:sz w:val="21"/>
        </w:rPr>
      </w:pPr>
      <w:r>
        <w:rPr>
          <w:sz w:val="21"/>
        </w:rPr>
        <w:t>（2）[5][6][7][8]存在饱和电流：在光照条件不变的情况下，随着所加电压的增大，光电流趋于一个饱和值。频率不变时，入射光越强，饱和电流越大。这表明对于一定频率（颜色）的光，入射光越强，单位时间内发射的光电子数越多。</w:t>
      </w:r>
    </w:p>
    <w:p>
      <w:pPr>
        <w:shd w:val="clear" w:color="auto" w:fill="auto"/>
        <w:spacing w:line="360" w:lineRule="auto"/>
        <w:jc w:val="left"/>
        <w:rPr>
          <w:sz w:val="21"/>
        </w:rPr>
      </w:pPr>
      <w:r>
        <w:rPr>
          <w:sz w:val="21"/>
        </w:rPr>
        <w:t>（3）[9][10][11]存在遏止电压：使光电流减小到0的反向电压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c</w:t>
      </w:r>
      <w:r>
        <w:rPr>
          <w:sz w:val="21"/>
        </w:rPr>
        <w:t>，且满足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e</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c</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eU</w:t>
      </w:r>
      <w:r>
        <w:rPr>
          <w:rFonts w:ascii="Times New Roman" w:eastAsia="Times New Roman" w:hAnsi="Times New Roman" w:cs="Times New Roman"/>
          <w:i/>
          <w:sz w:val="21"/>
          <w:vertAlign w:val="subscript"/>
        </w:rPr>
        <w:t>c</w:t>
      </w:r>
      <w:r>
        <w:rPr>
          <w:sz w:val="21"/>
        </w:rPr>
        <w:t>。遏止电压的存在意味着光电子具有一定的初速度。</w:t>
      </w:r>
    </w:p>
    <w:p>
      <w:pPr>
        <w:shd w:val="clear" w:color="auto" w:fill="auto"/>
        <w:spacing w:line="360" w:lineRule="auto"/>
        <w:jc w:val="left"/>
        <w:rPr>
          <w:sz w:val="21"/>
        </w:rPr>
      </w:pPr>
      <w:r>
        <w:rPr>
          <w:sz w:val="21"/>
        </w:rPr>
        <w:t>[12][13][14]同一种金属对于一定频率的光，无论光的强弱如何，遏止电压都是一样的。光的频率改变时遏止电压也会改变。这意味着对于同一种金属，光电子的能量只与入射光频率有关，而与光的强弱无关。</w:t>
      </w:r>
    </w:p>
    <w:p>
      <w:pPr>
        <w:shd w:val="clear" w:color="auto" w:fill="auto"/>
        <w:spacing w:line="360" w:lineRule="auto"/>
        <w:jc w:val="left"/>
        <w:rPr>
          <w:sz w:val="21"/>
        </w:rPr>
      </w:pPr>
      <w:r>
        <w:rPr>
          <w:sz w:val="21"/>
        </w:rPr>
        <w:t>（4）[15][16]光电效应具有瞬时性：当频率超过截止频率</w:t>
      </w:r>
      <w:r>
        <w:rPr>
          <w:rFonts w:ascii="Times New Roman" w:eastAsia="Times New Roman" w:hAnsi="Times New Roman" w:cs="Times New Roman"/>
          <w:i/>
          <w:sz w:val="21"/>
        </w:rPr>
        <w:t>ν</w:t>
      </w:r>
      <w:r>
        <w:rPr>
          <w:rFonts w:ascii="Times New Roman" w:eastAsia="Times New Roman" w:hAnsi="Times New Roman" w:cs="Times New Roman"/>
          <w:i/>
          <w:sz w:val="21"/>
          <w:vertAlign w:val="subscript"/>
        </w:rPr>
        <w:t>c</w:t>
      </w:r>
      <w:r>
        <w:rPr>
          <w:sz w:val="21"/>
        </w:rPr>
        <w:t>时，无论入射光怎样微弱，照到金属时会立即产生光电流。</w:t>
      </w:r>
    </w:p>
    <w:p>
      <w:pPr>
        <w:shd w:val="clear" w:color="auto" w:fill="auto"/>
        <w:spacing w:line="360" w:lineRule="auto"/>
        <w:jc w:val="left"/>
        <w:rPr>
          <w:sz w:val="21"/>
        </w:rPr>
      </w:pPr>
      <w:r>
        <w:rPr>
          <w:sz w:val="21"/>
        </w:rPr>
        <w:t>10．（1）[1][2]逸出功：使电子脱离某种金属，外界对它做功的最小值，用</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0</w:t>
      </w:r>
      <w:r>
        <w:rPr>
          <w:sz w:val="21"/>
        </w:rPr>
        <w:t>表示。不同种类的金属，其逸出功的大小不相同。</w:t>
      </w:r>
    </w:p>
    <w:p>
      <w:pPr>
        <w:shd w:val="clear" w:color="auto" w:fill="auto"/>
        <w:spacing w:line="360" w:lineRule="auto"/>
        <w:jc w:val="left"/>
        <w:rPr>
          <w:sz w:val="21"/>
        </w:rPr>
      </w:pPr>
      <w:r>
        <w:rPr>
          <w:sz w:val="21"/>
        </w:rPr>
        <w:t>（2）光电效应经典解释</w:t>
      </w:r>
    </w:p>
    <w:p>
      <w:pPr>
        <w:shd w:val="clear" w:color="auto" w:fill="auto"/>
        <w:spacing w:line="360" w:lineRule="auto"/>
        <w:jc w:val="left"/>
        <w:rPr>
          <w:sz w:val="21"/>
        </w:rPr>
      </w:pPr>
      <w:r>
        <w:rPr>
          <w:sz w:val="21"/>
        </w:rPr>
        <w:t>①[3]不应存在截止频率。</w:t>
      </w:r>
    </w:p>
    <w:p>
      <w:pPr>
        <w:shd w:val="clear" w:color="auto" w:fill="auto"/>
        <w:spacing w:line="360" w:lineRule="auto"/>
        <w:jc w:val="left"/>
        <w:rPr>
          <w:sz w:val="21"/>
        </w:rPr>
      </w:pPr>
      <w:r>
        <w:rPr>
          <w:sz w:val="21"/>
        </w:rPr>
        <w:t>②[4]遏止电压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c</w:t>
      </w:r>
      <w:r>
        <w:rPr>
          <w:sz w:val="21"/>
        </w:rPr>
        <w:t>应该与光的强弱有关。</w:t>
      </w:r>
    </w:p>
    <w:p>
      <w:pPr>
        <w:shd w:val="clear" w:color="auto" w:fill="auto"/>
        <w:spacing w:line="360" w:lineRule="auto"/>
        <w:jc w:val="left"/>
        <w:rPr>
          <w:sz w:val="21"/>
        </w:rPr>
      </w:pPr>
      <w:r>
        <w:rPr>
          <w:sz w:val="21"/>
        </w:rPr>
        <w:t>③[5]电子获得逸出表面所需的能量需要的时间远远大于实验中产生光电流的时间。</w:t>
      </w:r>
    </w:p>
    <w:p>
      <w:pPr>
        <w:shd w:val="clear" w:color="auto" w:fill="auto"/>
        <w:spacing w:line="360" w:lineRule="auto"/>
        <w:jc w:val="left"/>
        <w:rPr>
          <w:sz w:val="21"/>
        </w:rPr>
      </w:pPr>
      <w:r>
        <w:rPr>
          <w:sz w:val="21"/>
        </w:rPr>
        <w:t>爱因斯坦的光电效应理论</w:t>
      </w:r>
    </w:p>
    <w:p>
      <w:pPr>
        <w:shd w:val="clear" w:color="auto" w:fill="auto"/>
        <w:spacing w:line="360" w:lineRule="auto"/>
        <w:jc w:val="left"/>
        <w:rPr>
          <w:sz w:val="21"/>
        </w:rPr>
      </w:pPr>
      <w:r>
        <w:rPr>
          <w:sz w:val="21"/>
        </w:rPr>
        <w:t>11．光子：光本身就是由一个个不可分割的能量子组成的，频率为</w:t>
      </w:r>
      <m:oMathPara>
        <m:oMathParaPr>
          <m:jc m:val="left"/>
        </m:oMathParaPr>
        <m:oMath>
          <m:r>
            <w:rPr>
              <w:rFonts w:ascii="Cambria Math" w:eastAsia="宋体" w:hAnsi="Cambria Math" w:cs="Cambria Math"/>
            </w:rPr>
            <m:t>ν</m:t>
          </m:r>
        </m:oMath>
      </m:oMathPara>
      <w:r>
        <w:rPr>
          <w:sz w:val="21"/>
        </w:rPr>
        <w:t>的光的能量子为</w:t>
      </w:r>
      <w:r>
        <w:rPr>
          <w:rFonts w:ascii="Times New Roman" w:eastAsia="Times New Roman" w:hAnsi="Times New Roman" w:cs="Times New Roman"/>
          <w:b w:val="0"/>
          <w:sz w:val="21"/>
        </w:rPr>
        <w:t>______</w:t>
      </w:r>
      <w:r>
        <w:rPr>
          <w:sz w:val="21"/>
        </w:rPr>
        <w:t>，其中</w:t>
      </w:r>
      <w:r>
        <w:rPr>
          <w:rFonts w:ascii="Times New Roman" w:eastAsia="Times New Roman" w:hAnsi="Times New Roman" w:cs="Times New Roman"/>
          <w:i/>
          <w:sz w:val="21"/>
        </w:rPr>
        <w:t>h</w:t>
      </w:r>
      <w:r>
        <w:rPr>
          <w:sz w:val="21"/>
        </w:rPr>
        <w:t>为普朗克常量。这些能量子后来称为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12．爱因斯坦光电效应方程</w:t>
      </w:r>
    </w:p>
    <w:p>
      <w:pPr>
        <w:shd w:val="clear" w:color="auto" w:fill="auto"/>
        <w:spacing w:line="360" w:lineRule="auto"/>
        <w:jc w:val="left"/>
        <w:rPr>
          <w:sz w:val="21"/>
        </w:rPr>
      </w:pPr>
      <w:r>
        <w:rPr>
          <w:sz w:val="21"/>
        </w:rPr>
        <w:t>（1）表达式：</w:t>
      </w:r>
      <m:oMathPara>
        <m:oMathParaPr>
          <m:jc m:val="left"/>
        </m:oMathParaPr>
        <m:oMath>
          <m:r>
            <w:rPr>
              <w:rFonts w:ascii="Cambria Math" w:eastAsia="宋体" w:hAnsi="Cambria Math" w:cs="Cambria Math"/>
            </w:rPr>
            <m:t>h</m:t>
          </m:r>
          <m:r>
            <w:rPr>
              <w:rFonts w:ascii="Cambria Math" w:eastAsia="宋体" w:hAnsi="Cambria Math" w:cs="Cambria Math"/>
            </w:rPr>
            <m:t>ν</m:t>
          </m:r>
        </m:oMath>
      </m:oMathPara>
      <w:r>
        <w:rPr>
          <w:sz w:val="21"/>
        </w:rPr>
        <w:t>＝</w:t>
      </w:r>
      <w:r>
        <w:rPr>
          <w:rFonts w:ascii="Times New Roman" w:eastAsia="Times New Roman" w:hAnsi="Times New Roman" w:cs="Times New Roman"/>
          <w:b w:val="0"/>
          <w:sz w:val="21"/>
        </w:rPr>
        <w:t>______________________</w:t>
      </w:r>
      <w:r>
        <w:rPr>
          <w:sz w:val="21"/>
        </w:rPr>
        <w:t>或</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r>
        <w:rPr>
          <w:sz w:val="21"/>
        </w:rPr>
        <w:t>（2）物理意义：金属中电子吸收一个光子获得的能量是</w:t>
      </w:r>
      <w:r>
        <w:rPr>
          <w:rFonts w:ascii="Times New Roman" w:eastAsia="Times New Roman" w:hAnsi="Times New Roman" w:cs="Times New Roman"/>
          <w:b w:val="0"/>
          <w:sz w:val="21"/>
        </w:rPr>
        <w:t>________</w:t>
      </w:r>
      <w:r>
        <w:rPr>
          <w:sz w:val="21"/>
        </w:rPr>
        <w:t>，在这些能量中，一部分大小为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0</w:t>
      </w:r>
      <w:r>
        <w:rPr>
          <w:sz w:val="21"/>
        </w:rPr>
        <w:t>的能量被电子用来脱离金属，剩下的是逸出后电子的</w:t>
      </w:r>
      <w:r>
        <w:rPr>
          <w:rFonts w:ascii="Times New Roman" w:eastAsia="Times New Roman" w:hAnsi="Times New Roman" w:cs="Times New Roman"/>
          <w:b w:val="0"/>
          <w:sz w:val="21"/>
        </w:rPr>
        <w:t>________________</w:t>
      </w:r>
      <w:r>
        <w:rPr>
          <w:sz w:val="21"/>
        </w:rPr>
        <w:t>。其中</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为光电子的</w:t>
      </w:r>
      <w:r>
        <w:rPr>
          <w:rFonts w:ascii="Times New Roman" w:eastAsia="Times New Roman" w:hAnsi="Times New Roman" w:cs="Times New Roman"/>
          <w:b w:val="0"/>
          <w:sz w:val="21"/>
        </w:rPr>
        <w:t>________</w:t>
      </w:r>
      <w:r>
        <w:rPr>
          <w:sz w:val="21"/>
        </w:rPr>
        <w:t>初动能。</w:t>
      </w:r>
    </w:p>
    <w:p>
      <w:pPr>
        <w:shd w:val="clear" w:color="auto" w:fill="auto"/>
        <w:spacing w:line="360" w:lineRule="auto"/>
        <w:jc w:val="left"/>
        <w:rPr>
          <w:sz w:val="21"/>
        </w:rPr>
      </w:pPr>
      <w:r>
        <w:rPr>
          <w:sz w:val="21"/>
        </w:rPr>
        <w:t>13．光电效应方程对光电效应实验现象的解释</w:t>
      </w:r>
    </w:p>
    <w:p>
      <w:pPr>
        <w:shd w:val="clear" w:color="auto" w:fill="auto"/>
        <w:spacing w:line="360" w:lineRule="auto"/>
        <w:jc w:val="left"/>
        <w:rPr>
          <w:sz w:val="21"/>
        </w:rPr>
      </w:pPr>
      <w:r>
        <w:rPr>
          <w:sz w:val="21"/>
        </w:rPr>
        <w:t>（1）只有当</w:t>
      </w:r>
      <m:oMathPara>
        <m:oMathParaPr>
          <m:jc m:val="left"/>
        </m:oMathParaPr>
        <m:oMath>
          <m:r>
            <w:rPr>
              <w:rFonts w:ascii="Cambria Math" w:eastAsia="宋体" w:hAnsi="Cambria Math" w:cs="Cambria Math"/>
            </w:rPr>
            <m:t>h</m:t>
          </m:r>
          <m:r>
            <w:rPr>
              <w:rFonts w:ascii="Cambria Math" w:eastAsia="宋体" w:hAnsi="Cambria Math" w:cs="Cambria Math"/>
            </w:rPr>
            <m:t>ν</m:t>
          </m:r>
        </m:oMath>
      </m:oMathPara>
      <w:r>
        <w:rPr>
          <w:rFonts w:ascii="Times New Roman" w:eastAsia="Times New Roman" w:hAnsi="Times New Roman" w:cs="Times New Roman"/>
          <w:b w:val="0"/>
          <w:sz w:val="21"/>
        </w:rPr>
        <w:t>________</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0</w:t>
      </w:r>
      <w:r>
        <w:rPr>
          <w:sz w:val="21"/>
        </w:rPr>
        <w:t>时，才有光电子逸出，</w:t>
      </w:r>
      <m:oMathPara>
        <m:oMathParaPr>
          <m:jc m:val="left"/>
        </m:oMathParaPr>
        <m:oMath>
          <m:sSub>
            <m:e>
              <m:r>
                <w:rPr>
                  <w:rFonts w:ascii="Cambria Math" w:eastAsia="宋体" w:hAnsi="Cambria Math" w:cs="Cambria Math"/>
                </w:rPr>
                <m:t>ν</m:t>
              </m:r>
            </m:e>
            <m:sub>
              <m:r>
                <m:rPr>
                  <m:nor/>
                </m:rPr>
                <w:rPr>
                  <w:rFonts w:ascii="Cambria Math" w:eastAsia="宋体" w:hAnsi="Cambria Math" w:cs="Cambria Math"/>
                </w:rPr>
                <m:t>c</m:t>
              </m:r>
            </m:sub>
          </m:sSub>
        </m:oMath>
      </m:oMathPara>
      <w:r>
        <w:rPr>
          <w:sz w:val="21"/>
        </w:rPr>
        <w:t>＝</w:t>
      </w:r>
      <w:r>
        <w:rPr>
          <w:rFonts w:ascii="Times New Roman" w:eastAsia="Times New Roman" w:hAnsi="Times New Roman" w:cs="Times New Roman"/>
          <w:b w:val="0"/>
          <w:sz w:val="21"/>
        </w:rPr>
        <w:t>________</w:t>
      </w:r>
      <w:r>
        <w:rPr>
          <w:sz w:val="21"/>
        </w:rPr>
        <w:t>就是光电效应的截止频率。</w:t>
      </w:r>
    </w:p>
    <w:p>
      <w:pPr>
        <w:shd w:val="clear" w:color="auto" w:fill="auto"/>
        <w:spacing w:line="360" w:lineRule="auto"/>
        <w:jc w:val="left"/>
        <w:rPr>
          <w:sz w:val="21"/>
        </w:rPr>
      </w:pPr>
      <w:r>
        <w:rPr>
          <w:sz w:val="21"/>
        </w:rPr>
        <w:t>（2）光电子的最大初动能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与</w:t>
      </w:r>
      <w:r>
        <w:rPr>
          <w:rFonts w:ascii="Times New Roman" w:eastAsia="Times New Roman" w:hAnsi="Times New Roman" w:cs="Times New Roman"/>
          <w:b w:val="0"/>
          <w:sz w:val="21"/>
        </w:rPr>
        <w:t>________________________________</w:t>
      </w:r>
      <w:r>
        <w:rPr>
          <w:sz w:val="21"/>
        </w:rPr>
        <w:t>有关，而与光的</w:t>
      </w:r>
      <w:r>
        <w:rPr>
          <w:rFonts w:ascii="Times New Roman" w:eastAsia="Times New Roman" w:hAnsi="Times New Roman" w:cs="Times New Roman"/>
          <w:b w:val="0"/>
          <w:sz w:val="21"/>
        </w:rPr>
        <w:t>________</w:t>
      </w:r>
      <w:r>
        <w:rPr>
          <w:sz w:val="21"/>
        </w:rPr>
        <w:t>无关。这就解释了遏止电压和光强无关。</w:t>
      </w:r>
    </w:p>
    <w:p>
      <w:pPr>
        <w:shd w:val="clear" w:color="auto" w:fill="auto"/>
        <w:spacing w:line="360" w:lineRule="auto"/>
        <w:jc w:val="left"/>
        <w:rPr>
          <w:sz w:val="21"/>
        </w:rPr>
      </w:pPr>
      <w:r>
        <w:rPr>
          <w:sz w:val="21"/>
        </w:rPr>
        <w:t>（3）电子</w:t>
      </w:r>
      <w:r>
        <w:rPr>
          <w:rFonts w:ascii="Times New Roman" w:eastAsia="Times New Roman" w:hAnsi="Times New Roman" w:cs="Times New Roman"/>
          <w:b w:val="0"/>
          <w:sz w:val="21"/>
        </w:rPr>
        <w:t>________________</w:t>
      </w:r>
      <w:r>
        <w:rPr>
          <w:sz w:val="21"/>
        </w:rPr>
        <w:t>吸收光子的全部能量，不需要积累能量的时间，光电流自然几乎是瞬时产生的。</w:t>
      </w:r>
    </w:p>
    <w:p>
      <w:pPr>
        <w:shd w:val="clear" w:color="auto" w:fill="auto"/>
        <w:spacing w:line="360" w:lineRule="auto"/>
        <w:jc w:val="left"/>
        <w:rPr>
          <w:sz w:val="21"/>
        </w:rPr>
      </w:pPr>
      <w:r>
        <w:rPr>
          <w:sz w:val="21"/>
        </w:rPr>
        <w:t>（4）对于同种颜色（频率</w:t>
      </w:r>
      <m:oMathPara>
        <m:oMathParaPr>
          <m:jc m:val="left"/>
        </m:oMathParaPr>
        <m:oMath>
          <m:r>
            <w:rPr>
              <w:rFonts w:ascii="Cambria Math" w:eastAsia="宋体" w:hAnsi="Cambria Math" w:cs="Cambria Math"/>
            </w:rPr>
            <m:t>ν</m:t>
          </m:r>
        </m:oMath>
      </m:oMathPara>
      <w:r>
        <w:rPr>
          <w:sz w:val="21"/>
        </w:rPr>
        <w:t>相同）的光，光</w:t>
      </w:r>
      <w:r>
        <w:rPr>
          <w:rFonts w:ascii="Times New Roman" w:eastAsia="Times New Roman" w:hAnsi="Times New Roman" w:cs="Times New Roman"/>
          <w:b w:val="0"/>
          <w:sz w:val="21"/>
        </w:rPr>
        <w:t>________</w:t>
      </w:r>
      <w:r>
        <w:rPr>
          <w:sz w:val="21"/>
        </w:rPr>
        <w:t>时，包含的光子数较多，照射金属时产生的光电子较多，因而饱和电流较大。</w:t>
      </w:r>
    </w:p>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【答案】11．     </w:t>
      </w:r>
      <m:oMathPara>
        <m:oMathParaPr>
          <m:jc m:val="left"/>
        </m:oMathParaPr>
        <m:oMath>
          <m:r>
            <w:rPr>
              <w:rFonts w:ascii="Cambria Math" w:eastAsia="宋体" w:hAnsi="Cambria Math" w:cs="Cambria Math"/>
            </w:rPr>
            <m:t>h</m:t>
          </m:r>
          <m:r>
            <w:rPr>
              <w:rFonts w:ascii="Cambria Math" w:eastAsia="宋体" w:hAnsi="Cambria Math" w:cs="Cambria Math"/>
            </w:rPr>
            <m:t>ν</m:t>
          </m:r>
        </m:oMath>
      </m:oMathPara>
      <w:r>
        <w:rPr>
          <w:sz w:val="21"/>
        </w:rPr>
        <w:t xml:space="preserve">     光子    12．     </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0</w:t>
      </w:r>
      <w:r>
        <w:rPr>
          <w:sz w:val="21"/>
        </w:rPr>
        <w:t xml:space="preserve">     </w:t>
      </w:r>
      <m:oMathPara>
        <m:oMathParaPr>
          <m:jc m:val="left"/>
        </m:oMathParaPr>
        <m:oMath>
          <m:r>
            <w:rPr>
              <w:rFonts w:ascii="Cambria Math" w:eastAsia="宋体" w:hAnsi="Cambria Math" w:cs="Cambria Math"/>
            </w:rPr>
            <m:t>h</m:t>
          </m:r>
          <m:r>
            <w:rPr>
              <w:rFonts w:ascii="Cambria Math" w:eastAsia="宋体" w:hAnsi="Cambria Math" w:cs="Cambria Math"/>
            </w:rPr>
            <m:t>ν</m:t>
          </m:r>
        </m:oMath>
      </m:oMathPara>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0</w:t>
      </w:r>
      <w:r>
        <w:rPr>
          <w:sz w:val="21"/>
        </w:rPr>
        <w:t xml:space="preserve">     </w:t>
      </w:r>
      <m:oMathPara>
        <m:oMathParaPr>
          <m:jc m:val="left"/>
        </m:oMathParaPr>
        <m:oMath>
          <m:r>
            <w:rPr>
              <w:rFonts w:ascii="Cambria Math" w:eastAsia="宋体" w:hAnsi="Cambria Math" w:cs="Cambria Math"/>
            </w:rPr>
            <m:t>h</m:t>
          </m:r>
          <m:r>
            <w:rPr>
              <w:rFonts w:ascii="Cambria Math" w:eastAsia="宋体" w:hAnsi="Cambria Math" w:cs="Cambria Math"/>
            </w:rPr>
            <m:t>ν</m:t>
          </m:r>
        </m:oMath>
      </m:oMathPara>
      <w:r>
        <w:rPr>
          <w:sz w:val="21"/>
        </w:rPr>
        <w:t xml:space="preserve">     初动能     最大    13．     &gt;     </w:t>
      </w:r>
      <m:oMathPara>
        <m:oMathParaPr>
          <m:jc m:val="left"/>
        </m:oMathParaPr>
        <m:oMath>
          <m:f>
            <m:num>
              <m:sSub>
                <m:e>
                  <m:r>
                    <w:rPr>
                      <w:rFonts w:ascii="Cambria Math" w:eastAsia="宋体" w:hAnsi="Cambria Math" w:cs="Cambria Math"/>
                    </w:rPr>
                    <m:t>W</m:t>
                  </m:r>
                </m:e>
                <m:sub>
                  <m:r>
                    <w:rPr>
                      <w:rFonts w:ascii="Cambria Math" w:eastAsia="宋体" w:hAnsi="Cambria Math" w:cs="Cambria Math"/>
                    </w:rPr>
                    <m:t>0</m:t>
                  </m:r>
                </m:sub>
              </m:sSub>
            </m:num>
            <m:den>
              <m:r>
                <w:rPr>
                  <w:rFonts w:ascii="Cambria Math" w:eastAsia="宋体" w:hAnsi="Cambria Math" w:cs="Cambria Math"/>
                </w:rPr>
                <m:t>h</m:t>
              </m:r>
            </m:den>
          </m:f>
        </m:oMath>
      </m:oMathPara>
      <w:r>
        <w:rPr>
          <w:sz w:val="21"/>
        </w:rPr>
        <w:t xml:space="preserve">     入射光的频率</w:t>
      </w:r>
      <m:oMathPara>
        <m:oMathParaPr>
          <m:jc m:val="left"/>
        </m:oMathParaPr>
        <m:oMath>
          <m:r>
            <w:rPr>
              <w:rFonts w:ascii="Cambria Math" w:eastAsia="宋体" w:hAnsi="Cambria Math" w:cs="Cambria Math"/>
            </w:rPr>
            <m:t>ν</m:t>
          </m:r>
        </m:oMath>
      </m:oMathPara>
      <w:r>
        <w:rPr>
          <w:sz w:val="21"/>
        </w:rPr>
        <w:t xml:space="preserve">     强弱     一次性     较强</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【知识点】爱因斯坦光电效应方程</w:t>
      </w:r>
    </w:p>
    <w:p>
      <w:pPr>
        <w:shd w:val="clear" w:color="auto" w:fill="auto"/>
        <w:spacing w:line="360" w:lineRule="auto"/>
        <w:jc w:val="left"/>
        <w:rPr>
          <w:sz w:val="21"/>
        </w:rPr>
      </w:pPr>
      <w:r>
        <w:rPr>
          <w:sz w:val="21"/>
        </w:rPr>
        <w:t>【详解】11．略。</w:t>
      </w:r>
    </w:p>
    <w:p>
      <w:pPr>
        <w:shd w:val="clear" w:color="auto" w:fill="auto"/>
        <w:spacing w:line="360" w:lineRule="auto"/>
        <w:jc w:val="left"/>
        <w:rPr>
          <w:sz w:val="21"/>
        </w:rPr>
      </w:pPr>
      <w:r>
        <w:rPr>
          <w:sz w:val="21"/>
        </w:rPr>
        <w:t>12．略。</w:t>
      </w:r>
    </w:p>
    <w:p>
      <w:pPr>
        <w:shd w:val="clear" w:color="auto" w:fill="auto"/>
        <w:spacing w:line="360" w:lineRule="auto"/>
        <w:jc w:val="left"/>
        <w:rPr>
          <w:sz w:val="21"/>
        </w:rPr>
      </w:pPr>
      <w:r>
        <w:rPr>
          <w:sz w:val="21"/>
        </w:rPr>
        <w:t>13．略。</w:t>
      </w:r>
    </w:p>
    <w:p>
      <w:pPr>
        <w:shd w:val="clear" w:color="auto" w:fill="auto"/>
        <w:spacing w:line="360" w:lineRule="auto"/>
        <w:jc w:val="left"/>
        <w:rPr>
          <w:sz w:val="21"/>
        </w:rPr>
      </w:pPr>
      <w:r>
        <w:rPr>
          <w:sz w:val="21"/>
        </w:rPr>
        <w:t>康普顿效应和光子的动量</w:t>
      </w:r>
    </w:p>
    <w:p>
      <w:pPr>
        <w:shd w:val="clear" w:color="auto" w:fill="auto"/>
        <w:spacing w:line="360" w:lineRule="auto"/>
        <w:jc w:val="left"/>
        <w:rPr>
          <w:sz w:val="21"/>
        </w:rPr>
      </w:pPr>
      <w:r>
        <w:rPr>
          <w:sz w:val="21"/>
        </w:rPr>
        <w:t>光的散射：光子在介质中与物质微粒相互作用，使光的传播方向发生改变。</w:t>
      </w:r>
    </w:p>
    <w:p>
      <w:pPr>
        <w:shd w:val="clear" w:color="auto" w:fill="auto"/>
        <w:spacing w:line="360" w:lineRule="auto"/>
        <w:jc w:val="left"/>
        <w:rPr>
          <w:sz w:val="21"/>
        </w:rPr>
      </w:pPr>
      <w:r>
        <w:rPr>
          <w:sz w:val="21"/>
        </w:rPr>
        <w:t>14．康普顿效应：在研究石墨对X射线的散射时，发现在散射的X射线中，除了与入射波长</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0</w:t>
      </w:r>
      <w:r>
        <w:rPr>
          <w:sz w:val="21"/>
        </w:rPr>
        <w:t>相同的成分外，还有波长</w:t>
      </w:r>
      <w:r>
        <w:rPr>
          <w:rFonts w:ascii="Times New Roman" w:eastAsia="Times New Roman" w:hAnsi="Times New Roman" w:cs="Times New Roman"/>
          <w:b w:val="0"/>
          <w:sz w:val="21"/>
        </w:rPr>
        <w:t>________</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0</w:t>
      </w:r>
      <w:r>
        <w:rPr>
          <w:sz w:val="21"/>
        </w:rPr>
        <w:t>的成分，这个现象称为康普顿效应。</w:t>
      </w:r>
    </w:p>
    <w:p>
      <w:pPr>
        <w:shd w:val="clear" w:color="auto" w:fill="auto"/>
        <w:spacing w:line="360" w:lineRule="auto"/>
        <w:jc w:val="left"/>
        <w:rPr>
          <w:sz w:val="21"/>
        </w:rPr>
      </w:pPr>
      <w:r>
        <w:rPr>
          <w:sz w:val="21"/>
        </w:rPr>
        <w:t>15．康普顿效应的意义：康普顿效应表明光子不仅具有能量而且具有</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16．光子的动量</w:t>
      </w:r>
    </w:p>
    <w:p>
      <w:pPr>
        <w:shd w:val="clear" w:color="auto" w:fill="auto"/>
        <w:spacing w:line="360" w:lineRule="auto"/>
        <w:jc w:val="left"/>
        <w:rPr>
          <w:sz w:val="21"/>
        </w:rPr>
      </w:pPr>
      <w:r>
        <w:rPr>
          <w:sz w:val="21"/>
        </w:rPr>
        <w:t>（1）表达式：</w:t>
      </w:r>
      <w:r>
        <w:rPr>
          <w:rFonts w:ascii="Times New Roman" w:eastAsia="Times New Roman" w:hAnsi="Times New Roman" w:cs="Times New Roman"/>
          <w:i/>
          <w:sz w:val="21"/>
        </w:rPr>
        <w:t>p</w:t>
      </w:r>
      <w:r>
        <w:rPr>
          <w:sz w:val="21"/>
        </w:rPr>
        <w:t>＝</w:t>
      </w:r>
      <m:oMathPara>
        <m:oMathParaPr>
          <m:jc m:val="left"/>
        </m:oMathParaPr>
        <m:oMath>
          <m:f>
            <m:num>
              <m:r>
                <w:rPr>
                  <w:rFonts w:ascii="Cambria Math" w:eastAsia="宋体" w:hAnsi="Cambria Math" w:cs="Cambria Math"/>
                </w:rPr>
                <m:t>h</m:t>
              </m:r>
            </m:num>
            <m:den>
              <m:r>
                <w:rPr>
                  <w:rFonts w:ascii="Cambria Math" w:eastAsia="宋体" w:hAnsi="Cambria Math" w:cs="Cambria Math"/>
                </w:rPr>
                <m:t>λ</m:t>
              </m:r>
            </m:den>
          </m:f>
        </m:oMath>
      </m:oMathPara>
      <w:r>
        <w:rPr>
          <w:sz w:val="21"/>
        </w:rPr>
        <w:t>。</w:t>
      </w:r>
    </w:p>
    <w:p>
      <w:pPr>
        <w:shd w:val="clear" w:color="auto" w:fill="auto"/>
        <w:spacing w:line="360" w:lineRule="auto"/>
        <w:jc w:val="left"/>
        <w:rPr>
          <w:sz w:val="21"/>
        </w:rPr>
      </w:pPr>
      <w:r>
        <w:rPr>
          <w:sz w:val="21"/>
        </w:rPr>
        <w:t>（2）说明：在康普顿效应中，当入射的光子与晶体中的电子碰撞时，要把一部分动量转移给电子，光子的动量可能变小。因此，有些光子散射后波长</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【答案】14．大于    15．动量    16．变大</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【知识点】康普顿效应的现象及其解释、光子的动量及其公式</w:t>
      </w:r>
    </w:p>
    <w:p>
      <w:pPr>
        <w:shd w:val="clear" w:color="auto" w:fill="auto"/>
        <w:spacing w:line="360" w:lineRule="auto"/>
        <w:jc w:val="left"/>
        <w:rPr>
          <w:sz w:val="21"/>
        </w:rPr>
      </w:pPr>
      <w:r>
        <w:rPr>
          <w:sz w:val="21"/>
        </w:rPr>
        <w:t>【详解】14．略。</w:t>
      </w:r>
    </w:p>
    <w:p>
      <w:pPr>
        <w:shd w:val="clear" w:color="auto" w:fill="auto"/>
        <w:spacing w:line="360" w:lineRule="auto"/>
        <w:jc w:val="left"/>
        <w:rPr>
          <w:sz w:val="21"/>
        </w:rPr>
      </w:pPr>
      <w:r>
        <w:rPr>
          <w:sz w:val="21"/>
        </w:rPr>
        <w:t>15．略。</w:t>
      </w:r>
    </w:p>
    <w:p>
      <w:pPr>
        <w:shd w:val="clear" w:color="auto" w:fill="auto"/>
        <w:spacing w:line="360" w:lineRule="auto"/>
        <w:jc w:val="left"/>
        <w:rPr>
          <w:sz w:val="21"/>
        </w:rPr>
      </w:pPr>
      <w:r>
        <w:rPr>
          <w:sz w:val="21"/>
        </w:rPr>
        <w:t>16．略。</w:t>
      </w:r>
    </w:p>
    <w:p>
      <w:pPr>
        <w:shd w:val="clear" w:color="auto" w:fill="auto"/>
        <w:spacing w:line="360" w:lineRule="auto"/>
        <w:jc w:val="left"/>
        <w:rPr>
          <w:sz w:val="21"/>
        </w:rPr>
      </w:pPr>
      <w:r>
        <w:rPr>
          <w:sz w:val="21"/>
        </w:rPr>
        <w:t>光的波粒二象性</w:t>
      </w:r>
    </w:p>
    <w:p>
      <w:pPr>
        <w:shd w:val="clear" w:color="auto" w:fill="auto"/>
        <w:spacing w:line="360" w:lineRule="auto"/>
        <w:jc w:val="left"/>
        <w:rPr>
          <w:sz w:val="21"/>
        </w:rPr>
      </w:pPr>
      <w:r>
        <w:rPr>
          <w:sz w:val="21"/>
        </w:rPr>
        <w:t>17．光的干涉和衍射现象说明光具有波动性，</w:t>
      </w:r>
      <w:r>
        <w:rPr>
          <w:rFonts w:ascii="Times New Roman" w:eastAsia="Times New Roman" w:hAnsi="Times New Roman" w:cs="Times New Roman"/>
          <w:b w:val="0"/>
          <w:sz w:val="21"/>
        </w:rPr>
        <w:t>________</w:t>
      </w:r>
      <w:r>
        <w:rPr>
          <w:sz w:val="21"/>
        </w:rPr>
        <w:t>效应和</w:t>
      </w:r>
      <w:r>
        <w:rPr>
          <w:rFonts w:ascii="Times New Roman" w:eastAsia="Times New Roman" w:hAnsi="Times New Roman" w:cs="Times New Roman"/>
          <w:b w:val="0"/>
          <w:sz w:val="21"/>
        </w:rPr>
        <w:t>_____________</w:t>
      </w:r>
      <w:r>
        <w:rPr>
          <w:sz w:val="21"/>
        </w:rPr>
        <w:t>效应说明光具有粒子性。</w:t>
      </w:r>
    </w:p>
    <w:p>
      <w:pPr>
        <w:shd w:val="clear" w:color="auto" w:fill="auto"/>
        <w:spacing w:line="360" w:lineRule="auto"/>
        <w:jc w:val="left"/>
        <w:rPr>
          <w:sz w:val="21"/>
        </w:rPr>
      </w:pPr>
      <w:r>
        <w:rPr>
          <w:sz w:val="21"/>
        </w:rPr>
        <w:t>18．光子的能量</w:t>
      </w:r>
      <w:r>
        <w:rPr>
          <w:rFonts w:ascii="Times New Roman" w:eastAsia="Times New Roman" w:hAnsi="Times New Roman" w:cs="Times New Roman"/>
          <w:i/>
          <w:sz w:val="21"/>
        </w:rPr>
        <w:t>ε</w:t>
      </w:r>
      <w:r>
        <w:rPr>
          <w:sz w:val="21"/>
        </w:rPr>
        <w:t>＝</w:t>
      </w:r>
      <w:r>
        <w:rPr>
          <w:rFonts w:ascii="Times New Roman" w:eastAsia="Times New Roman" w:hAnsi="Times New Roman" w:cs="Times New Roman"/>
          <w:i/>
          <w:sz w:val="21"/>
        </w:rPr>
        <w:t>hν</w:t>
      </w:r>
      <w:r>
        <w:rPr>
          <w:sz w:val="21"/>
        </w:rPr>
        <w:t>，光子的动量</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rPr>
          <w:sz w:val="21"/>
        </w:rPr>
      </w:pPr>
      <w:r>
        <w:rPr>
          <w:sz w:val="21"/>
        </w:rPr>
        <w:t>19．光子既有粒子性，又有波动性，即光具有</w:t>
      </w:r>
      <w:r>
        <w:rPr>
          <w:rFonts w:ascii="Times New Roman" w:eastAsia="Times New Roman" w:hAnsi="Times New Roman" w:cs="Times New Roman"/>
          <w:b w:val="0"/>
          <w:sz w:val="21"/>
        </w:rPr>
        <w:t>________</w:t>
      </w:r>
      <w:r>
        <w:rPr>
          <w:sz w:val="21"/>
        </w:rPr>
        <w:t>二象性。</w:t>
      </w:r>
    </w:p>
    <w:p>
      <w:pPr>
        <w:shd w:val="clear" w:color="auto" w:fill="auto"/>
        <w:spacing w:line="360" w:lineRule="auto"/>
        <w:jc w:val="left"/>
        <w:rPr>
          <w:sz w:val="21"/>
        </w:rPr>
      </w:pPr>
    </w:p>
    <w:p>
      <w:pPr>
        <w:shd w:val="clear" w:color="auto" w:fill="auto"/>
        <w:spacing w:line="360" w:lineRule="auto"/>
        <w:jc w:val="left"/>
        <w:rPr>
          <w:sz w:val="21"/>
        </w:rPr>
      </w:pPr>
      <w:r>
        <w:rPr>
          <w:sz w:val="21"/>
        </w:rPr>
        <w:t>【答案】17．     光电     康普顿    18．</w:t>
      </w:r>
      <m:oMathPara>
        <m:oMathParaPr>
          <m:jc m:val="left"/>
        </m:oMathParaPr>
        <m:oMath>
          <m:f>
            <m:num>
              <m:r>
                <w:rPr>
                  <w:rFonts w:ascii="Cambria Math" w:eastAsia="宋体" w:hAnsi="Cambria Math" w:cs="Cambria Math"/>
                </w:rPr>
                <m:t>h</m:t>
              </m:r>
            </m:num>
            <m:den>
              <m:r>
                <w:rPr>
                  <w:rFonts w:ascii="Cambria Math" w:eastAsia="宋体" w:hAnsi="Cambria Math" w:cs="Cambria Math"/>
                </w:rPr>
                <m:t>λ</m:t>
              </m:r>
            </m:den>
          </m:f>
        </m:oMath>
      </m:oMathPara>
      <w:r>
        <w:rPr>
          <w:sz w:val="21"/>
        </w:rPr>
        <w:t xml:space="preserve">    19．波粒</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【知识点】德布罗意波</w:t>
      </w:r>
    </w:p>
    <w:p>
      <w:pPr>
        <w:shd w:val="clear" w:color="auto" w:fill="auto"/>
        <w:spacing w:line="360" w:lineRule="auto"/>
        <w:jc w:val="left"/>
        <w:rPr>
          <w:sz w:val="21"/>
        </w:rPr>
      </w:pPr>
      <w:r>
        <w:rPr>
          <w:sz w:val="21"/>
        </w:rPr>
        <w:t>【解析】17．[1][2]光的干涉和衍射现象说明光具有波动性，光电效应和康普顿效应说明光具有粒子性。</w:t>
      </w:r>
    </w:p>
    <w:p>
      <w:pPr>
        <w:shd w:val="clear" w:color="auto" w:fill="auto"/>
        <w:spacing w:line="360" w:lineRule="auto"/>
        <w:jc w:val="left"/>
        <w:rPr>
          <w:sz w:val="21"/>
        </w:rPr>
      </w:pPr>
      <w:r>
        <w:rPr>
          <w:sz w:val="21"/>
        </w:rPr>
        <w:t>18．光子的能量</w:t>
      </w:r>
      <w:r>
        <w:rPr>
          <w:rFonts w:ascii="Times New Roman" w:eastAsia="Times New Roman" w:hAnsi="Times New Roman" w:cs="Times New Roman"/>
          <w:i/>
          <w:sz w:val="21"/>
        </w:rPr>
        <w:t>ε</w:t>
      </w:r>
      <w:r>
        <w:rPr>
          <w:sz w:val="21"/>
        </w:rPr>
        <w:t>＝</w:t>
      </w:r>
      <w:r>
        <w:rPr>
          <w:rFonts w:ascii="Times New Roman" w:eastAsia="Times New Roman" w:hAnsi="Times New Roman" w:cs="Times New Roman"/>
          <w:i/>
          <w:sz w:val="21"/>
        </w:rPr>
        <w:t>hν</w:t>
      </w:r>
      <w:r>
        <w:rPr>
          <w:sz w:val="21"/>
        </w:rPr>
        <w:t>，光子的动量</w:t>
      </w:r>
      <w:r>
        <w:rPr>
          <w:rFonts w:ascii="Times New Roman" w:eastAsia="Times New Roman" w:hAnsi="Times New Roman" w:cs="Times New Roman"/>
          <w:i/>
          <w:sz w:val="21"/>
        </w:rPr>
        <w:t>p</w:t>
      </w:r>
      <w:r>
        <w:rPr>
          <w:sz w:val="21"/>
        </w:rPr>
        <w:t>＝</w:t>
      </w:r>
      <m:oMathPara>
        <m:oMathParaPr>
          <m:jc m:val="left"/>
        </m:oMathParaPr>
        <m:oMath>
          <m:f>
            <m:num>
              <m:r>
                <w:rPr>
                  <w:rFonts w:ascii="Cambria Math" w:eastAsia="宋体" w:hAnsi="Cambria Math" w:cs="Cambria Math"/>
                </w:rPr>
                <m:t>h</m:t>
              </m:r>
            </m:num>
            <m:den>
              <m:r>
                <w:rPr>
                  <w:rFonts w:ascii="Cambria Math" w:eastAsia="宋体" w:hAnsi="Cambria Math" w:cs="Cambria Math"/>
                </w:rPr>
                <m:t>λ</m:t>
              </m:r>
            </m:den>
          </m:f>
        </m:oMath>
      </m:oMathPara>
      <w:r>
        <w:rPr>
          <w:sz w:val="21"/>
        </w:rPr>
        <w:t>。</w:t>
      </w:r>
    </w:p>
    <w:p>
      <w:pPr>
        <w:shd w:val="clear" w:color="auto" w:fill="auto"/>
        <w:spacing w:line="360" w:lineRule="auto"/>
        <w:jc w:val="left"/>
        <w:rPr>
          <w:sz w:val="21"/>
        </w:rPr>
      </w:pPr>
      <w:r>
        <w:rPr>
          <w:sz w:val="21"/>
        </w:rPr>
        <w:t>19．光子既有粒子性，又有波动性，即光具有波粒二象性。</w:t>
      </w:r>
    </w:p>
    <w:p>
      <w:pPr>
        <w:shd w:val="clear" w:color="auto" w:fill="auto"/>
        <w:spacing w:line="360" w:lineRule="auto"/>
        <w:jc w:val="left"/>
        <w:rPr>
          <w:sz w:val="21"/>
        </w:rPr>
      </w:pPr>
      <w:r>
        <w:rPr>
          <w:sz w:val="21"/>
        </w:rPr>
        <w:t>20．电子的发现</w:t>
      </w:r>
    </w:p>
    <w:p>
      <w:pPr>
        <w:shd w:val="clear" w:color="auto" w:fill="auto"/>
        <w:spacing w:line="360" w:lineRule="auto"/>
        <w:jc w:val="left"/>
        <w:rPr>
          <w:sz w:val="21"/>
        </w:rPr>
      </w:pPr>
      <w:r>
        <w:rPr>
          <w:sz w:val="21"/>
        </w:rPr>
        <w:t>（1）阴极射线：</w:t>
      </w:r>
      <w:r>
        <w:rPr>
          <w:rFonts w:ascii="Times New Roman" w:eastAsia="Times New Roman" w:hAnsi="Times New Roman" w:cs="Times New Roman"/>
          <w:b w:val="0"/>
          <w:sz w:val="21"/>
        </w:rPr>
        <w:t>___________</w:t>
      </w:r>
      <w:r>
        <w:rPr>
          <w:sz w:val="21"/>
        </w:rPr>
        <w:t>发出的一种射线。它能使对着阴极的玻璃管壁发出荧光。</w:t>
      </w:r>
    </w:p>
    <w:p>
      <w:pPr>
        <w:shd w:val="clear" w:color="auto" w:fill="auto"/>
        <w:spacing w:line="360" w:lineRule="auto"/>
        <w:jc w:val="left"/>
        <w:rPr>
          <w:sz w:val="21"/>
        </w:rPr>
      </w:pPr>
      <w:r>
        <w:rPr>
          <w:sz w:val="21"/>
        </w:rPr>
        <w:t>（2）汤姆孙的探究</w:t>
      </w:r>
    </w:p>
    <w:p>
      <w:pPr>
        <w:shd w:val="clear" w:color="auto" w:fill="auto"/>
        <w:spacing w:line="360" w:lineRule="auto"/>
        <w:jc w:val="left"/>
        <w:rPr>
          <w:sz w:val="21"/>
        </w:rPr>
      </w:pPr>
      <w:r>
        <w:rPr>
          <w:sz w:val="21"/>
        </w:rPr>
        <w:t>根据阴极射线在电场和磁场中的</w:t>
      </w:r>
      <w:r>
        <w:rPr>
          <w:rFonts w:ascii="Times New Roman" w:eastAsia="Times New Roman" w:hAnsi="Times New Roman" w:cs="Times New Roman"/>
          <w:b w:val="0"/>
          <w:sz w:val="21"/>
        </w:rPr>
        <w:t>___________</w:t>
      </w:r>
      <w:r>
        <w:rPr>
          <w:sz w:val="21"/>
        </w:rPr>
        <w:t>情况断定，它的本质是带</w:t>
      </w:r>
      <w:r>
        <w:rPr>
          <w:rFonts w:ascii="Times New Roman" w:eastAsia="Times New Roman" w:hAnsi="Times New Roman" w:cs="Times New Roman"/>
          <w:b w:val="0"/>
          <w:sz w:val="21"/>
        </w:rPr>
        <w:t>___________</w:t>
      </w:r>
      <w:r>
        <w:rPr>
          <w:sz w:val="21"/>
        </w:rPr>
        <w:t>（填“正电”或“负电”）的粒子流，并求出了这种粒子的比荷。组成阴极射线的粒子被称为电子。</w:t>
      </w:r>
    </w:p>
    <w:p>
      <w:pPr>
        <w:shd w:val="clear" w:color="auto" w:fill="auto"/>
        <w:spacing w:line="360" w:lineRule="auto"/>
        <w:jc w:val="left"/>
        <w:rPr>
          <w:sz w:val="21"/>
        </w:rPr>
      </w:pPr>
      <w:r>
        <w:rPr>
          <w:sz w:val="21"/>
        </w:rPr>
        <w:t>（3）密立根实验：电子电荷量的精确测定是由密立根通过著名的“油滴实验”做出的。目前公认的电子电荷的值为</w:t>
      </w:r>
      <w:r>
        <w:rPr>
          <w:rFonts w:ascii="Times New Roman" w:eastAsia="Times New Roman" w:hAnsi="Times New Roman" w:cs="Times New Roman"/>
          <w:i/>
          <w:sz w:val="21"/>
        </w:rPr>
        <w:t>e</w:t>
      </w:r>
      <w:r>
        <w:rPr>
          <w:sz w:val="21"/>
        </w:rPr>
        <w:t>=</w:t>
      </w:r>
      <w:r>
        <w:rPr>
          <w:rFonts w:ascii="Times New Roman" w:eastAsia="Times New Roman" w:hAnsi="Times New Roman" w:cs="Times New Roman"/>
          <w:b w:val="0"/>
          <w:sz w:val="21"/>
        </w:rPr>
        <w:t>___________</w:t>
      </w:r>
      <w:r>
        <w:rPr>
          <w:sz w:val="21"/>
        </w:rPr>
        <w:t>C(保留两位有效数字)。</w:t>
      </w:r>
    </w:p>
    <w:p>
      <w:pPr>
        <w:shd w:val="clear" w:color="auto" w:fill="auto"/>
        <w:spacing w:line="360" w:lineRule="auto"/>
        <w:jc w:val="left"/>
        <w:rPr>
          <w:sz w:val="21"/>
        </w:rPr>
      </w:pPr>
      <w:r>
        <w:rPr>
          <w:sz w:val="21"/>
        </w:rPr>
        <w:t>（4）电荷的量子化：任何带电体的电荷只能是</w:t>
      </w:r>
      <w:r>
        <w:rPr>
          <w:rFonts w:ascii="Times New Roman" w:eastAsia="Times New Roman" w:hAnsi="Times New Roman" w:cs="Times New Roman"/>
          <w:b w:val="0"/>
          <w:sz w:val="21"/>
        </w:rPr>
        <w:t>___________</w:t>
      </w:r>
      <w:r>
        <w:rPr>
          <w:sz w:val="21"/>
        </w:rPr>
        <w:t>的整数倍。</w:t>
      </w:r>
    </w:p>
    <w:p>
      <w:pPr>
        <w:shd w:val="clear" w:color="auto" w:fill="auto"/>
        <w:spacing w:line="360" w:lineRule="auto"/>
        <w:jc w:val="left"/>
        <w:rPr>
          <w:sz w:val="21"/>
        </w:rPr>
      </w:pPr>
      <w:r>
        <w:rPr>
          <w:sz w:val="21"/>
        </w:rPr>
        <w:t>（5）电子的质量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e</w:t>
      </w:r>
      <w:r>
        <w:rPr>
          <w:sz w:val="21"/>
        </w:rPr>
        <w:t>=</w:t>
      </w:r>
      <w:r>
        <w:rPr>
          <w:rFonts w:ascii="Times New Roman" w:eastAsia="Times New Roman" w:hAnsi="Times New Roman" w:cs="Times New Roman"/>
          <w:b w:val="0"/>
          <w:sz w:val="21"/>
        </w:rPr>
        <w:t>___________</w:t>
      </w:r>
      <w:r>
        <w:rPr>
          <w:sz w:val="21"/>
        </w:rPr>
        <w:t>kg（保留两位有效数字），质子质量与电子质量的比值为</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p</m:t>
                  </m:r>
                </m:sub>
              </m:sSub>
            </m:num>
            <m:den>
              <m:sSub>
                <m:e>
                  <m:r>
                    <w:rPr>
                      <w:rFonts w:ascii="Cambria Math" w:eastAsia="宋体" w:hAnsi="Cambria Math" w:cs="Cambria Math"/>
                    </w:rPr>
                    <m:t>m</m:t>
                  </m:r>
                </m:e>
                <m:sub>
                  <m:r>
                    <w:rPr>
                      <w:rFonts w:ascii="Cambria Math" w:eastAsia="宋体" w:hAnsi="Cambria Math" w:cs="Cambria Math"/>
                    </w:rPr>
                    <m:t>e</m:t>
                  </m:r>
                </m:sub>
              </m:sSub>
            </m:den>
          </m:f>
        </m:oMath>
      </m:oMathPara>
      <w:r>
        <w:rPr>
          <w:sz w:val="21"/>
        </w:rPr>
        <w:t>=</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 xml:space="preserve">【答案】     阴极     偏转     负电     </w:t>
      </w:r>
      <m:oMathPara>
        <m:oMathParaPr>
          <m:jc m:val="left"/>
        </m:oMathParaPr>
        <m:oMath>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oMath>
      </m:oMathPara>
      <w:r>
        <w:rPr>
          <w:sz w:val="21"/>
        </w:rPr>
        <w:t xml:space="preserve">     元电荷     </w:t>
      </w:r>
      <m:oMathPara>
        <m:oMathParaPr>
          <m:jc m:val="left"/>
        </m:oMathParaPr>
        <m:oMath>
          <m:r>
            <w:rPr>
              <w:rFonts w:ascii="Cambria Math" w:eastAsia="宋体" w:hAnsi="Cambria Math" w:cs="Cambria Math"/>
            </w:rPr>
            <m:t>9.1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31</m:t>
              </m:r>
            </m:sup>
          </m:sSup>
        </m:oMath>
      </m:oMathPara>
      <w:r>
        <w:rPr>
          <w:sz w:val="21"/>
        </w:rPr>
        <w:t xml:space="preserve">     1836</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【知识点】发现阴极射线——电子的实验装置、计算电子的比荷、密立根实验测电子的电荷量</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原子的核式结构模型</w:t>
      </w:r>
    </w:p>
    <w:p>
      <w:pPr>
        <w:shd w:val="clear" w:color="auto" w:fill="auto"/>
        <w:spacing w:line="360" w:lineRule="auto"/>
        <w:jc w:val="left"/>
        <w:rPr>
          <w:sz w:val="21"/>
        </w:rPr>
      </w:pPr>
      <w:r>
        <w:rPr>
          <w:sz w:val="21"/>
        </w:rPr>
        <w:t>21．汤姆孙原子模型：汤姆孙于1898年提出了原子模型，他认为原子是一个</w:t>
      </w:r>
      <w:r>
        <w:rPr>
          <w:rFonts w:ascii="Times New Roman" w:eastAsia="Times New Roman" w:hAnsi="Times New Roman" w:cs="Times New Roman"/>
          <w:b w:val="0"/>
          <w:sz w:val="21"/>
        </w:rPr>
        <w:t>________</w:t>
      </w:r>
      <w:r>
        <w:rPr>
          <w:sz w:val="21"/>
        </w:rPr>
        <w:t>，</w:t>
      </w:r>
      <w:r>
        <w:rPr>
          <w:rFonts w:ascii="Times New Roman" w:eastAsia="Times New Roman" w:hAnsi="Times New Roman" w:cs="Times New Roman"/>
          <w:b w:val="0"/>
          <w:sz w:val="21"/>
        </w:rPr>
        <w:t>________________</w:t>
      </w:r>
      <w:r>
        <w:rPr>
          <w:sz w:val="21"/>
        </w:rPr>
        <w:t>弥漫性地</w:t>
      </w:r>
      <w:r>
        <w:rPr>
          <w:rFonts w:ascii="Times New Roman" w:eastAsia="Times New Roman" w:hAnsi="Times New Roman" w:cs="Times New Roman"/>
          <w:b w:val="0"/>
          <w:sz w:val="21"/>
        </w:rPr>
        <w:t>__________________</w:t>
      </w:r>
      <w:r>
        <w:rPr>
          <w:sz w:val="21"/>
        </w:rPr>
        <w:t>在整个球体内，电子</w:t>
      </w:r>
      <w:r>
        <w:rPr>
          <w:rFonts w:ascii="Times New Roman" w:eastAsia="Times New Roman" w:hAnsi="Times New Roman" w:cs="Times New Roman"/>
          <w:b w:val="0"/>
          <w:sz w:val="21"/>
        </w:rPr>
        <w:t>________</w:t>
      </w:r>
      <w:r>
        <w:rPr>
          <w:sz w:val="21"/>
        </w:rPr>
        <w:t>其中，有人形象地把汤姆孙模型称为“西瓜模型”或“</w:t>
      </w:r>
      <w:r>
        <w:rPr>
          <w:rFonts w:ascii="Times New Roman" w:eastAsia="Times New Roman" w:hAnsi="Times New Roman" w:cs="Times New Roman"/>
          <w:b w:val="0"/>
          <w:sz w:val="21"/>
        </w:rPr>
        <w:t>________</w:t>
      </w:r>
      <w:r>
        <w:rPr>
          <w:sz w:val="21"/>
        </w:rPr>
        <w:t>模型”，如图。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19175" cy="1000125"/>
            <wp:docPr id="100011" name="" descr="@@@84da2eac-576a-417a-a7a6-4eea0df30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019175" cy="1000125"/>
                    </a:xfrm>
                    <a:prstGeom prst="rect">
                      <a:avLst/>
                    </a:prstGeom>
                  </pic:spPr>
                </pic:pic>
              </a:graphicData>
            </a:graphic>
          </wp:inline>
        </w:drawing>
      </w:r>
    </w:p>
    <w:p>
      <w:pPr>
        <w:shd w:val="clear" w:color="auto" w:fill="auto"/>
        <w:spacing w:line="360" w:lineRule="auto"/>
        <w:jc w:val="left"/>
        <w:rPr>
          <w:sz w:val="21"/>
        </w:rPr>
      </w:pPr>
      <w:r>
        <w:rPr>
          <w:sz w:val="21"/>
        </w:rPr>
        <w:t>22．</w:t>
      </w:r>
      <w:r>
        <w:rPr>
          <w:rFonts w:ascii="Times New Roman" w:eastAsia="Times New Roman" w:hAnsi="Times New Roman" w:cs="Times New Roman"/>
          <w:i/>
          <w:sz w:val="21"/>
        </w:rPr>
        <w:t>α</w:t>
      </w:r>
      <w:r>
        <w:rPr>
          <w:sz w:val="21"/>
        </w:rPr>
        <w:t>粒子散射实验：</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α</w:t>
      </w:r>
      <w:r>
        <w:rPr>
          <w:sz w:val="21"/>
        </w:rPr>
        <w:t>粒子散射实验装置由</w:t>
      </w:r>
      <w:r>
        <w:rPr>
          <w:rFonts w:ascii="Times New Roman" w:eastAsia="Times New Roman" w:hAnsi="Times New Roman" w:cs="Times New Roman"/>
          <w:i/>
          <w:sz w:val="21"/>
        </w:rPr>
        <w:t>α</w:t>
      </w:r>
      <w:r>
        <w:rPr>
          <w:sz w:val="21"/>
        </w:rPr>
        <w:t>粒子源、</w:t>
      </w:r>
      <w:r>
        <w:rPr>
          <w:rFonts w:ascii="Times New Roman" w:eastAsia="Times New Roman" w:hAnsi="Times New Roman" w:cs="Times New Roman"/>
          <w:b w:val="0"/>
          <w:sz w:val="21"/>
        </w:rPr>
        <w:t>______</w:t>
      </w:r>
      <w:r>
        <w:rPr>
          <w:sz w:val="21"/>
        </w:rPr>
        <w:t>、显微镜等几部分组成，实验时从</w:t>
      </w:r>
      <w:r>
        <w:rPr>
          <w:rFonts w:ascii="Times New Roman" w:eastAsia="Times New Roman" w:hAnsi="Times New Roman" w:cs="Times New Roman"/>
          <w:i/>
          <w:sz w:val="21"/>
        </w:rPr>
        <w:t>α</w:t>
      </w:r>
      <w:r>
        <w:rPr>
          <w:sz w:val="21"/>
        </w:rPr>
        <w:t>粒子源到荧光屏这段路程应处于</w:t>
      </w:r>
      <w:r>
        <w:rPr>
          <w:rFonts w:ascii="Times New Roman" w:eastAsia="Times New Roman" w:hAnsi="Times New Roman" w:cs="Times New Roman"/>
          <w:b w:val="0"/>
          <w:sz w:val="21"/>
        </w:rPr>
        <w:t>________</w:t>
      </w:r>
      <w:r>
        <w:rPr>
          <w:sz w:val="21"/>
        </w:rPr>
        <w:t>中。</w:t>
      </w:r>
    </w:p>
    <w:p>
      <w:pPr>
        <w:shd w:val="clear" w:color="auto" w:fill="auto"/>
        <w:spacing w:line="360" w:lineRule="auto"/>
        <w:jc w:val="left"/>
        <w:rPr>
          <w:sz w:val="21"/>
        </w:rPr>
      </w:pPr>
      <w:r>
        <w:rPr>
          <w:sz w:val="21"/>
        </w:rPr>
        <w:t>（2）实验现象</w:t>
      </w:r>
    </w:p>
    <w:p>
      <w:pPr>
        <w:shd w:val="clear" w:color="auto" w:fill="auto"/>
        <w:spacing w:line="360" w:lineRule="auto"/>
        <w:jc w:val="left"/>
        <w:rPr>
          <w:sz w:val="21"/>
        </w:rPr>
      </w:pPr>
      <w:r>
        <w:rPr>
          <w:sz w:val="21"/>
        </w:rPr>
        <w:t>①</w:t>
      </w:r>
      <w:r>
        <w:rPr>
          <w:rFonts w:ascii="Times New Roman" w:eastAsia="Times New Roman" w:hAnsi="Times New Roman" w:cs="Times New Roman"/>
          <w:b w:val="0"/>
          <w:sz w:val="21"/>
        </w:rPr>
        <w:t>________________</w:t>
      </w:r>
      <w:r>
        <w:rPr>
          <w:rFonts w:ascii="Times New Roman" w:eastAsia="Times New Roman" w:hAnsi="Times New Roman" w:cs="Times New Roman"/>
          <w:i/>
          <w:sz w:val="21"/>
        </w:rPr>
        <w:t>α</w:t>
      </w:r>
      <w:r>
        <w:rPr>
          <w:sz w:val="21"/>
        </w:rPr>
        <w:t>粒子穿过金箔后，基本上仍沿</w:t>
      </w:r>
      <w:r>
        <w:rPr>
          <w:rFonts w:ascii="Times New Roman" w:eastAsia="Times New Roman" w:hAnsi="Times New Roman" w:cs="Times New Roman"/>
          <w:b w:val="0"/>
          <w:sz w:val="21"/>
        </w:rPr>
        <w:t>________</w:t>
      </w:r>
      <w:r>
        <w:rPr>
          <w:sz w:val="21"/>
        </w:rPr>
        <w:t>的方向前进；</w:t>
      </w:r>
    </w:p>
    <w:p>
      <w:pPr>
        <w:shd w:val="clear" w:color="auto" w:fill="auto"/>
        <w:spacing w:line="360" w:lineRule="auto"/>
        <w:jc w:val="left"/>
        <w:rPr>
          <w:sz w:val="21"/>
        </w:rPr>
      </w:pPr>
      <w:r>
        <w:rPr>
          <w:sz w:val="21"/>
        </w:rPr>
        <w:t>②</w:t>
      </w:r>
      <w:r>
        <w:rPr>
          <w:rFonts w:ascii="Times New Roman" w:eastAsia="Times New Roman" w:hAnsi="Times New Roman" w:cs="Times New Roman"/>
          <w:b w:val="0"/>
          <w:sz w:val="21"/>
        </w:rPr>
        <w:t>________</w:t>
      </w:r>
      <w:r>
        <w:rPr>
          <w:rFonts w:ascii="Times New Roman" w:eastAsia="Times New Roman" w:hAnsi="Times New Roman" w:cs="Times New Roman"/>
          <w:i/>
          <w:sz w:val="21"/>
        </w:rPr>
        <w:t>α</w:t>
      </w:r>
      <w:r>
        <w:rPr>
          <w:sz w:val="21"/>
        </w:rPr>
        <w:t>粒子发生了</w:t>
      </w:r>
      <w:r>
        <w:rPr>
          <w:rFonts w:ascii="Times New Roman" w:eastAsia="Times New Roman" w:hAnsi="Times New Roman" w:cs="Times New Roman"/>
          <w:b w:val="0"/>
          <w:sz w:val="21"/>
        </w:rPr>
        <w:t>______________</w:t>
      </w:r>
      <w:r>
        <w:rPr>
          <w:sz w:val="21"/>
        </w:rPr>
        <w:t>偏转；极少数偏转的角度甚至</w:t>
      </w:r>
      <w:r>
        <w:rPr>
          <w:rFonts w:ascii="Times New Roman" w:eastAsia="Times New Roman" w:hAnsi="Times New Roman" w:cs="Times New Roman"/>
          <w:b w:val="0"/>
          <w:sz w:val="21"/>
        </w:rPr>
        <w:t>__________</w:t>
      </w:r>
      <w:r>
        <w:rPr>
          <w:sz w:val="21"/>
        </w:rPr>
        <w:t>，它们几乎被“</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r>
        <w:rPr>
          <w:sz w:val="21"/>
        </w:rPr>
        <w:t>（3）实验意义：卢瑟福通过</w:t>
      </w:r>
      <w:r>
        <w:rPr>
          <w:rFonts w:ascii="Times New Roman" w:eastAsia="Times New Roman" w:hAnsi="Times New Roman" w:cs="Times New Roman"/>
          <w:i/>
          <w:sz w:val="21"/>
        </w:rPr>
        <w:t>α</w:t>
      </w:r>
      <w:r>
        <w:rPr>
          <w:sz w:val="21"/>
        </w:rPr>
        <w:t>粒子散射实验，否定了汤姆孙的原子模型，建立了</w:t>
      </w:r>
      <w:r>
        <w:rPr>
          <w:rFonts w:ascii="Times New Roman" w:eastAsia="Times New Roman" w:hAnsi="Times New Roman" w:cs="Times New Roman"/>
          <w:b w:val="0"/>
          <w:sz w:val="21"/>
        </w:rPr>
        <w:t>_________</w:t>
      </w:r>
      <w:r>
        <w:rPr>
          <w:sz w:val="21"/>
        </w:rPr>
        <w:t>模型。</w:t>
      </w:r>
    </w:p>
    <w:p>
      <w:pPr>
        <w:shd w:val="clear" w:color="auto" w:fill="auto"/>
        <w:spacing w:line="360" w:lineRule="auto"/>
        <w:jc w:val="left"/>
        <w:rPr>
          <w:sz w:val="21"/>
        </w:rPr>
      </w:pPr>
      <w:r>
        <w:rPr>
          <w:sz w:val="21"/>
        </w:rPr>
        <w:t>23．核式结构模型：原子中带</w:t>
      </w:r>
      <w:r>
        <w:rPr>
          <w:rFonts w:ascii="Times New Roman" w:eastAsia="Times New Roman" w:hAnsi="Times New Roman" w:cs="Times New Roman"/>
          <w:b w:val="0"/>
          <w:sz w:val="21"/>
        </w:rPr>
        <w:t>________</w:t>
      </w:r>
      <w:r>
        <w:rPr>
          <w:sz w:val="21"/>
        </w:rPr>
        <w:t>电部分的体积很小，但几乎占有全部质量，电子在正电体的外面运动。</w:t>
      </w:r>
    </w:p>
    <w:p>
      <w:pPr>
        <w:shd w:val="clear" w:color="auto" w:fill="auto"/>
        <w:spacing w:line="360" w:lineRule="auto"/>
        <w:jc w:val="left"/>
        <w:rPr>
          <w:sz w:val="21"/>
        </w:rPr>
      </w:pPr>
    </w:p>
    <w:p>
      <w:pPr>
        <w:shd w:val="clear" w:color="auto" w:fill="auto"/>
        <w:spacing w:line="360" w:lineRule="auto"/>
        <w:jc w:val="left"/>
        <w:rPr>
          <w:sz w:val="21"/>
        </w:rPr>
      </w:pPr>
      <w:r>
        <w:rPr>
          <w:sz w:val="21"/>
        </w:rPr>
        <w:t>【答案】21．     球体     正电荷     均匀分布     镶嵌     枣糕    22．     金箔     真空     绝大多数     原来     少数     大角度     大于90°     撞了回来     核式结构    23．正</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【知识点】原子核式结构模型</w:t>
      </w:r>
    </w:p>
    <w:p>
      <w:pPr>
        <w:shd w:val="clear" w:color="auto" w:fill="auto"/>
        <w:spacing w:line="360" w:lineRule="auto"/>
        <w:jc w:val="left"/>
        <w:rPr>
          <w:sz w:val="21"/>
        </w:rPr>
      </w:pPr>
      <w:r>
        <w:rPr>
          <w:sz w:val="21"/>
        </w:rPr>
        <w:t>【详解】21．[1][2][3][4][5]汤姆孙原子模型：汤姆孙于1898年提出了原子模型，他认为原子是一个球体，正电荷弥漫性地均匀分布在整个球体内，电子镶嵌其中，有人形象地把汤姆孙模型称为“西瓜模型”或“枣糕模型”，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81100" cy="1162050"/>
            <wp:docPr id="100013" name="" descr="@@@93444f90-aedd-4e59-92dd-c72b25d183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
                    <a:stretch>
                      <a:fillRect/>
                    </a:stretch>
                  </pic:blipFill>
                  <pic:spPr>
                    <a:xfrm>
                      <a:off x="0" y="0"/>
                      <a:ext cx="1181100" cy="1162050"/>
                    </a:xfrm>
                    <a:prstGeom prst="rect">
                      <a:avLst/>
                    </a:prstGeom>
                  </pic:spPr>
                </pic:pic>
              </a:graphicData>
            </a:graphic>
          </wp:inline>
        </w:drawing>
      </w:r>
    </w:p>
    <w:p>
      <w:pPr>
        <w:shd w:val="clear" w:color="auto" w:fill="auto"/>
        <w:spacing w:line="360" w:lineRule="auto"/>
        <w:jc w:val="left"/>
        <w:rPr>
          <w:sz w:val="21"/>
        </w:rPr>
      </w:pPr>
      <w:r>
        <w:rPr>
          <w:sz w:val="21"/>
        </w:rPr>
        <w:t>22．（1）[1][2]</w:t>
      </w:r>
      <w:r>
        <w:rPr>
          <w:rFonts w:ascii="Times New Roman" w:eastAsia="Times New Roman" w:hAnsi="Times New Roman" w:cs="Times New Roman"/>
          <w:i/>
          <w:sz w:val="21"/>
        </w:rPr>
        <w:t>α</w:t>
      </w:r>
      <w:r>
        <w:rPr>
          <w:sz w:val="21"/>
        </w:rPr>
        <w:t>粒子散射实验装置由</w:t>
      </w:r>
      <w:r>
        <w:rPr>
          <w:rFonts w:ascii="Times New Roman" w:eastAsia="Times New Roman" w:hAnsi="Times New Roman" w:cs="Times New Roman"/>
          <w:i/>
          <w:sz w:val="21"/>
        </w:rPr>
        <w:t>α</w:t>
      </w:r>
      <w:r>
        <w:rPr>
          <w:sz w:val="21"/>
        </w:rPr>
        <w:t>粒子源、金箔、显微镜等几部分组成，实验时从</w:t>
      </w:r>
      <w:r>
        <w:rPr>
          <w:rFonts w:ascii="Times New Roman" w:eastAsia="Times New Roman" w:hAnsi="Times New Roman" w:cs="Times New Roman"/>
          <w:i/>
          <w:sz w:val="21"/>
        </w:rPr>
        <w:t>α</w:t>
      </w:r>
      <w:r>
        <w:rPr>
          <w:sz w:val="21"/>
        </w:rPr>
        <w:t>粒子源到荧光屏这段路程应处于真空中。</w:t>
      </w:r>
    </w:p>
    <w:p>
      <w:pPr>
        <w:shd w:val="clear" w:color="auto" w:fill="auto"/>
        <w:spacing w:line="360" w:lineRule="auto"/>
        <w:jc w:val="left"/>
        <w:rPr>
          <w:sz w:val="21"/>
        </w:rPr>
      </w:pPr>
      <w:r>
        <w:rPr>
          <w:sz w:val="21"/>
        </w:rPr>
        <w:t>（2）①[3][4]绝大多数</w:t>
      </w:r>
      <w:r>
        <w:rPr>
          <w:rFonts w:ascii="Times New Roman" w:eastAsia="Times New Roman" w:hAnsi="Times New Roman" w:cs="Times New Roman"/>
          <w:i/>
          <w:sz w:val="21"/>
        </w:rPr>
        <w:t>α</w:t>
      </w:r>
      <w:r>
        <w:rPr>
          <w:sz w:val="21"/>
        </w:rPr>
        <w:t>粒子穿过金箔后，基本上仍沿原来的方向前进；</w:t>
      </w:r>
    </w:p>
    <w:p>
      <w:pPr>
        <w:shd w:val="clear" w:color="auto" w:fill="auto"/>
        <w:spacing w:line="360" w:lineRule="auto"/>
        <w:jc w:val="left"/>
        <w:rPr>
          <w:sz w:val="21"/>
        </w:rPr>
      </w:pPr>
      <w:r>
        <w:rPr>
          <w:sz w:val="21"/>
        </w:rPr>
        <w:t>②[5][6][7][8]少数</w:t>
      </w:r>
      <w:r>
        <w:rPr>
          <w:rFonts w:ascii="Times New Roman" w:eastAsia="Times New Roman" w:hAnsi="Times New Roman" w:cs="Times New Roman"/>
          <w:i/>
          <w:sz w:val="21"/>
        </w:rPr>
        <w:t>α</w:t>
      </w:r>
      <w:r>
        <w:rPr>
          <w:sz w:val="21"/>
        </w:rPr>
        <w:t>粒子发生了大角度偏转；极少数偏转的角度甚至大于90°，它们几乎被“撞了回来”。</w:t>
      </w:r>
    </w:p>
    <w:p>
      <w:pPr>
        <w:shd w:val="clear" w:color="auto" w:fill="auto"/>
        <w:spacing w:line="360" w:lineRule="auto"/>
        <w:jc w:val="left"/>
        <w:rPr>
          <w:sz w:val="21"/>
        </w:rPr>
      </w:pPr>
      <w:r>
        <w:rPr>
          <w:sz w:val="21"/>
        </w:rPr>
        <w:t>（3）[9]实验意义：卢瑟福通过</w:t>
      </w:r>
      <w:r>
        <w:rPr>
          <w:rFonts w:ascii="Times New Roman" w:eastAsia="Times New Roman" w:hAnsi="Times New Roman" w:cs="Times New Roman"/>
          <w:i/>
          <w:sz w:val="21"/>
        </w:rPr>
        <w:t>α</w:t>
      </w:r>
      <w:r>
        <w:rPr>
          <w:sz w:val="21"/>
        </w:rPr>
        <w:t>粒子散射实验，否定了汤姆孙的原子模型，建立了核式结构模型。</w:t>
      </w:r>
    </w:p>
    <w:p>
      <w:pPr>
        <w:shd w:val="clear" w:color="auto" w:fill="auto"/>
        <w:spacing w:line="360" w:lineRule="auto"/>
        <w:jc w:val="left"/>
        <w:rPr>
          <w:sz w:val="21"/>
        </w:rPr>
      </w:pPr>
      <w:r>
        <w:rPr>
          <w:sz w:val="21"/>
        </w:rPr>
        <w:t>23．核式结构模型：原子中带正电部分的体积很小，但几乎占有全部质量，电子在正电体的外面运动。</w:t>
      </w:r>
    </w:p>
    <w:p>
      <w:pPr>
        <w:shd w:val="clear" w:color="auto" w:fill="auto"/>
        <w:spacing w:line="360" w:lineRule="auto"/>
        <w:jc w:val="left"/>
        <w:rPr>
          <w:sz w:val="21"/>
        </w:rPr>
      </w:pPr>
      <w:r>
        <w:rPr>
          <w:sz w:val="21"/>
        </w:rPr>
        <w:t>原子核的电荷与尺度</w:t>
      </w:r>
    </w:p>
    <w:p>
      <w:pPr>
        <w:shd w:val="clear" w:color="auto" w:fill="auto"/>
        <w:spacing w:line="360" w:lineRule="auto"/>
        <w:jc w:val="left"/>
        <w:rPr>
          <w:sz w:val="21"/>
        </w:rPr>
      </w:pPr>
      <w:r>
        <w:rPr>
          <w:sz w:val="21"/>
        </w:rPr>
        <w:t>24．原子核的电荷数：各种元素的原子核的电荷数，即原子内的</w:t>
      </w:r>
      <w:r>
        <w:rPr>
          <w:rFonts w:ascii="Times New Roman" w:eastAsia="Times New Roman" w:hAnsi="Times New Roman" w:cs="Times New Roman"/>
          <w:b w:val="0"/>
          <w:sz w:val="21"/>
        </w:rPr>
        <w:t>________</w:t>
      </w:r>
      <w:r>
        <w:rPr>
          <w:sz w:val="21"/>
        </w:rPr>
        <w:t>数，非常接近它们的</w:t>
      </w:r>
      <w:r>
        <w:rPr>
          <w:rFonts w:ascii="Times New Roman" w:eastAsia="Times New Roman" w:hAnsi="Times New Roman" w:cs="Times New Roman"/>
          <w:b w:val="0"/>
          <w:sz w:val="21"/>
        </w:rPr>
        <w:t>________</w:t>
      </w:r>
      <w:r>
        <w:rPr>
          <w:sz w:val="21"/>
        </w:rPr>
        <w:t>，这说明元素周期表中的各种元素是按原子中的</w:t>
      </w:r>
      <w:r>
        <w:rPr>
          <w:rFonts w:ascii="Times New Roman" w:eastAsia="Times New Roman" w:hAnsi="Times New Roman" w:cs="Times New Roman"/>
          <w:b w:val="0"/>
          <w:sz w:val="21"/>
        </w:rPr>
        <w:t>______________</w:t>
      </w:r>
      <w:r>
        <w:rPr>
          <w:sz w:val="21"/>
        </w:rPr>
        <w:t>来排列的。</w:t>
      </w:r>
    </w:p>
    <w:p>
      <w:pPr>
        <w:shd w:val="clear" w:color="auto" w:fill="auto"/>
        <w:spacing w:line="360" w:lineRule="auto"/>
        <w:jc w:val="left"/>
        <w:rPr>
          <w:sz w:val="21"/>
        </w:rPr>
      </w:pPr>
      <w:r>
        <w:rPr>
          <w:sz w:val="21"/>
        </w:rPr>
        <w:t>25．原子核的组成：原子核是由</w:t>
      </w:r>
      <w:r>
        <w:rPr>
          <w:rFonts w:ascii="Times New Roman" w:eastAsia="Times New Roman" w:hAnsi="Times New Roman" w:cs="Times New Roman"/>
          <w:b w:val="0"/>
          <w:sz w:val="21"/>
        </w:rPr>
        <w:t>__________</w:t>
      </w:r>
      <w:r>
        <w:rPr>
          <w:sz w:val="21"/>
        </w:rPr>
        <w:t>和</w:t>
      </w:r>
      <w:r>
        <w:rPr>
          <w:rFonts w:ascii="Times New Roman" w:eastAsia="Times New Roman" w:hAnsi="Times New Roman" w:cs="Times New Roman"/>
          <w:b w:val="0"/>
          <w:sz w:val="21"/>
        </w:rPr>
        <w:t>__________</w:t>
      </w:r>
      <w:r>
        <w:rPr>
          <w:sz w:val="21"/>
        </w:rPr>
        <w:t>组成的，原子核的电荷数就是核中的</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原子核的电荷数＝中性原子的电子数＝质子数。</w:t>
      </w:r>
    </w:p>
    <w:p>
      <w:pPr>
        <w:shd w:val="clear" w:color="auto" w:fill="auto"/>
        <w:spacing w:line="360" w:lineRule="auto"/>
        <w:jc w:val="left"/>
        <w:rPr>
          <w:sz w:val="21"/>
        </w:rPr>
      </w:pPr>
      <w:r>
        <w:rPr>
          <w:sz w:val="21"/>
        </w:rPr>
        <w:t>26．原子核的大小：用核</w:t>
      </w:r>
      <w:r>
        <w:rPr>
          <w:rFonts w:ascii="Times New Roman" w:eastAsia="Times New Roman" w:hAnsi="Times New Roman" w:cs="Times New Roman"/>
          <w:b w:val="0"/>
          <w:sz w:val="21"/>
        </w:rPr>
        <w:t>________</w:t>
      </w:r>
      <w:r>
        <w:rPr>
          <w:sz w:val="21"/>
        </w:rPr>
        <w:t>描述核的大小。一般的原子核，实验确定的核半径的数量级为</w:t>
      </w:r>
      <w:r>
        <w:rPr>
          <w:rFonts w:ascii="Times New Roman" w:eastAsia="Times New Roman" w:hAnsi="Times New Roman" w:cs="Times New Roman"/>
          <w:b w:val="0"/>
          <w:sz w:val="21"/>
        </w:rPr>
        <w:t>____</w:t>
      </w:r>
      <w:r>
        <w:rPr>
          <w:sz w:val="21"/>
        </w:rPr>
        <w:t xml:space="preserve"> m，而整个原子半径的数量级是</w:t>
      </w:r>
      <w:r>
        <w:rPr>
          <w:rFonts w:ascii="Times New Roman" w:eastAsia="Times New Roman" w:hAnsi="Times New Roman" w:cs="Times New Roman"/>
          <w:b w:val="0"/>
          <w:sz w:val="21"/>
        </w:rPr>
        <w:t>________</w:t>
      </w:r>
      <w:r>
        <w:rPr>
          <w:sz w:val="21"/>
        </w:rPr>
        <w:t xml:space="preserve"> m，两者相差十万倍之多。</w:t>
      </w:r>
    </w:p>
    <w:p>
      <w:pPr>
        <w:shd w:val="clear" w:color="auto" w:fill="auto"/>
        <w:spacing w:line="360" w:lineRule="auto"/>
        <w:jc w:val="left"/>
        <w:rPr>
          <w:sz w:val="21"/>
        </w:rPr>
      </w:pPr>
    </w:p>
    <w:p>
      <w:pPr>
        <w:shd w:val="clear" w:color="auto" w:fill="auto"/>
        <w:spacing w:line="360" w:lineRule="auto"/>
        <w:jc w:val="left"/>
        <w:rPr>
          <w:sz w:val="21"/>
        </w:rPr>
      </w:pPr>
      <w:r>
        <w:rPr>
          <w:sz w:val="21"/>
        </w:rPr>
        <w:t>【答案】24．     电子     原子序数     电子数    25．     质子     中子     质子数    26．     半径     10</w:t>
      </w:r>
      <w:r>
        <w:rPr>
          <w:sz w:val="21"/>
          <w:vertAlign w:val="superscript"/>
        </w:rPr>
        <w:t>－</w:t>
      </w:r>
      <w:r>
        <w:rPr>
          <w:sz w:val="21"/>
          <w:vertAlign w:val="superscript"/>
        </w:rPr>
        <w:t>15</w:t>
      </w:r>
      <w:r>
        <w:rPr>
          <w:sz w:val="21"/>
        </w:rPr>
        <w:t xml:space="preserve">     10</w:t>
      </w:r>
      <w:r>
        <w:rPr>
          <w:sz w:val="21"/>
          <w:vertAlign w:val="superscript"/>
        </w:rPr>
        <w:t>－</w:t>
      </w:r>
      <w:r>
        <w:rPr>
          <w:sz w:val="21"/>
          <w:vertAlign w:val="superscript"/>
        </w:rPr>
        <w:t>10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【知识点】原子核的组成</w:t>
      </w:r>
    </w:p>
    <w:p>
      <w:pPr>
        <w:shd w:val="clear" w:color="auto" w:fill="auto"/>
        <w:spacing w:line="360" w:lineRule="auto"/>
        <w:jc w:val="left"/>
        <w:rPr>
          <w:sz w:val="21"/>
        </w:rPr>
      </w:pPr>
      <w:r>
        <w:rPr>
          <w:sz w:val="21"/>
        </w:rPr>
        <w:t>【详解】24．[1][2][3]原子核的电荷数：各种元素的原子核的电荷数，即原子内的电子数，非常接近它们的原子序数，这说明元素周期表中的各种元素是按原子中的电子数来排列的。</w:t>
      </w:r>
    </w:p>
    <w:p>
      <w:pPr>
        <w:shd w:val="clear" w:color="auto" w:fill="auto"/>
        <w:spacing w:line="360" w:lineRule="auto"/>
        <w:jc w:val="left"/>
        <w:rPr>
          <w:sz w:val="21"/>
        </w:rPr>
      </w:pPr>
      <w:r>
        <w:rPr>
          <w:sz w:val="21"/>
        </w:rPr>
        <w:t>25．[1][2][3]原子核的组成：原子核是由质子和中子组成的，原子核的电荷数就是核中的质子数。</w:t>
      </w:r>
    </w:p>
    <w:p>
      <w:pPr>
        <w:shd w:val="clear" w:color="auto" w:fill="auto"/>
        <w:spacing w:line="360" w:lineRule="auto"/>
        <w:jc w:val="left"/>
        <w:rPr>
          <w:sz w:val="21"/>
        </w:rPr>
      </w:pPr>
      <w:r>
        <w:rPr>
          <w:sz w:val="21"/>
        </w:rPr>
        <w:t>26．[1][2][3]原子核的大小：用核半径描述核的大小。一般的原子核，实验确定的核半径的数量级为10</w:t>
      </w:r>
      <w:r>
        <w:rPr>
          <w:sz w:val="21"/>
          <w:vertAlign w:val="superscript"/>
        </w:rPr>
        <w:t>－</w:t>
      </w:r>
      <w:r>
        <w:rPr>
          <w:sz w:val="21"/>
          <w:vertAlign w:val="superscript"/>
        </w:rPr>
        <w:t>15</w:t>
      </w:r>
      <w:r>
        <w:rPr>
          <w:sz w:val="21"/>
        </w:rPr>
        <w:t xml:space="preserve"> m，而整个原子半径的数量级是10</w:t>
      </w:r>
      <w:r>
        <w:rPr>
          <w:sz w:val="21"/>
          <w:vertAlign w:val="superscript"/>
        </w:rPr>
        <w:t>－</w:t>
      </w:r>
      <w:r>
        <w:rPr>
          <w:sz w:val="21"/>
          <w:vertAlign w:val="superscript"/>
        </w:rPr>
        <w:t>10</w:t>
      </w:r>
      <w:r>
        <w:rPr>
          <w:sz w:val="21"/>
        </w:rPr>
        <w:t>m，两者相差十万倍之多。</w:t>
      </w:r>
    </w:p>
    <w:p>
      <w:pPr>
        <w:shd w:val="clear" w:color="auto" w:fill="auto"/>
        <w:spacing w:line="360" w:lineRule="auto"/>
        <w:jc w:val="left"/>
        <w:rPr>
          <w:sz w:val="21"/>
        </w:rPr>
      </w:pPr>
      <w:r>
        <w:rPr>
          <w:sz w:val="21"/>
        </w:rPr>
        <w:t>光谱</w:t>
      </w:r>
    </w:p>
    <w:p>
      <w:pPr>
        <w:shd w:val="clear" w:color="auto" w:fill="auto"/>
        <w:spacing w:line="360" w:lineRule="auto"/>
        <w:jc w:val="left"/>
        <w:rPr>
          <w:sz w:val="21"/>
        </w:rPr>
      </w:pPr>
      <w:r>
        <w:rPr>
          <w:sz w:val="21"/>
        </w:rPr>
        <w:t>27．光谱的定义：用棱镜或光栅把物质发出的光按</w:t>
      </w:r>
      <w:r>
        <w:rPr>
          <w:rFonts w:ascii="Times New Roman" w:eastAsia="Times New Roman" w:hAnsi="Times New Roman" w:cs="Times New Roman"/>
          <w:b w:val="0"/>
          <w:sz w:val="21"/>
        </w:rPr>
        <w:t>________</w:t>
      </w:r>
      <w:r>
        <w:rPr>
          <w:sz w:val="21"/>
        </w:rPr>
        <w:t>（频率）展开，获得波长（频率）和</w:t>
      </w:r>
      <w:r>
        <w:rPr>
          <w:rFonts w:ascii="Times New Roman" w:eastAsia="Times New Roman" w:hAnsi="Times New Roman" w:cs="Times New Roman"/>
          <w:b w:val="0"/>
          <w:sz w:val="21"/>
        </w:rPr>
        <w:t>________</w:t>
      </w:r>
      <w:r>
        <w:rPr>
          <w:sz w:val="21"/>
        </w:rPr>
        <w:t>分布的记录。</w:t>
      </w:r>
    </w:p>
    <w:p>
      <w:pPr>
        <w:shd w:val="clear" w:color="auto" w:fill="auto"/>
        <w:spacing w:line="360" w:lineRule="auto"/>
        <w:jc w:val="left"/>
        <w:rPr>
          <w:sz w:val="21"/>
        </w:rPr>
      </w:pPr>
      <w:r>
        <w:rPr>
          <w:sz w:val="21"/>
        </w:rPr>
        <w:t>28．分类</w:t>
      </w:r>
    </w:p>
    <w:p>
      <w:pPr>
        <w:shd w:val="clear" w:color="auto" w:fill="auto"/>
        <w:spacing w:line="360" w:lineRule="auto"/>
        <w:jc w:val="left"/>
        <w:rPr>
          <w:sz w:val="21"/>
        </w:rPr>
      </w:pPr>
      <w:r>
        <w:rPr>
          <w:sz w:val="21"/>
        </w:rPr>
        <w:t>（1）发射光谱</w:t>
      </w:r>
    </w:p>
    <w:p>
      <w:pPr>
        <w:shd w:val="clear" w:color="auto" w:fill="auto"/>
        <w:spacing w:line="360" w:lineRule="auto"/>
        <w:jc w:val="left"/>
        <w:rPr>
          <w:sz w:val="21"/>
        </w:rPr>
      </w:pPr>
      <w:r>
        <w:rPr>
          <w:sz w:val="21"/>
        </w:rPr>
        <w:t>①线状谱：光谱是一条条的</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②连续谱：光谱是</w:t>
      </w:r>
      <w:r>
        <w:rPr>
          <w:rFonts w:ascii="Times New Roman" w:eastAsia="Times New Roman" w:hAnsi="Times New Roman" w:cs="Times New Roman"/>
          <w:b w:val="0"/>
          <w:sz w:val="21"/>
        </w:rPr>
        <w:t>______________</w:t>
      </w:r>
      <w:r>
        <w:rPr>
          <w:sz w:val="21"/>
        </w:rPr>
        <w:t>的光带。</w:t>
      </w:r>
    </w:p>
    <w:p>
      <w:pPr>
        <w:shd w:val="clear" w:color="auto" w:fill="auto"/>
        <w:spacing w:line="360" w:lineRule="auto"/>
        <w:jc w:val="left"/>
        <w:rPr>
          <w:sz w:val="21"/>
        </w:rPr>
      </w:pPr>
      <w:r>
        <w:rPr>
          <w:sz w:val="21"/>
        </w:rPr>
        <w:t>（2）吸收光谱</w:t>
      </w:r>
    </w:p>
    <w:p>
      <w:pPr>
        <w:shd w:val="clear" w:color="auto" w:fill="auto"/>
        <w:spacing w:line="360" w:lineRule="auto"/>
        <w:jc w:val="left"/>
        <w:rPr>
          <w:sz w:val="21"/>
        </w:rPr>
      </w:pPr>
      <w:r>
        <w:rPr>
          <w:sz w:val="21"/>
        </w:rPr>
        <w:t>①定义：连续谱中，某些波长的光被物质吸收后产生的光谱。</w:t>
      </w:r>
    </w:p>
    <w:p>
      <w:pPr>
        <w:shd w:val="clear" w:color="auto" w:fill="auto"/>
        <w:spacing w:line="360" w:lineRule="auto"/>
        <w:jc w:val="left"/>
        <w:rPr>
          <w:sz w:val="21"/>
        </w:rPr>
      </w:pPr>
      <w:r>
        <w:rPr>
          <w:sz w:val="21"/>
        </w:rPr>
        <w:t>②产生条件：炽热物体发出的白光通过温度较低的气体后，再色散形成的。</w:t>
      </w:r>
    </w:p>
    <w:p>
      <w:pPr>
        <w:shd w:val="clear" w:color="auto" w:fill="auto"/>
        <w:spacing w:line="360" w:lineRule="auto"/>
        <w:jc w:val="left"/>
        <w:rPr>
          <w:sz w:val="21"/>
        </w:rPr>
      </w:pPr>
      <w:r>
        <w:rPr>
          <w:sz w:val="21"/>
        </w:rPr>
        <w:t>29．特征谱线：气体中中性原子的发光光谱都是</w:t>
      </w:r>
      <w:r>
        <w:rPr>
          <w:rFonts w:ascii="Times New Roman" w:eastAsia="Times New Roman" w:hAnsi="Times New Roman" w:cs="Times New Roman"/>
          <w:b w:val="0"/>
          <w:sz w:val="21"/>
        </w:rPr>
        <w:t>________</w:t>
      </w:r>
      <w:r>
        <w:rPr>
          <w:sz w:val="21"/>
        </w:rPr>
        <w:t>，说明原子只发出几种</w:t>
      </w:r>
      <w:r>
        <w:rPr>
          <w:rFonts w:ascii="Times New Roman" w:eastAsia="Times New Roman" w:hAnsi="Times New Roman" w:cs="Times New Roman"/>
          <w:b w:val="0"/>
          <w:sz w:val="21"/>
        </w:rPr>
        <w:t>_________</w:t>
      </w:r>
      <w:r>
        <w:rPr>
          <w:sz w:val="21"/>
        </w:rPr>
        <w:t>的光，不同原子的亮线位置</w:t>
      </w:r>
      <w:r>
        <w:rPr>
          <w:rFonts w:ascii="Times New Roman" w:eastAsia="Times New Roman" w:hAnsi="Times New Roman" w:cs="Times New Roman"/>
          <w:b w:val="0"/>
          <w:sz w:val="21"/>
        </w:rPr>
        <w:t>______</w:t>
      </w:r>
      <w:r>
        <w:rPr>
          <w:sz w:val="21"/>
        </w:rPr>
        <w:t>，说明不同原子的</w:t>
      </w:r>
      <w:r>
        <w:rPr>
          <w:rFonts w:ascii="Times New Roman" w:eastAsia="Times New Roman" w:hAnsi="Times New Roman" w:cs="Times New Roman"/>
          <w:b w:val="0"/>
          <w:sz w:val="21"/>
        </w:rPr>
        <w:t>_________</w:t>
      </w:r>
      <w:r>
        <w:rPr>
          <w:sz w:val="21"/>
        </w:rPr>
        <w:t>不一样，光谱中的亮线称为原子的</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30．光谱分析的应用：利用原子的</w:t>
      </w:r>
      <w:r>
        <w:rPr>
          <w:rFonts w:ascii="Times New Roman" w:eastAsia="Times New Roman" w:hAnsi="Times New Roman" w:cs="Times New Roman"/>
          <w:b w:val="0"/>
          <w:sz w:val="21"/>
        </w:rPr>
        <w:t>__________</w:t>
      </w:r>
      <w:r>
        <w:rPr>
          <w:sz w:val="21"/>
        </w:rPr>
        <w:t>，可以鉴别物质和确定物质的</w:t>
      </w:r>
      <w:r>
        <w:rPr>
          <w:rFonts w:ascii="Times New Roman" w:eastAsia="Times New Roman" w:hAnsi="Times New Roman" w:cs="Times New Roman"/>
          <w:b w:val="0"/>
          <w:sz w:val="21"/>
        </w:rPr>
        <w:t>____________</w:t>
      </w:r>
      <w:r>
        <w:rPr>
          <w:sz w:val="21"/>
        </w:rPr>
        <w:t>，这种方法称为</w:t>
      </w:r>
      <w:r>
        <w:rPr>
          <w:rFonts w:ascii="Times New Roman" w:eastAsia="Times New Roman" w:hAnsi="Times New Roman" w:cs="Times New Roman"/>
          <w:b w:val="0"/>
          <w:sz w:val="21"/>
        </w:rPr>
        <w:t>________________</w:t>
      </w:r>
      <w:r>
        <w:rPr>
          <w:sz w:val="21"/>
        </w:rPr>
        <w:t>，它的优点是灵敏度高，样本中一种元素的含量达到10</w:t>
      </w:r>
      <w:r>
        <w:rPr>
          <w:sz w:val="21"/>
          <w:vertAlign w:val="superscript"/>
        </w:rPr>
        <w:t>－</w:t>
      </w:r>
      <w:r>
        <w:rPr>
          <w:sz w:val="21"/>
          <w:vertAlign w:val="superscript"/>
        </w:rPr>
        <w:t>13</w:t>
      </w:r>
      <w:r>
        <w:rPr>
          <w:sz w:val="21"/>
        </w:rPr>
        <w:t xml:space="preserve"> kg时就可以被检测到。</w:t>
      </w:r>
    </w:p>
    <w:p>
      <w:pPr>
        <w:shd w:val="clear" w:color="auto" w:fill="auto"/>
        <w:spacing w:line="360" w:lineRule="auto"/>
        <w:jc w:val="left"/>
        <w:rPr>
          <w:sz w:val="21"/>
        </w:rPr>
      </w:pPr>
    </w:p>
    <w:p>
      <w:pPr>
        <w:shd w:val="clear" w:color="auto" w:fill="auto"/>
        <w:spacing w:line="360" w:lineRule="auto"/>
        <w:jc w:val="left"/>
        <w:rPr>
          <w:sz w:val="21"/>
        </w:rPr>
      </w:pPr>
      <w:r>
        <w:rPr>
          <w:sz w:val="21"/>
        </w:rPr>
        <w:t>【答案】27．     波长     强度    28．     亮线     连在一起    29．     线状谱     特定频率     不同     发光频率     特征谱线    30．     特征谱线     组成成分     光谱分析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【知识点】光谱分析</w:t>
      </w:r>
    </w:p>
    <w:p>
      <w:pPr>
        <w:shd w:val="clear" w:color="auto" w:fill="auto"/>
        <w:spacing w:line="360" w:lineRule="auto"/>
        <w:jc w:val="left"/>
        <w:rPr>
          <w:sz w:val="21"/>
        </w:rPr>
      </w:pPr>
      <w:r>
        <w:rPr>
          <w:sz w:val="21"/>
        </w:rPr>
        <w:t>【详解】27．[1][2]光谱的定义：用棱镜或光栅把物质发出的光按波长（频率）展开，获得波长（频率）和强度分布的记录。</w:t>
      </w:r>
    </w:p>
    <w:p>
      <w:pPr>
        <w:shd w:val="clear" w:color="auto" w:fill="auto"/>
        <w:spacing w:line="360" w:lineRule="auto"/>
        <w:jc w:val="left"/>
        <w:rPr>
          <w:sz w:val="21"/>
        </w:rPr>
      </w:pPr>
      <w:r>
        <w:rPr>
          <w:sz w:val="21"/>
        </w:rPr>
        <w:t>28．（1）发射光谱</w:t>
      </w:r>
    </w:p>
    <w:p>
      <w:pPr>
        <w:shd w:val="clear" w:color="auto" w:fill="auto"/>
        <w:spacing w:line="360" w:lineRule="auto"/>
        <w:jc w:val="left"/>
        <w:rPr>
          <w:sz w:val="21"/>
        </w:rPr>
      </w:pPr>
      <w:r>
        <w:rPr>
          <w:sz w:val="21"/>
        </w:rPr>
        <w:t>①[1]线状谱：光谱是一条条的亮线。</w:t>
      </w:r>
    </w:p>
    <w:p>
      <w:pPr>
        <w:shd w:val="clear" w:color="auto" w:fill="auto"/>
        <w:spacing w:line="360" w:lineRule="auto"/>
        <w:jc w:val="left"/>
        <w:rPr>
          <w:sz w:val="21"/>
        </w:rPr>
      </w:pPr>
      <w:r>
        <w:rPr>
          <w:sz w:val="21"/>
        </w:rPr>
        <w:t>②[2]连续谱：光谱是连在一起的光带。</w:t>
      </w:r>
    </w:p>
    <w:p>
      <w:pPr>
        <w:shd w:val="clear" w:color="auto" w:fill="auto"/>
        <w:spacing w:line="360" w:lineRule="auto"/>
        <w:jc w:val="left"/>
        <w:rPr>
          <w:sz w:val="21"/>
        </w:rPr>
      </w:pPr>
      <w:r>
        <w:rPr>
          <w:sz w:val="21"/>
        </w:rPr>
        <w:t>29．[1][2][3][4][5]特征谱线：气体中中性原子的发光光谱都是线状谱，说明原子只发出几种特定频率的光，不同原子的亮线位置不同，说明不同原子的发光频率不一样，光谱中的亮线称为原子的特征谱线</w:t>
      </w:r>
    </w:p>
    <w:p>
      <w:pPr>
        <w:shd w:val="clear" w:color="auto" w:fill="auto"/>
        <w:spacing w:line="360" w:lineRule="auto"/>
        <w:jc w:val="left"/>
        <w:rPr>
          <w:sz w:val="21"/>
        </w:rPr>
      </w:pPr>
      <w:r>
        <w:rPr>
          <w:sz w:val="21"/>
        </w:rPr>
        <w:t>30．[1][2][3]光谱分析的应用：利用原子的特征谱线，可以鉴别物质和确定物质的组成成分，这种方法称为光谱分析，它的优点是灵敏度高，样本中一种元素的含量达到10</w:t>
      </w:r>
      <w:r>
        <w:rPr>
          <w:sz w:val="21"/>
          <w:vertAlign w:val="superscript"/>
        </w:rPr>
        <w:t>－</w:t>
      </w:r>
      <w:r>
        <w:rPr>
          <w:sz w:val="21"/>
          <w:vertAlign w:val="superscript"/>
        </w:rPr>
        <w:t>13</w:t>
      </w:r>
      <w:r>
        <w:rPr>
          <w:sz w:val="21"/>
        </w:rPr>
        <w:t xml:space="preserve"> kg时就可以被检测到。</w:t>
      </w:r>
    </w:p>
    <w:p>
      <w:pPr>
        <w:shd w:val="clear" w:color="auto" w:fill="auto"/>
        <w:spacing w:line="360" w:lineRule="auto"/>
        <w:jc w:val="left"/>
        <w:rPr>
          <w:sz w:val="21"/>
        </w:rPr>
      </w:pPr>
      <w:r>
        <w:rPr>
          <w:sz w:val="21"/>
        </w:rPr>
        <w:t>氢原子光谱的实验规律</w:t>
      </w:r>
    </w:p>
    <w:p>
      <w:pPr>
        <w:shd w:val="clear" w:color="auto" w:fill="auto"/>
        <w:spacing w:line="360" w:lineRule="auto"/>
        <w:jc w:val="left"/>
        <w:rPr>
          <w:sz w:val="21"/>
        </w:rPr>
      </w:pPr>
      <w:r>
        <w:rPr>
          <w:sz w:val="21"/>
        </w:rPr>
        <w:t>31．原子内部电子的运动是原子发光的原因。因此</w:t>
      </w:r>
      <w:r>
        <w:rPr>
          <w:rFonts w:ascii="Times New Roman" w:eastAsia="Times New Roman" w:hAnsi="Times New Roman" w:cs="Times New Roman"/>
          <w:b w:val="0"/>
          <w:sz w:val="21"/>
        </w:rPr>
        <w:t>________</w:t>
      </w:r>
      <w:r>
        <w:rPr>
          <w:sz w:val="21"/>
        </w:rPr>
        <w:t>是探索原子结构的一条重要途径。</w:t>
      </w:r>
    </w:p>
    <w:p>
      <w:pPr>
        <w:shd w:val="clear" w:color="auto" w:fill="auto"/>
        <w:spacing w:line="360" w:lineRule="auto"/>
        <w:jc w:val="left"/>
        <w:rPr>
          <w:sz w:val="21"/>
        </w:rPr>
      </w:pPr>
      <w:r>
        <w:rPr>
          <w:sz w:val="21"/>
        </w:rPr>
        <w:t>32．氢原子光谱的实验规律满足</w:t>
      </w:r>
    </w:p>
    <w:p>
      <w:pPr>
        <w:shd w:val="clear" w:color="auto" w:fill="auto"/>
        <w:spacing w:line="360" w:lineRule="auto"/>
        <w:jc w:val="left"/>
        <w:rPr>
          <w:sz w:val="21"/>
        </w:rPr>
      </w:pPr>
      <w:r>
        <w:rPr>
          <w:sz w:val="21"/>
        </w:rPr>
        <w:t>巴耳末公式：</w:t>
      </w:r>
      <m:oMathPara>
        <m:oMathParaPr>
          <m:jc m:val="left"/>
        </m:oMathParaPr>
        <m:oMath>
          <m:f>
            <m:num>
              <m:r>
                <w:rPr>
                  <w:rFonts w:ascii="Cambria Math" w:eastAsia="宋体" w:hAnsi="Cambria Math" w:cs="Cambria Math"/>
                </w:rPr>
                <m:t>1</m:t>
              </m:r>
            </m:num>
            <m:den>
              <m:r>
                <w:rPr>
                  <w:rFonts w:ascii="Cambria Math" w:eastAsia="宋体" w:hAnsi="Cambria Math" w:cs="Cambria Math"/>
                </w:rPr>
                <m:t>λ</m:t>
              </m:r>
            </m:den>
          </m:f>
        </m:oMath>
      </m:oMathPara>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w:t>
      </w:r>
      <w:r>
        <w:rPr>
          <w:sz w:val="21"/>
        </w:rPr>
        <w:t>（</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2</m:t>
                  </m:r>
                </m:sup>
              </m:sSup>
            </m:den>
          </m:f>
        </m:oMath>
      </m:oMathPara>
      <w:r>
        <w:rPr>
          <w:sz w:val="21"/>
        </w:rPr>
        <w:t>－</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n</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n</w:t>
      </w:r>
      <w:r>
        <w:rPr>
          <w:sz w:val="21"/>
        </w:rPr>
        <w:t>＝3,4,5，…）</w:t>
      </w:r>
    </w:p>
    <w:p>
      <w:pPr>
        <w:shd w:val="clear" w:color="auto" w:fill="auto"/>
        <w:spacing w:line="360" w:lineRule="auto"/>
        <w:jc w:val="left"/>
        <w:rPr>
          <w:sz w:val="21"/>
        </w:rPr>
      </w:pPr>
      <w:r>
        <w:rPr>
          <w:sz w:val="21"/>
        </w:rPr>
        <w:t>式中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w:t>
      </w:r>
      <w:r>
        <w:rPr>
          <w:sz w:val="21"/>
        </w:rPr>
        <w:t>为</w:t>
      </w:r>
      <w:r>
        <w:rPr>
          <w:rFonts w:ascii="Times New Roman" w:eastAsia="Times New Roman" w:hAnsi="Times New Roman" w:cs="Times New Roman"/>
          <w:b w:val="0"/>
          <w:sz w:val="21"/>
        </w:rPr>
        <w:t>__________________________</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w:t>
      </w:r>
      <w:r>
        <w:rPr>
          <w:sz w:val="21"/>
        </w:rPr>
        <w:t>＝1.10×10</w:t>
      </w:r>
      <w:r>
        <w:rPr>
          <w:sz w:val="21"/>
          <w:vertAlign w:val="superscript"/>
        </w:rPr>
        <w:t>7</w:t>
      </w:r>
      <w:r>
        <w:rPr>
          <w:sz w:val="21"/>
        </w:rPr>
        <w:t xml:space="preserve"> m</w:t>
      </w:r>
      <w:r>
        <w:rPr>
          <w:sz w:val="21"/>
          <w:vertAlign w:val="superscript"/>
        </w:rPr>
        <w:t>－</w:t>
      </w:r>
      <w:r>
        <w:rPr>
          <w:sz w:val="21"/>
          <w:vertAlign w:val="superscript"/>
        </w:rPr>
        <w:t>1</w:t>
      </w:r>
      <w:r>
        <w:rPr>
          <w:sz w:val="21"/>
        </w:rPr>
        <w:t>，</w:t>
      </w:r>
      <w:r>
        <w:rPr>
          <w:rFonts w:ascii="Times New Roman" w:eastAsia="Times New Roman" w:hAnsi="Times New Roman" w:cs="Times New Roman"/>
          <w:i/>
          <w:sz w:val="21"/>
        </w:rPr>
        <w:t>n</w:t>
      </w:r>
      <w:r>
        <w:rPr>
          <w:sz w:val="21"/>
        </w:rPr>
        <w:t>取整数。</w:t>
      </w:r>
    </w:p>
    <w:p>
      <w:pPr>
        <w:shd w:val="clear" w:color="auto" w:fill="auto"/>
        <w:spacing w:line="360" w:lineRule="auto"/>
        <w:jc w:val="left"/>
        <w:rPr>
          <w:sz w:val="21"/>
        </w:rPr>
      </w:pPr>
      <w:r>
        <w:rPr>
          <w:sz w:val="21"/>
        </w:rPr>
        <w:t>33．巴耳末公式的意义：以简洁的形式反映了氢原子的</w:t>
      </w:r>
      <w:r>
        <w:rPr>
          <w:rFonts w:ascii="Times New Roman" w:eastAsia="Times New Roman" w:hAnsi="Times New Roman" w:cs="Times New Roman"/>
          <w:b w:val="0"/>
          <w:sz w:val="21"/>
        </w:rPr>
        <w:t>________</w:t>
      </w:r>
      <w:r>
        <w:rPr>
          <w:sz w:val="21"/>
        </w:rPr>
        <w:t>光谱的特征。</w:t>
      </w:r>
    </w:p>
    <w:p>
      <w:pPr>
        <w:shd w:val="clear" w:color="auto" w:fill="auto"/>
        <w:spacing w:line="360" w:lineRule="auto"/>
        <w:jc w:val="left"/>
        <w:rPr>
          <w:sz w:val="21"/>
        </w:rPr>
      </w:pPr>
      <w:r>
        <w:rPr>
          <w:sz w:val="21"/>
        </w:rPr>
        <w:t>34．其他谱线：除了巴耳末系，氢光谱在</w:t>
      </w:r>
      <w:r>
        <w:rPr>
          <w:rFonts w:ascii="Times New Roman" w:eastAsia="Times New Roman" w:hAnsi="Times New Roman" w:cs="Times New Roman"/>
          <w:b w:val="0"/>
          <w:sz w:val="21"/>
        </w:rPr>
        <w:t>________</w:t>
      </w:r>
      <w:r>
        <w:rPr>
          <w:sz w:val="21"/>
        </w:rPr>
        <w:t>和</w:t>
      </w:r>
      <w:r>
        <w:rPr>
          <w:rFonts w:ascii="Times New Roman" w:eastAsia="Times New Roman" w:hAnsi="Times New Roman" w:cs="Times New Roman"/>
          <w:b w:val="0"/>
          <w:sz w:val="21"/>
        </w:rPr>
        <w:t>________</w:t>
      </w:r>
      <w:r>
        <w:rPr>
          <w:sz w:val="21"/>
        </w:rPr>
        <w:t>光区的其他谱线也都满足与巴尔末公式类似的关系式。</w:t>
      </w:r>
    </w:p>
    <w:p>
      <w:pPr>
        <w:shd w:val="clear" w:color="auto" w:fill="auto"/>
        <w:spacing w:line="360" w:lineRule="auto"/>
        <w:jc w:val="left"/>
        <w:rPr>
          <w:sz w:val="21"/>
        </w:rPr>
      </w:pPr>
    </w:p>
    <w:p>
      <w:pPr>
        <w:shd w:val="clear" w:color="auto" w:fill="auto"/>
        <w:spacing w:line="360" w:lineRule="auto"/>
        <w:jc w:val="left"/>
        <w:rPr>
          <w:sz w:val="21"/>
        </w:rPr>
      </w:pPr>
      <w:r>
        <w:rPr>
          <w:sz w:val="21"/>
        </w:rPr>
        <w:t>【答案】31．光谱    32．里德伯常量    33．线状    34．     红外     紫外</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【解析】31．原子内部电子的运动是原子发光的原因。因此光谱是探索原子结构的一条重要途径。</w:t>
      </w:r>
    </w:p>
    <w:p>
      <w:pPr>
        <w:shd w:val="clear" w:color="auto" w:fill="auto"/>
        <w:spacing w:line="360" w:lineRule="auto"/>
        <w:jc w:val="left"/>
        <w:rPr>
          <w:sz w:val="21"/>
        </w:rPr>
      </w:pPr>
      <w:r>
        <w:rPr>
          <w:sz w:val="21"/>
        </w:rPr>
        <w:t>32．氢原子光谱的实验规律满足</w:t>
      </w:r>
    </w:p>
    <w:p>
      <w:pPr>
        <w:shd w:val="clear" w:color="auto" w:fill="auto"/>
        <w:spacing w:line="360" w:lineRule="auto"/>
        <w:jc w:val="left"/>
        <w:rPr>
          <w:sz w:val="21"/>
        </w:rPr>
      </w:pPr>
      <w:r>
        <w:rPr>
          <w:sz w:val="21"/>
        </w:rPr>
        <w:t>巴耳末公式：</w:t>
      </w:r>
      <m:oMathPara>
        <m:oMathParaPr>
          <m:jc m:val="left"/>
        </m:oMathParaPr>
        <m:oMath>
          <m:f>
            <m:num>
              <m:r>
                <w:rPr>
                  <w:rFonts w:ascii="Cambria Math" w:eastAsia="宋体" w:hAnsi="Cambria Math" w:cs="Cambria Math"/>
                </w:rPr>
                <m:t>1</m:t>
              </m:r>
            </m:num>
            <m:den>
              <m:r>
                <w:rPr>
                  <w:rFonts w:ascii="Cambria Math" w:eastAsia="宋体" w:hAnsi="Cambria Math" w:cs="Cambria Math"/>
                </w:rPr>
                <m:t>λ</m:t>
              </m:r>
            </m:den>
          </m:f>
        </m:oMath>
      </m:oMathPara>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w:t>
      </w:r>
      <w:r>
        <w:rPr>
          <w:sz w:val="21"/>
        </w:rPr>
        <w:t>（</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2</m:t>
                  </m:r>
                </m:sup>
              </m:sSup>
            </m:den>
          </m:f>
        </m:oMath>
      </m:oMathPara>
      <w:r>
        <w:rPr>
          <w:sz w:val="21"/>
        </w:rPr>
        <w:t>－</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n</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n</w:t>
      </w:r>
      <w:r>
        <w:rPr>
          <w:sz w:val="21"/>
        </w:rPr>
        <w:t>＝3,4,5，…）</w:t>
      </w:r>
    </w:p>
    <w:p>
      <w:pPr>
        <w:shd w:val="clear" w:color="auto" w:fill="auto"/>
        <w:spacing w:line="360" w:lineRule="auto"/>
        <w:jc w:val="left"/>
        <w:rPr>
          <w:sz w:val="21"/>
        </w:rPr>
      </w:pPr>
      <w:r>
        <w:rPr>
          <w:sz w:val="21"/>
        </w:rPr>
        <w:t>式中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w:t>
      </w:r>
      <w:r>
        <w:rPr>
          <w:sz w:val="21"/>
        </w:rPr>
        <w:t>为里德伯常量，</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w:t>
      </w:r>
      <w:r>
        <w:rPr>
          <w:sz w:val="21"/>
        </w:rPr>
        <w:t>＝1.10×10</w:t>
      </w:r>
      <w:r>
        <w:rPr>
          <w:sz w:val="21"/>
          <w:vertAlign w:val="superscript"/>
        </w:rPr>
        <w:t>7</w:t>
      </w:r>
      <w:r>
        <w:rPr>
          <w:sz w:val="21"/>
        </w:rPr>
        <w:t xml:space="preserve"> m</w:t>
      </w:r>
      <w:r>
        <w:rPr>
          <w:sz w:val="21"/>
          <w:vertAlign w:val="superscript"/>
        </w:rPr>
        <w:t>－</w:t>
      </w:r>
      <w:r>
        <w:rPr>
          <w:sz w:val="21"/>
          <w:vertAlign w:val="superscript"/>
        </w:rPr>
        <w:t>1</w:t>
      </w:r>
      <w:r>
        <w:rPr>
          <w:sz w:val="21"/>
        </w:rPr>
        <w:t>，</w:t>
      </w:r>
      <w:r>
        <w:rPr>
          <w:rFonts w:ascii="Times New Roman" w:eastAsia="Times New Roman" w:hAnsi="Times New Roman" w:cs="Times New Roman"/>
          <w:i/>
          <w:sz w:val="21"/>
        </w:rPr>
        <w:t>n</w:t>
      </w:r>
      <w:r>
        <w:rPr>
          <w:sz w:val="21"/>
        </w:rPr>
        <w:t>取整数。</w:t>
      </w:r>
    </w:p>
    <w:p>
      <w:pPr>
        <w:shd w:val="clear" w:color="auto" w:fill="auto"/>
        <w:spacing w:line="360" w:lineRule="auto"/>
        <w:jc w:val="left"/>
        <w:rPr>
          <w:sz w:val="21"/>
        </w:rPr>
      </w:pPr>
      <w:r>
        <w:rPr>
          <w:sz w:val="21"/>
        </w:rPr>
        <w:t>33．巴耳末公式的意义：以简洁的形式反映了氢原子的线状光谱的特征。</w:t>
      </w:r>
    </w:p>
    <w:p>
      <w:pPr>
        <w:shd w:val="clear" w:color="auto" w:fill="auto"/>
        <w:spacing w:line="360" w:lineRule="auto"/>
        <w:jc w:val="left"/>
        <w:rPr>
          <w:sz w:val="21"/>
        </w:rPr>
      </w:pPr>
      <w:r>
        <w:rPr>
          <w:sz w:val="21"/>
        </w:rPr>
        <w:t>34．[1][2]其他谱线：除了巴耳末系，氢光谱在红外和紫外光区的其他谱线也都满足与巴尔末公式类似的关系式。</w:t>
      </w:r>
    </w:p>
    <w:p>
      <w:pPr>
        <w:shd w:val="clear" w:color="auto" w:fill="auto"/>
        <w:spacing w:line="360" w:lineRule="auto"/>
        <w:jc w:val="left"/>
        <w:rPr>
          <w:sz w:val="21"/>
        </w:rPr>
      </w:pPr>
      <w:r>
        <w:rPr>
          <w:sz w:val="21"/>
        </w:rPr>
        <w:t>经典理论的困难　玻尔原子理论的基本假设</w:t>
      </w:r>
    </w:p>
    <w:p>
      <w:pPr>
        <w:shd w:val="clear" w:color="auto" w:fill="auto"/>
        <w:spacing w:line="360" w:lineRule="auto"/>
        <w:jc w:val="left"/>
        <w:rPr>
          <w:sz w:val="21"/>
        </w:rPr>
      </w:pPr>
      <w:r>
        <w:rPr>
          <w:sz w:val="21"/>
        </w:rPr>
        <w:t>35．经典理论的困难</w:t>
      </w:r>
    </w:p>
    <w:p>
      <w:pPr>
        <w:shd w:val="clear" w:color="auto" w:fill="auto"/>
        <w:spacing w:line="360" w:lineRule="auto"/>
        <w:jc w:val="left"/>
        <w:rPr>
          <w:sz w:val="21"/>
        </w:rPr>
      </w:pPr>
      <w:r>
        <w:rPr>
          <w:sz w:val="21"/>
        </w:rPr>
        <w:t>（1）核式结构模型的成就：正确地指出了</w:t>
      </w:r>
      <w:r>
        <w:rPr>
          <w:rFonts w:ascii="Times New Roman" w:eastAsia="Times New Roman" w:hAnsi="Times New Roman" w:cs="Times New Roman"/>
          <w:b w:val="0"/>
          <w:sz w:val="21"/>
        </w:rPr>
        <w:t>__________</w:t>
      </w:r>
      <w:r>
        <w:rPr>
          <w:sz w:val="21"/>
        </w:rPr>
        <w:t>的存在，很好地解释了</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rPr>
          <w:sz w:val="21"/>
        </w:rPr>
      </w:pPr>
      <w:r>
        <w:rPr>
          <w:sz w:val="21"/>
        </w:rPr>
        <w:t>（2）经典理论的困难：经典物理学既无法解释原子的</w:t>
      </w:r>
      <w:r>
        <w:rPr>
          <w:rFonts w:ascii="Times New Roman" w:eastAsia="Times New Roman" w:hAnsi="Times New Roman" w:cs="Times New Roman"/>
          <w:b w:val="0"/>
          <w:sz w:val="21"/>
        </w:rPr>
        <w:t>________________</w:t>
      </w:r>
      <w:r>
        <w:rPr>
          <w:sz w:val="21"/>
        </w:rPr>
        <w:t>，又无法解释原子光谱的</w:t>
      </w:r>
      <w:r>
        <w:rPr>
          <w:rFonts w:ascii="Times New Roman" w:eastAsia="Times New Roman" w:hAnsi="Times New Roman" w:cs="Times New Roman"/>
          <w:b w:val="0"/>
          <w:sz w:val="21"/>
        </w:rPr>
        <w:t>________</w:t>
      </w:r>
      <w:r>
        <w:rPr>
          <w:sz w:val="21"/>
        </w:rPr>
        <w:t>线状谱。</w:t>
      </w:r>
    </w:p>
    <w:p>
      <w:pPr>
        <w:shd w:val="clear" w:color="auto" w:fill="auto"/>
        <w:spacing w:line="360" w:lineRule="auto"/>
        <w:jc w:val="left"/>
        <w:rPr>
          <w:sz w:val="21"/>
        </w:rPr>
      </w:pPr>
      <w:r>
        <w:rPr>
          <w:sz w:val="21"/>
        </w:rPr>
        <w:t>36．玻尔原子理论的基本假设</w:t>
      </w:r>
    </w:p>
    <w:p>
      <w:pPr>
        <w:shd w:val="clear" w:color="auto" w:fill="auto"/>
        <w:spacing w:line="360" w:lineRule="auto"/>
        <w:jc w:val="left"/>
        <w:rPr>
          <w:sz w:val="21"/>
        </w:rPr>
      </w:pPr>
      <w:r>
        <w:rPr>
          <w:sz w:val="21"/>
        </w:rPr>
        <w:t>（1）轨道量子化</w:t>
      </w:r>
    </w:p>
    <w:p>
      <w:pPr>
        <w:shd w:val="clear" w:color="auto" w:fill="auto"/>
        <w:spacing w:line="360" w:lineRule="auto"/>
        <w:jc w:val="left"/>
        <w:rPr>
          <w:sz w:val="21"/>
        </w:rPr>
      </w:pPr>
      <w:r>
        <w:rPr>
          <w:sz w:val="21"/>
        </w:rPr>
        <w:t>①电子绕原子核做圆周运动的轨道的半径不是任意的，也就是说电子的轨道是</w:t>
      </w:r>
      <w:r>
        <w:rPr>
          <w:rFonts w:ascii="Times New Roman" w:eastAsia="Times New Roman" w:hAnsi="Times New Roman" w:cs="Times New Roman"/>
          <w:b w:val="0"/>
          <w:sz w:val="21"/>
        </w:rPr>
        <w:t>_________</w:t>
      </w:r>
      <w:r>
        <w:rPr>
          <w:sz w:val="21"/>
        </w:rPr>
        <w:t>的（填“连续变化”或“量子化”）。</w:t>
      </w:r>
    </w:p>
    <w:p>
      <w:pPr>
        <w:shd w:val="clear" w:color="auto" w:fill="auto"/>
        <w:spacing w:line="360" w:lineRule="auto"/>
        <w:jc w:val="left"/>
        <w:rPr>
          <w:sz w:val="21"/>
        </w:rPr>
      </w:pPr>
      <w:r>
        <w:rPr>
          <w:sz w:val="21"/>
        </w:rPr>
        <w:t>②电子在这些轨道上绕核的运动是</w:t>
      </w:r>
      <w:r>
        <w:rPr>
          <w:rFonts w:ascii="Times New Roman" w:eastAsia="Times New Roman" w:hAnsi="Times New Roman" w:cs="Times New Roman"/>
          <w:b w:val="0"/>
          <w:sz w:val="21"/>
        </w:rPr>
        <w:t>________</w:t>
      </w:r>
      <w:r>
        <w:rPr>
          <w:sz w:val="21"/>
        </w:rPr>
        <w:t>的，不产生</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r>
        <w:rPr>
          <w:sz w:val="21"/>
        </w:rPr>
        <w:t>（2）定态</w:t>
      </w:r>
    </w:p>
    <w:p>
      <w:pPr>
        <w:shd w:val="clear" w:color="auto" w:fill="auto"/>
        <w:spacing w:line="360" w:lineRule="auto"/>
        <w:jc w:val="left"/>
        <w:rPr>
          <w:sz w:val="21"/>
        </w:rPr>
      </w:pPr>
      <w:r>
        <w:rPr>
          <w:sz w:val="21"/>
        </w:rPr>
        <w:t>①当电子在不同的轨道上运动时，原子处于不同的状态，具有不同的能量。电子只能在特定轨道上运动，原子的能量只能取一系列</w:t>
      </w:r>
      <w:r>
        <w:rPr>
          <w:rFonts w:ascii="Times New Roman" w:eastAsia="Times New Roman" w:hAnsi="Times New Roman" w:cs="Times New Roman"/>
          <w:b w:val="0"/>
          <w:sz w:val="21"/>
        </w:rPr>
        <w:t>________</w:t>
      </w:r>
      <w:r>
        <w:rPr>
          <w:sz w:val="21"/>
        </w:rPr>
        <w:t>的值。这些</w:t>
      </w:r>
      <w:r>
        <w:rPr>
          <w:rFonts w:ascii="Times New Roman" w:eastAsia="Times New Roman" w:hAnsi="Times New Roman" w:cs="Times New Roman"/>
          <w:b w:val="0"/>
          <w:sz w:val="21"/>
        </w:rPr>
        <w:t>__________</w:t>
      </w:r>
      <w:r>
        <w:rPr>
          <w:sz w:val="21"/>
        </w:rPr>
        <w:t>的能量值叫作能级。</w:t>
      </w:r>
    </w:p>
    <w:p>
      <w:pPr>
        <w:shd w:val="clear" w:color="auto" w:fill="auto"/>
        <w:spacing w:line="360" w:lineRule="auto"/>
        <w:jc w:val="left"/>
        <w:rPr>
          <w:sz w:val="21"/>
        </w:rPr>
      </w:pPr>
      <w:r>
        <w:rPr>
          <w:sz w:val="21"/>
        </w:rPr>
        <w:t>②原子中这些具有确定能量的稳定状态，称为</w:t>
      </w:r>
      <w:r>
        <w:rPr>
          <w:rFonts w:ascii="Times New Roman" w:eastAsia="Times New Roman" w:hAnsi="Times New Roman" w:cs="Times New Roman"/>
          <w:b w:val="0"/>
          <w:sz w:val="21"/>
        </w:rPr>
        <w:t>________</w:t>
      </w:r>
      <w:r>
        <w:rPr>
          <w:sz w:val="21"/>
        </w:rPr>
        <w:t>。能量</w:t>
      </w:r>
      <w:r>
        <w:rPr>
          <w:rFonts w:ascii="Times New Roman" w:eastAsia="Times New Roman" w:hAnsi="Times New Roman" w:cs="Times New Roman"/>
          <w:b w:val="0"/>
          <w:sz w:val="21"/>
        </w:rPr>
        <w:t>________</w:t>
      </w:r>
      <w:r>
        <w:rPr>
          <w:sz w:val="21"/>
        </w:rPr>
        <w:t>的状态叫作基态，其他的状态叫作激发态。</w:t>
      </w:r>
    </w:p>
    <w:p>
      <w:pPr>
        <w:shd w:val="clear" w:color="auto" w:fill="auto"/>
        <w:spacing w:line="360" w:lineRule="auto"/>
        <w:jc w:val="left"/>
        <w:rPr>
          <w:sz w:val="21"/>
        </w:rPr>
      </w:pPr>
      <w:r>
        <w:rPr>
          <w:sz w:val="21"/>
        </w:rPr>
        <w:t>（3）频率条件</w:t>
      </w:r>
    </w:p>
    <w:p>
      <w:pPr>
        <w:shd w:val="clear" w:color="auto" w:fill="auto"/>
        <w:spacing w:line="360" w:lineRule="auto"/>
        <w:jc w:val="left"/>
        <w:rPr>
          <w:sz w:val="21"/>
        </w:rPr>
      </w:pPr>
      <w:r>
        <w:rPr>
          <w:sz w:val="21"/>
        </w:rPr>
        <w:t>当电子从能量较高的定态轨道（其能量记为</w:t>
      </w:r>
      <w:r>
        <w:rPr>
          <w:rFonts w:ascii="Times New Roman" w:eastAsia="Times New Roman" w:hAnsi="Times New Roman" w:cs="Times New Roman"/>
          <w:i/>
          <w:sz w:val="21"/>
        </w:rPr>
        <w:t>E</w:t>
      </w:r>
      <w:r>
        <w:rPr>
          <w:rFonts w:ascii="Times New Roman" w:eastAsia="Times New Roman" w:hAnsi="Times New Roman" w:cs="Times New Roman"/>
          <w:i/>
          <w:sz w:val="21"/>
        </w:rPr>
        <w:t>n</w:t>
      </w:r>
      <w:r>
        <w:rPr>
          <w:sz w:val="21"/>
        </w:rPr>
        <w:t>）跃迁到能量较低的定态轨道（能量记为</w:t>
      </w:r>
      <w:r>
        <w:rPr>
          <w:rFonts w:ascii="Times New Roman" w:eastAsia="Times New Roman" w:hAnsi="Times New Roman" w:cs="Times New Roman"/>
          <w:i/>
          <w:sz w:val="21"/>
        </w:rPr>
        <w:t>E</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）时，会</w:t>
      </w:r>
      <w:r>
        <w:rPr>
          <w:rFonts w:ascii="Times New Roman" w:eastAsia="Times New Roman" w:hAnsi="Times New Roman" w:cs="Times New Roman"/>
          <w:b w:val="0"/>
          <w:sz w:val="21"/>
        </w:rPr>
        <w:t>________</w:t>
      </w:r>
      <w:r>
        <w:rPr>
          <w:sz w:val="21"/>
        </w:rPr>
        <w:t>能量为</w:t>
      </w:r>
      <w:r>
        <w:rPr>
          <w:rFonts w:ascii="Times New Roman" w:eastAsia="Times New Roman" w:hAnsi="Times New Roman" w:cs="Times New Roman"/>
          <w:i/>
          <w:sz w:val="21"/>
        </w:rPr>
        <w:t>hν</w:t>
      </w:r>
      <w:r>
        <w:rPr>
          <w:sz w:val="21"/>
        </w:rPr>
        <w:t>的光子，该光子的能量</w:t>
      </w:r>
      <w:r>
        <w:rPr>
          <w:rFonts w:ascii="Times New Roman" w:eastAsia="Times New Roman" w:hAnsi="Times New Roman" w:cs="Times New Roman"/>
          <w:i/>
          <w:sz w:val="21"/>
        </w:rPr>
        <w:t>hν</w:t>
      </w:r>
      <w:r>
        <w:rPr>
          <w:sz w:val="21"/>
        </w:rPr>
        <w:t>＝</w:t>
      </w:r>
      <w:r>
        <w:rPr>
          <w:rFonts w:ascii="Times New Roman" w:eastAsia="Times New Roman" w:hAnsi="Times New Roman" w:cs="Times New Roman"/>
          <w:b w:val="0"/>
          <w:sz w:val="21"/>
        </w:rPr>
        <w:t>________________</w:t>
      </w:r>
      <w:r>
        <w:rPr>
          <w:sz w:val="21"/>
        </w:rPr>
        <w:t>，该式称为频率条件，又称辐射条件。反之，当电子</w:t>
      </w:r>
      <w:r>
        <w:rPr>
          <w:rFonts w:ascii="Times New Roman" w:eastAsia="Times New Roman" w:hAnsi="Times New Roman" w:cs="Times New Roman"/>
          <w:b w:val="0"/>
          <w:sz w:val="21"/>
        </w:rPr>
        <w:t>________</w:t>
      </w:r>
      <w:r>
        <w:rPr>
          <w:sz w:val="21"/>
        </w:rPr>
        <w:t>光子时，会从能量较低的定态轨道跃迁到能量较高的定态轨道，</w:t>
      </w:r>
      <w:r>
        <w:rPr>
          <w:rFonts w:ascii="Times New Roman" w:eastAsia="Times New Roman" w:hAnsi="Times New Roman" w:cs="Times New Roman"/>
          <w:b w:val="0"/>
          <w:sz w:val="21"/>
        </w:rPr>
        <w:t>______</w:t>
      </w:r>
      <w:r>
        <w:rPr>
          <w:sz w:val="21"/>
        </w:rPr>
        <w:t>光子的能量，同样由频率条件决定。</w:t>
      </w:r>
    </w:p>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【答案】35．     原子核     </w:t>
      </w:r>
      <w:r>
        <w:rPr>
          <w:rFonts w:ascii="Times New Roman" w:eastAsia="Times New Roman" w:hAnsi="Times New Roman" w:cs="Times New Roman"/>
          <w:i/>
          <w:sz w:val="21"/>
        </w:rPr>
        <w:t>α</w:t>
      </w:r>
      <w:r>
        <w:rPr>
          <w:sz w:val="21"/>
        </w:rPr>
        <w:t xml:space="preserve">粒子散射实验     稳定性     分立    36．     量子化     稳定     电磁辐射     特定     量子化     定态     最低     放出     </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n</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m</w:t>
      </w:r>
      <w:r>
        <w:rPr>
          <w:sz w:val="21"/>
        </w:rPr>
        <w:t xml:space="preserve">     吸收     吸收</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【知识点】玻尔原子理论的基本假设</w:t>
      </w:r>
    </w:p>
    <w:p>
      <w:pPr>
        <w:shd w:val="clear" w:color="auto" w:fill="auto"/>
        <w:spacing w:line="360" w:lineRule="auto"/>
        <w:jc w:val="left"/>
        <w:rPr>
          <w:sz w:val="21"/>
        </w:rPr>
      </w:pPr>
      <w:r>
        <w:rPr>
          <w:sz w:val="21"/>
        </w:rPr>
        <w:t>【详解】35．（1）[1][2]核式结构模型的成就：正确地指出了原子核的存在，很好地解释了</w:t>
      </w:r>
      <w:r>
        <w:rPr>
          <w:rFonts w:ascii="Times New Roman" w:eastAsia="Times New Roman" w:hAnsi="Times New Roman" w:cs="Times New Roman"/>
          <w:i/>
          <w:sz w:val="21"/>
        </w:rPr>
        <w:t>α</w:t>
      </w:r>
      <w:r>
        <w:rPr>
          <w:sz w:val="21"/>
        </w:rPr>
        <w:t>粒子散射实验。</w:t>
      </w:r>
    </w:p>
    <w:p>
      <w:pPr>
        <w:shd w:val="clear" w:color="auto" w:fill="auto"/>
        <w:spacing w:line="360" w:lineRule="auto"/>
        <w:jc w:val="left"/>
        <w:rPr>
          <w:sz w:val="21"/>
        </w:rPr>
      </w:pPr>
      <w:r>
        <w:rPr>
          <w:sz w:val="21"/>
        </w:rPr>
        <w:t>（2）[3][4]经典理论的困难：经典物理学既无法解释原子的稳定性，又无法解释原子光谱的分立线状谱。</w:t>
      </w:r>
    </w:p>
    <w:p>
      <w:pPr>
        <w:shd w:val="clear" w:color="auto" w:fill="auto"/>
        <w:spacing w:line="360" w:lineRule="auto"/>
        <w:jc w:val="left"/>
        <w:rPr>
          <w:sz w:val="21"/>
        </w:rPr>
      </w:pPr>
      <w:r>
        <w:rPr>
          <w:sz w:val="21"/>
        </w:rPr>
        <w:t>36．（1）①[1]电子绕原子核做圆周运动的轨道的半径不是任意的，也就是说电子的轨道是量子化。</w:t>
      </w:r>
    </w:p>
    <w:p>
      <w:pPr>
        <w:shd w:val="clear" w:color="auto" w:fill="auto"/>
        <w:spacing w:line="360" w:lineRule="auto"/>
        <w:jc w:val="left"/>
        <w:rPr>
          <w:sz w:val="21"/>
        </w:rPr>
      </w:pPr>
      <w:r>
        <w:rPr>
          <w:sz w:val="21"/>
        </w:rPr>
        <w:t>②[2][3]电子在这些轨道上绕核的运动是稳定的，不产生电磁辐射。</w:t>
      </w:r>
    </w:p>
    <w:p>
      <w:pPr>
        <w:shd w:val="clear" w:color="auto" w:fill="auto"/>
        <w:spacing w:line="360" w:lineRule="auto"/>
        <w:jc w:val="left"/>
        <w:rPr>
          <w:sz w:val="21"/>
        </w:rPr>
      </w:pPr>
      <w:r>
        <w:rPr>
          <w:sz w:val="21"/>
        </w:rPr>
        <w:t>（2）①[4][5]当电子在不同的轨道上运动时，原子处于不同的状态，具有不同的能量。电子只能在特定轨道上运动，原子的能量只能取一系列特定的值。这些量子化的能量值叫作能级。</w:t>
      </w:r>
    </w:p>
    <w:p>
      <w:pPr>
        <w:shd w:val="clear" w:color="auto" w:fill="auto"/>
        <w:spacing w:line="360" w:lineRule="auto"/>
        <w:jc w:val="left"/>
        <w:rPr>
          <w:sz w:val="21"/>
        </w:rPr>
      </w:pPr>
      <w:r>
        <w:rPr>
          <w:sz w:val="21"/>
        </w:rPr>
        <w:t>②[6][7]原子中这些具有确定能量的稳定状态，称为定态。能量最低的状态叫作基态，其他的状态叫作激发态。</w:t>
      </w:r>
    </w:p>
    <w:p>
      <w:pPr>
        <w:shd w:val="clear" w:color="auto" w:fill="auto"/>
        <w:spacing w:line="360" w:lineRule="auto"/>
        <w:jc w:val="left"/>
        <w:rPr>
          <w:sz w:val="21"/>
        </w:rPr>
      </w:pPr>
      <w:r>
        <w:rPr>
          <w:sz w:val="21"/>
        </w:rPr>
        <w:t>（3）[8][9][10][11]当电子从能量较高的定态轨道（其能量记为</w:t>
      </w:r>
      <w:r>
        <w:rPr>
          <w:rFonts w:ascii="Times New Roman" w:eastAsia="Times New Roman" w:hAnsi="Times New Roman" w:cs="Times New Roman"/>
          <w:i/>
          <w:sz w:val="21"/>
        </w:rPr>
        <w:t>E</w:t>
      </w:r>
      <w:r>
        <w:rPr>
          <w:rFonts w:ascii="Times New Roman" w:eastAsia="Times New Roman" w:hAnsi="Times New Roman" w:cs="Times New Roman"/>
          <w:i/>
          <w:sz w:val="21"/>
        </w:rPr>
        <w:t>n</w:t>
      </w:r>
      <w:r>
        <w:rPr>
          <w:sz w:val="21"/>
        </w:rPr>
        <w:t>）跃迁到能量较低的定态轨道（能量记为</w:t>
      </w:r>
      <w:r>
        <w:rPr>
          <w:rFonts w:ascii="Times New Roman" w:eastAsia="Times New Roman" w:hAnsi="Times New Roman" w:cs="Times New Roman"/>
          <w:i/>
          <w:sz w:val="21"/>
        </w:rPr>
        <w:t>E</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）时，会放出能量为</w:t>
      </w:r>
      <w:r>
        <w:rPr>
          <w:rFonts w:ascii="Times New Roman" w:eastAsia="Times New Roman" w:hAnsi="Times New Roman" w:cs="Times New Roman"/>
          <w:i/>
          <w:sz w:val="21"/>
        </w:rPr>
        <w:t>hν</w:t>
      </w:r>
      <w:r>
        <w:rPr>
          <w:sz w:val="21"/>
        </w:rPr>
        <w:t>的光子，该光子的能量</w:t>
      </w:r>
      <w:r>
        <w:rPr>
          <w:rFonts w:ascii="Times New Roman" w:eastAsia="Times New Roman" w:hAnsi="Times New Roman" w:cs="Times New Roman"/>
          <w:i/>
          <w:sz w:val="21"/>
        </w:rPr>
        <w:t>hν</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rPr>
        <w:t>m</w:t>
      </w:r>
      <w:r>
        <w:rPr>
          <w:sz w:val="21"/>
        </w:rPr>
        <w:t>，该式称为频率条件，又称辐射条件。反之，当电子吸收光子时，会从能量较低的定态轨道跃迁到能量较高的定态轨道，吸收光子的能量，同样由频率条件决定。</w:t>
      </w:r>
    </w:p>
    <w:p>
      <w:pPr>
        <w:shd w:val="clear" w:color="auto" w:fill="auto"/>
        <w:spacing w:line="360" w:lineRule="auto"/>
        <w:jc w:val="left"/>
        <w:rPr>
          <w:sz w:val="21"/>
        </w:rPr>
      </w:pPr>
      <w:r>
        <w:rPr>
          <w:sz w:val="21"/>
        </w:rPr>
        <w:t>玻尔理论对氢光谱的解释</w:t>
      </w:r>
    </w:p>
    <w:p>
      <w:pPr>
        <w:shd w:val="clear" w:color="auto" w:fill="auto"/>
        <w:spacing w:line="360" w:lineRule="auto"/>
        <w:jc w:val="left"/>
        <w:rPr>
          <w:sz w:val="21"/>
        </w:rPr>
      </w:pPr>
      <w:r>
        <w:rPr>
          <w:sz w:val="21"/>
        </w:rPr>
        <w:t>氢原子能级图（如图所示）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24050" cy="1638300"/>
            <wp:docPr id="100015" name="" descr="@@@1da5e9da-bd0f-4831-b1f5-f391eb994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
                    <a:stretch>
                      <a:fillRect/>
                    </a:stretch>
                  </pic:blipFill>
                  <pic:spPr>
                    <a:xfrm>
                      <a:off x="0" y="0"/>
                      <a:ext cx="1924050" cy="1638300"/>
                    </a:xfrm>
                    <a:prstGeom prst="rect">
                      <a:avLst/>
                    </a:prstGeom>
                  </pic:spPr>
                </pic:pic>
              </a:graphicData>
            </a:graphic>
          </wp:inline>
        </w:drawing>
      </w:r>
    </w:p>
    <w:p>
      <w:pPr>
        <w:shd w:val="clear" w:color="auto" w:fill="auto"/>
        <w:spacing w:line="360" w:lineRule="auto"/>
        <w:jc w:val="left"/>
        <w:rPr>
          <w:sz w:val="21"/>
        </w:rPr>
      </w:pPr>
      <w:r>
        <w:rPr>
          <w:sz w:val="21"/>
        </w:rPr>
        <w:t>氢原子的能级公式和半径公式</w:t>
      </w:r>
    </w:p>
    <w:p>
      <w:pPr>
        <w:shd w:val="clear" w:color="auto" w:fill="auto"/>
        <w:spacing w:line="360" w:lineRule="auto"/>
        <w:jc w:val="left"/>
        <w:rPr>
          <w:sz w:val="21"/>
        </w:rPr>
      </w:pPr>
      <w:r>
        <w:rPr>
          <w:sz w:val="21"/>
        </w:rPr>
        <w:t>（1）氢原子在不同能级上的能量值为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n</w:t>
      </w:r>
      <w:r>
        <w:rPr>
          <w:sz w:val="21"/>
        </w:rPr>
        <w:t>＝</w:t>
      </w:r>
      <m:oMathPara>
        <m:oMathParaPr>
          <m:jc m:val="left"/>
        </m:oMathParaPr>
        <m:oMath>
          <m:f>
            <m:num>
              <m:sSub>
                <m:e>
                  <m:r>
                    <w:rPr>
                      <w:rFonts w:ascii="Cambria Math" w:eastAsia="宋体" w:hAnsi="Cambria Math" w:cs="Cambria Math"/>
                    </w:rPr>
                    <m:t>E</m:t>
                  </m:r>
                </m:e>
                <m:sub>
                  <m:r>
                    <w:rPr>
                      <w:rFonts w:ascii="Cambria Math" w:eastAsia="宋体" w:hAnsi="Cambria Math" w:cs="Cambria Math"/>
                    </w:rPr>
                    <m:t>1</m:t>
                  </m:r>
                </m:sub>
              </m:sSub>
            </m:num>
            <m:den>
              <m:sSup>
                <m:e>
                  <m:r>
                    <w:rPr>
                      <w:rFonts w:ascii="Cambria Math" w:eastAsia="宋体" w:hAnsi="Cambria Math" w:cs="Cambria Math"/>
                    </w:rPr>
                    <m:t>n</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w:r>
        <w:rPr>
          <w:sz w:val="21"/>
        </w:rPr>
        <w:t>＝－13.6eV，</w:t>
      </w:r>
      <w:r>
        <w:rPr>
          <w:rFonts w:ascii="Times New Roman" w:eastAsia="Times New Roman" w:hAnsi="Times New Roman" w:cs="Times New Roman"/>
          <w:i/>
          <w:sz w:val="21"/>
        </w:rPr>
        <w:t>n</w:t>
      </w:r>
      <w:r>
        <w:rPr>
          <w:sz w:val="21"/>
        </w:rPr>
        <w:t>＝1,2，3，…）；</w:t>
      </w:r>
    </w:p>
    <w:p>
      <w:pPr>
        <w:shd w:val="clear" w:color="auto" w:fill="auto"/>
        <w:spacing w:line="360" w:lineRule="auto"/>
        <w:jc w:val="left"/>
        <w:rPr>
          <w:sz w:val="21"/>
        </w:rPr>
      </w:pPr>
      <w:r>
        <w:rPr>
          <w:sz w:val="21"/>
        </w:rPr>
        <w:t>（2）相应的电子轨道半径为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n</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＝0.53×10</w:t>
      </w:r>
      <w:r>
        <w:rPr>
          <w:sz w:val="21"/>
          <w:vertAlign w:val="superscript"/>
        </w:rPr>
        <w:t>－</w:t>
      </w:r>
      <w:r>
        <w:rPr>
          <w:sz w:val="21"/>
          <w:vertAlign w:val="superscript"/>
        </w:rPr>
        <w:t>10</w:t>
      </w:r>
      <w:r>
        <w:rPr>
          <w:sz w:val="21"/>
        </w:rPr>
        <w:t>m，</w:t>
      </w:r>
      <w:r>
        <w:rPr>
          <w:rFonts w:ascii="Times New Roman" w:eastAsia="Times New Roman" w:hAnsi="Times New Roman" w:cs="Times New Roman"/>
          <w:i/>
          <w:sz w:val="21"/>
        </w:rPr>
        <w:t>n</w:t>
      </w:r>
      <w:r>
        <w:rPr>
          <w:sz w:val="21"/>
        </w:rPr>
        <w:t>＝1,2,3，…）。</w:t>
      </w:r>
    </w:p>
    <w:p>
      <w:pPr>
        <w:shd w:val="clear" w:color="auto" w:fill="auto"/>
        <w:spacing w:line="360" w:lineRule="auto"/>
        <w:jc w:val="left"/>
        <w:rPr>
          <w:sz w:val="21"/>
        </w:rPr>
      </w:pPr>
      <w:r>
        <w:rPr>
          <w:sz w:val="21"/>
        </w:rPr>
        <w:t>37．解释巴耳末公式</w:t>
      </w:r>
    </w:p>
    <w:p>
      <w:pPr>
        <w:shd w:val="clear" w:color="auto" w:fill="auto"/>
        <w:spacing w:line="360" w:lineRule="auto"/>
        <w:jc w:val="left"/>
        <w:rPr>
          <w:sz w:val="21"/>
        </w:rPr>
      </w:pPr>
      <w:r>
        <w:rPr>
          <w:sz w:val="21"/>
        </w:rPr>
        <w:t>巴耳末公式中的正整数</w:t>
      </w:r>
      <w:r>
        <w:rPr>
          <w:rFonts w:ascii="Times New Roman" w:eastAsia="Times New Roman" w:hAnsi="Times New Roman" w:cs="Times New Roman"/>
          <w:i/>
          <w:sz w:val="21"/>
        </w:rPr>
        <w:t>n</w:t>
      </w:r>
      <w:r>
        <w:rPr>
          <w:sz w:val="21"/>
        </w:rPr>
        <w:t>和2正好代表电子跃迁之前和跃迁之后所处的</w:t>
      </w:r>
      <w:r>
        <w:rPr>
          <w:rFonts w:ascii="Times New Roman" w:eastAsia="Times New Roman" w:hAnsi="Times New Roman" w:cs="Times New Roman"/>
          <w:b w:val="0"/>
          <w:sz w:val="21"/>
        </w:rPr>
        <w:t>________________</w:t>
      </w:r>
      <w:r>
        <w:rPr>
          <w:sz w:val="21"/>
        </w:rPr>
        <w:t>的量子数</w:t>
      </w:r>
      <w:r>
        <w:rPr>
          <w:rFonts w:ascii="Times New Roman" w:eastAsia="Times New Roman" w:hAnsi="Times New Roman" w:cs="Times New Roman"/>
          <w:i/>
          <w:sz w:val="21"/>
        </w:rPr>
        <w:t>n</w:t>
      </w:r>
      <w:r>
        <w:rPr>
          <w:sz w:val="21"/>
        </w:rPr>
        <w:t>和2。</w:t>
      </w:r>
    </w:p>
    <w:p>
      <w:pPr>
        <w:shd w:val="clear" w:color="auto" w:fill="auto"/>
        <w:spacing w:line="360" w:lineRule="auto"/>
        <w:jc w:val="left"/>
        <w:rPr>
          <w:sz w:val="21"/>
        </w:rPr>
      </w:pPr>
      <w:r>
        <w:rPr>
          <w:sz w:val="21"/>
        </w:rPr>
        <w:t>38．解释气体导电发光</w:t>
      </w:r>
    </w:p>
    <w:p>
      <w:pPr>
        <w:shd w:val="clear" w:color="auto" w:fill="auto"/>
        <w:spacing w:line="360" w:lineRule="auto"/>
        <w:jc w:val="left"/>
        <w:rPr>
          <w:sz w:val="21"/>
        </w:rPr>
      </w:pPr>
      <w:r>
        <w:rPr>
          <w:sz w:val="21"/>
        </w:rPr>
        <w:t>通常情况下，原子处于基态，非常稳定，气体放电管中的原子受到高速运动的电子的撞击，有可能向上跃迁到</w:t>
      </w:r>
      <w:r>
        <w:rPr>
          <w:rFonts w:ascii="Times New Roman" w:eastAsia="Times New Roman" w:hAnsi="Times New Roman" w:cs="Times New Roman"/>
          <w:b w:val="0"/>
          <w:sz w:val="21"/>
        </w:rPr>
        <w:t>________________</w:t>
      </w:r>
      <w:r>
        <w:rPr>
          <w:sz w:val="21"/>
        </w:rPr>
        <w:t>，处于激发态的原子是</w:t>
      </w:r>
      <w:r>
        <w:rPr>
          <w:rFonts w:ascii="Times New Roman" w:eastAsia="Times New Roman" w:hAnsi="Times New Roman" w:cs="Times New Roman"/>
          <w:b w:val="0"/>
          <w:sz w:val="21"/>
        </w:rPr>
        <w:t>____________</w:t>
      </w:r>
      <w:r>
        <w:rPr>
          <w:sz w:val="21"/>
        </w:rPr>
        <w:t>的，会自发地向能量较低的能级跃迁，放出</w:t>
      </w:r>
      <w:r>
        <w:rPr>
          <w:rFonts w:ascii="Times New Roman" w:eastAsia="Times New Roman" w:hAnsi="Times New Roman" w:cs="Times New Roman"/>
          <w:b w:val="0"/>
          <w:sz w:val="21"/>
        </w:rPr>
        <w:t>______</w:t>
      </w:r>
      <w:r>
        <w:rPr>
          <w:sz w:val="21"/>
        </w:rPr>
        <w:t>，最终回到基态。</w:t>
      </w:r>
    </w:p>
    <w:p>
      <w:pPr>
        <w:shd w:val="clear" w:color="auto" w:fill="auto"/>
        <w:spacing w:line="360" w:lineRule="auto"/>
        <w:jc w:val="left"/>
        <w:rPr>
          <w:sz w:val="21"/>
        </w:rPr>
      </w:pPr>
      <w:r>
        <w:rPr>
          <w:sz w:val="21"/>
        </w:rPr>
        <w:t>39．解释氢原子光谱的不连续性</w:t>
      </w:r>
    </w:p>
    <w:p>
      <w:pPr>
        <w:shd w:val="clear" w:color="auto" w:fill="auto"/>
        <w:spacing w:line="360" w:lineRule="auto"/>
        <w:jc w:val="left"/>
        <w:rPr>
          <w:sz w:val="21"/>
        </w:rPr>
      </w:pPr>
      <w:r>
        <w:rPr>
          <w:sz w:val="21"/>
        </w:rPr>
        <w:t>原子从较高的能级向低能级跃迁时放出的光子的能量等于</w:t>
      </w:r>
      <w:r>
        <w:rPr>
          <w:rFonts w:ascii="Times New Roman" w:eastAsia="Times New Roman" w:hAnsi="Times New Roman" w:cs="Times New Roman"/>
          <w:b w:val="0"/>
          <w:sz w:val="21"/>
        </w:rPr>
        <w:t>________________________</w:t>
      </w:r>
      <w:r>
        <w:rPr>
          <w:sz w:val="21"/>
        </w:rPr>
        <w:t>，由于原子的能级是</w:t>
      </w:r>
      <w:r>
        <w:rPr>
          <w:rFonts w:ascii="Times New Roman" w:eastAsia="Times New Roman" w:hAnsi="Times New Roman" w:cs="Times New Roman"/>
          <w:b w:val="0"/>
          <w:sz w:val="21"/>
        </w:rPr>
        <w:t>________</w:t>
      </w:r>
      <w:r>
        <w:rPr>
          <w:sz w:val="21"/>
        </w:rPr>
        <w:t>的，所以放出的光子的能量也是</w:t>
      </w:r>
      <w:r>
        <w:rPr>
          <w:rFonts w:ascii="Times New Roman" w:eastAsia="Times New Roman" w:hAnsi="Times New Roman" w:cs="Times New Roman"/>
          <w:b w:val="0"/>
          <w:sz w:val="21"/>
        </w:rPr>
        <w:t>________</w:t>
      </w:r>
      <w:r>
        <w:rPr>
          <w:sz w:val="21"/>
        </w:rPr>
        <w:t>的，因此原子的发射光谱只有一些分立的亮线。</w:t>
      </w:r>
    </w:p>
    <w:p>
      <w:pPr>
        <w:shd w:val="clear" w:color="auto" w:fill="auto"/>
        <w:spacing w:line="360" w:lineRule="auto"/>
        <w:jc w:val="left"/>
        <w:rPr>
          <w:sz w:val="21"/>
        </w:rPr>
      </w:pPr>
      <w:r>
        <w:rPr>
          <w:sz w:val="21"/>
        </w:rPr>
        <w:t>40．解释不同原子具有不同的特征谱线</w:t>
      </w:r>
    </w:p>
    <w:p>
      <w:pPr>
        <w:shd w:val="clear" w:color="auto" w:fill="auto"/>
        <w:spacing w:line="360" w:lineRule="auto"/>
        <w:jc w:val="left"/>
        <w:rPr>
          <w:sz w:val="21"/>
        </w:rPr>
      </w:pPr>
      <w:r>
        <w:rPr>
          <w:sz w:val="21"/>
        </w:rPr>
        <w:t>不同的原子具有不同的结构，</w:t>
      </w:r>
      <w:r>
        <w:rPr>
          <w:rFonts w:ascii="Times New Roman" w:eastAsia="Times New Roman" w:hAnsi="Times New Roman" w:cs="Times New Roman"/>
          <w:b w:val="0"/>
          <w:sz w:val="21"/>
        </w:rPr>
        <w:t>________</w:t>
      </w:r>
      <w:r>
        <w:rPr>
          <w:sz w:val="21"/>
        </w:rPr>
        <w:t>各不相同，因此辐射（或吸收）的</w:t>
      </w:r>
      <w:r>
        <w:rPr>
          <w:rFonts w:ascii="Times New Roman" w:eastAsia="Times New Roman" w:hAnsi="Times New Roman" w:cs="Times New Roman"/>
          <w:b w:val="0"/>
          <w:sz w:val="21"/>
        </w:rPr>
        <w:t>___________</w:t>
      </w:r>
      <w:r>
        <w:rPr>
          <w:sz w:val="21"/>
        </w:rPr>
        <w:t>也不相同。</w:t>
      </w:r>
    </w:p>
    <w:p>
      <w:pPr>
        <w:shd w:val="clear" w:color="auto" w:fill="auto"/>
        <w:spacing w:line="360" w:lineRule="auto"/>
        <w:jc w:val="left"/>
        <w:rPr>
          <w:sz w:val="21"/>
        </w:rPr>
      </w:pPr>
    </w:p>
    <w:p>
      <w:pPr>
        <w:shd w:val="clear" w:color="auto" w:fill="auto"/>
        <w:spacing w:line="360" w:lineRule="auto"/>
        <w:jc w:val="left"/>
        <w:rPr>
          <w:sz w:val="21"/>
        </w:rPr>
      </w:pPr>
      <w:r>
        <w:rPr>
          <w:sz w:val="21"/>
        </w:rPr>
        <w:t>【答案】37．定态轨道    38．     激发态     不稳定     光子    39．     前后两个能级之差     分立     分立    40．     能级     光子频率</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【知识点】定态和原子的能级结构</w:t>
      </w:r>
    </w:p>
    <w:p>
      <w:pPr>
        <w:shd w:val="clear" w:color="auto" w:fill="auto"/>
        <w:spacing w:line="360" w:lineRule="auto"/>
        <w:jc w:val="left"/>
        <w:rPr>
          <w:sz w:val="21"/>
        </w:rPr>
      </w:pPr>
      <w:r>
        <w:rPr>
          <w:sz w:val="21"/>
        </w:rPr>
        <w:t>【解析】37．略。</w:t>
      </w:r>
    </w:p>
    <w:p>
      <w:pPr>
        <w:shd w:val="clear" w:color="auto" w:fill="auto"/>
        <w:spacing w:line="360" w:lineRule="auto"/>
        <w:jc w:val="left"/>
        <w:rPr>
          <w:sz w:val="21"/>
        </w:rPr>
      </w:pPr>
      <w:r>
        <w:rPr>
          <w:sz w:val="21"/>
        </w:rPr>
        <w:t>38．略。</w:t>
      </w:r>
    </w:p>
    <w:p>
      <w:pPr>
        <w:shd w:val="clear" w:color="auto" w:fill="auto"/>
        <w:spacing w:line="360" w:lineRule="auto"/>
        <w:jc w:val="left"/>
        <w:rPr>
          <w:sz w:val="21"/>
        </w:rPr>
      </w:pPr>
      <w:r>
        <w:rPr>
          <w:sz w:val="21"/>
        </w:rPr>
        <w:t>39．略。</w:t>
      </w:r>
    </w:p>
    <w:p>
      <w:pPr>
        <w:shd w:val="clear" w:color="auto" w:fill="auto"/>
        <w:spacing w:line="360" w:lineRule="auto"/>
        <w:jc w:val="left"/>
        <w:rPr>
          <w:sz w:val="21"/>
        </w:rPr>
      </w:pPr>
      <w:r>
        <w:rPr>
          <w:sz w:val="21"/>
        </w:rPr>
        <w:t>40．略。</w:t>
      </w:r>
    </w:p>
    <w:p>
      <w:pPr>
        <w:shd w:val="clear" w:color="auto" w:fill="auto"/>
        <w:spacing w:line="360" w:lineRule="auto"/>
        <w:jc w:val="left"/>
        <w:rPr>
          <w:sz w:val="21"/>
        </w:rPr>
      </w:pPr>
      <w:r>
        <w:rPr>
          <w:sz w:val="21"/>
        </w:rPr>
        <w:t>玻尔理论的局限性</w:t>
      </w:r>
    </w:p>
    <w:p>
      <w:pPr>
        <w:shd w:val="clear" w:color="auto" w:fill="auto"/>
        <w:spacing w:line="360" w:lineRule="auto"/>
        <w:jc w:val="left"/>
        <w:rPr>
          <w:sz w:val="21"/>
        </w:rPr>
      </w:pPr>
      <w:r>
        <w:rPr>
          <w:sz w:val="21"/>
        </w:rPr>
        <w:t>41．成功之处</w:t>
      </w:r>
    </w:p>
    <w:p>
      <w:pPr>
        <w:shd w:val="clear" w:color="auto" w:fill="auto"/>
        <w:spacing w:line="360" w:lineRule="auto"/>
        <w:jc w:val="left"/>
        <w:rPr>
          <w:sz w:val="21"/>
        </w:rPr>
      </w:pPr>
      <w:r>
        <w:rPr>
          <w:sz w:val="21"/>
        </w:rPr>
        <w:t>玻尔的原子理论第一次将</w:t>
      </w:r>
      <w:r>
        <w:rPr>
          <w:rFonts w:ascii="Times New Roman" w:eastAsia="Times New Roman" w:hAnsi="Times New Roman" w:cs="Times New Roman"/>
          <w:b w:val="0"/>
          <w:sz w:val="21"/>
        </w:rPr>
        <w:t>______________</w:t>
      </w:r>
      <w:r>
        <w:rPr>
          <w:sz w:val="21"/>
        </w:rPr>
        <w:t>引入原子领域，提出了</w:t>
      </w:r>
      <w:r>
        <w:rPr>
          <w:rFonts w:ascii="Times New Roman" w:eastAsia="Times New Roman" w:hAnsi="Times New Roman" w:cs="Times New Roman"/>
          <w:b w:val="0"/>
          <w:sz w:val="21"/>
        </w:rPr>
        <w:t>__________________</w:t>
      </w:r>
      <w:r>
        <w:rPr>
          <w:sz w:val="21"/>
        </w:rPr>
        <w:t>的概念，成功解释了</w:t>
      </w:r>
      <w:r>
        <w:rPr>
          <w:rFonts w:ascii="Times New Roman" w:eastAsia="Times New Roman" w:hAnsi="Times New Roman" w:cs="Times New Roman"/>
          <w:b w:val="0"/>
          <w:sz w:val="21"/>
        </w:rPr>
        <w:t>________________</w:t>
      </w:r>
      <w:r>
        <w:rPr>
          <w:sz w:val="21"/>
        </w:rPr>
        <w:t>光谱的实验规律。</w:t>
      </w:r>
    </w:p>
    <w:p>
      <w:pPr>
        <w:shd w:val="clear" w:color="auto" w:fill="auto"/>
        <w:spacing w:line="360" w:lineRule="auto"/>
        <w:jc w:val="left"/>
        <w:rPr>
          <w:sz w:val="21"/>
        </w:rPr>
      </w:pPr>
      <w:r>
        <w:rPr>
          <w:sz w:val="21"/>
        </w:rPr>
        <w:t>42．局限性</w:t>
      </w:r>
    </w:p>
    <w:p>
      <w:pPr>
        <w:shd w:val="clear" w:color="auto" w:fill="auto"/>
        <w:spacing w:line="360" w:lineRule="auto"/>
        <w:jc w:val="left"/>
        <w:rPr>
          <w:sz w:val="21"/>
        </w:rPr>
      </w:pPr>
      <w:r>
        <w:rPr>
          <w:sz w:val="21"/>
        </w:rPr>
        <w:t>保留了</w:t>
      </w:r>
      <w:r>
        <w:rPr>
          <w:rFonts w:ascii="Times New Roman" w:eastAsia="Times New Roman" w:hAnsi="Times New Roman" w:cs="Times New Roman"/>
          <w:b w:val="0"/>
          <w:sz w:val="21"/>
        </w:rPr>
        <w:t>________________</w:t>
      </w:r>
      <w:r>
        <w:rPr>
          <w:sz w:val="21"/>
        </w:rPr>
        <w:t>的观念，仍然把电子的运动看作经典力学描述下的</w:t>
      </w:r>
      <w:r>
        <w:rPr>
          <w:rFonts w:ascii="Times New Roman" w:eastAsia="Times New Roman" w:hAnsi="Times New Roman" w:cs="Times New Roman"/>
          <w:b w:val="0"/>
          <w:sz w:val="21"/>
        </w:rPr>
        <w:t>________</w:t>
      </w:r>
      <w:r>
        <w:rPr>
          <w:sz w:val="21"/>
        </w:rPr>
        <w:t>运动。</w:t>
      </w:r>
    </w:p>
    <w:p>
      <w:pPr>
        <w:shd w:val="clear" w:color="auto" w:fill="auto"/>
        <w:spacing w:line="360" w:lineRule="auto"/>
        <w:jc w:val="left"/>
        <w:rPr>
          <w:sz w:val="21"/>
        </w:rPr>
      </w:pPr>
      <w:r>
        <w:rPr>
          <w:sz w:val="21"/>
        </w:rPr>
        <w:t>43．电子云</w:t>
      </w:r>
    </w:p>
    <w:p>
      <w:pPr>
        <w:shd w:val="clear" w:color="auto" w:fill="auto"/>
        <w:spacing w:line="360" w:lineRule="auto"/>
        <w:jc w:val="left"/>
        <w:rPr>
          <w:sz w:val="21"/>
        </w:rPr>
      </w:pPr>
      <w:r>
        <w:rPr>
          <w:sz w:val="21"/>
        </w:rPr>
        <w:t>原子中的电子没有确定的坐标值，我们只能描述某时刻电子在某个位置附近单位体积内出现</w:t>
      </w:r>
      <w:r>
        <w:rPr>
          <w:rFonts w:ascii="Times New Roman" w:eastAsia="Times New Roman" w:hAnsi="Times New Roman" w:cs="Times New Roman"/>
          <w:b w:val="0"/>
          <w:sz w:val="21"/>
        </w:rPr>
        <w:t>__________</w:t>
      </w:r>
      <w:r>
        <w:rPr>
          <w:sz w:val="21"/>
        </w:rPr>
        <w:t>的多少，把电子这种概率分布用疏密不同的点表示时，这种图像就像</w:t>
      </w:r>
      <w:r>
        <w:rPr>
          <w:rFonts w:ascii="Times New Roman" w:eastAsia="Times New Roman" w:hAnsi="Times New Roman" w:cs="Times New Roman"/>
          <w:b w:val="0"/>
          <w:sz w:val="21"/>
        </w:rPr>
        <w:t>____________</w:t>
      </w:r>
      <w:r>
        <w:rPr>
          <w:sz w:val="21"/>
        </w:rPr>
        <w:t>一样分布在原子核周围，故称</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【答案】41．     量子观念     定态和跃迁     氢原子    42．     经典粒子     轨道    43．     概率     云雾     电子云</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【知识点】玻尔理论的局限性</w:t>
      </w:r>
    </w:p>
    <w:p>
      <w:pPr>
        <w:shd w:val="clear" w:color="auto" w:fill="auto"/>
        <w:spacing w:line="360" w:lineRule="auto"/>
        <w:jc w:val="left"/>
        <w:rPr>
          <w:sz w:val="21"/>
        </w:rPr>
      </w:pPr>
      <w:r>
        <w:rPr>
          <w:sz w:val="21"/>
        </w:rPr>
        <w:t>【解析】41．[1][2][3]玻尔的原子理论第一次将量子观念引入原子领域，提出了定态和跃迁的概念，成功解释了氢原子光谱的实验规律。</w:t>
      </w:r>
    </w:p>
    <w:p>
      <w:pPr>
        <w:shd w:val="clear" w:color="auto" w:fill="auto"/>
        <w:spacing w:line="360" w:lineRule="auto"/>
        <w:jc w:val="left"/>
        <w:rPr>
          <w:sz w:val="21"/>
        </w:rPr>
      </w:pPr>
      <w:r>
        <w:rPr>
          <w:sz w:val="21"/>
        </w:rPr>
        <w:t>42．[1][2]保留了经典粒子的观念，仍然把电子的运动看作经典力学描述下的轨道运动。</w:t>
      </w:r>
    </w:p>
    <w:p>
      <w:pPr>
        <w:shd w:val="clear" w:color="auto" w:fill="auto"/>
        <w:spacing w:line="360" w:lineRule="auto"/>
        <w:jc w:val="left"/>
        <w:rPr>
          <w:sz w:val="21"/>
        </w:rPr>
      </w:pPr>
      <w:r>
        <w:rPr>
          <w:sz w:val="21"/>
        </w:rPr>
        <w:t>43．[1][2][3]原子中的电子没有确定的坐标值，我们只能描述某时刻电子在某个位置附近单位体积内出现概率的多少，把电子这种概率分布用疏密不同的点表示时，这种图像就像云雾一样分布在原子核周围，故称电子云。</w:t>
      </w:r>
    </w:p>
    <w:p>
      <w:pPr>
        <w:shd w:val="clear" w:color="auto" w:fill="auto"/>
        <w:spacing w:line="360" w:lineRule="auto"/>
        <w:jc w:val="left"/>
        <w:rPr>
          <w:sz w:val="21"/>
        </w:rPr>
      </w:pPr>
      <w:r>
        <w:rPr>
          <w:sz w:val="21"/>
        </w:rPr>
        <w:t>粒子的波动性</w:t>
      </w:r>
    </w:p>
    <w:p>
      <w:pPr>
        <w:shd w:val="clear" w:color="auto" w:fill="auto"/>
        <w:spacing w:line="360" w:lineRule="auto"/>
        <w:jc w:val="left"/>
        <w:rPr>
          <w:sz w:val="21"/>
        </w:rPr>
      </w:pPr>
      <w:r>
        <w:rPr>
          <w:sz w:val="21"/>
        </w:rPr>
        <w:t>44．德布罗意假设：每一个</w:t>
      </w:r>
      <w:r>
        <w:rPr>
          <w:rFonts w:ascii="Times New Roman" w:eastAsia="Times New Roman" w:hAnsi="Times New Roman" w:cs="Times New Roman"/>
          <w:b w:val="0"/>
          <w:sz w:val="21"/>
        </w:rPr>
        <w:t>________</w:t>
      </w:r>
      <w:r>
        <w:rPr>
          <w:sz w:val="21"/>
        </w:rPr>
        <w:t>的粒子都与一个对应的波相联系，这种与实物粒子相联系的波称为德布罗意波，也叫</w:t>
      </w:r>
      <w:r>
        <w:rPr>
          <w:rFonts w:ascii="Times New Roman" w:eastAsia="Times New Roman" w:hAnsi="Times New Roman" w:cs="Times New Roman"/>
          <w:b w:val="0"/>
          <w:sz w:val="21"/>
        </w:rPr>
        <w:t>________</w:t>
      </w:r>
      <w:r>
        <w:rPr>
          <w:sz w:val="21"/>
        </w:rPr>
        <w:t>波。</w:t>
      </w:r>
    </w:p>
    <w:p>
      <w:pPr>
        <w:shd w:val="clear" w:color="auto" w:fill="auto"/>
        <w:spacing w:line="360" w:lineRule="auto"/>
        <w:jc w:val="left"/>
        <w:rPr>
          <w:sz w:val="21"/>
        </w:rPr>
      </w:pPr>
      <w:r>
        <w:rPr>
          <w:sz w:val="21"/>
        </w:rPr>
        <w:t>45．粒子的能量</w:t>
      </w:r>
      <w:r>
        <w:rPr>
          <w:rFonts w:ascii="Times New Roman" w:eastAsia="Times New Roman" w:hAnsi="Times New Roman" w:cs="Times New Roman"/>
          <w:i/>
          <w:sz w:val="21"/>
        </w:rPr>
        <w:t>ε</w:t>
      </w:r>
      <w:r>
        <w:rPr>
          <w:sz w:val="21"/>
        </w:rPr>
        <w:t>和动量</w:t>
      </w:r>
      <w:r>
        <w:rPr>
          <w:rFonts w:ascii="Times New Roman" w:eastAsia="Times New Roman" w:hAnsi="Times New Roman" w:cs="Times New Roman"/>
          <w:i/>
          <w:sz w:val="21"/>
        </w:rPr>
        <w:t>p</w:t>
      </w:r>
      <w:r>
        <w:rPr>
          <w:sz w:val="21"/>
        </w:rPr>
        <w:t>跟它所对应的波的频率</w:t>
      </w:r>
      <w:r>
        <w:rPr>
          <w:rFonts w:ascii="Times New Roman" w:eastAsia="Times New Roman" w:hAnsi="Times New Roman" w:cs="Times New Roman"/>
          <w:i/>
          <w:sz w:val="21"/>
        </w:rPr>
        <w:t>ν</w:t>
      </w:r>
      <w:r>
        <w:rPr>
          <w:sz w:val="21"/>
        </w:rPr>
        <w:t>和波长</w:t>
      </w:r>
      <w:r>
        <w:rPr>
          <w:rFonts w:ascii="Times New Roman" w:eastAsia="Times New Roman" w:hAnsi="Times New Roman" w:cs="Times New Roman"/>
          <w:i/>
          <w:sz w:val="21"/>
        </w:rPr>
        <w:t>λ</w:t>
      </w:r>
      <w:r>
        <w:rPr>
          <w:sz w:val="21"/>
        </w:rPr>
        <w:t>之间的关系：</w:t>
      </w:r>
      <w:r>
        <w:rPr>
          <w:rFonts w:ascii="Times New Roman" w:eastAsia="Times New Roman" w:hAnsi="Times New Roman" w:cs="Times New Roman"/>
          <w:i/>
          <w:sz w:val="21"/>
        </w:rPr>
        <w:t>ν</w:t>
      </w:r>
      <w:r>
        <w:rPr>
          <w:sz w:val="21"/>
        </w:rPr>
        <w:t>＝</w:t>
      </w:r>
      <w:r>
        <w:rPr>
          <w:rFonts w:ascii="Times New Roman" w:eastAsia="Times New Roman" w:hAnsi="Times New Roman" w:cs="Times New Roman"/>
          <w:b w:val="0"/>
          <w:sz w:val="21"/>
        </w:rPr>
        <w:t>_____</w:t>
      </w:r>
      <w:r>
        <w:rPr>
          <w:sz w:val="21"/>
        </w:rPr>
        <w:t>，</w:t>
      </w:r>
      <w:r>
        <w:rPr>
          <w:rFonts w:ascii="Times New Roman" w:eastAsia="Times New Roman" w:hAnsi="Times New Roman" w:cs="Times New Roman"/>
          <w:i/>
          <w:sz w:val="21"/>
        </w:rPr>
        <w:t>λ</w:t>
      </w:r>
      <w:r>
        <w:rPr>
          <w:sz w:val="21"/>
        </w:rPr>
        <w:t>＝</w:t>
      </w:r>
      <w:r>
        <w:rPr>
          <w:rFonts w:ascii="Times New Roman" w:eastAsia="Times New Roman" w:hAnsi="Times New Roman" w:cs="Times New Roman"/>
          <w:b w:val="0"/>
          <w:sz w:val="21"/>
        </w:rPr>
        <w:t>____</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【答案】44．     运动     物质    45．     </w:t>
      </w:r>
      <m:oMathPara>
        <m:oMathParaPr>
          <m:jc m:val="left"/>
        </m:oMathParaPr>
        <m:oMath>
          <m:f>
            <m:num>
              <m:r>
                <w:rPr>
                  <w:rFonts w:ascii="Cambria Math" w:eastAsia="宋体" w:hAnsi="Cambria Math" w:cs="Cambria Math"/>
                </w:rPr>
                <m:t>ε</m:t>
              </m:r>
            </m:num>
            <m:den>
              <m:r>
                <w:rPr>
                  <w:rFonts w:ascii="Cambria Math" w:eastAsia="宋体" w:hAnsi="Cambria Math" w:cs="Cambria Math"/>
                </w:rPr>
                <m:t>h</m:t>
              </m:r>
            </m:den>
          </m:f>
        </m:oMath>
      </m:oMathPara>
      <w:r>
        <w:rPr>
          <w:sz w:val="21"/>
        </w:rPr>
        <w:t xml:space="preserve">     </w:t>
      </w:r>
      <m:oMathPara>
        <m:oMathParaPr>
          <m:jc m:val="left"/>
        </m:oMathParaPr>
        <m:oMath>
          <m:f>
            <m:num>
              <m:r>
                <w:rPr>
                  <w:rFonts w:ascii="Cambria Math" w:eastAsia="宋体" w:hAnsi="Cambria Math" w:cs="Cambria Math"/>
                </w:rPr>
                <m:t>h</m:t>
              </m:r>
            </m:num>
            <m:den>
              <m:r>
                <w:rPr>
                  <w:rFonts w:ascii="Cambria Math" w:eastAsia="宋体" w:hAnsi="Cambria Math" w:cs="Cambria Math"/>
                </w:rPr>
                <m:t>p</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【知识点】德布罗意波</w:t>
      </w:r>
    </w:p>
    <w:p>
      <w:pPr>
        <w:shd w:val="clear" w:color="auto" w:fill="auto"/>
        <w:spacing w:line="360" w:lineRule="auto"/>
        <w:jc w:val="left"/>
        <w:rPr>
          <w:sz w:val="21"/>
        </w:rPr>
      </w:pPr>
      <w:r>
        <w:rPr>
          <w:sz w:val="21"/>
        </w:rPr>
        <w:t>【详解】44．[1][2]德布罗意假设：每一个运动的粒子都与一个对应的波相联系，这种与实物粒子相联系的波称为德布罗意波，也叫物质波。</w:t>
      </w:r>
    </w:p>
    <w:p>
      <w:pPr>
        <w:shd w:val="clear" w:color="auto" w:fill="auto"/>
        <w:spacing w:line="360" w:lineRule="auto"/>
        <w:jc w:val="left"/>
        <w:rPr>
          <w:sz w:val="21"/>
        </w:rPr>
      </w:pPr>
      <w:r>
        <w:rPr>
          <w:sz w:val="21"/>
        </w:rPr>
        <w:t>45．[1][2]粒子的能量</w:t>
      </w:r>
      <w:r>
        <w:rPr>
          <w:rFonts w:ascii="Times New Roman" w:eastAsia="Times New Roman" w:hAnsi="Times New Roman" w:cs="Times New Roman"/>
          <w:i/>
          <w:sz w:val="21"/>
        </w:rPr>
        <w:t>ε</w:t>
      </w:r>
      <w:r>
        <w:rPr>
          <w:sz w:val="21"/>
        </w:rPr>
        <w:t>和动量</w:t>
      </w:r>
      <w:r>
        <w:rPr>
          <w:rFonts w:ascii="Times New Roman" w:eastAsia="Times New Roman" w:hAnsi="Times New Roman" w:cs="Times New Roman"/>
          <w:i/>
          <w:sz w:val="21"/>
        </w:rPr>
        <w:t>p</w:t>
      </w:r>
      <w:r>
        <w:rPr>
          <w:sz w:val="21"/>
        </w:rPr>
        <w:t>跟它所对应的波的频率</w:t>
      </w:r>
      <w:r>
        <w:rPr>
          <w:rFonts w:ascii="Times New Roman" w:eastAsia="Times New Roman" w:hAnsi="Times New Roman" w:cs="Times New Roman"/>
          <w:i/>
          <w:sz w:val="21"/>
        </w:rPr>
        <w:t>ν</w:t>
      </w:r>
      <w:r>
        <w:rPr>
          <w:sz w:val="21"/>
        </w:rPr>
        <w:t>和波长</w:t>
      </w:r>
      <w:r>
        <w:rPr>
          <w:rFonts w:ascii="Times New Roman" w:eastAsia="Times New Roman" w:hAnsi="Times New Roman" w:cs="Times New Roman"/>
          <w:i/>
          <w:sz w:val="21"/>
        </w:rPr>
        <w:t>λ</w:t>
      </w:r>
      <w:r>
        <w:rPr>
          <w:sz w:val="21"/>
        </w:rPr>
        <w:t>之间的关系：</w:t>
      </w:r>
      <w:r>
        <w:rPr>
          <w:rFonts w:ascii="Times New Roman" w:eastAsia="Times New Roman" w:hAnsi="Times New Roman" w:cs="Times New Roman"/>
          <w:i/>
          <w:sz w:val="21"/>
        </w:rPr>
        <w:t>ν</w:t>
      </w:r>
      <w:r>
        <w:rPr>
          <w:sz w:val="21"/>
        </w:rPr>
        <w:t>＝</w:t>
      </w:r>
      <m:oMathPara>
        <m:oMathParaPr>
          <m:jc m:val="left"/>
        </m:oMathParaPr>
        <m:oMath>
          <m:f>
            <m:num>
              <m:r>
                <w:rPr>
                  <w:rFonts w:ascii="Cambria Math" w:eastAsia="宋体" w:hAnsi="Cambria Math" w:cs="Cambria Math"/>
                </w:rPr>
                <m:t>ε</m:t>
              </m:r>
            </m:num>
            <m:den>
              <m:r>
                <w:rPr>
                  <w:rFonts w:ascii="Cambria Math" w:eastAsia="宋体" w:hAnsi="Cambria Math" w:cs="Cambria Math"/>
                </w:rPr>
                <m:t>h</m:t>
              </m:r>
            </m:den>
          </m:f>
        </m:oMath>
      </m:oMathPara>
      <w:r>
        <w:rPr>
          <w:sz w:val="21"/>
        </w:rPr>
        <w:t>，</w:t>
      </w:r>
      <w:r>
        <w:rPr>
          <w:rFonts w:ascii="Times New Roman" w:eastAsia="Times New Roman" w:hAnsi="Times New Roman" w:cs="Times New Roman"/>
          <w:i/>
          <w:sz w:val="21"/>
        </w:rPr>
        <w:t>λ</w:t>
      </w:r>
      <w:r>
        <w:rPr>
          <w:sz w:val="21"/>
        </w:rPr>
        <w:t>＝</w:t>
      </w:r>
      <m:oMathPara>
        <m:oMathParaPr>
          <m:jc m:val="left"/>
        </m:oMathParaPr>
        <m:oMath>
          <m:f>
            <m:num>
              <m:r>
                <w:rPr>
                  <w:rFonts w:ascii="Cambria Math" w:eastAsia="宋体" w:hAnsi="Cambria Math" w:cs="Cambria Math"/>
                </w:rPr>
                <m:t>h</m:t>
              </m:r>
            </m:num>
            <m:den>
              <m:r>
                <w:rPr>
                  <w:rFonts w:ascii="Cambria Math" w:eastAsia="宋体" w:hAnsi="Cambria Math" w:cs="Cambria Math"/>
                </w:rPr>
                <m:t>p</m:t>
              </m:r>
            </m:den>
          </m:f>
        </m:oMath>
      </m:oMathPara>
      <w:r>
        <w:rPr>
          <w:sz w:val="21"/>
        </w:rPr>
        <w:t>。</w:t>
      </w:r>
    </w:p>
    <w:p>
      <w:pPr>
        <w:shd w:val="clear" w:color="auto" w:fill="auto"/>
        <w:spacing w:line="360" w:lineRule="auto"/>
        <w:jc w:val="left"/>
        <w:rPr>
          <w:sz w:val="21"/>
        </w:rPr>
      </w:pPr>
      <w:r>
        <w:rPr>
          <w:sz w:val="21"/>
        </w:rPr>
        <w:t>物质波的实验验证</w:t>
      </w:r>
    </w:p>
    <w:p>
      <w:pPr>
        <w:shd w:val="clear" w:color="auto" w:fill="auto"/>
        <w:spacing w:line="360" w:lineRule="auto"/>
        <w:jc w:val="left"/>
        <w:rPr>
          <w:sz w:val="21"/>
        </w:rPr>
      </w:pPr>
      <w:r>
        <w:rPr>
          <w:sz w:val="21"/>
        </w:rPr>
        <w:t>46．实验探究思路：</w:t>
      </w:r>
      <w:r>
        <w:rPr>
          <w:rFonts w:ascii="Times New Roman" w:eastAsia="Times New Roman" w:hAnsi="Times New Roman" w:cs="Times New Roman"/>
          <w:b w:val="0"/>
          <w:sz w:val="21"/>
        </w:rPr>
        <w:t>____________</w:t>
      </w:r>
      <w:r>
        <w:rPr>
          <w:sz w:val="21"/>
        </w:rPr>
        <w:t>、衍射是波特有的现象，如果实物粒子具有波动性，则在一定条件下，也应该发生</w:t>
      </w:r>
      <w:r>
        <w:rPr>
          <w:rFonts w:ascii="Times New Roman" w:eastAsia="Times New Roman" w:hAnsi="Times New Roman" w:cs="Times New Roman"/>
          <w:b w:val="0"/>
          <w:sz w:val="21"/>
        </w:rPr>
        <w:t>____________</w:t>
      </w:r>
      <w:r>
        <w:rPr>
          <w:sz w:val="21"/>
        </w:rPr>
        <w:t>或衍射现象。</w:t>
      </w:r>
    </w:p>
    <w:p>
      <w:pPr>
        <w:shd w:val="clear" w:color="auto" w:fill="auto"/>
        <w:spacing w:line="360" w:lineRule="auto"/>
        <w:jc w:val="left"/>
        <w:rPr>
          <w:sz w:val="21"/>
        </w:rPr>
      </w:pPr>
      <w:r>
        <w:rPr>
          <w:sz w:val="21"/>
        </w:rPr>
        <w:t>47．实验验证：1927年戴维森和G.P.汤姆孙分别用单晶和多晶晶体做了电子束衍射的实验，得到了电子的衍射图样，证实了电子的</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r>
        <w:rPr>
          <w:sz w:val="21"/>
        </w:rPr>
        <w:t>48．说明</w:t>
      </w:r>
    </w:p>
    <w:p>
      <w:pPr>
        <w:shd w:val="clear" w:color="auto" w:fill="auto"/>
        <w:spacing w:line="360" w:lineRule="auto"/>
        <w:jc w:val="left"/>
        <w:rPr>
          <w:sz w:val="21"/>
        </w:rPr>
      </w:pPr>
      <w:r>
        <w:rPr>
          <w:sz w:val="21"/>
        </w:rPr>
        <w:t>除了电子以外，人们陆续证实了中子、质子以及原子、分子的</w:t>
      </w:r>
      <w:r>
        <w:rPr>
          <w:rFonts w:ascii="Times New Roman" w:eastAsia="Times New Roman" w:hAnsi="Times New Roman" w:cs="Times New Roman"/>
          <w:b w:val="0"/>
          <w:sz w:val="21"/>
        </w:rPr>
        <w:t>________________</w:t>
      </w:r>
      <w:r>
        <w:rPr>
          <w:sz w:val="21"/>
        </w:rPr>
        <w:t>，对于这些粒子，德布罗意给出的</w:t>
      </w:r>
      <w:r>
        <w:rPr>
          <w:rFonts w:ascii="Times New Roman" w:eastAsia="Times New Roman" w:hAnsi="Times New Roman" w:cs="Times New Roman"/>
          <w:i/>
          <w:sz w:val="21"/>
        </w:rPr>
        <w:t>ν</w:t>
      </w:r>
      <w:r>
        <w:rPr>
          <w:sz w:val="21"/>
        </w:rPr>
        <w:t>＝</w:t>
      </w:r>
      <m:oMathPara>
        <m:oMathParaPr>
          <m:jc m:val="left"/>
        </m:oMathParaPr>
        <m:oMath>
          <m:f>
            <m:num>
              <m:r>
                <w:rPr>
                  <w:rFonts w:ascii="Cambria Math" w:eastAsia="宋体" w:hAnsi="Cambria Math" w:cs="Cambria Math"/>
                </w:rPr>
                <m:t>ε</m:t>
              </m:r>
            </m:num>
            <m:den>
              <m:r>
                <w:rPr>
                  <w:rFonts w:ascii="Cambria Math" w:eastAsia="宋体" w:hAnsi="Cambria Math" w:cs="Cambria Math"/>
                </w:rPr>
                <m:t>h</m:t>
              </m:r>
            </m:den>
          </m:f>
        </m:oMath>
      </m:oMathPara>
      <w:r>
        <w:rPr>
          <w:sz w:val="21"/>
        </w:rPr>
        <w:t>和</w:t>
      </w:r>
      <w:r>
        <w:rPr>
          <w:rFonts w:ascii="Times New Roman" w:eastAsia="Times New Roman" w:hAnsi="Times New Roman" w:cs="Times New Roman"/>
          <w:i/>
          <w:sz w:val="21"/>
        </w:rPr>
        <w:t>λ</w:t>
      </w:r>
      <w:r>
        <w:rPr>
          <w:sz w:val="21"/>
        </w:rPr>
        <w:t>＝</w:t>
      </w:r>
      <m:oMathPara>
        <m:oMathParaPr>
          <m:jc m:val="left"/>
        </m:oMathParaPr>
        <m:oMath>
          <m:f>
            <m:num>
              <m:r>
                <w:rPr>
                  <w:rFonts w:ascii="Cambria Math" w:eastAsia="宋体" w:hAnsi="Cambria Math" w:cs="Cambria Math"/>
                </w:rPr>
                <m:t>h</m:t>
              </m:r>
            </m:num>
            <m:den>
              <m:r>
                <w:rPr>
                  <w:rFonts w:ascii="Cambria Math" w:eastAsia="宋体" w:hAnsi="Cambria Math" w:cs="Cambria Math"/>
                </w:rPr>
                <m:t>p</m:t>
              </m:r>
            </m:den>
          </m:f>
        </m:oMath>
      </m:oMathPara>
      <w:r>
        <w:rPr>
          <w:sz w:val="21"/>
        </w:rPr>
        <w:t>关系同样正确。</w:t>
      </w:r>
    </w:p>
    <w:p>
      <w:pPr>
        <w:shd w:val="clear" w:color="auto" w:fill="auto"/>
        <w:spacing w:line="360" w:lineRule="auto"/>
        <w:jc w:val="left"/>
        <w:rPr>
          <w:sz w:val="21"/>
        </w:rPr>
      </w:pPr>
      <w:r>
        <w:rPr>
          <w:sz w:val="21"/>
        </w:rPr>
        <w:t>49．电子、质子、原子等粒子和光一样，也具有</w:t>
      </w:r>
      <w:r>
        <w:rPr>
          <w:rFonts w:ascii="Times New Roman" w:eastAsia="Times New Roman" w:hAnsi="Times New Roman" w:cs="Times New Roman"/>
          <w:b w:val="0"/>
          <w:sz w:val="21"/>
        </w:rPr>
        <w:t>_________</w:t>
      </w:r>
      <w:r>
        <w:rPr>
          <w:sz w:val="21"/>
        </w:rPr>
        <w:t>性。</w:t>
      </w:r>
    </w:p>
    <w:p>
      <w:pPr>
        <w:shd w:val="clear" w:color="auto" w:fill="auto"/>
        <w:spacing w:line="360" w:lineRule="auto"/>
        <w:jc w:val="left"/>
        <w:rPr>
          <w:sz w:val="21"/>
        </w:rPr>
      </w:pPr>
    </w:p>
    <w:p>
      <w:pPr>
        <w:shd w:val="clear" w:color="auto" w:fill="auto"/>
        <w:spacing w:line="360" w:lineRule="auto"/>
        <w:jc w:val="left"/>
        <w:rPr>
          <w:sz w:val="21"/>
        </w:rPr>
      </w:pPr>
      <w:r>
        <w:rPr>
          <w:sz w:val="21"/>
        </w:rPr>
        <w:t>【答案】46．     干涉     干涉    47．波动性    48．波动性    49．波动</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【知识点】德布罗意波</w:t>
      </w:r>
    </w:p>
    <w:p>
      <w:pPr>
        <w:shd w:val="clear" w:color="auto" w:fill="auto"/>
        <w:spacing w:line="360" w:lineRule="auto"/>
        <w:jc w:val="left"/>
        <w:rPr>
          <w:sz w:val="21"/>
        </w:rPr>
      </w:pPr>
      <w:r>
        <w:rPr>
          <w:sz w:val="21"/>
        </w:rPr>
        <w:t>【解析】46．[1][2]实验探究思路：干涉、衍射是波特有的现象，如果实物粒子具有波动性，则在一定条件下，也应该发生干涉或衍射现象。</w:t>
      </w:r>
    </w:p>
    <w:p>
      <w:pPr>
        <w:shd w:val="clear" w:color="auto" w:fill="auto"/>
        <w:spacing w:line="360" w:lineRule="auto"/>
        <w:jc w:val="left"/>
        <w:rPr>
          <w:sz w:val="21"/>
        </w:rPr>
      </w:pPr>
      <w:r>
        <w:rPr>
          <w:sz w:val="21"/>
        </w:rPr>
        <w:t>47．实验验证：1927年戴维森和G.P.汤姆孙分别用单晶和多晶晶体做了电子束衍射的实验，得到了电子的衍射图样，证实了电子的波动性。</w:t>
      </w:r>
    </w:p>
    <w:p>
      <w:pPr>
        <w:shd w:val="clear" w:color="auto" w:fill="auto"/>
        <w:spacing w:line="360" w:lineRule="auto"/>
        <w:jc w:val="left"/>
        <w:rPr>
          <w:sz w:val="21"/>
        </w:rPr>
      </w:pPr>
      <w:r>
        <w:rPr>
          <w:sz w:val="21"/>
        </w:rPr>
        <w:t>48．除了电子以外，人们陆续证实了中子、质子以及原子、分子的波动性，对于这些粒子，德布罗意给出的</w:t>
      </w:r>
      <w:r>
        <w:rPr>
          <w:rFonts w:ascii="Times New Roman" w:eastAsia="Times New Roman" w:hAnsi="Times New Roman" w:cs="Times New Roman"/>
          <w:i/>
          <w:sz w:val="21"/>
        </w:rPr>
        <w:t>ν</w:t>
      </w:r>
      <w:r>
        <w:rPr>
          <w:sz w:val="21"/>
        </w:rPr>
        <w:t>＝</w:t>
      </w:r>
      <m:oMathPara>
        <m:oMathParaPr>
          <m:jc m:val="left"/>
        </m:oMathParaPr>
        <m:oMath>
          <m:f>
            <m:num>
              <m:r>
                <w:rPr>
                  <w:rFonts w:ascii="Cambria Math" w:eastAsia="宋体" w:hAnsi="Cambria Math" w:cs="Cambria Math"/>
                </w:rPr>
                <m:t>ε</m:t>
              </m:r>
            </m:num>
            <m:den>
              <m:r>
                <w:rPr>
                  <w:rFonts w:ascii="Cambria Math" w:eastAsia="宋体" w:hAnsi="Cambria Math" w:cs="Cambria Math"/>
                </w:rPr>
                <m:t>h</m:t>
              </m:r>
            </m:den>
          </m:f>
        </m:oMath>
      </m:oMathPara>
      <w:r>
        <w:rPr>
          <w:sz w:val="21"/>
        </w:rPr>
        <w:t>和</w:t>
      </w:r>
      <w:r>
        <w:rPr>
          <w:rFonts w:ascii="Times New Roman" w:eastAsia="Times New Roman" w:hAnsi="Times New Roman" w:cs="Times New Roman"/>
          <w:i/>
          <w:sz w:val="21"/>
        </w:rPr>
        <w:t>λ</w:t>
      </w:r>
      <w:r>
        <w:rPr>
          <w:sz w:val="21"/>
        </w:rPr>
        <w:t>＝</w:t>
      </w:r>
      <m:oMathPara>
        <m:oMathParaPr>
          <m:jc m:val="left"/>
        </m:oMathParaPr>
        <m:oMath>
          <m:f>
            <m:num>
              <m:r>
                <w:rPr>
                  <w:rFonts w:ascii="Cambria Math" w:eastAsia="宋体" w:hAnsi="Cambria Math" w:cs="Cambria Math"/>
                </w:rPr>
                <m:t>h</m:t>
              </m:r>
            </m:num>
            <m:den>
              <m:r>
                <w:rPr>
                  <w:rFonts w:ascii="Cambria Math" w:eastAsia="宋体" w:hAnsi="Cambria Math" w:cs="Cambria Math"/>
                </w:rPr>
                <m:t>p</m:t>
              </m:r>
            </m:den>
          </m:f>
        </m:oMath>
      </m:oMathPara>
      <w:r>
        <w:rPr>
          <w:sz w:val="21"/>
        </w:rPr>
        <w:t>关系同样正确。</w:t>
      </w:r>
    </w:p>
    <w:p>
      <w:pPr>
        <w:shd w:val="clear" w:color="auto" w:fill="auto"/>
        <w:spacing w:line="360" w:lineRule="auto"/>
        <w:jc w:val="left"/>
        <w:rPr>
          <w:sz w:val="21"/>
        </w:rPr>
      </w:pPr>
      <w:r>
        <w:rPr>
          <w:sz w:val="21"/>
        </w:rPr>
        <w:t>49．电子、质子、原子等粒子和光一样，也具有波动性。</w:t>
      </w:r>
    </w:p>
    <w:p>
      <w:pPr>
        <w:shd w:val="clear" w:color="auto" w:fill="auto"/>
        <w:spacing w:line="360" w:lineRule="auto"/>
        <w:jc w:val="left"/>
        <w:rPr>
          <w:sz w:val="21"/>
        </w:rPr>
      </w:pPr>
      <w:r>
        <w:rPr>
          <w:sz w:val="21"/>
        </w:rPr>
        <w:t>量子力学</w:t>
      </w:r>
    </w:p>
    <w:p>
      <w:pPr>
        <w:shd w:val="clear" w:color="auto" w:fill="auto"/>
        <w:spacing w:line="360" w:lineRule="auto"/>
        <w:jc w:val="left"/>
        <w:rPr>
          <w:sz w:val="21"/>
        </w:rPr>
      </w:pPr>
      <w:r>
        <w:rPr>
          <w:sz w:val="21"/>
        </w:rPr>
        <w:t>50．量子力学的建立</w:t>
      </w:r>
    </w:p>
    <w:p>
      <w:pPr>
        <w:shd w:val="clear" w:color="auto" w:fill="auto"/>
        <w:spacing w:line="360" w:lineRule="auto"/>
        <w:jc w:val="left"/>
        <w:rPr>
          <w:sz w:val="21"/>
        </w:rPr>
      </w:pPr>
      <w:r>
        <w:rPr>
          <w:sz w:val="21"/>
        </w:rPr>
        <w:t>在以玻恩、海森堡、薛定谔以及狄拉克和奥地利的泡利为代表的众多物理学家的共同努力下，描述</w:t>
      </w:r>
      <w:r>
        <w:rPr>
          <w:rFonts w:ascii="Times New Roman" w:eastAsia="Times New Roman" w:hAnsi="Times New Roman" w:cs="Times New Roman"/>
          <w:b w:val="0"/>
          <w:sz w:val="21"/>
        </w:rPr>
        <w:t>_____________</w:t>
      </w:r>
      <w:r>
        <w:rPr>
          <w:sz w:val="21"/>
        </w:rPr>
        <w:t>的理论被逐步完善并最终完整地建立起来，它被称为</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r>
        <w:rPr>
          <w:sz w:val="21"/>
        </w:rPr>
        <w:t>51．量子力学的应用</w:t>
      </w:r>
    </w:p>
    <w:p>
      <w:pPr>
        <w:shd w:val="clear" w:color="auto" w:fill="auto"/>
        <w:spacing w:line="360" w:lineRule="auto"/>
        <w:jc w:val="left"/>
        <w:rPr>
          <w:sz w:val="21"/>
        </w:rPr>
      </w:pPr>
      <w:r>
        <w:rPr>
          <w:sz w:val="21"/>
        </w:rPr>
        <w:t>借助量子力学，人们深入认识了</w:t>
      </w:r>
      <w:r>
        <w:rPr>
          <w:rFonts w:ascii="Times New Roman" w:eastAsia="Times New Roman" w:hAnsi="Times New Roman" w:cs="Times New Roman"/>
          <w:b w:val="0"/>
          <w:sz w:val="21"/>
        </w:rPr>
        <w:t>________</w:t>
      </w:r>
      <w:r>
        <w:rPr>
          <w:sz w:val="21"/>
        </w:rPr>
        <w:t>（填“宏观”或“微观”）世界的组成、结构和属性。</w:t>
      </w:r>
    </w:p>
    <w:p>
      <w:pPr>
        <w:shd w:val="clear" w:color="auto" w:fill="auto"/>
        <w:spacing w:line="360" w:lineRule="auto"/>
        <w:jc w:val="left"/>
        <w:rPr>
          <w:sz w:val="21"/>
        </w:rPr>
      </w:pPr>
      <w:r>
        <w:rPr>
          <w:sz w:val="21"/>
        </w:rPr>
        <w:t>（1）推动了核物理和粒子物理的发展。人们认识了原子、原子核、基本粒子等各个</w:t>
      </w:r>
      <w:r>
        <w:rPr>
          <w:rFonts w:ascii="Times New Roman" w:eastAsia="Times New Roman" w:hAnsi="Times New Roman" w:cs="Times New Roman"/>
          <w:b w:val="0"/>
          <w:sz w:val="21"/>
        </w:rPr>
        <w:t>________</w:t>
      </w:r>
      <w:r>
        <w:rPr>
          <w:sz w:val="21"/>
        </w:rPr>
        <w:t>（填“宏观”或“微观”）层次的物质结构，又促进了天文学和宇宙学的研究。</w:t>
      </w:r>
    </w:p>
    <w:p>
      <w:pPr>
        <w:shd w:val="clear" w:color="auto" w:fill="auto"/>
        <w:spacing w:line="360" w:lineRule="auto"/>
        <w:jc w:val="left"/>
        <w:rPr>
          <w:sz w:val="21"/>
        </w:rPr>
      </w:pPr>
      <w:r>
        <w:rPr>
          <w:sz w:val="21"/>
        </w:rPr>
        <w:t>（2）推动了原子、分子物理和光学的发展</w:t>
      </w:r>
    </w:p>
    <w:p>
      <w:pPr>
        <w:shd w:val="clear" w:color="auto" w:fill="auto"/>
        <w:spacing w:line="360" w:lineRule="auto"/>
        <w:jc w:val="left"/>
        <w:rPr>
          <w:sz w:val="21"/>
        </w:rPr>
      </w:pPr>
      <w:r>
        <w:rPr>
          <w:sz w:val="21"/>
        </w:rPr>
        <w:t>人们认识了原子的结构，以及原子、分子和电磁场相互作用的方式，发展了各式各样的对原子和电磁场进行精确操控和测量的技术。</w:t>
      </w:r>
    </w:p>
    <w:p>
      <w:pPr>
        <w:shd w:val="clear" w:color="auto" w:fill="auto"/>
        <w:spacing w:line="360" w:lineRule="auto"/>
        <w:jc w:val="left"/>
        <w:rPr>
          <w:sz w:val="21"/>
        </w:rPr>
      </w:pPr>
      <w:r>
        <w:rPr>
          <w:sz w:val="21"/>
        </w:rPr>
        <w:t>（3）推动了固体物理的发展</w:t>
      </w:r>
    </w:p>
    <w:p>
      <w:pPr>
        <w:shd w:val="clear" w:color="auto" w:fill="auto"/>
        <w:spacing w:line="360" w:lineRule="auto"/>
        <w:jc w:val="left"/>
        <w:rPr>
          <w:sz w:val="21"/>
        </w:rPr>
      </w:pPr>
      <w:r>
        <w:rPr>
          <w:sz w:val="21"/>
        </w:rPr>
        <w:t>人们了解了固体中电子运行的规律，并弄清了为什么固体有导体、绝缘体和半导体之分。</w:t>
      </w:r>
    </w:p>
    <w:p>
      <w:pPr>
        <w:shd w:val="clear" w:color="auto" w:fill="auto"/>
        <w:spacing w:line="360" w:lineRule="auto"/>
        <w:jc w:val="left"/>
        <w:rPr>
          <w:sz w:val="21"/>
        </w:rPr>
      </w:pPr>
    </w:p>
    <w:p>
      <w:pPr>
        <w:shd w:val="clear" w:color="auto" w:fill="auto"/>
        <w:spacing w:line="360" w:lineRule="auto"/>
        <w:jc w:val="left"/>
        <w:rPr>
          <w:sz w:val="21"/>
        </w:rPr>
      </w:pPr>
      <w:r>
        <w:rPr>
          <w:sz w:val="21"/>
        </w:rPr>
        <w:t>【答案】50．     微观世界行为     量子力学    51．     微观     微观</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【知识点】能量子</w:t>
      </w:r>
    </w:p>
    <w:p>
      <w:pPr>
        <w:shd w:val="clear" w:color="auto" w:fill="auto"/>
        <w:spacing w:line="360" w:lineRule="auto"/>
        <w:jc w:val="left"/>
        <w:rPr>
          <w:sz w:val="21"/>
        </w:rPr>
      </w:pPr>
      <w:r>
        <w:rPr>
          <w:sz w:val="21"/>
        </w:rPr>
        <w:t>【详解】50．[1][2]在以玻恩、海森堡、薛定谔以及狄拉克和奥地利的泡利为代表的众多物理学家的共同努力下，描述微观世界行为的理论被逐步完善并最终完整地建立起来，它被称为量子力学</w:t>
      </w:r>
    </w:p>
    <w:p>
      <w:pPr>
        <w:shd w:val="clear" w:color="auto" w:fill="auto"/>
        <w:spacing w:line="360" w:lineRule="auto"/>
        <w:jc w:val="left"/>
        <w:rPr>
          <w:sz w:val="21"/>
        </w:rPr>
      </w:pPr>
      <w:r>
        <w:rPr>
          <w:sz w:val="21"/>
        </w:rPr>
        <w:t>51．[1]借助量子力学，人们深入认识了微观世界的组成、结构和属性。</w:t>
      </w:r>
    </w:p>
    <w:p>
      <w:pPr>
        <w:shd w:val="clear" w:color="auto" w:fill="auto"/>
        <w:spacing w:line="360" w:lineRule="auto"/>
        <w:jc w:val="left"/>
        <w:rPr>
          <w:sz w:val="21"/>
        </w:rPr>
      </w:pPr>
      <w:r>
        <w:rPr>
          <w:sz w:val="21"/>
        </w:rPr>
        <w:t>（1）[2]推动了核物理和粒子物理的发展。人们认识了原子、原子核、基本粒子等各个微观层次的物质结构，又促进了天文学和宇宙学的研究。</w:t>
      </w:r>
    </w:p>
    <w:p>
      <w:pPr>
        <w:shd w:val="clear" w:color="auto" w:fill="auto"/>
        <w:spacing w:line="360" w:lineRule="auto"/>
        <w:jc w:val="left"/>
        <w:rPr>
          <w:sz w:val="21"/>
        </w:rPr>
      </w:pPr>
    </w:p>
    <w:sectPr>
      <w:footerReference w:type="even" r:id="rId12"/>
      <w:footerReference w:type="default" r:id="rId1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1e9a5d4a66874fa7a270bc8461d3a668nda5ndu3otiwoa</vt:lpwstr>
  </property>
</Properties>
</file>