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1944" w14:textId="77777777" w:rsidR="00EF035E" w:rsidRPr="00043B54" w:rsidRDefault="000D2E4C">
      <w:pPr>
        <w:spacing w:line="300" w:lineRule="auto"/>
        <w:jc w:val="left"/>
        <w:rPr>
          <w:szCs w:val="21"/>
        </w:rPr>
      </w:pPr>
      <w:r>
        <w:rPr>
          <w:b/>
          <w:szCs w:val="21"/>
          <w:u w:val="thick"/>
        </w:rPr>
        <w:t>人教版选必</w:t>
      </w:r>
      <w:r>
        <w:rPr>
          <w:b/>
          <w:szCs w:val="21"/>
          <w:u w:val="thick"/>
        </w:rPr>
        <w:t xml:space="preserve">2 </w:t>
      </w:r>
      <w:r>
        <w:rPr>
          <w:b/>
          <w:szCs w:val="21"/>
          <w:u w:val="thick"/>
        </w:rPr>
        <w:t>第</w:t>
      </w:r>
      <w:r>
        <w:rPr>
          <w:b/>
          <w:szCs w:val="21"/>
          <w:u w:val="thick"/>
        </w:rPr>
        <w:t>3</w:t>
      </w:r>
      <w:r>
        <w:rPr>
          <w:b/>
          <w:szCs w:val="21"/>
          <w:u w:val="thick"/>
        </w:rPr>
        <w:t>章</w:t>
      </w:r>
      <w:r>
        <w:rPr>
          <w:b/>
          <w:szCs w:val="21"/>
          <w:u w:val="thick"/>
        </w:rPr>
        <w:t xml:space="preserve"> </w:t>
      </w:r>
      <w:r>
        <w:rPr>
          <w:b/>
          <w:szCs w:val="21"/>
          <w:u w:val="thick"/>
        </w:rPr>
        <w:t>交变电流</w:t>
      </w:r>
      <w:r>
        <w:rPr>
          <w:b/>
          <w:szCs w:val="21"/>
          <w:u w:val="thick"/>
        </w:rPr>
        <w:t>·</w:t>
      </w:r>
      <w:r>
        <w:rPr>
          <w:b/>
          <w:szCs w:val="21"/>
          <w:u w:val="thick"/>
        </w:rPr>
        <w:t>知识清单（完成）</w:t>
      </w:r>
    </w:p>
    <w:p w14:paraId="7B79303F" w14:textId="77777777" w:rsidR="00EF035E" w:rsidRPr="00043B54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01BA998A" wp14:editId="6EA0F136">
            <wp:extent cx="5276800" cy="409571"/>
            <wp:effectExtent l="0" t="0" r="0" b="0"/>
            <wp:docPr id="100003" name="图片 100003" descr="@@@c35392132ed44798a0dd1c0ce05ac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EC53" w14:textId="77777777" w:rsidR="00EF035E" w:rsidRPr="00043B54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2F5299A9" wp14:editId="1363405C">
            <wp:extent cx="6626834" cy="8834236"/>
            <wp:effectExtent l="0" t="0" r="3175" b="5080"/>
            <wp:docPr id="100005" name="图片 100005" descr="@@@ae7a3b3ec2b7429d81b364a34c203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3430" b="2369"/>
                    <a:stretch/>
                  </pic:blipFill>
                  <pic:spPr bwMode="auto">
                    <a:xfrm>
                      <a:off x="0" y="0"/>
                      <a:ext cx="6627166" cy="8834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32DB5" w14:textId="77777777" w:rsidR="00EF035E" w:rsidRPr="00043B54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lastRenderedPageBreak/>
        <w:drawing>
          <wp:inline distT="0" distB="0" distL="0" distR="0" wp14:anchorId="688EB637" wp14:editId="45F13BD0">
            <wp:extent cx="5276800" cy="409571"/>
            <wp:effectExtent l="0" t="0" r="0" b="0"/>
            <wp:docPr id="100007" name="图片 100007" descr="@@@a5711280197346f88ebde08eae08c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2E7A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b/>
          <w:szCs w:val="21"/>
          <w:u w:val="thick"/>
        </w:rPr>
        <w:t xml:space="preserve">3.1 </w:t>
      </w:r>
      <w:r>
        <w:rPr>
          <w:b/>
          <w:szCs w:val="21"/>
          <w:u w:val="thick"/>
        </w:rPr>
        <w:t>交变电流</w:t>
      </w:r>
    </w:p>
    <w:p w14:paraId="1D2CE13B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．交变电流：大小和方向随时间做</w:t>
      </w:r>
      <w:r>
        <w:rPr>
          <w:b/>
          <w:szCs w:val="21"/>
          <w:u w:val="thick"/>
        </w:rPr>
        <w:t>周期性</w:t>
      </w:r>
      <w:r>
        <w:rPr>
          <w:szCs w:val="21"/>
        </w:rPr>
        <w:t>变化的电流叫作交变电流，简称</w:t>
      </w:r>
      <w:r>
        <w:rPr>
          <w:b/>
          <w:szCs w:val="21"/>
          <w:u w:val="thick"/>
        </w:rPr>
        <w:t>交流</w:t>
      </w:r>
      <w:r>
        <w:rPr>
          <w:szCs w:val="21"/>
        </w:rPr>
        <w:t>。</w:t>
      </w:r>
    </w:p>
    <w:p w14:paraId="5DC955EB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5290809D" wp14:editId="0CA2F003">
            <wp:extent cx="2057400" cy="866775"/>
            <wp:effectExtent l="0" t="0" r="0" b="0"/>
            <wp:docPr id="100009" name="图片 100009" descr="@@@b318b03f-7b6d-4466-9193-696852c3a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0F23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．直流：</w:t>
      </w:r>
      <w:r>
        <w:rPr>
          <w:b/>
          <w:szCs w:val="21"/>
          <w:u w:val="thick"/>
        </w:rPr>
        <w:t>方向</w:t>
      </w:r>
      <w:r>
        <w:rPr>
          <w:szCs w:val="21"/>
        </w:rPr>
        <w:t>不随时间变化的电流称为直流。大小和方向都不随时间变化的电流叫作恒定电流。</w:t>
      </w:r>
    </w:p>
    <w:p w14:paraId="543B615E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61DE68EC" wp14:editId="2C6C0AAA">
            <wp:extent cx="1743075" cy="771525"/>
            <wp:effectExtent l="0" t="0" r="0" b="0"/>
            <wp:docPr id="100011" name="图片 100011" descr="@@@5e91d4d6-423b-4b3f-b4c8-bb142d236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4112" w14:textId="77777777" w:rsidR="00345089" w:rsidRDefault="00345089">
      <w:pPr>
        <w:spacing w:line="300" w:lineRule="auto"/>
        <w:jc w:val="left"/>
        <w:rPr>
          <w:szCs w:val="21"/>
        </w:rPr>
      </w:pPr>
    </w:p>
    <w:p w14:paraId="4EB414EC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47E1E8EF" wp14:editId="40B1F61C">
            <wp:extent cx="3609975" cy="933450"/>
            <wp:effectExtent l="0" t="0" r="0" b="0"/>
            <wp:docPr id="100013" name="图片 100013" descr="@@@e2308f04-5bd7-4157-a74e-af80e1656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8337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．交流发电机的线圈在磁场中转动时，转轴与磁场方向</w:t>
      </w:r>
      <w:r>
        <w:rPr>
          <w:b/>
          <w:szCs w:val="21"/>
          <w:u w:val="thick"/>
        </w:rPr>
        <w:t>垂直</w:t>
      </w:r>
      <w:r>
        <w:rPr>
          <w:szCs w:val="21"/>
        </w:rPr>
        <w:t>。</w:t>
      </w:r>
    </w:p>
    <w:p w14:paraId="4F1DBAE2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．中性面：与磁场方向</w:t>
      </w:r>
      <w:r>
        <w:rPr>
          <w:b/>
          <w:szCs w:val="21"/>
          <w:u w:val="thick"/>
        </w:rPr>
        <w:t>垂直</w:t>
      </w:r>
      <w:r>
        <w:rPr>
          <w:szCs w:val="21"/>
        </w:rPr>
        <w:t>的平面。</w:t>
      </w:r>
    </w:p>
    <w:p w14:paraId="42974B24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．两个特殊位置</w:t>
      </w:r>
    </w:p>
    <w:p w14:paraId="412A7227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）中性面位置（</w:t>
      </w:r>
      <w:r>
        <w:rPr>
          <w:i/>
          <w:szCs w:val="21"/>
        </w:rPr>
        <w:t>S</w:t>
      </w:r>
      <w:r>
        <w:rPr>
          <w:szCs w:val="21"/>
        </w:rPr>
        <w:t>⊥</w:t>
      </w:r>
      <w:r>
        <w:rPr>
          <w:i/>
          <w:szCs w:val="21"/>
        </w:rPr>
        <w:t>B</w:t>
      </w:r>
      <w:r>
        <w:rPr>
          <w:szCs w:val="21"/>
        </w:rPr>
        <w:t>，如图中的甲、丙）</w:t>
      </w:r>
    </w:p>
    <w:p w14:paraId="146A265A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此时</w:t>
      </w:r>
      <w:r>
        <w:rPr>
          <w:i/>
          <w:szCs w:val="21"/>
        </w:rPr>
        <w:t>Φ</w:t>
      </w:r>
      <w:r>
        <w:rPr>
          <w:b/>
          <w:i/>
          <w:szCs w:val="21"/>
          <w:u w:val="thick"/>
        </w:rPr>
        <w:t>最大</w:t>
      </w:r>
      <w:r>
        <w:rPr>
          <w:szCs w:val="21"/>
        </w:rPr>
        <w:t>，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ΔΦ</m:t>
            </m:r>
          </m:num>
          <m:den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Δ</m:t>
            </m:r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t</m:t>
            </m:r>
          </m:den>
        </m:f>
      </m:oMath>
      <w:r>
        <w:rPr>
          <w:szCs w:val="21"/>
        </w:rPr>
        <w:t>为</w:t>
      </w:r>
      <w:r>
        <w:rPr>
          <w:b/>
          <w:szCs w:val="21"/>
          <w:u w:val="thick"/>
        </w:rPr>
        <w:t>0</w:t>
      </w:r>
      <w:r>
        <w:rPr>
          <w:szCs w:val="21"/>
        </w:rPr>
        <w:t>，</w:t>
      </w:r>
      <w:r>
        <w:rPr>
          <w:i/>
          <w:szCs w:val="21"/>
        </w:rPr>
        <w:t>e</w:t>
      </w:r>
      <w:r>
        <w:rPr>
          <w:szCs w:val="21"/>
        </w:rPr>
        <w:t>为</w:t>
      </w:r>
      <w:r>
        <w:rPr>
          <w:szCs w:val="21"/>
        </w:rPr>
        <w:t>0</w:t>
      </w:r>
      <w:r>
        <w:rPr>
          <w:szCs w:val="21"/>
        </w:rPr>
        <w:t>，</w:t>
      </w:r>
      <w:r>
        <w:rPr>
          <w:i/>
          <w:szCs w:val="21"/>
        </w:rPr>
        <w:t>i</w:t>
      </w:r>
      <w:r>
        <w:rPr>
          <w:szCs w:val="21"/>
        </w:rPr>
        <w:t>为</w:t>
      </w:r>
      <w:r>
        <w:rPr>
          <w:szCs w:val="21"/>
        </w:rPr>
        <w:t>0</w:t>
      </w:r>
      <w:r>
        <w:rPr>
          <w:szCs w:val="21"/>
        </w:rPr>
        <w:t>（均选填</w:t>
      </w:r>
      <w:r>
        <w:rPr>
          <w:szCs w:val="21"/>
        </w:rPr>
        <w:t>“</w:t>
      </w:r>
      <w:r>
        <w:rPr>
          <w:szCs w:val="21"/>
        </w:rPr>
        <w:t>最大</w:t>
      </w:r>
      <w:r>
        <w:rPr>
          <w:szCs w:val="21"/>
        </w:rPr>
        <w:t>”“</w:t>
      </w:r>
      <w:r>
        <w:rPr>
          <w:szCs w:val="21"/>
        </w:rPr>
        <w:t>最小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“0”</w:t>
      </w:r>
      <w:r>
        <w:rPr>
          <w:szCs w:val="21"/>
        </w:rPr>
        <w:t>）；</w:t>
      </w:r>
    </w:p>
    <w:p w14:paraId="474DF88D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线圈经过</w:t>
      </w:r>
      <w:r>
        <w:rPr>
          <w:b/>
          <w:szCs w:val="21"/>
          <w:u w:val="thick"/>
        </w:rPr>
        <w:t>中性面</w:t>
      </w:r>
      <w:r>
        <w:rPr>
          <w:szCs w:val="21"/>
        </w:rPr>
        <w:t>时，电流方向发生改变，线圈转一圈电流方向改变</w:t>
      </w:r>
      <w:r>
        <w:rPr>
          <w:b/>
          <w:szCs w:val="21"/>
          <w:u w:val="thick"/>
        </w:rPr>
        <w:t>两次</w:t>
      </w:r>
      <w:r>
        <w:rPr>
          <w:szCs w:val="21"/>
        </w:rPr>
        <w:t>。</w:t>
      </w:r>
    </w:p>
    <w:p w14:paraId="1545195C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）垂直中性面位置（</w:t>
      </w:r>
      <w:r>
        <w:rPr>
          <w:i/>
          <w:szCs w:val="21"/>
        </w:rPr>
        <w:t>S</w:t>
      </w:r>
      <w:r>
        <w:rPr>
          <w:szCs w:val="21"/>
        </w:rPr>
        <w:t>∥</w:t>
      </w:r>
      <w:r>
        <w:rPr>
          <w:i/>
          <w:szCs w:val="21"/>
        </w:rPr>
        <w:t>B</w:t>
      </w:r>
      <w:r>
        <w:rPr>
          <w:szCs w:val="21"/>
        </w:rPr>
        <w:t>，如图中的乙、丁）</w:t>
      </w:r>
    </w:p>
    <w:p w14:paraId="16EA93A0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此时</w:t>
      </w:r>
      <w:r>
        <w:rPr>
          <w:i/>
          <w:szCs w:val="21"/>
        </w:rPr>
        <w:t>Φ</w:t>
      </w:r>
      <w:r>
        <w:rPr>
          <w:szCs w:val="21"/>
        </w:rPr>
        <w:t>为</w:t>
      </w:r>
      <w:r>
        <w:rPr>
          <w:b/>
          <w:szCs w:val="21"/>
          <w:u w:val="thick"/>
        </w:rPr>
        <w:t>0</w:t>
      </w:r>
      <w:r>
        <w:rPr>
          <w:szCs w:val="21"/>
        </w:rPr>
        <w:t>，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ΔΦ</m:t>
            </m:r>
          </m:num>
          <m:den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Δ</m:t>
            </m:r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t</m:t>
            </m:r>
          </m:den>
        </m:f>
      </m:oMath>
      <w:r>
        <w:rPr>
          <w:b/>
          <w:szCs w:val="21"/>
          <w:u w:val="thick"/>
        </w:rPr>
        <w:t>最大</w:t>
      </w:r>
      <w:r>
        <w:rPr>
          <w:szCs w:val="21"/>
        </w:rPr>
        <w:t>，</w:t>
      </w:r>
      <w:r>
        <w:rPr>
          <w:i/>
          <w:szCs w:val="21"/>
        </w:rPr>
        <w:t>e</w:t>
      </w:r>
      <w:r>
        <w:rPr>
          <w:szCs w:val="21"/>
        </w:rPr>
        <w:t>最大，</w:t>
      </w:r>
      <w:r>
        <w:rPr>
          <w:i/>
          <w:szCs w:val="21"/>
        </w:rPr>
        <w:t>i</w:t>
      </w:r>
      <w:r>
        <w:rPr>
          <w:szCs w:val="21"/>
        </w:rPr>
        <w:t>最大。</w:t>
      </w:r>
    </w:p>
    <w:p w14:paraId="402E1341" w14:textId="77777777" w:rsidR="00345089" w:rsidRDefault="00345089">
      <w:pPr>
        <w:spacing w:line="300" w:lineRule="auto"/>
        <w:jc w:val="left"/>
        <w:rPr>
          <w:szCs w:val="21"/>
        </w:rPr>
      </w:pPr>
    </w:p>
    <w:p w14:paraId="42A56BF2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b/>
          <w:szCs w:val="21"/>
          <w:u w:val="thick"/>
        </w:rPr>
        <w:t xml:space="preserve">3.2 </w:t>
      </w:r>
      <w:r>
        <w:rPr>
          <w:b/>
          <w:szCs w:val="21"/>
          <w:u w:val="thick"/>
        </w:rPr>
        <w:t>交变电流的描述</w:t>
      </w:r>
    </w:p>
    <w:p w14:paraId="5F2AF9C1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．正弦式交变电流：按</w:t>
      </w:r>
      <w:r>
        <w:rPr>
          <w:b/>
          <w:szCs w:val="21"/>
          <w:u w:val="thick"/>
        </w:rPr>
        <w:t>正弦</w:t>
      </w:r>
      <w:r>
        <w:rPr>
          <w:szCs w:val="21"/>
        </w:rPr>
        <w:t>规律变化的电流叫作正弦式交变电流，简称</w:t>
      </w:r>
      <w:r>
        <w:rPr>
          <w:b/>
          <w:szCs w:val="21"/>
          <w:u w:val="thick"/>
        </w:rPr>
        <w:t>正弦式电流</w:t>
      </w:r>
      <w:r>
        <w:rPr>
          <w:szCs w:val="21"/>
        </w:rPr>
        <w:t>。</w:t>
      </w:r>
    </w:p>
    <w:p w14:paraId="0EBC4EF6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．从中性面开始计时，线圈中产生的电动势的瞬时值表达式</w:t>
      </w:r>
      <w:r>
        <w:rPr>
          <w:i/>
          <w:szCs w:val="21"/>
        </w:rPr>
        <w:t>e</w:t>
      </w:r>
      <w:r>
        <w:rPr>
          <w:szCs w:val="21"/>
        </w:rPr>
        <w:t>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szCs w:val="21"/>
                <w:u w:val="thick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thick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  <w:u w:val="thick"/>
          </w:rPr>
          <m:t>sin</m:t>
        </m:r>
        <m:r>
          <m:rPr>
            <m:sty m:val="bi"/>
          </m:rPr>
          <w:rPr>
            <w:rFonts w:ascii="Cambria Math" w:hAnsi="Cambria Math"/>
            <w:u w:val="thick"/>
          </w:rPr>
          <m:t xml:space="preserve"> </m:t>
        </m:r>
        <m:r>
          <m:rPr>
            <m:sty m:val="bi"/>
          </m:rPr>
          <w:rPr>
            <w:rFonts w:ascii="Cambria Math" w:hAnsi="Cambria Math"/>
            <w:u w:val="thick"/>
          </w:rPr>
          <m:t>ωt</m:t>
        </m:r>
      </m:oMath>
      <w:r>
        <w:rPr>
          <w:szCs w:val="21"/>
        </w:rPr>
        <w:t>，其中</w:t>
      </w:r>
      <w:r>
        <w:rPr>
          <w:i/>
          <w:szCs w:val="21"/>
        </w:rPr>
        <w:t>E</w:t>
      </w:r>
      <w:r>
        <w:rPr>
          <w:i/>
          <w:szCs w:val="21"/>
          <w:vertAlign w:val="subscript"/>
        </w:rPr>
        <w:t>m</w:t>
      </w:r>
      <w:r>
        <w:rPr>
          <w:szCs w:val="21"/>
        </w:rPr>
        <w:t>=</w:t>
      </w:r>
      <m:oMath>
        <m:r>
          <m:rPr>
            <m:sty m:val="bi"/>
          </m:rPr>
          <w:rPr>
            <w:szCs w:val="21"/>
            <w:u w:val="thick"/>
          </w:rPr>
          <m:t>NBSω</m:t>
        </m:r>
      </m:oMath>
      <w:r>
        <w:rPr>
          <w:szCs w:val="21"/>
        </w:rPr>
        <w:t>为交变电流的峰值。</w:t>
      </w:r>
    </w:p>
    <w:p w14:paraId="692DF1C8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说明：（</w:t>
      </w:r>
      <w:r>
        <w:rPr>
          <w:szCs w:val="21"/>
        </w:rPr>
        <w:t>1</w:t>
      </w:r>
      <w:r>
        <w:rPr>
          <w:szCs w:val="21"/>
        </w:rPr>
        <w:t>）若从与中性面垂直的位置开始计时</w:t>
      </w:r>
      <w:r>
        <w:rPr>
          <w:b/>
          <w:i/>
          <w:szCs w:val="21"/>
          <w:u w:val="thick"/>
        </w:rPr>
        <w:t>e</w:t>
      </w:r>
      <w:r>
        <w:rPr>
          <w:szCs w:val="21"/>
        </w:rPr>
        <w:t>=</w:t>
      </w:r>
      <w:r>
        <w:rPr>
          <w:i/>
          <w:szCs w:val="21"/>
        </w:rPr>
        <w:t>E</w:t>
      </w:r>
      <w:r>
        <w:rPr>
          <w:i/>
          <w:szCs w:val="21"/>
          <w:vertAlign w:val="subscript"/>
        </w:rPr>
        <w:t>m</w:t>
      </w:r>
      <w:r>
        <w:rPr>
          <w:szCs w:val="21"/>
        </w:rPr>
        <w:t xml:space="preserve">cos </w:t>
      </w:r>
      <w:r>
        <w:rPr>
          <w:i/>
          <w:szCs w:val="21"/>
        </w:rPr>
        <w:t>ωt</w:t>
      </w:r>
      <w:r>
        <w:rPr>
          <w:szCs w:val="21"/>
        </w:rPr>
        <w:t>。</w:t>
      </w:r>
    </w:p>
    <w:p w14:paraId="22A16B43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）电动势峰值</w:t>
      </w:r>
      <w:r>
        <w:rPr>
          <w:b/>
          <w:i/>
          <w:szCs w:val="21"/>
          <w:u w:val="thick"/>
        </w:rPr>
        <w:t>E</w:t>
      </w:r>
      <w:r>
        <w:rPr>
          <w:i/>
          <w:szCs w:val="21"/>
          <w:vertAlign w:val="subscript"/>
        </w:rPr>
        <w:t>m</w:t>
      </w:r>
      <w:r>
        <w:rPr>
          <w:szCs w:val="21"/>
        </w:rPr>
        <w:t>=</w:t>
      </w:r>
      <w:r>
        <w:rPr>
          <w:i/>
          <w:szCs w:val="21"/>
        </w:rPr>
        <w:t>NωBS</w:t>
      </w:r>
      <w:r>
        <w:rPr>
          <w:szCs w:val="21"/>
        </w:rPr>
        <w:t>由线圈匝数</w:t>
      </w:r>
      <w:r>
        <w:rPr>
          <w:i/>
          <w:szCs w:val="21"/>
        </w:rPr>
        <w:t>N</w:t>
      </w:r>
      <w:r>
        <w:rPr>
          <w:szCs w:val="21"/>
        </w:rPr>
        <w:t>、磁感应强度</w:t>
      </w:r>
      <w:r>
        <w:rPr>
          <w:i/>
          <w:szCs w:val="21"/>
        </w:rPr>
        <w:t>B</w:t>
      </w:r>
      <w:r>
        <w:rPr>
          <w:szCs w:val="21"/>
        </w:rPr>
        <w:t>、转动角速度</w:t>
      </w:r>
      <w:r>
        <w:rPr>
          <w:i/>
          <w:szCs w:val="21"/>
        </w:rPr>
        <w:t>ω</w:t>
      </w:r>
      <w:r>
        <w:rPr>
          <w:szCs w:val="21"/>
        </w:rPr>
        <w:t>和线圈面积</w:t>
      </w:r>
      <w:r>
        <w:rPr>
          <w:i/>
          <w:szCs w:val="21"/>
        </w:rPr>
        <w:t>S</w:t>
      </w:r>
      <w:r>
        <w:rPr>
          <w:szCs w:val="21"/>
        </w:rPr>
        <w:t>决定，与线圈的形状无关，与转轴的位置无关。</w:t>
      </w:r>
    </w:p>
    <w:p w14:paraId="259CA882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如图所示的几种情况中，如果</w:t>
      </w:r>
      <w:r>
        <w:rPr>
          <w:i/>
          <w:szCs w:val="21"/>
        </w:rPr>
        <w:t>N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、</w:t>
      </w:r>
      <w:r>
        <w:rPr>
          <w:i/>
          <w:szCs w:val="21"/>
        </w:rPr>
        <w:t>ω</w:t>
      </w:r>
      <w:r>
        <w:rPr>
          <w:szCs w:val="21"/>
        </w:rPr>
        <w:t>、</w:t>
      </w:r>
      <w:r>
        <w:rPr>
          <w:i/>
          <w:szCs w:val="21"/>
        </w:rPr>
        <w:t>S</w:t>
      </w:r>
      <w:r>
        <w:rPr>
          <w:szCs w:val="21"/>
        </w:rPr>
        <w:t>均相同，则感应电动势的峰值均相同。</w:t>
      </w:r>
    </w:p>
    <w:p w14:paraId="05F93B6D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lastRenderedPageBreak/>
        <w:drawing>
          <wp:inline distT="0" distB="0" distL="0" distR="0" wp14:anchorId="063B6F7C" wp14:editId="31309D52">
            <wp:extent cx="3028950" cy="1047750"/>
            <wp:effectExtent l="0" t="0" r="0" b="0"/>
            <wp:docPr id="100015" name="图片 100015" descr="@@@fe6a8279-064c-4c86-8e0b-23e1aa965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80EA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8</w:t>
      </w:r>
      <w:r>
        <w:rPr>
          <w:szCs w:val="21"/>
        </w:rPr>
        <w:t>．正弦式交变电流和电压</w:t>
      </w:r>
    </w:p>
    <w:p w14:paraId="7B83734F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电流表达式</w:t>
      </w:r>
      <w:r>
        <w:rPr>
          <w:i/>
          <w:szCs w:val="21"/>
        </w:rPr>
        <w:t>i</w:t>
      </w:r>
      <w:r>
        <w:rPr>
          <w:szCs w:val="21"/>
        </w:rPr>
        <w:t>=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m</w:t>
      </w:r>
      <w:r>
        <w:rPr>
          <w:szCs w:val="21"/>
        </w:rPr>
        <w:t xml:space="preserve">sin </w:t>
      </w:r>
      <w:r>
        <w:rPr>
          <w:i/>
          <w:szCs w:val="21"/>
        </w:rPr>
        <w:t>ωt</w:t>
      </w:r>
      <w:r>
        <w:rPr>
          <w:szCs w:val="21"/>
        </w:rPr>
        <w:t>，电压表达式</w:t>
      </w:r>
      <w:r>
        <w:rPr>
          <w:i/>
          <w:szCs w:val="21"/>
        </w:rPr>
        <w:t>u</w:t>
      </w:r>
      <w:r>
        <w:rPr>
          <w:szCs w:val="21"/>
        </w:rPr>
        <w:t>=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m</w:t>
      </w:r>
      <w:r>
        <w:rPr>
          <w:szCs w:val="21"/>
        </w:rPr>
        <w:t xml:space="preserve">sin </w:t>
      </w:r>
      <w:r>
        <w:rPr>
          <w:i/>
          <w:szCs w:val="21"/>
        </w:rPr>
        <w:t>ωt</w:t>
      </w:r>
      <w:r>
        <w:rPr>
          <w:szCs w:val="21"/>
        </w:rP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m</m:t>
            </m:r>
          </m:sub>
        </m:sSub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E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Cambria Math"/>
                    <w:u w:val="thick"/>
                  </w:rPr>
                  <m:t>m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R</m:t>
            </m:r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+</m:t>
            </m:r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r</m:t>
            </m:r>
          </m:den>
        </m:f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m</m:t>
            </m:r>
          </m:sub>
        </m:sSub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E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Cambria Math"/>
                    <w:u w:val="thick"/>
                  </w:rPr>
                  <m:t>m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R</m:t>
            </m:r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+</m:t>
            </m:r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r</m:t>
            </m:r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R</m:t>
        </m:r>
      </m:oMath>
      <w:r>
        <w:rPr>
          <w:szCs w:val="21"/>
        </w:rPr>
        <w:t>。</w:t>
      </w:r>
    </w:p>
    <w:p w14:paraId="7CEBA9E3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正弦式交变电流的图像。</w:t>
      </w:r>
    </w:p>
    <w:p w14:paraId="77E163F8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31103240" wp14:editId="55648476">
            <wp:extent cx="2009775" cy="2390775"/>
            <wp:effectExtent l="0" t="0" r="0" b="0"/>
            <wp:docPr id="100017" name="图片 100017" descr="@@@a262272d-f756-47bd-bf64-ae4ae277f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20B3" w14:textId="77777777" w:rsidR="00345089" w:rsidRDefault="00345089">
      <w:pPr>
        <w:spacing w:line="300" w:lineRule="auto"/>
        <w:jc w:val="left"/>
        <w:rPr>
          <w:szCs w:val="21"/>
        </w:rPr>
      </w:pP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22"/>
        <w:gridCol w:w="2465"/>
        <w:gridCol w:w="1863"/>
        <w:gridCol w:w="2690"/>
      </w:tblGrid>
      <w:tr w:rsidR="00345089" w14:paraId="7566587B" w14:textId="77777777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843364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B45E4A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物理含义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922A5B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重要关系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6FA6FF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应用情况</w:t>
            </w:r>
          </w:p>
        </w:tc>
      </w:tr>
      <w:tr w:rsidR="00345089" w14:paraId="4642BDB1" w14:textId="77777777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5D4A56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瞬时值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F9B58E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交变电流某一时刻的值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B71394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电流为正弦式</w:t>
            </w:r>
          </w:p>
          <w:p w14:paraId="6F76EC81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交变电流时：</w:t>
            </w:r>
          </w:p>
          <w:p w14:paraId="405C059A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i/>
                <w:szCs w:val="21"/>
              </w:rPr>
              <w:t>e</w:t>
            </w:r>
            <w:r>
              <w:rPr>
                <w:szCs w:val="21"/>
              </w:rPr>
              <w:t>=</w:t>
            </w:r>
            <w:r>
              <w:rPr>
                <w:i/>
                <w:szCs w:val="21"/>
              </w:rPr>
              <w:t>E</w:t>
            </w:r>
            <w:r>
              <w:rPr>
                <w:i/>
                <w:szCs w:val="21"/>
                <w:vertAlign w:val="subscript"/>
              </w:rPr>
              <w:t>m</w:t>
            </w:r>
            <w:r>
              <w:rPr>
                <w:szCs w:val="21"/>
              </w:rPr>
              <w:t xml:space="preserve">sin </w:t>
            </w:r>
            <w:r>
              <w:rPr>
                <w:i/>
                <w:szCs w:val="21"/>
              </w:rPr>
              <w:t>ωt</w:t>
            </w:r>
          </w:p>
          <w:p w14:paraId="254FBEC9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i/>
                <w:szCs w:val="21"/>
              </w:rPr>
              <w:t>i</w:t>
            </w:r>
            <w:r>
              <w:rPr>
                <w:szCs w:val="21"/>
              </w:rPr>
              <w:t>=</w:t>
            </w:r>
            <w:r>
              <w:rPr>
                <w:i/>
                <w:szCs w:val="21"/>
              </w:rPr>
              <w:t>I</w:t>
            </w:r>
            <w:r>
              <w:rPr>
                <w:i/>
                <w:szCs w:val="21"/>
                <w:vertAlign w:val="subscript"/>
              </w:rPr>
              <w:t>m</w:t>
            </w:r>
            <w:r>
              <w:rPr>
                <w:szCs w:val="21"/>
              </w:rPr>
              <w:t xml:space="preserve">sin </w:t>
            </w:r>
            <w:r>
              <w:rPr>
                <w:i/>
                <w:szCs w:val="21"/>
              </w:rPr>
              <w:t>ωt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56F6B0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分析交变电流在某一时刻的情况，如计算某一时刻线圈受到的安培力</w:t>
            </w:r>
          </w:p>
        </w:tc>
      </w:tr>
      <w:tr w:rsidR="00345089" w14:paraId="21729BBE" w14:textId="77777777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73FD9B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最大值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D4CFAB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最大的瞬时值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2F9AFB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i/>
                <w:szCs w:val="21"/>
              </w:rPr>
              <w:t>E</w:t>
            </w:r>
            <w:r>
              <w:rPr>
                <w:i/>
                <w:szCs w:val="21"/>
                <w:vertAlign w:val="subscript"/>
              </w:rPr>
              <w:t>m</w:t>
            </w:r>
            <w:r>
              <w:rPr>
                <w:szCs w:val="21"/>
              </w:rPr>
              <w:t>=</w:t>
            </w:r>
            <w:r>
              <w:rPr>
                <w:i/>
                <w:szCs w:val="21"/>
              </w:rPr>
              <w:t>NωBS</w:t>
            </w:r>
          </w:p>
          <w:p w14:paraId="69594A13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i/>
                <w:szCs w:val="21"/>
              </w:rPr>
              <w:t>I</w:t>
            </w:r>
            <w:r>
              <w:rPr>
                <w:i/>
                <w:szCs w:val="21"/>
                <w:vertAlign w:val="subscript"/>
              </w:rPr>
              <w:t>m</w:t>
            </w:r>
            <w:r>
              <w:rPr>
                <w:szCs w:val="21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u w:val="thick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m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r</m:t>
                  </m:r>
                </m:den>
              </m:f>
            </m:oMath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7BB244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电容器的击穿电压</w:t>
            </w:r>
          </w:p>
        </w:tc>
      </w:tr>
      <w:tr w:rsidR="00345089" w14:paraId="6F262AF1" w14:textId="77777777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CD94FA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有效值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D90334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跟交变电流的热效应等效的恒定电流值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5CA733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电流为正弦式交变电流时：</w:t>
            </w:r>
          </w:p>
          <w:p w14:paraId="62872A0A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i/>
                <w:szCs w:val="21"/>
              </w:rPr>
              <w:t>E</w:t>
            </w:r>
            <w:r>
              <w:rPr>
                <w:szCs w:val="21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u w:val="thick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2</m:t>
                      </m:r>
                    </m:e>
                  </m:rad>
                </m:den>
              </m:f>
            </m:oMath>
          </w:p>
          <w:p w14:paraId="7664ABA7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i/>
                <w:szCs w:val="21"/>
              </w:rPr>
              <w:t>U</w:t>
            </w:r>
            <w:r>
              <w:rPr>
                <w:szCs w:val="21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u w:val="thick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2</m:t>
                      </m:r>
                    </m:e>
                  </m:rad>
                </m:den>
              </m:f>
            </m:oMath>
          </w:p>
          <w:p w14:paraId="0F1A26B3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i/>
                <w:szCs w:val="21"/>
              </w:rPr>
              <w:t>I</w:t>
            </w:r>
            <w:r>
              <w:rPr>
                <w:szCs w:val="21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u w:val="thick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2</m:t>
                      </m:r>
                    </m:e>
                  </m:rad>
                </m:den>
              </m:f>
            </m:oMath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4B4C68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）计算与电流热效应相关的量（如电功率、电热、热功率）</w:t>
            </w:r>
          </w:p>
          <w:p w14:paraId="58BF3880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）交流电表的测量值</w:t>
            </w:r>
          </w:p>
          <w:p w14:paraId="3AE7771E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）电气设备标注的额定电压、额定电流</w:t>
            </w:r>
          </w:p>
          <w:p w14:paraId="5CD193F6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szCs w:val="21"/>
              </w:rPr>
              <w:t>）保险丝的熔断电流</w:t>
            </w:r>
          </w:p>
        </w:tc>
      </w:tr>
      <w:tr w:rsidR="00345089" w14:paraId="2B4BD7AF" w14:textId="77777777"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4A52F1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平均值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5CB6E7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交变电流图像中图线与时间轴所围面积与时间</w:t>
            </w:r>
            <w:r>
              <w:rPr>
                <w:szCs w:val="21"/>
              </w:rPr>
              <w:lastRenderedPageBreak/>
              <w:t>的比值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E17D1B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noProof/>
                <w:kern w:val="0"/>
                <w:szCs w:val="21"/>
              </w:rPr>
              <w:lastRenderedPageBreak/>
              <w:drawing>
                <wp:inline distT="0" distB="0" distL="0" distR="0" wp14:anchorId="0C3A7A16" wp14:editId="3A6A61F4">
                  <wp:extent cx="161925" cy="133350"/>
                  <wp:effectExtent l="0" t="0" r="0" b="0"/>
                  <wp:docPr id="100019" name="图片 100019" descr="@@@53e6bac2f3f748d3a399619e312334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>=</w:t>
            </w:r>
            <w:r>
              <w:rPr>
                <w:i/>
                <w:szCs w:val="21"/>
              </w:rPr>
              <w:t>n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u w:val="thick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mbria Math"/>
                      <w:u w:val="thick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φ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Cambria Math"/>
                      <w:u w:val="thick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t</m:t>
                  </m:r>
                </m:den>
              </m:f>
            </m:oMath>
          </w:p>
          <w:p w14:paraId="74894FB2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noProof/>
                <w:kern w:val="0"/>
                <w:szCs w:val="21"/>
              </w:rPr>
              <w:lastRenderedPageBreak/>
              <w:drawing>
                <wp:inline distT="0" distB="0" distL="0" distR="0" wp14:anchorId="1E3C9DD1" wp14:editId="167F1C0B">
                  <wp:extent cx="123825" cy="133350"/>
                  <wp:effectExtent l="0" t="0" r="0" b="0"/>
                  <wp:docPr id="100021" name="图片 100021" descr="@@@e7d71f86ceb9462e83c030f917229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u w:val="thick"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mbria Math"/>
                          <w:u w:val="thick"/>
                        </w:rPr>
                        <m:t>E</m:t>
                      </m:r>
                    </m:e>
                  </m:ba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r</m:t>
                  </m:r>
                </m:den>
              </m:f>
            </m:oMath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C3462A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计算通过电路横截面的电荷量</w:t>
            </w:r>
          </w:p>
          <w:p w14:paraId="2867A5AE" w14:textId="77777777" w:rsidR="00345089" w:rsidRDefault="000D2E4C">
            <w:pPr>
              <w:spacing w:line="300" w:lineRule="auto"/>
              <w:jc w:val="left"/>
              <w:rPr>
                <w:szCs w:val="21"/>
              </w:rPr>
            </w:pPr>
            <w:r>
              <w:rPr>
                <w:i/>
                <w:szCs w:val="21"/>
              </w:rPr>
              <w:lastRenderedPageBreak/>
              <w:t>q</w:t>
            </w:r>
            <w:r>
              <w:rPr>
                <w:szCs w:val="21"/>
              </w:rPr>
              <w:t>=</w:t>
            </w:r>
            <w:r>
              <w:rPr>
                <w:noProof/>
                <w:kern w:val="0"/>
                <w:szCs w:val="21"/>
              </w:rPr>
              <w:drawing>
                <wp:inline distT="0" distB="0" distL="0" distR="0" wp14:anchorId="25637F8E" wp14:editId="75212ED8">
                  <wp:extent cx="123825" cy="133350"/>
                  <wp:effectExtent l="0" t="0" r="0" b="0"/>
                  <wp:docPr id="100023" name="图片 100023" descr="@@@e7d71f86ceb9462e83c030f917229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>Δ</w:t>
            </w:r>
            <w:r>
              <w:rPr>
                <w:i/>
                <w:szCs w:val="21"/>
              </w:rPr>
              <w:t>t</w:t>
            </w:r>
            <w:r>
              <w:rPr>
                <w:szCs w:val="21"/>
              </w:rPr>
              <w:t>=</w:t>
            </w:r>
            <w:r>
              <w:rPr>
                <w:i/>
                <w:szCs w:val="21"/>
              </w:rPr>
              <w:t>n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u w:val="thick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mbria Math"/>
                      <w:u w:val="thick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φ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u w:val="thick"/>
                    </w:rPr>
                    <m:t>r</m:t>
                  </m:r>
                </m:den>
              </m:f>
            </m:oMath>
          </w:p>
        </w:tc>
      </w:tr>
    </w:tbl>
    <w:p w14:paraId="179E1564" w14:textId="77777777" w:rsidR="00345089" w:rsidRDefault="00345089">
      <w:pPr>
        <w:spacing w:line="300" w:lineRule="auto"/>
        <w:jc w:val="left"/>
        <w:rPr>
          <w:szCs w:val="21"/>
        </w:rPr>
      </w:pPr>
    </w:p>
    <w:p w14:paraId="26A75560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b/>
          <w:szCs w:val="21"/>
          <w:u w:val="thick"/>
        </w:rPr>
        <w:t xml:space="preserve">3.3 </w:t>
      </w:r>
      <w:r>
        <w:rPr>
          <w:b/>
          <w:szCs w:val="21"/>
          <w:u w:val="thick"/>
        </w:rPr>
        <w:t>变压器</w:t>
      </w:r>
    </w:p>
    <w:p w14:paraId="7C83189E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9</w:t>
      </w:r>
      <w:r>
        <w:rPr>
          <w:szCs w:val="21"/>
        </w:rPr>
        <w:t>．变压器的构造</w:t>
      </w:r>
    </w:p>
    <w:p w14:paraId="4C544FF2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如图，变压器是由</w:t>
      </w:r>
      <w:r>
        <w:rPr>
          <w:b/>
          <w:szCs w:val="21"/>
          <w:u w:val="thick"/>
        </w:rPr>
        <w:t>闭合铁芯</w:t>
      </w:r>
      <w:r>
        <w:rPr>
          <w:szCs w:val="21"/>
        </w:rPr>
        <w:t>和绕在铁芯上的两个线圈组成的。一个线圈与交流电源连接，叫作</w:t>
      </w:r>
      <w:r>
        <w:rPr>
          <w:b/>
          <w:szCs w:val="21"/>
          <w:u w:val="thick"/>
        </w:rPr>
        <w:t>原线圈</w:t>
      </w:r>
      <w:r>
        <w:rPr>
          <w:szCs w:val="21"/>
        </w:rPr>
        <w:t>，也叫初级线圈；另一个线圈与负载连接，叫作</w:t>
      </w:r>
      <w:r>
        <w:rPr>
          <w:b/>
          <w:szCs w:val="21"/>
          <w:u w:val="thick"/>
        </w:rPr>
        <w:t>副线圈</w:t>
      </w:r>
      <w:r>
        <w:rPr>
          <w:szCs w:val="21"/>
        </w:rPr>
        <w:t>，也叫次级线圈。</w:t>
      </w:r>
    </w:p>
    <w:p w14:paraId="598BDC24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150F0085" wp14:editId="7B939F17">
            <wp:extent cx="2524125" cy="1419225"/>
            <wp:effectExtent l="0" t="0" r="0" b="0"/>
            <wp:docPr id="100025" name="图片 100025" descr="@@@3bef0a96-6833-4cc0-983d-091a283c38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3A20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10</w:t>
      </w:r>
      <w:r>
        <w:rPr>
          <w:szCs w:val="21"/>
        </w:rPr>
        <w:t>．变压器的原理</w:t>
      </w:r>
    </w:p>
    <w:p w14:paraId="5C87D0CA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b/>
          <w:szCs w:val="21"/>
          <w:u w:val="thick"/>
        </w:rPr>
        <w:t>互感</w:t>
      </w:r>
      <w:r>
        <w:rPr>
          <w:szCs w:val="21"/>
        </w:rPr>
        <w:t>现象是变压器工作的基础。</w:t>
      </w:r>
      <w:r>
        <w:rPr>
          <w:b/>
          <w:szCs w:val="21"/>
          <w:u w:val="thick"/>
        </w:rPr>
        <w:t>电流</w:t>
      </w:r>
      <w:r>
        <w:rPr>
          <w:szCs w:val="21"/>
        </w:rPr>
        <w:t>通过原线圈时在铁芯中激发磁场。</w:t>
      </w:r>
      <w:r>
        <w:rPr>
          <w:szCs w:val="21"/>
        </w:rPr>
        <w:t xml:space="preserve"> </w:t>
      </w:r>
      <w:r>
        <w:rPr>
          <w:szCs w:val="21"/>
        </w:rPr>
        <w:t>由于电流的大小、方向在不断变化，铁芯中的</w:t>
      </w:r>
      <w:r>
        <w:rPr>
          <w:b/>
          <w:szCs w:val="21"/>
          <w:u w:val="thick"/>
        </w:rPr>
        <w:t>磁场</w:t>
      </w:r>
      <w:r>
        <w:rPr>
          <w:szCs w:val="21"/>
        </w:rPr>
        <w:t>也在不断变化。变化的磁场在副线圈中产生</w:t>
      </w:r>
      <w:r>
        <w:rPr>
          <w:b/>
          <w:szCs w:val="21"/>
          <w:u w:val="thick"/>
        </w:rPr>
        <w:t>感应电动势</w:t>
      </w:r>
      <w:r>
        <w:rPr>
          <w:szCs w:val="21"/>
        </w:rPr>
        <w:t>，所以尽管两个线圈之间没有导线相连（彼此绝缘），副线圈也能够</w:t>
      </w:r>
      <w:r>
        <w:rPr>
          <w:b/>
          <w:szCs w:val="21"/>
          <w:u w:val="thick"/>
        </w:rPr>
        <w:t>输出电流</w:t>
      </w:r>
      <w:r>
        <w:rPr>
          <w:szCs w:val="21"/>
        </w:rPr>
        <w:t>。</w:t>
      </w:r>
    </w:p>
    <w:p w14:paraId="6161B630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说明：</w:t>
      </w:r>
      <w:r>
        <w:rPr>
          <w:b/>
          <w:szCs w:val="21"/>
          <w:u w:val="thick"/>
        </w:rPr>
        <w:t>变压器不改变交变电流的周期和频率</w:t>
      </w:r>
      <w:r>
        <w:rPr>
          <w:szCs w:val="21"/>
        </w:rPr>
        <w:t>。</w:t>
      </w:r>
    </w:p>
    <w:p w14:paraId="7C974359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11</w:t>
      </w:r>
      <w:r>
        <w:rPr>
          <w:szCs w:val="21"/>
        </w:rPr>
        <w:t>．变压器中的能量转化</w:t>
      </w:r>
    </w:p>
    <w:p w14:paraId="51FFAD75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原线圈中电场的能量转变成</w:t>
      </w:r>
      <w:r>
        <w:rPr>
          <w:b/>
          <w:szCs w:val="21"/>
          <w:u w:val="thick"/>
        </w:rPr>
        <w:t>磁场</w:t>
      </w:r>
      <w:r>
        <w:rPr>
          <w:szCs w:val="21"/>
        </w:rPr>
        <w:t>的能量，通过铁芯使变化的磁场几乎全部穿过了副线圈，在副线圈中产生了感应电流，磁场的能量转化成了</w:t>
      </w:r>
      <w:r>
        <w:rPr>
          <w:b/>
          <w:szCs w:val="21"/>
          <w:u w:val="thick"/>
        </w:rPr>
        <w:t>电场</w:t>
      </w:r>
      <w:r>
        <w:rPr>
          <w:szCs w:val="21"/>
        </w:rPr>
        <w:t>的能量。</w:t>
      </w:r>
    </w:p>
    <w:p w14:paraId="58AE52B8" w14:textId="77777777" w:rsidR="00345089" w:rsidRDefault="00345089">
      <w:pPr>
        <w:spacing w:line="300" w:lineRule="auto"/>
        <w:jc w:val="left"/>
        <w:rPr>
          <w:szCs w:val="21"/>
        </w:rPr>
      </w:pPr>
    </w:p>
    <w:p w14:paraId="32A8484B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12</w:t>
      </w:r>
      <w:r>
        <w:rPr>
          <w:szCs w:val="21"/>
        </w:rPr>
        <w:t>．电压关系</w:t>
      </w:r>
    </w:p>
    <w:p w14:paraId="7CEA2ADA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）只有一个副线圈时，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b/>
                <w:szCs w:val="21"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</m:oMath>
      <w:r>
        <w:rPr>
          <w:szCs w:val="21"/>
        </w:rPr>
        <w:t>。</w:t>
      </w:r>
    </w:p>
    <w:p w14:paraId="3E7AE395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当</w:t>
      </w:r>
      <w:r>
        <w:rPr>
          <w:i/>
          <w:szCs w:val="21"/>
        </w:rPr>
        <w:t>n</w:t>
      </w:r>
      <w:r>
        <w:rPr>
          <w:i/>
          <w:szCs w:val="21"/>
          <w:vertAlign w:val="subscript"/>
        </w:rPr>
        <w:t>2</w:t>
      </w:r>
      <w:r>
        <w:rPr>
          <w:szCs w:val="21"/>
        </w:rPr>
        <w:t>&gt;</w:t>
      </w:r>
      <w:r>
        <w:rPr>
          <w:i/>
          <w:szCs w:val="21"/>
        </w:rPr>
        <w:t>n</w:t>
      </w:r>
      <w:r>
        <w:rPr>
          <w:i/>
          <w:szCs w:val="21"/>
          <w:vertAlign w:val="subscript"/>
        </w:rPr>
        <w:t>1</w:t>
      </w:r>
      <w:r>
        <w:rPr>
          <w:szCs w:val="21"/>
        </w:rPr>
        <w:t>时，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2</w:t>
      </w:r>
      <w:r>
        <w:rPr>
          <w:b/>
          <w:i/>
          <w:szCs w:val="21"/>
          <w:u w:val="thick"/>
        </w:rPr>
        <w:t>&gt;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1</w:t>
      </w:r>
      <w:r>
        <w:rPr>
          <w:szCs w:val="21"/>
        </w:rPr>
        <w:t>，变压器使电压升高，是升压变压器。</w:t>
      </w:r>
    </w:p>
    <w:p w14:paraId="0B79A4AC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当</w:t>
      </w:r>
      <w:r>
        <w:rPr>
          <w:i/>
          <w:szCs w:val="21"/>
        </w:rPr>
        <w:t>n</w:t>
      </w:r>
      <w:r>
        <w:rPr>
          <w:i/>
          <w:szCs w:val="21"/>
          <w:vertAlign w:val="subscript"/>
        </w:rPr>
        <w:t>2</w:t>
      </w:r>
      <w:r>
        <w:rPr>
          <w:szCs w:val="21"/>
        </w:rPr>
        <w:t>&lt;</w:t>
      </w:r>
      <w:r>
        <w:rPr>
          <w:i/>
          <w:szCs w:val="21"/>
        </w:rPr>
        <w:t>n</w:t>
      </w:r>
      <w:r>
        <w:rPr>
          <w:i/>
          <w:szCs w:val="21"/>
          <w:vertAlign w:val="subscript"/>
        </w:rPr>
        <w:t>1</w:t>
      </w:r>
      <w:r>
        <w:rPr>
          <w:szCs w:val="21"/>
        </w:rPr>
        <w:t>时，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2</w:t>
      </w:r>
      <w:r>
        <w:rPr>
          <w:b/>
          <w:i/>
          <w:szCs w:val="21"/>
          <w:u w:val="thick"/>
        </w:rPr>
        <w:t>&lt;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1</w:t>
      </w:r>
      <w:r>
        <w:rPr>
          <w:szCs w:val="21"/>
        </w:rPr>
        <w:t>，变压器使电压降低，是降压变压器。</w:t>
      </w:r>
    </w:p>
    <w:p w14:paraId="54AF1048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）有多个副线圈时，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=…</m:t>
        </m:r>
      </m:oMath>
    </w:p>
    <w:p w14:paraId="5B108407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13</w:t>
      </w:r>
      <w:r>
        <w:rPr>
          <w:szCs w:val="21"/>
        </w:rPr>
        <w:t>．功率关系</w:t>
      </w:r>
    </w:p>
    <w:p w14:paraId="23A5F3A3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从能量守恒看，理想变压器的输入功率</w:t>
      </w:r>
      <w:r>
        <w:rPr>
          <w:b/>
          <w:szCs w:val="21"/>
          <w:u w:val="thick"/>
        </w:rPr>
        <w:t>等于</w:t>
      </w:r>
      <w:r>
        <w:rPr>
          <w:szCs w:val="21"/>
        </w:rPr>
        <w:t>输出功率，即</w:t>
      </w:r>
      <w:r>
        <w:rPr>
          <w:b/>
          <w:i/>
          <w:szCs w:val="21"/>
          <w:u w:val="thick"/>
        </w:rPr>
        <w:t>P</w:t>
      </w:r>
      <w:r>
        <w:rPr>
          <w:i/>
          <w:szCs w:val="21"/>
          <w:vertAlign w:val="subscript"/>
        </w:rPr>
        <w:t>入</w:t>
      </w:r>
      <w:r>
        <w:rPr>
          <w:szCs w:val="21"/>
        </w:rPr>
        <w:t>=</w:t>
      </w:r>
      <w:r>
        <w:rPr>
          <w:i/>
          <w:szCs w:val="21"/>
        </w:rPr>
        <w:t>P</w:t>
      </w:r>
      <w:r>
        <w:rPr>
          <w:i/>
          <w:szCs w:val="21"/>
          <w:vertAlign w:val="subscript"/>
        </w:rPr>
        <w:t>出</w:t>
      </w:r>
      <w:r>
        <w:rPr>
          <w:szCs w:val="21"/>
        </w:rPr>
        <w:t>。</w:t>
      </w:r>
    </w:p>
    <w:p w14:paraId="308067B1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14</w:t>
      </w:r>
      <w:r>
        <w:rPr>
          <w:szCs w:val="21"/>
        </w:rPr>
        <w:t>．电流关系</w:t>
      </w:r>
    </w:p>
    <w:p w14:paraId="4916C2F9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）只有一个副线圈时，</w:t>
      </w:r>
      <w:r>
        <w:rPr>
          <w:b/>
          <w:i/>
          <w:szCs w:val="21"/>
          <w:u w:val="thick"/>
        </w:rPr>
        <w:t>U</w:t>
      </w:r>
      <w:r>
        <w:rPr>
          <w:i/>
          <w:szCs w:val="21"/>
          <w:vertAlign w:val="subscript"/>
        </w:rPr>
        <w:t>1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1</w:t>
      </w:r>
      <w:r>
        <w:rPr>
          <w:szCs w:val="21"/>
        </w:rPr>
        <w:t>=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2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2</w:t>
      </w:r>
      <w:r>
        <w:rPr>
          <w:szCs w:val="21"/>
        </w:rPr>
        <w:t>或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den>
        </m:f>
      </m:oMath>
      <w:r>
        <w:rPr>
          <w:szCs w:val="21"/>
        </w:rPr>
        <w:t>。</w:t>
      </w:r>
    </w:p>
    <w:p w14:paraId="0942A3DA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）当有多个副线圈时，</w:t>
      </w:r>
      <w:r>
        <w:rPr>
          <w:b/>
          <w:i/>
          <w:szCs w:val="21"/>
          <w:u w:val="thick"/>
        </w:rPr>
        <w:t>I</w:t>
      </w:r>
      <w:r>
        <w:rPr>
          <w:i/>
          <w:szCs w:val="21"/>
          <w:vertAlign w:val="subscript"/>
        </w:rPr>
        <w:t>1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1</w:t>
      </w:r>
      <w:r>
        <w:rPr>
          <w:szCs w:val="21"/>
        </w:rPr>
        <w:t>=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2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2</w:t>
      </w:r>
      <w:r>
        <w:rPr>
          <w:szCs w:val="21"/>
        </w:rPr>
        <w:t>+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3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3</w:t>
      </w:r>
      <w:r>
        <w:rPr>
          <w:szCs w:val="21"/>
        </w:rPr>
        <w:t>+…</w:t>
      </w:r>
      <w:r>
        <w:rPr>
          <w:szCs w:val="21"/>
        </w:rPr>
        <w:t>或</w:t>
      </w:r>
      <w:r>
        <w:rPr>
          <w:i/>
          <w:szCs w:val="21"/>
        </w:rPr>
        <w:t>n</w:t>
      </w:r>
      <w:r>
        <w:rPr>
          <w:i/>
          <w:szCs w:val="21"/>
          <w:vertAlign w:val="subscript"/>
        </w:rPr>
        <w:t>1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1</w:t>
      </w:r>
      <w:r>
        <w:rPr>
          <w:szCs w:val="21"/>
        </w:rPr>
        <w:t>=</w:t>
      </w:r>
      <w:r>
        <w:rPr>
          <w:i/>
          <w:szCs w:val="21"/>
        </w:rPr>
        <w:t>n</w:t>
      </w:r>
      <w:r>
        <w:rPr>
          <w:i/>
          <w:szCs w:val="21"/>
          <w:vertAlign w:val="subscript"/>
        </w:rPr>
        <w:t>2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2</w:t>
      </w:r>
      <w:r>
        <w:rPr>
          <w:szCs w:val="21"/>
        </w:rPr>
        <w:t>+</w:t>
      </w:r>
      <w:r>
        <w:rPr>
          <w:i/>
          <w:szCs w:val="21"/>
        </w:rPr>
        <w:t>n</w:t>
      </w:r>
      <w:r>
        <w:rPr>
          <w:i/>
          <w:szCs w:val="21"/>
          <w:vertAlign w:val="subscript"/>
        </w:rPr>
        <w:t>3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3</w:t>
      </w:r>
      <w:r>
        <w:rPr>
          <w:szCs w:val="21"/>
        </w:rPr>
        <w:t>+…</w:t>
      </w:r>
      <w:r>
        <w:rPr>
          <w:szCs w:val="21"/>
        </w:rPr>
        <w:t>。</w:t>
      </w:r>
    </w:p>
    <w:p w14:paraId="5C948A0E" w14:textId="77777777" w:rsidR="00345089" w:rsidRDefault="00345089">
      <w:pPr>
        <w:spacing w:line="300" w:lineRule="auto"/>
        <w:jc w:val="left"/>
        <w:rPr>
          <w:szCs w:val="21"/>
        </w:rPr>
      </w:pPr>
    </w:p>
    <w:p w14:paraId="49812D34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b/>
          <w:szCs w:val="21"/>
          <w:u w:val="thick"/>
        </w:rPr>
        <w:t xml:space="preserve">3.4 </w:t>
      </w:r>
      <w:r>
        <w:rPr>
          <w:b/>
          <w:szCs w:val="21"/>
          <w:u w:val="thick"/>
        </w:rPr>
        <w:t>电能的输送</w:t>
      </w:r>
    </w:p>
    <w:p w14:paraId="7BAFEFDD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15</w:t>
      </w:r>
      <w:r>
        <w:rPr>
          <w:szCs w:val="21"/>
        </w:rPr>
        <w:t>．远距离输电的基本原理：在发电站内用</w:t>
      </w:r>
      <w:r>
        <w:rPr>
          <w:b/>
          <w:szCs w:val="21"/>
          <w:u w:val="thick"/>
        </w:rPr>
        <w:t>升压</w:t>
      </w:r>
      <w:r>
        <w:rPr>
          <w:szCs w:val="21"/>
        </w:rPr>
        <w:t>变压器升压，然后进行远距离输电，在用电区域通过</w:t>
      </w:r>
      <w:r>
        <w:rPr>
          <w:b/>
          <w:szCs w:val="21"/>
          <w:u w:val="thick"/>
        </w:rPr>
        <w:t>降压</w:t>
      </w:r>
      <w:r>
        <w:rPr>
          <w:szCs w:val="21"/>
        </w:rPr>
        <w:t>变压器降到所需的电压。</w:t>
      </w:r>
    </w:p>
    <w:p w14:paraId="2791F888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16</w:t>
      </w:r>
      <w:r>
        <w:rPr>
          <w:szCs w:val="21"/>
        </w:rPr>
        <w:t>．电网：通过网状的输电线、</w:t>
      </w:r>
      <w:r>
        <w:rPr>
          <w:b/>
          <w:szCs w:val="21"/>
          <w:u w:val="thick"/>
        </w:rPr>
        <w:t>变电站</w:t>
      </w:r>
      <w:r>
        <w:rPr>
          <w:szCs w:val="21"/>
        </w:rPr>
        <w:t>，将许多电厂和广大用户连接起来，形成全国性或地区性的输电</w:t>
      </w:r>
      <w:r>
        <w:rPr>
          <w:b/>
          <w:szCs w:val="21"/>
          <w:u w:val="thick"/>
        </w:rPr>
        <w:t>网络</w:t>
      </w:r>
      <w:r>
        <w:rPr>
          <w:szCs w:val="21"/>
        </w:rPr>
        <w:t>。</w:t>
      </w:r>
    </w:p>
    <w:p w14:paraId="25F84E01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17</w:t>
      </w:r>
      <w:r>
        <w:rPr>
          <w:szCs w:val="21"/>
        </w:rPr>
        <w:t>．电网输电的优点</w:t>
      </w:r>
    </w:p>
    <w:p w14:paraId="41D5329D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）降低一次能源的运输成本，获得最大的</w:t>
      </w:r>
      <w:r>
        <w:rPr>
          <w:b/>
          <w:szCs w:val="21"/>
          <w:u w:val="thick"/>
        </w:rPr>
        <w:t>经济效益</w:t>
      </w:r>
      <w:r>
        <w:rPr>
          <w:szCs w:val="21"/>
        </w:rPr>
        <w:t>。</w:t>
      </w:r>
    </w:p>
    <w:p w14:paraId="2B0377FE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）减小断电的风险，调剂不同地区</w:t>
      </w:r>
      <w:r>
        <w:rPr>
          <w:b/>
          <w:szCs w:val="21"/>
          <w:u w:val="thick"/>
        </w:rPr>
        <w:t>电力供需</w:t>
      </w:r>
      <w:r>
        <w:rPr>
          <w:szCs w:val="21"/>
        </w:rPr>
        <w:t>的平衡。</w:t>
      </w:r>
    </w:p>
    <w:p w14:paraId="3F1F25A3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）合理调度电力，使</w:t>
      </w:r>
      <w:r>
        <w:rPr>
          <w:b/>
          <w:szCs w:val="21"/>
          <w:u w:val="thick"/>
        </w:rPr>
        <w:t>电力</w:t>
      </w:r>
      <w:r>
        <w:rPr>
          <w:szCs w:val="21"/>
        </w:rPr>
        <w:t>的供应更加可靠，质量更高。</w:t>
      </w:r>
    </w:p>
    <w:p w14:paraId="28F3BA4E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18</w:t>
      </w:r>
      <w:r>
        <w:rPr>
          <w:szCs w:val="21"/>
        </w:rPr>
        <w:t>．解决远距离高压输电问题的基本方法</w:t>
      </w:r>
    </w:p>
    <w:p w14:paraId="293EFEE1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）首先应画出远距离输电的电路图（如图），并将已知量和待求量写在电路图的相应位置。</w:t>
      </w:r>
    </w:p>
    <w:p w14:paraId="70C4CE95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694B3F12" wp14:editId="06BF905A">
            <wp:extent cx="2962275" cy="952500"/>
            <wp:effectExtent l="0" t="0" r="0" b="0"/>
            <wp:docPr id="100027" name="图片 100027" descr="@@@bb667fe7-0d08-4e0e-95e7-d00688415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29F5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）理清三个回路：</w:t>
      </w:r>
    </w:p>
    <w:p w14:paraId="3DF47159" w14:textId="77777777" w:rsidR="00345089" w:rsidRDefault="000D2E4C">
      <w:pPr>
        <w:spacing w:line="300" w:lineRule="auto"/>
        <w:jc w:val="left"/>
        <w:rPr>
          <w:rFonts w:eastAsia="Times New Roman"/>
          <w:i/>
          <w:szCs w:val="21"/>
        </w:rPr>
      </w:pPr>
      <w:r>
        <w:rPr>
          <w:szCs w:val="21"/>
        </w:rPr>
        <w:t>回路</w:t>
      </w:r>
      <w:r>
        <w:rPr>
          <w:szCs w:val="21"/>
        </w:rPr>
        <w:t>1</w:t>
      </w:r>
      <w:r>
        <w:rPr>
          <w:szCs w:val="21"/>
        </w:rPr>
        <w:t>：</w:t>
      </w:r>
      <w:r>
        <w:rPr>
          <w:b/>
          <w:i/>
          <w:szCs w:val="21"/>
          <w:u w:val="thick"/>
        </w:rPr>
        <w:t>P</w:t>
      </w:r>
      <w:r>
        <w:rPr>
          <w:i/>
          <w:szCs w:val="21"/>
          <w:vertAlign w:val="subscript"/>
        </w:rPr>
        <w:t>1</w:t>
      </w:r>
      <w:r>
        <w:rPr>
          <w:szCs w:val="21"/>
        </w:rPr>
        <w:t>=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1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1</w:t>
      </w:r>
    </w:p>
    <w:p w14:paraId="65AD38E6" w14:textId="77777777" w:rsidR="00345089" w:rsidRDefault="000D2E4C">
      <w:pPr>
        <w:spacing w:line="300" w:lineRule="auto"/>
        <w:jc w:val="left"/>
        <w:rPr>
          <w:rFonts w:eastAsia="Times New Roman"/>
          <w:i/>
          <w:szCs w:val="21"/>
        </w:rPr>
      </w:pPr>
      <w:r>
        <w:rPr>
          <w:szCs w:val="21"/>
        </w:rPr>
        <w:t>回路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b/>
          <w:i/>
          <w:szCs w:val="21"/>
          <w:u w:val="thick"/>
        </w:rPr>
        <w:t>U</w:t>
      </w:r>
      <w:r>
        <w:rPr>
          <w:i/>
          <w:szCs w:val="21"/>
          <w:vertAlign w:val="subscript"/>
        </w:rPr>
        <w:t>2</w:t>
      </w:r>
      <w:r>
        <w:rPr>
          <w:szCs w:val="21"/>
        </w:rPr>
        <w:t>=Δ</w:t>
      </w:r>
      <w:r>
        <w:rPr>
          <w:i/>
          <w:szCs w:val="21"/>
        </w:rPr>
        <w:t>U</w:t>
      </w:r>
      <w:r>
        <w:rPr>
          <w:szCs w:val="21"/>
        </w:rPr>
        <w:t>＋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3</w:t>
      </w:r>
      <w:r>
        <w:rPr>
          <w:szCs w:val="21"/>
        </w:rPr>
        <w:t>，</w:t>
      </w:r>
      <w:r>
        <w:rPr>
          <w:b/>
          <w:i/>
          <w:szCs w:val="21"/>
          <w:u w:val="thick"/>
        </w:rPr>
        <w:t>P</w:t>
      </w:r>
      <w:r>
        <w:rPr>
          <w:i/>
          <w:szCs w:val="21"/>
          <w:vertAlign w:val="subscript"/>
        </w:rPr>
        <w:t>2</w:t>
      </w:r>
      <w:r>
        <w:rPr>
          <w:szCs w:val="21"/>
        </w:rPr>
        <w:t>=Δ</w:t>
      </w:r>
      <w:r>
        <w:rPr>
          <w:i/>
          <w:szCs w:val="21"/>
        </w:rPr>
        <w:t>P</w:t>
      </w:r>
      <w:r>
        <w:rPr>
          <w:szCs w:val="21"/>
        </w:rPr>
        <w:t>＋</w:t>
      </w:r>
      <w:r>
        <w:rPr>
          <w:i/>
          <w:szCs w:val="21"/>
        </w:rPr>
        <w:t>P</w:t>
      </w:r>
      <w:r>
        <w:rPr>
          <w:i/>
          <w:szCs w:val="21"/>
          <w:vertAlign w:val="subscript"/>
        </w:rPr>
        <w:t>3</w:t>
      </w:r>
      <w:r>
        <w:rPr>
          <w:szCs w:val="21"/>
        </w:rPr>
        <w:t>=</w:t>
      </w:r>
      <w:r>
        <w:rPr>
          <w:i/>
          <w:szCs w:val="21"/>
        </w:rPr>
        <w:t>I₂²R</w:t>
      </w:r>
      <w:r>
        <w:rPr>
          <w:i/>
          <w:szCs w:val="21"/>
        </w:rPr>
        <w:t>线</w:t>
      </w:r>
      <w:r>
        <w:rPr>
          <w:szCs w:val="21"/>
        </w:rPr>
        <w:t>＋</w:t>
      </w:r>
      <w:r>
        <w:rPr>
          <w:i/>
          <w:szCs w:val="21"/>
        </w:rPr>
        <w:t>P</w:t>
      </w:r>
      <w:r>
        <w:rPr>
          <w:i/>
          <w:szCs w:val="21"/>
          <w:vertAlign w:val="subscript"/>
        </w:rPr>
        <w:t>3</w:t>
      </w:r>
      <w:r>
        <w:rPr>
          <w:szCs w:val="21"/>
        </w:rPr>
        <w:t>，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2</w:t>
      </w:r>
      <w:r>
        <w:rPr>
          <w:szCs w:val="21"/>
        </w:rPr>
        <w:t>=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3</w:t>
      </w:r>
    </w:p>
    <w:p w14:paraId="416CBA07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回路</w:t>
      </w:r>
      <w:r>
        <w:rPr>
          <w:szCs w:val="21"/>
        </w:rPr>
        <w:t>3</w:t>
      </w:r>
      <w:r>
        <w:rPr>
          <w:szCs w:val="21"/>
        </w:rPr>
        <w:t>：</w:t>
      </w:r>
      <w:r>
        <w:rPr>
          <w:b/>
          <w:i/>
          <w:szCs w:val="21"/>
          <w:u w:val="thick"/>
        </w:rPr>
        <w:t>P</w:t>
      </w:r>
      <w:r>
        <w:rPr>
          <w:i/>
          <w:szCs w:val="21"/>
          <w:vertAlign w:val="subscript"/>
        </w:rPr>
        <w:t>4</w:t>
      </w:r>
      <w:r>
        <w:rPr>
          <w:szCs w:val="21"/>
        </w:rPr>
        <w:t>=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4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4</w:t>
      </w:r>
      <w:r>
        <w:rPr>
          <w:szCs w:val="21"/>
        </w:rPr>
        <w:t>。</w:t>
      </w:r>
    </w:p>
    <w:p w14:paraId="03297CA8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）常用关系</w:t>
      </w:r>
    </w:p>
    <w:p w14:paraId="699FF1E6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①</w:t>
      </w:r>
      <w:r>
        <w:rPr>
          <w:szCs w:val="21"/>
        </w:rPr>
        <w:t>功率关系：</w:t>
      </w:r>
      <w:r>
        <w:rPr>
          <w:b/>
          <w:i/>
          <w:szCs w:val="21"/>
          <w:u w:val="thick"/>
        </w:rPr>
        <w:t>P</w:t>
      </w:r>
      <w:r>
        <w:rPr>
          <w:i/>
          <w:szCs w:val="21"/>
          <w:vertAlign w:val="subscript"/>
        </w:rPr>
        <w:t>1</w:t>
      </w:r>
      <w:r>
        <w:rPr>
          <w:szCs w:val="21"/>
        </w:rPr>
        <w:t>=</w:t>
      </w:r>
      <w:r>
        <w:rPr>
          <w:i/>
          <w:szCs w:val="21"/>
        </w:rPr>
        <w:t>P</w:t>
      </w:r>
      <w:r>
        <w:rPr>
          <w:i/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i/>
          <w:szCs w:val="21"/>
        </w:rPr>
        <w:t>P</w:t>
      </w:r>
      <w:r>
        <w:rPr>
          <w:i/>
          <w:szCs w:val="21"/>
          <w:vertAlign w:val="subscript"/>
        </w:rPr>
        <w:t>2</w:t>
      </w:r>
      <w:r>
        <w:rPr>
          <w:szCs w:val="21"/>
        </w:rPr>
        <w:t>=Δ</w:t>
      </w:r>
      <w:r>
        <w:rPr>
          <w:i/>
          <w:szCs w:val="21"/>
        </w:rPr>
        <w:t>P</w:t>
      </w:r>
      <w:r>
        <w:rPr>
          <w:szCs w:val="21"/>
        </w:rPr>
        <w:t>＋</w:t>
      </w:r>
      <w:r>
        <w:rPr>
          <w:i/>
          <w:szCs w:val="21"/>
        </w:rPr>
        <w:t>P</w:t>
      </w:r>
      <w:r>
        <w:rPr>
          <w:i/>
          <w:szCs w:val="21"/>
          <w:vertAlign w:val="subscript"/>
        </w:rPr>
        <w:t>3</w:t>
      </w:r>
      <w:r>
        <w:rPr>
          <w:szCs w:val="21"/>
        </w:rPr>
        <w:t>，</w:t>
      </w:r>
      <w:r>
        <w:rPr>
          <w:i/>
          <w:szCs w:val="21"/>
        </w:rPr>
        <w:t>P</w:t>
      </w:r>
      <w:r>
        <w:rPr>
          <w:i/>
          <w:szCs w:val="21"/>
          <w:vertAlign w:val="subscript"/>
        </w:rPr>
        <w:t>3</w:t>
      </w:r>
      <w:r>
        <w:rPr>
          <w:szCs w:val="21"/>
        </w:rPr>
        <w:t>=</w:t>
      </w:r>
      <w:r>
        <w:rPr>
          <w:i/>
          <w:szCs w:val="21"/>
        </w:rPr>
        <w:t>P</w:t>
      </w:r>
      <w:r>
        <w:rPr>
          <w:i/>
          <w:szCs w:val="21"/>
          <w:vertAlign w:val="subscript"/>
        </w:rPr>
        <w:t>4</w:t>
      </w:r>
      <w:r>
        <w:rPr>
          <w:szCs w:val="21"/>
        </w:rPr>
        <w:t>。</w:t>
      </w:r>
    </w:p>
    <w:p w14:paraId="380FFF97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②</w:t>
      </w:r>
      <w:r>
        <w:rPr>
          <w:szCs w:val="21"/>
        </w:rPr>
        <w:t>电压关系：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</m:oMath>
      <w:r>
        <w:rPr>
          <w:szCs w:val="21"/>
        </w:rPr>
        <w:t>，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2</w:t>
      </w:r>
      <w:r>
        <w:rPr>
          <w:szCs w:val="21"/>
        </w:rPr>
        <w:t>=Δ</w:t>
      </w:r>
      <w:r>
        <w:rPr>
          <w:i/>
          <w:szCs w:val="21"/>
        </w:rPr>
        <w:t>U</w:t>
      </w:r>
      <w:r>
        <w:rPr>
          <w:szCs w:val="21"/>
        </w:rPr>
        <w:t>＋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3</w:t>
      </w:r>
      <w:r>
        <w:rPr>
          <w:szCs w:val="21"/>
        </w:rPr>
        <w:t>，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4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4</m:t>
                </m:r>
              </m:sub>
            </m:sSub>
          </m:den>
        </m:f>
      </m:oMath>
      <w:r>
        <w:rPr>
          <w:szCs w:val="21"/>
        </w:rPr>
        <w:t>。</w:t>
      </w:r>
    </w:p>
    <w:p w14:paraId="58CD1813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③</w:t>
      </w:r>
      <w:r>
        <w:rPr>
          <w:szCs w:val="21"/>
        </w:rPr>
        <w:t>电流关系：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1</m:t>
                </m:r>
              </m:sub>
            </m:sSub>
          </m:den>
        </m:f>
      </m:oMath>
      <w:r>
        <w:rPr>
          <w:szCs w:val="21"/>
        </w:rPr>
        <w:t>，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2</w:t>
      </w:r>
      <w:r>
        <w:rPr>
          <w:szCs w:val="21"/>
        </w:rPr>
        <w:t>=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线</w:t>
      </w:r>
      <w:r>
        <w:rPr>
          <w:szCs w:val="21"/>
        </w:rPr>
        <w:t>=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3</w:t>
      </w:r>
      <w:r>
        <w:rPr>
          <w:szCs w:val="21"/>
        </w:rPr>
        <w:t>，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4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den>
        </m:f>
      </m:oMath>
      <w:r>
        <w:rPr>
          <w:szCs w:val="21"/>
        </w:rPr>
        <w:t>。</w:t>
      </w:r>
    </w:p>
    <w:p w14:paraId="4F217109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④</w:t>
      </w:r>
      <w:r>
        <w:rPr>
          <w:szCs w:val="21"/>
        </w:rPr>
        <w:t>输电电流：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线</m:t>
            </m:r>
          </m:sub>
        </m:sSub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Δ</m:t>
            </m:r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R</m:t>
            </m:r>
          </m:den>
        </m:f>
      </m:oMath>
      <w:r>
        <w:rPr>
          <w:szCs w:val="21"/>
        </w:rPr>
        <w:t>。</w:t>
      </w:r>
    </w:p>
    <w:p w14:paraId="50FA41D5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⑤</w:t>
      </w:r>
      <w:r>
        <w:rPr>
          <w:szCs w:val="21"/>
        </w:rPr>
        <w:t>输电线上损耗的电功率：</w:t>
      </w:r>
      <m:oMath>
        <m:r>
          <m:rPr>
            <m:sty m:val="b"/>
          </m:rPr>
          <w:rPr>
            <w:rFonts w:ascii="Cambria Math" w:hAnsi="Cambria Math" w:cs="Cambria Math"/>
            <w:u w:val="thick"/>
          </w:rPr>
          <m:t>Δ</m:t>
        </m:r>
        <m:r>
          <m:rPr>
            <m:sty m:val="bi"/>
          </m:rPr>
          <w:rPr>
            <w:rFonts w:ascii="Cambria Math" w:hAnsi="Cambria Math" w:cs="Cambria Math"/>
            <w:u w:val="thick"/>
          </w:rPr>
          <m:t>P</m:t>
        </m:r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Cambria Math"/>
            <w:u w:val="thick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Cambria Math"/>
                    <w:u w:val="thick"/>
                  </w:rPr>
                  <m:t>线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线</m:t>
            </m:r>
          </m:sub>
        </m:sSub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u w:val="thick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u w:val="thick"/>
                      </w:rPr>
                      <m:t>U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R</m:t>
            </m:r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r>
          <m:rPr>
            <m:sty m:val="b"/>
          </m:rPr>
          <w:rPr>
            <w:rFonts w:ascii="Cambria Math" w:hAnsi="Cambria Math" w:cs="Cambria Math"/>
            <w:u w:val="thick"/>
          </w:rPr>
          <m:t>Δ</m:t>
        </m:r>
        <m:r>
          <m:rPr>
            <m:sty m:val="bi"/>
          </m:rPr>
          <w:rPr>
            <w:rFonts w:ascii="Cambria Math" w:hAnsi="Cambria Math" w:cs="Cambria Math"/>
            <w:u w:val="thick"/>
          </w:rPr>
          <m:t>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Cambria Math"/>
                <w:u w:val="thick"/>
              </w:rPr>
              <m:t>线</m:t>
            </m:r>
          </m:sub>
        </m:sSub>
      </m:oMath>
      <w:r>
        <w:rPr>
          <w:szCs w:val="21"/>
        </w:rPr>
        <w:t>。</w:t>
      </w:r>
    </w:p>
    <w:p w14:paraId="2BBC60DF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⑥</w:t>
      </w:r>
      <w:r>
        <w:rPr>
          <w:szCs w:val="21"/>
        </w:rPr>
        <w:t>输电线上的电压损失：</w:t>
      </w:r>
      <w:r>
        <w:rPr>
          <w:b/>
          <w:szCs w:val="21"/>
          <w:u w:val="thick"/>
        </w:rPr>
        <w:t>Δ</w:t>
      </w:r>
      <w:r>
        <w:rPr>
          <w:i/>
          <w:szCs w:val="21"/>
        </w:rPr>
        <w:t>U</w:t>
      </w:r>
      <w:r>
        <w:rPr>
          <w:szCs w:val="21"/>
        </w:rPr>
        <w:t>=</w:t>
      </w:r>
      <w:r>
        <w:rPr>
          <w:i/>
          <w:szCs w:val="21"/>
        </w:rPr>
        <w:t>I</w:t>
      </w:r>
      <w:r>
        <w:rPr>
          <w:i/>
          <w:szCs w:val="21"/>
          <w:vertAlign w:val="subscript"/>
        </w:rPr>
        <w:t>线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线</w:t>
      </w:r>
      <w:r>
        <w:rPr>
          <w:szCs w:val="21"/>
        </w:rPr>
        <w:t>=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2</w:t>
      </w:r>
      <w:r>
        <w:rPr>
          <w:szCs w:val="21"/>
        </w:rPr>
        <w:t>－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3</w:t>
      </w:r>
      <w:r>
        <w:rPr>
          <w:szCs w:val="21"/>
        </w:rPr>
        <w:t>。</w:t>
      </w:r>
    </w:p>
    <w:p w14:paraId="74DD1257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⑦</w:t>
      </w:r>
      <w:r>
        <w:rPr>
          <w:szCs w:val="21"/>
        </w:rPr>
        <w:t>输电效率：</w:t>
      </w:r>
      <m:oMath>
        <m:r>
          <m:rPr>
            <m:sty m:val="bi"/>
          </m:rPr>
          <w:rPr>
            <w:rFonts w:ascii="Cambria Math" w:hAnsi="Cambria Math" w:cs="Cambria Math"/>
            <w:u w:val="thick"/>
          </w:rPr>
          <m:t>η</m:t>
        </m:r>
        <m:r>
          <m:rPr>
            <m:sty m:val="bi"/>
          </m:rPr>
          <w:rPr>
            <w:rFonts w:ascii="Cambria Math" w:hAnsi="Cambria Math" w:cs="Cambria Math"/>
            <w:u w:val="thick"/>
          </w:rPr>
          <m:t>=</m:t>
        </m:r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Cambria Math"/>
            <w:u w:val="thick"/>
          </w:rPr>
          <m:t>×100</m:t>
        </m:r>
        <m:r>
          <m:rPr>
            <m:sty m:val="b"/>
          </m:rPr>
          <w:rPr>
            <w:rFonts w:ascii="Cambria Math" w:hAnsi="Cambria Math" w:cs="Cambria Math"/>
            <w:u w:val="thick"/>
          </w:rPr>
          <m:t>%</m:t>
        </m:r>
      </m:oMath>
      <w:r>
        <w:rPr>
          <w:szCs w:val="21"/>
        </w:rPr>
        <w:t>。</w:t>
      </w:r>
    </w:p>
    <w:p w14:paraId="601590CF" w14:textId="77777777" w:rsidR="00345089" w:rsidRDefault="00345089">
      <w:pPr>
        <w:spacing w:line="300" w:lineRule="auto"/>
        <w:jc w:val="left"/>
        <w:rPr>
          <w:szCs w:val="21"/>
        </w:rPr>
      </w:pPr>
    </w:p>
    <w:p w14:paraId="3661431F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19</w:t>
      </w:r>
      <w:r>
        <w:rPr>
          <w:szCs w:val="21"/>
        </w:rPr>
        <w:t>．输送电能的基本要求</w:t>
      </w:r>
    </w:p>
    <w:p w14:paraId="4C58C1A5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）可靠：指保证</w:t>
      </w:r>
      <w:r>
        <w:rPr>
          <w:b/>
          <w:szCs w:val="21"/>
          <w:u w:val="thick"/>
        </w:rPr>
        <w:t>供电线路</w:t>
      </w:r>
      <w:r>
        <w:rPr>
          <w:szCs w:val="21"/>
        </w:rPr>
        <w:t>可靠地工作，故障少；</w:t>
      </w:r>
    </w:p>
    <w:p w14:paraId="0409B86D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）保质：保证电能的质量，</w:t>
      </w:r>
      <w:r>
        <w:rPr>
          <w:b/>
          <w:szCs w:val="21"/>
          <w:u w:val="thick"/>
        </w:rPr>
        <w:t>电压</w:t>
      </w:r>
      <w:r>
        <w:rPr>
          <w:szCs w:val="21"/>
        </w:rPr>
        <w:t>和</w:t>
      </w:r>
      <w:r>
        <w:rPr>
          <w:b/>
          <w:szCs w:val="21"/>
          <w:u w:val="thick"/>
        </w:rPr>
        <w:t>频率</w:t>
      </w:r>
      <w:r>
        <w:rPr>
          <w:szCs w:val="21"/>
        </w:rPr>
        <w:t>稳定；</w:t>
      </w:r>
    </w:p>
    <w:p w14:paraId="03F4ED24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）经济：指输电线路建造和运行的费用</w:t>
      </w:r>
      <w:r>
        <w:rPr>
          <w:b/>
          <w:szCs w:val="21"/>
          <w:u w:val="thick"/>
        </w:rPr>
        <w:t>低</w:t>
      </w:r>
      <w:r>
        <w:rPr>
          <w:szCs w:val="21"/>
        </w:rPr>
        <w:t>，电能损耗</w:t>
      </w:r>
      <w:r>
        <w:rPr>
          <w:b/>
          <w:szCs w:val="21"/>
          <w:u w:val="thick"/>
        </w:rPr>
        <w:t>少</w:t>
      </w:r>
      <w:r>
        <w:rPr>
          <w:szCs w:val="21"/>
        </w:rPr>
        <w:t>。</w:t>
      </w:r>
    </w:p>
    <w:p w14:paraId="663A32C0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20</w:t>
      </w:r>
      <w:r>
        <w:rPr>
          <w:szCs w:val="21"/>
        </w:rPr>
        <w:t>．输电线路的电压损失</w:t>
      </w:r>
    </w:p>
    <w:p w14:paraId="61B9E430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输电线始端电压</w:t>
      </w:r>
      <w:r>
        <w:rPr>
          <w:i/>
          <w:szCs w:val="21"/>
        </w:rPr>
        <w:t>U</w:t>
      </w:r>
      <w:r>
        <w:rPr>
          <w:szCs w:val="21"/>
        </w:rPr>
        <w:t>与输电线末端电压</w:t>
      </w:r>
      <w:r>
        <w:rPr>
          <w:i/>
          <w:szCs w:val="21"/>
        </w:rPr>
        <w:t>U</w:t>
      </w:r>
      <w:r>
        <w:rPr>
          <w:szCs w:val="21"/>
        </w:rPr>
        <w:t>′</w:t>
      </w:r>
      <w:r>
        <w:rPr>
          <w:szCs w:val="21"/>
        </w:rPr>
        <w:t>的差值。</w:t>
      </w:r>
      <w:r>
        <w:rPr>
          <w:szCs w:val="21"/>
        </w:rPr>
        <w:t>Δ</w:t>
      </w:r>
      <w:r>
        <w:rPr>
          <w:i/>
          <w:szCs w:val="21"/>
        </w:rPr>
        <w:t>U</w:t>
      </w:r>
      <w:r>
        <w:rPr>
          <w:szCs w:val="21"/>
        </w:rPr>
        <w:t>=</w:t>
      </w:r>
      <w:r>
        <w:rPr>
          <w:i/>
          <w:szCs w:val="21"/>
        </w:rPr>
        <w:t>U</w:t>
      </w:r>
      <w:r>
        <w:rPr>
          <w:szCs w:val="21"/>
        </w:rPr>
        <w:t>－</w:t>
      </w:r>
      <w:r>
        <w:rPr>
          <w:i/>
          <w:szCs w:val="21"/>
        </w:rPr>
        <w:t>U</w:t>
      </w:r>
      <w:r>
        <w:rPr>
          <w:szCs w:val="21"/>
        </w:rPr>
        <w:t>′=</w:t>
      </w:r>
      <w:r>
        <w:rPr>
          <w:i/>
          <w:szCs w:val="21"/>
        </w:rPr>
        <w:t>Ir</w:t>
      </w:r>
      <w:r>
        <w:rPr>
          <w:szCs w:val="21"/>
        </w:rPr>
        <w:t>=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U</m:t>
            </m:r>
          </m:den>
        </m:f>
      </m:oMath>
      <w:r>
        <w:rPr>
          <w:i/>
          <w:szCs w:val="21"/>
        </w:rPr>
        <w:t>r</w:t>
      </w:r>
      <w:r>
        <w:rPr>
          <w:szCs w:val="21"/>
        </w:rPr>
        <w:t>，其中</w:t>
      </w:r>
      <w:r>
        <w:rPr>
          <w:i/>
          <w:szCs w:val="21"/>
        </w:rPr>
        <w:t>I</w:t>
      </w:r>
      <w:r>
        <w:rPr>
          <w:szCs w:val="21"/>
        </w:rPr>
        <w:t>为输电线上的电流，</w:t>
      </w:r>
      <w:r>
        <w:rPr>
          <w:i/>
          <w:szCs w:val="21"/>
        </w:rPr>
        <w:t>r</w:t>
      </w:r>
      <w:r>
        <w:rPr>
          <w:szCs w:val="21"/>
        </w:rPr>
        <w:t>为输电线的电阻。</w:t>
      </w:r>
    </w:p>
    <w:p w14:paraId="3373E99E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21</w:t>
      </w:r>
      <w:r>
        <w:rPr>
          <w:szCs w:val="21"/>
        </w:rPr>
        <w:t>．输电线路的功率损失</w:t>
      </w:r>
    </w:p>
    <w:p w14:paraId="00D6269F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）远距离输电时，输电线有电阻，电流的热效应引起功率损失，损失的电功率</w:t>
      </w:r>
      <w:r>
        <w:rPr>
          <w:szCs w:val="21"/>
        </w:rPr>
        <w:t>ΔP=I²r</w:t>
      </w:r>
      <w:r>
        <w:rPr>
          <w:szCs w:val="21"/>
        </w:rPr>
        <w:t>。</w:t>
      </w:r>
    </w:p>
    <w:p w14:paraId="32945B88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）若输电线上损失的电压为</w:t>
      </w:r>
      <w:r>
        <w:rPr>
          <w:szCs w:val="21"/>
        </w:rPr>
        <w:t>Δ</w:t>
      </w:r>
      <w:r>
        <w:rPr>
          <w:i/>
          <w:szCs w:val="21"/>
        </w:rPr>
        <w:t>U</w:t>
      </w:r>
      <w:r>
        <w:rPr>
          <w:szCs w:val="21"/>
        </w:rPr>
        <w:t>，则功率损失还可以表示为</w:t>
      </w:r>
      <w:r>
        <w:rPr>
          <w:szCs w:val="21"/>
        </w:rPr>
        <w:t>Δ</w:t>
      </w:r>
      <w:r>
        <w:rPr>
          <w:i/>
          <w:szCs w:val="21"/>
        </w:rPr>
        <w:t>P</w:t>
      </w:r>
      <w:r>
        <w:rPr>
          <w:szCs w:val="21"/>
        </w:rPr>
        <w:t>=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u w:val="thick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U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r</m:t>
            </m:r>
          </m:den>
        </m:f>
      </m:oMath>
      <w:r>
        <w:rPr>
          <w:szCs w:val="21"/>
        </w:rPr>
        <w:t>，</w:t>
      </w:r>
      <w:r>
        <w:rPr>
          <w:szCs w:val="21"/>
        </w:rPr>
        <w:t>Δ</w:t>
      </w:r>
      <w:r>
        <w:rPr>
          <w:i/>
          <w:szCs w:val="21"/>
        </w:rPr>
        <w:t>P</w:t>
      </w:r>
      <w:r>
        <w:rPr>
          <w:szCs w:val="21"/>
        </w:rPr>
        <w:t>=Δ</w:t>
      </w:r>
      <w:r>
        <w:rPr>
          <w:i/>
          <w:szCs w:val="21"/>
        </w:rPr>
        <w:t>U</w:t>
      </w:r>
      <w:r>
        <w:rPr>
          <w:szCs w:val="21"/>
        </w:rPr>
        <w:t>·</w:t>
      </w:r>
      <w:r>
        <w:rPr>
          <w:i/>
          <w:szCs w:val="21"/>
        </w:rPr>
        <w:t>I</w:t>
      </w:r>
      <w:r>
        <w:rPr>
          <w:szCs w:val="21"/>
        </w:rPr>
        <w:t>。</w:t>
      </w:r>
    </w:p>
    <w:p w14:paraId="00884BF9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22</w:t>
      </w:r>
      <w:r>
        <w:rPr>
          <w:szCs w:val="21"/>
        </w:rPr>
        <w:t>．减小电压、功率损失的方法</w:t>
      </w:r>
    </w:p>
    <w:p w14:paraId="07D74D17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）减小输电线的电阻</w:t>
      </w:r>
    </w:p>
    <w:p w14:paraId="69B51AF9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由</w:t>
      </w:r>
      <w:r>
        <w:rPr>
          <w:i/>
          <w:szCs w:val="21"/>
        </w:rPr>
        <w:t>R</w:t>
      </w:r>
      <w:r>
        <w:rPr>
          <w:szCs w:val="21"/>
        </w:rPr>
        <w:t>=</w:t>
      </w:r>
      <w:r>
        <w:rPr>
          <w:i/>
          <w:szCs w:val="21"/>
        </w:rPr>
        <w:t>ρ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S</m:t>
            </m:r>
          </m:den>
        </m:f>
      </m:oMath>
      <w:r>
        <w:rPr>
          <w:szCs w:val="21"/>
        </w:rPr>
        <w:t>可知，距离</w:t>
      </w:r>
      <w:r>
        <w:rPr>
          <w:i/>
          <w:szCs w:val="21"/>
        </w:rPr>
        <w:t>l</w:t>
      </w:r>
      <w:r>
        <w:rPr>
          <w:szCs w:val="21"/>
        </w:rPr>
        <w:t>一定时，使用电阻率小的材料，增大导体横截面积可减小电阻。</w:t>
      </w:r>
    </w:p>
    <w:p w14:paraId="63D8A536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）减小输电电流</w:t>
      </w:r>
      <w:r>
        <w:rPr>
          <w:i/>
          <w:szCs w:val="21"/>
        </w:rPr>
        <w:t>I</w:t>
      </w:r>
    </w:p>
    <w:p w14:paraId="0946F1E5" w14:textId="77777777" w:rsidR="00345089" w:rsidRDefault="000D2E4C">
      <w:pPr>
        <w:spacing w:line="300" w:lineRule="auto"/>
        <w:jc w:val="left"/>
        <w:rPr>
          <w:szCs w:val="21"/>
        </w:rPr>
      </w:pPr>
      <w:r>
        <w:rPr>
          <w:szCs w:val="21"/>
        </w:rPr>
        <w:t>根据</w:t>
      </w:r>
      <w:r>
        <w:rPr>
          <w:i/>
          <w:szCs w:val="21"/>
        </w:rPr>
        <w:t>I</w:t>
      </w:r>
      <w:r>
        <w:rPr>
          <w:szCs w:val="21"/>
        </w:rPr>
        <w:t>=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U</m:t>
            </m:r>
          </m:den>
        </m:f>
      </m:oMath>
      <w:r>
        <w:rPr>
          <w:szCs w:val="21"/>
        </w:rPr>
        <w:t>，在输送功率</w:t>
      </w:r>
      <w:r>
        <w:rPr>
          <w:i/>
          <w:szCs w:val="21"/>
        </w:rPr>
        <w:t>P</w:t>
      </w:r>
      <w:r>
        <w:rPr>
          <w:szCs w:val="21"/>
        </w:rPr>
        <w:t>一定，输电线电阻</w:t>
      </w:r>
      <w:r>
        <w:rPr>
          <w:i/>
          <w:szCs w:val="21"/>
        </w:rPr>
        <w:t>r</w:t>
      </w:r>
      <w:r>
        <w:rPr>
          <w:szCs w:val="21"/>
        </w:rPr>
        <w:t>一定的条件下，输电电压提高到原来的</w:t>
      </w:r>
      <w:r>
        <w:rPr>
          <w:i/>
          <w:szCs w:val="21"/>
        </w:rPr>
        <w:t>n</w:t>
      </w:r>
      <w:r>
        <w:rPr>
          <w:szCs w:val="21"/>
        </w:rPr>
        <w:t>倍，输送电流可减为原来的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n</m:t>
            </m:r>
          </m:den>
        </m:f>
      </m:oMath>
      <w:r>
        <w:rPr>
          <w:szCs w:val="21"/>
        </w:rPr>
        <w:t>，输电线上的功率损耗将降为原来的</w:t>
      </w:r>
      <m:oMath>
        <m:f>
          <m:fPr>
            <m:ctrlPr>
              <w:rPr>
                <w:rFonts w:ascii="Cambria Math" w:hAnsi="Cambria Math"/>
                <w:b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u w:val="thick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u w:val="thick"/>
                  </w:rPr>
                  <m:t>2</m:t>
                </m:r>
              </m:sup>
            </m:sSup>
          </m:den>
        </m:f>
      </m:oMath>
      <w:r>
        <w:rPr>
          <w:szCs w:val="21"/>
        </w:rPr>
        <w:t>。</w:t>
      </w:r>
    </w:p>
    <w:sectPr w:rsidR="00345089">
      <w:footerReference w:type="default" r:id="rId20"/>
      <w:pgSz w:w="11906" w:h="16838"/>
      <w:pgMar w:top="720" w:right="720" w:bottom="720" w:left="720" w:header="567" w:footer="72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B9666" w14:textId="77777777" w:rsidR="00000000" w:rsidRDefault="000D2E4C">
      <w:r>
        <w:separator/>
      </w:r>
    </w:p>
  </w:endnote>
  <w:endnote w:type="continuationSeparator" w:id="0">
    <w:p w14:paraId="41619D1A" w14:textId="77777777" w:rsidR="00000000" w:rsidRDefault="000D2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sz w:val="21"/>
        <w:szCs w:val="21"/>
      </w:rPr>
      <w:t xml:space="preserve">第</w:t>
    </w:r>
    <w:fldSimple w:instr=" PAGE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页（共</w:t>
    </w:r>
    <w:fldSimple w:instr=" NUMPAGES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17501" w14:textId="77777777" w:rsidR="00000000" w:rsidRDefault="000D2E4C">
      <w:r>
        <w:separator/>
      </w:r>
    </w:p>
  </w:footnote>
  <w:footnote w:type="continuationSeparator" w:id="0">
    <w:p w14:paraId="0B0B09CA" w14:textId="77777777" w:rsidR="00000000" w:rsidRDefault="000D2E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D2E4C"/>
    <w:rsid w:val="001D7A06"/>
    <w:rsid w:val="00284433"/>
    <w:rsid w:val="002A1EC6"/>
    <w:rsid w:val="002E035E"/>
    <w:rsid w:val="00345089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3EE2"/>
  <w15:docId w15:val="{16A13E68-1EE4-4BC2-97B8-50994F74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人教版选必2 第3章 交变电流·知识清单（完成）</dc:title>
  <dc:creator/>
  <cp:lastModifiedBy>政君</cp:lastModifiedBy>
  <cp:revision>19</cp:revision>
  <dcterms:created xsi:type="dcterms:W3CDTF">2017-07-19T12:07:00Z</dcterms:created>
  <dcterms:modified xsi:type="dcterms:W3CDTF">2026-08-23T07:28:00Z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265b3bc9e16c4363a3320aa8b9823711mjizmjazmjew</vt:lpwstr>
  </property>
</Properties>
</file>