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b/>
          <w:sz w:val="32"/>
        </w:rPr>
        <w:t xml:space="preserve"> 13 </w:t>
      </w:r>
      <w:r>
        <w:rPr>
          <w:b/>
          <w:sz w:val="32"/>
        </w:rPr>
        <w:t>恒成立参数——分类讨论</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38150"/>
            <wp:docPr id="100003" name="" descr="@@@0936ecfe254545468c081056a1709d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left"/>
      </w:pPr>
      <w:r>
        <w:rPr>
          <w:b/>
          <w:sz w:val="24"/>
        </w:rPr>
        <w:t>1.</w:t>
      </w:r>
      <w:r>
        <w:rPr>
          <w:b/>
          <w:sz w:val="24"/>
        </w:rPr>
        <w:t>分类讨论</w:t>
      </w:r>
    </w:p>
    <w:p w:rsidR="00EF035E" w:rsidRPr="00043B54">
      <w:pPr>
        <w:shd w:val="clear" w:color="auto" w:fill="auto"/>
        <w:spacing w:line="360" w:lineRule="auto"/>
        <w:jc w:val="left"/>
      </w:pPr>
      <w:r>
        <w:rPr>
          <w:b/>
          <w:sz w:val="24"/>
        </w:rPr>
        <w:t>①遇到的问题：</w:t>
      </w:r>
      <w:r>
        <w:rPr>
          <w:sz w:val="24"/>
        </w:rPr>
        <w:t>由于参数、分段函数以及自变量</w:t>
      </w:r>
      <m:oMathPara>
        <m:oMathParaPr>
          <m:jc m:val="left"/>
        </m:oMathParaPr>
        <m:oMath>
          <m:r>
            <w:rPr>
              <w:rFonts w:ascii="Cambria Math" w:eastAsia="宋体" w:hAnsi="Cambria Math" w:cs="Cambria Math"/>
            </w:rPr>
            <m:t>x</m:t>
          </m:r>
        </m:oMath>
      </m:oMathPara>
      <w:r>
        <w:rPr>
          <w:sz w:val="24"/>
        </w:rPr>
        <w:t>的取值范围等的缘故，造成问题需要分多种情况讨论.</w:t>
      </w:r>
    </w:p>
    <w:p w:rsidR="00EF035E" w:rsidRPr="00043B54">
      <w:pPr>
        <w:shd w:val="clear" w:color="auto" w:fill="auto"/>
        <w:spacing w:line="360" w:lineRule="auto"/>
        <w:jc w:val="left"/>
      </w:pPr>
      <w:r>
        <w:rPr>
          <w:b/>
          <w:sz w:val="21"/>
        </w:rPr>
        <w:t>②</w:t>
      </w:r>
      <w:r>
        <w:rPr>
          <w:b/>
          <w:sz w:val="24"/>
        </w:rPr>
        <w:t>处理的原则</w:t>
      </w:r>
      <w:r>
        <w:rPr>
          <w:b/>
          <w:sz w:val="24"/>
        </w:rPr>
        <w:t>：</w:t>
      </w:r>
      <w:r>
        <w:rPr>
          <w:sz w:val="24"/>
        </w:rPr>
        <w:t>一种一种情况去分析与讨论.</w:t>
      </w:r>
    </w:p>
    <w:p w:rsidR="00EF035E" w:rsidRPr="00043B54">
      <w:pPr>
        <w:shd w:val="clear" w:color="auto" w:fill="auto"/>
        <w:spacing w:line="360" w:lineRule="auto"/>
        <w:jc w:val="left"/>
      </w:pPr>
      <w:r>
        <w:rPr>
          <w:b/>
          <w:sz w:val="21"/>
        </w:rPr>
        <w:t>③</w:t>
      </w:r>
      <w:r>
        <w:rPr>
          <w:b/>
          <w:sz w:val="24"/>
        </w:rPr>
        <w:t>分类的依据：</w:t>
      </w:r>
      <w:r>
        <w:rPr>
          <w:sz w:val="24"/>
        </w:rPr>
        <w:t>往往是基于单调性、极值点、零点等分类.</w:t>
      </w:r>
    </w:p>
    <w:p w:rsidR="00EF035E" w:rsidRPr="00043B54">
      <w:pPr>
        <w:shd w:val="clear" w:color="auto" w:fill="auto"/>
        <w:spacing w:line="360" w:lineRule="auto"/>
        <w:jc w:val="left"/>
      </w:pPr>
      <w:r>
        <w:rPr>
          <w:b/>
          <w:sz w:val="24"/>
        </w:rPr>
        <w:t>2.</w:t>
      </w:r>
      <w:r>
        <w:rPr>
          <w:b/>
          <w:sz w:val="24"/>
        </w:rPr>
        <w:t>多重分类讨论</w:t>
      </w:r>
    </w:p>
    <w:p w:rsidR="00EF035E" w:rsidRPr="00043B54">
      <w:pPr>
        <w:shd w:val="clear" w:color="auto" w:fill="auto"/>
        <w:spacing w:line="360" w:lineRule="auto"/>
        <w:jc w:val="left"/>
      </w:pPr>
      <w:r>
        <w:rPr>
          <w:b/>
          <w:sz w:val="24"/>
        </w:rPr>
        <w:t>①遇到的问题</w:t>
      </w:r>
      <w:r>
        <w:rPr>
          <w:b/>
          <w:sz w:val="24"/>
        </w:rPr>
        <w:t>：</w:t>
      </w:r>
      <w:r>
        <w:rPr>
          <w:sz w:val="24"/>
        </w:rPr>
        <w:t>第一层大类分完之后，大类里面还有小类需要分.</w:t>
      </w:r>
    </w:p>
    <w:p w:rsidR="00EF035E" w:rsidRPr="00043B54">
      <w:pPr>
        <w:shd w:val="clear" w:color="auto" w:fill="auto"/>
        <w:spacing w:line="360" w:lineRule="auto"/>
        <w:jc w:val="left"/>
      </w:pPr>
      <w:r>
        <w:rPr>
          <w:b/>
          <w:sz w:val="24"/>
        </w:rPr>
        <w:t>②处理的原则</w:t>
      </w:r>
      <w:r>
        <w:rPr>
          <w:b/>
          <w:sz w:val="24"/>
        </w:rPr>
        <w:t>：</w:t>
      </w:r>
      <w:r>
        <w:rPr>
          <w:sz w:val="24"/>
        </w:rPr>
        <w:t>把一个大类中所有小类全部讨论干净后，再去讨论第二个大类.优先考虑特殊情况，做到不重不漏.</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38150"/>
            <wp:docPr id="100005" name="" descr="@@@38507da58c1943a89a6051acace15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1371600"/>
            <wp:docPr id="100007" name="" descr="@@@4a28c83a91d34cf29e7c668bdfba96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5238750" cy="137160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47675"/>
            <wp:docPr id="100009" name="" descr="@@@25e84c1fc8ed45c0b0d3b604637c6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5238750" cy="447675"/>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2024</w:t>
      </w:r>
      <w:r>
        <w:rPr>
          <w:sz w:val="21"/>
        </w:rPr>
        <w:t>安徽合肥一中二检】</w:t>
      </w:r>
    </w:p>
    <w:p w:rsidR="00EF035E" w:rsidRPr="00043B54">
      <w:pPr>
        <w:shd w:val="clear" w:color="auto" w:fill="auto"/>
        <w:spacing w:line="360" w:lineRule="auto"/>
        <w:jc w:val="left"/>
      </w:pPr>
      <w:r>
        <w:rPr>
          <w:b/>
          <w:sz w:val="24"/>
        </w:rPr>
        <w:t>【典例</w:t>
      </w:r>
      <w:r>
        <w:rPr>
          <w:b/>
          <w:sz w:val="24"/>
        </w:rPr>
        <w:t>1</w:t>
      </w:r>
      <w:r>
        <w:rPr>
          <w:b/>
          <w:sz w:val="24"/>
        </w:rPr>
        <w:t>】</w:t>
      </w:r>
      <w:r>
        <w:rPr>
          <w:sz w:val="21"/>
        </w:rPr>
        <w:t>已知关于</w:t>
      </w:r>
      <w:r>
        <w:rPr>
          <w:rFonts w:ascii="Times New Roman" w:eastAsia="Times New Roman" w:hAnsi="Times New Roman" w:cs="Times New Roman"/>
          <w:i/>
          <w:sz w:val="24"/>
        </w:rPr>
        <w:t>x</w:t>
      </w:r>
      <w:r>
        <w:rPr>
          <w:sz w:val="21"/>
        </w:rPr>
        <w:t>的不等式</w:t>
      </w:r>
      <m:oMathPara>
        <m:oMathParaPr>
          <m:jc m:val="left"/>
        </m:oMathParaPr>
        <m:oMath>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m:rPr>
              <m:nor/>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上恒成立，则实数</w:t>
      </w:r>
      <w:r>
        <w:rPr>
          <w:rFonts w:ascii="Times New Roman" w:eastAsia="Times New Roman" w:hAnsi="Times New Roman" w:cs="Times New Roman"/>
          <w:i/>
          <w:sz w:val="24"/>
        </w:rPr>
        <w:t>t</w:t>
      </w:r>
      <w:r>
        <w:rPr>
          <w:sz w:val="21"/>
        </w:rPr>
        <w:t>的取值范围是</w:t>
      </w:r>
      <w:r>
        <w:rPr>
          <w:sz w:val="21"/>
          <w:u w:val="single"/>
        </w:rPr>
        <w:t xml:space="preserve"> </w:t>
      </w:r>
      <w:r>
        <w:rPr>
          <w:sz w:val="21"/>
        </w:rPr>
        <w:t>.</w:t>
      </w:r>
    </w:p>
    <w:p w:rsidR="00EF035E" w:rsidRPr="00043B54">
      <w:pPr>
        <w:shd w:val="clear" w:color="auto" w:fill="auto"/>
        <w:spacing w:line="360" w:lineRule="auto"/>
        <w:jc w:val="left"/>
      </w:pPr>
      <w:r>
        <w:rPr>
          <w:b/>
          <w:sz w:val="24"/>
        </w:rPr>
        <w:t>【大招指引】</w:t>
      </w:r>
      <w:r>
        <w:rPr>
          <w:sz w:val="21"/>
        </w:rPr>
        <w:t>首先设</w:t>
      </w:r>
      <w:r>
        <w:rPr>
          <w:rFonts w:ascii="Times New Roman" w:eastAsia="Times New Roman" w:hAnsi="Times New Roman" w:cs="Times New Roman"/>
          <w:strike w:val="0"/>
          <w:kern w:val="0"/>
          <w:sz w:val="24"/>
          <w:szCs w:val="24"/>
          <w:u w:val="none"/>
        </w:rPr>
        <w:drawing>
          <wp:inline>
            <wp:extent cx="2352675" cy="228600"/>
            <wp:docPr id="100011" name="" descr="@@@ea3c158ef5d54c909d579189693fc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352675" cy="228600"/>
                    </a:xfrm>
                    <a:prstGeom prst="rect">
                      <a:avLst/>
                    </a:prstGeom>
                  </pic:spPr>
                </pic:pic>
              </a:graphicData>
            </a:graphic>
          </wp:inline>
        </w:drawing>
      </w:r>
      <w:r>
        <w:rPr>
          <w:sz w:val="21"/>
        </w:rPr>
        <w:t>，首先讨论</w:t>
      </w:r>
      <w:r>
        <w:rPr>
          <w:rFonts w:ascii="Times New Roman" w:eastAsia="Times New Roman" w:hAnsi="Times New Roman" w:cs="Times New Roman"/>
          <w:strike w:val="0"/>
          <w:kern w:val="0"/>
          <w:sz w:val="24"/>
          <w:szCs w:val="24"/>
          <w:u w:val="none"/>
        </w:rPr>
        <w:drawing>
          <wp:inline>
            <wp:extent cx="276225" cy="161925"/>
            <wp:docPr id="100013" name="" descr="@@@837a526d5bd246829a5c8eee4a3a2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76225" cy="161925"/>
                    </a:xfrm>
                    <a:prstGeom prst="rect">
                      <a:avLst/>
                    </a:prstGeom>
                  </pic:spPr>
                </pic:pic>
              </a:graphicData>
            </a:graphic>
          </wp:inline>
        </w:drawing>
      </w:r>
      <w:r>
        <w:rPr>
          <w:sz w:val="21"/>
        </w:rPr>
        <w:t>的情况，再讨论</w:t>
      </w:r>
      <w:r>
        <w:rPr>
          <w:rFonts w:ascii="Times New Roman" w:eastAsia="Times New Roman" w:hAnsi="Times New Roman" w:cs="Times New Roman"/>
          <w:strike w:val="0"/>
          <w:kern w:val="0"/>
          <w:sz w:val="24"/>
          <w:szCs w:val="24"/>
          <w:u w:val="none"/>
        </w:rPr>
        <w:drawing>
          <wp:inline>
            <wp:extent cx="276225" cy="152400"/>
            <wp:docPr id="100015" name="" descr="@@@999a51d408964cc087dd5ed854460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76225" cy="152400"/>
                    </a:xfrm>
                    <a:prstGeom prst="rect">
                      <a:avLst/>
                    </a:prstGeom>
                  </pic:spPr>
                </pic:pic>
              </a:graphicData>
            </a:graphic>
          </wp:inline>
        </w:drawing>
      </w:r>
      <w:r>
        <w:rPr>
          <w:sz w:val="21"/>
        </w:rPr>
        <w:t>的情况，同时利用二阶求导的方法研究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的单调性与最值.从而通过最值得出参数的范围。</w:t>
      </w:r>
    </w:p>
    <w:p w:rsidR="00EF035E" w:rsidRPr="00043B54">
      <w:pPr>
        <w:shd w:val="clear" w:color="auto" w:fill="auto"/>
        <w:spacing w:line="360" w:lineRule="auto"/>
        <w:jc w:val="left"/>
      </w:pPr>
      <w:r>
        <w:rPr>
          <w:sz w:val="21"/>
        </w:rPr>
        <w:t>【解析】令</w:t>
      </w:r>
      <w:r>
        <w:rPr>
          <w:rFonts w:ascii="Times New Roman" w:eastAsia="Times New Roman" w:hAnsi="Times New Roman" w:cs="Times New Roman"/>
          <w:strike w:val="0"/>
          <w:kern w:val="0"/>
          <w:sz w:val="24"/>
          <w:szCs w:val="24"/>
          <w:u w:val="none"/>
        </w:rPr>
        <w:drawing>
          <wp:inline>
            <wp:extent cx="2352675" cy="219075"/>
            <wp:docPr id="100017" name="" descr="@@@5e37fabdfe504ba8a791a2b57b4d5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352675" cy="219075"/>
                    </a:xfrm>
                    <a:prstGeom prst="rect">
                      <a:avLst/>
                    </a:prstGeom>
                  </pic:spPr>
                </pic:pic>
              </a:graphicData>
            </a:graphic>
          </wp:inline>
        </w:drawing>
      </w:r>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由题意知，</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oMath>
      </m:oMathPara>
      <w:r>
        <w:rPr>
          <w:sz w:val="21"/>
        </w:rPr>
        <w:t>，</w:t>
      </w:r>
      <w:r>
        <w:rPr>
          <w:rFonts w:ascii="Times New Roman" w:eastAsia="Times New Roman" w:hAnsi="Times New Roman" w:cs="Times New Roman"/>
          <w:strike w:val="0"/>
          <w:kern w:val="0"/>
          <w:sz w:val="24"/>
          <w:szCs w:val="24"/>
          <w:u w:val="none"/>
        </w:rPr>
        <w:drawing>
          <wp:inline>
            <wp:extent cx="1428750" cy="342900"/>
            <wp:docPr id="100019" name="" descr="@@@2e8977add57b497ca405a4cea2ea37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428750" cy="342900"/>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设</w:t>
      </w:r>
      <w:r>
        <w:rPr>
          <w:rFonts w:ascii="Times New Roman" w:eastAsia="Times New Roman" w:hAnsi="Times New Roman" w:cs="Times New Roman"/>
          <w:strike w:val="0"/>
          <w:kern w:val="0"/>
          <w:sz w:val="24"/>
          <w:szCs w:val="24"/>
          <w:u w:val="none"/>
        </w:rPr>
        <w:drawing>
          <wp:inline>
            <wp:extent cx="1381125" cy="342900"/>
            <wp:docPr id="100021" name="" descr="@@@dc00a5c5db384ddbb196660bfa63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381125" cy="34290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552575" cy="419100"/>
            <wp:docPr id="100023" name="" descr="@@@9a016b9a5e724508bf2c1fdf082ca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552575" cy="419100"/>
                    </a:xfrm>
                    <a:prstGeom prst="rect">
                      <a:avLst/>
                    </a:prstGeom>
                  </pic:spPr>
                </pic:pic>
              </a:graphicData>
            </a:graphic>
          </wp:inline>
        </w:drawing>
      </w:r>
      <w:r>
        <w:rPr>
          <w:sz w:val="21"/>
        </w:rPr>
        <w:t xml:space="preserve"> ，</w:t>
      </w:r>
    </w:p>
    <w:p w:rsidR="00EF035E" w:rsidRPr="00043B54">
      <w:pPr>
        <w:shd w:val="clear" w:color="auto" w:fill="auto"/>
        <w:spacing w:line="360" w:lineRule="auto"/>
        <w:jc w:val="left"/>
      </w:pPr>
      <w:r>
        <w:rPr>
          <w:sz w:val="21"/>
        </w:rPr>
        <w:t>①当</w:t>
      </w:r>
      <w:r>
        <w:rPr>
          <w:rFonts w:ascii="Times New Roman" w:eastAsia="Times New Roman" w:hAnsi="Times New Roman" w:cs="Times New Roman"/>
          <w:strike w:val="0"/>
          <w:kern w:val="0"/>
          <w:sz w:val="24"/>
          <w:szCs w:val="24"/>
          <w:u w:val="none"/>
        </w:rPr>
        <w:drawing>
          <wp:inline>
            <wp:extent cx="276225" cy="161925"/>
            <wp:docPr id="100025" name="" descr="@@@837a526d5bd246829a5c8eee4a3a2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1"/>
                    <a:stretch>
                      <a:fillRect/>
                    </a:stretch>
                  </pic:blipFill>
                  <pic:spPr>
                    <a:xfrm>
                      <a:off x="0" y="0"/>
                      <a:ext cx="276225" cy="161925"/>
                    </a:xfrm>
                    <a:prstGeom prst="rect">
                      <a:avLst/>
                    </a:prstGeom>
                  </pic:spPr>
                </pic:pic>
              </a:graphicData>
            </a:graphic>
          </wp:inline>
        </w:drawing>
      </w:r>
      <w:r>
        <w:rPr>
          <w:sz w:val="21"/>
        </w:rPr>
        <w:t>时，对任意的</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，此时函数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e>
          </m:d>
        </m:oMath>
      </m:oMathPara>
      <w:r>
        <w:rPr>
          <w:sz w:val="21"/>
        </w:rPr>
        <w:t>上单调递增，故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oMath>
      </m:oMathPara>
      <w:r>
        <w:rPr>
          <w:sz w:val="21"/>
        </w:rPr>
        <w:t>，符合题意；</w:t>
      </w:r>
    </w:p>
    <w:p w:rsidR="00EF035E" w:rsidRPr="00043B54">
      <w:pPr>
        <w:shd w:val="clear" w:color="auto" w:fill="auto"/>
        <w:spacing w:line="360" w:lineRule="auto"/>
        <w:jc w:val="left"/>
      </w:pPr>
      <w:r>
        <w:rPr>
          <w:sz w:val="21"/>
        </w:rPr>
        <w:t>②当</w:t>
      </w:r>
      <w:r>
        <w:rPr>
          <w:rFonts w:ascii="Times New Roman" w:eastAsia="Times New Roman" w:hAnsi="Times New Roman" w:cs="Times New Roman"/>
          <w:strike w:val="0"/>
          <w:kern w:val="0"/>
          <w:sz w:val="24"/>
          <w:szCs w:val="24"/>
          <w:u w:val="none"/>
        </w:rPr>
        <w:drawing>
          <wp:inline>
            <wp:extent cx="276225" cy="152400"/>
            <wp:docPr id="100027" name="" descr="@@@999a51d408964cc087dd5ed854460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2"/>
                    <a:stretch>
                      <a:fillRect/>
                    </a:stretch>
                  </pic:blipFill>
                  <pic:spPr>
                    <a:xfrm>
                      <a:off x="0" y="0"/>
                      <a:ext cx="276225" cy="152400"/>
                    </a:xfrm>
                    <a:prstGeom prst="rect">
                      <a:avLst/>
                    </a:prstGeom>
                  </pic:spPr>
                </pic:pic>
              </a:graphicData>
            </a:graphic>
          </wp:inline>
        </w:drawing>
      </w:r>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对任意的</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恒成立，所以</w:t>
      </w:r>
      <w:r>
        <w:rPr>
          <w:rFonts w:ascii="Times New Roman" w:eastAsia="Times New Roman" w:hAnsi="Times New Roman" w:cs="Times New Roman"/>
          <w:strike w:val="0"/>
          <w:kern w:val="0"/>
          <w:sz w:val="24"/>
          <w:szCs w:val="24"/>
          <w:u w:val="none"/>
        </w:rPr>
        <w:drawing>
          <wp:inline>
            <wp:extent cx="352425" cy="219075"/>
            <wp:docPr id="100029" name="" descr="@@@9d2168e348474cf3a4f3853a129bf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7"/>
                    <a:stretch>
                      <a:fillRect/>
                    </a:stretch>
                  </pic:blipFill>
                  <pic:spPr>
                    <a:xfrm>
                      <a:off x="0" y="0"/>
                      <a:ext cx="352425" cy="219075"/>
                    </a:xfrm>
                    <a:prstGeom prst="rect">
                      <a:avLst/>
                    </a:prstGeom>
                  </pic:spPr>
                </pic:pic>
              </a:graphicData>
            </a:graphic>
          </wp:inline>
        </w:drawing>
      </w:r>
      <w:r>
        <w:rPr>
          <w:sz w:val="21"/>
        </w:rPr>
        <w:t>在</w:t>
      </w:r>
      <w:r>
        <w:rPr>
          <w:rFonts w:ascii="Times New Roman" w:eastAsia="Times New Roman" w:hAnsi="Times New Roman" w:cs="Times New Roman"/>
          <w:strike w:val="0"/>
          <w:kern w:val="0"/>
          <w:sz w:val="24"/>
          <w:szCs w:val="24"/>
          <w:u w:val="none"/>
        </w:rPr>
        <w:drawing>
          <wp:inline>
            <wp:extent cx="314325" cy="228600"/>
            <wp:docPr id="100031" name="" descr="@@@61e1a7cdd2db48e1a8fb283f428f4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8"/>
                    <a:stretch>
                      <a:fillRect/>
                    </a:stretch>
                  </pic:blipFill>
                  <pic:spPr>
                    <a:xfrm>
                      <a:off x="0" y="0"/>
                      <a:ext cx="314325" cy="228600"/>
                    </a:xfrm>
                    <a:prstGeom prst="rect">
                      <a:avLst/>
                    </a:prstGeom>
                  </pic:spPr>
                </pic:pic>
              </a:graphicData>
            </a:graphic>
          </wp:inline>
        </w:drawing>
      </w:r>
      <w:r>
        <w:rPr>
          <w:sz w:val="21"/>
        </w:rPr>
        <w:t>上单调递增，</w:t>
      </w:r>
    </w:p>
    <w:p w:rsidR="00EF035E" w:rsidRPr="00043B54">
      <w:pPr>
        <w:shd w:val="clear" w:color="auto" w:fill="auto"/>
        <w:spacing w:line="360" w:lineRule="auto"/>
        <w:jc w:val="left"/>
      </w:pPr>
      <w:r>
        <w:rPr>
          <w:sz w:val="21"/>
        </w:rPr>
        <w:t>因为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w:t>
      </w:r>
      <w:r>
        <w:rPr>
          <w:rFonts w:ascii="Times New Roman" w:eastAsia="Times New Roman" w:hAnsi="Times New Roman" w:cs="Times New Roman"/>
          <w:strike w:val="0"/>
          <w:kern w:val="0"/>
          <w:sz w:val="24"/>
          <w:szCs w:val="24"/>
          <w:u w:val="none"/>
        </w:rPr>
        <w:drawing>
          <wp:inline>
            <wp:extent cx="1238250" cy="342900"/>
            <wp:docPr id="100033" name="" descr="@@@cb511c56af7a46b6ac2a3eb7cf73f8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
                    <a:stretch>
                      <a:fillRect/>
                    </a:stretch>
                  </pic:blipFill>
                  <pic:spPr>
                    <a:xfrm>
                      <a:off x="0" y="0"/>
                      <a:ext cx="1238250" cy="342900"/>
                    </a:xfrm>
                    <a:prstGeom prst="rect">
                      <a:avLst/>
                    </a:prstGeom>
                  </pic:spPr>
                </pic:pic>
              </a:graphicData>
            </a:graphic>
          </wp:inline>
        </w:drawing>
      </w:r>
      <w:r>
        <w:rPr>
          <w:sz w:val="21"/>
        </w:rPr>
        <w:t>，</w:t>
      </w:r>
    </w:p>
    <w:p w:rsidR="00EF035E" w:rsidRPr="00043B54">
      <w:pPr>
        <w:shd w:val="clear" w:color="auto" w:fill="auto"/>
        <w:spacing w:line="360" w:lineRule="auto"/>
        <w:jc w:val="left"/>
      </w:pPr>
      <w:r>
        <w:rPr>
          <w:sz w:val="21"/>
        </w:rPr>
        <w:t>（i）当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，即当</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0</m:t>
          </m:r>
        </m:oMath>
      </m:oMathPara>
      <w:r>
        <w:rPr>
          <w:sz w:val="21"/>
        </w:rPr>
        <w:t>时，对任意的</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且</w:t>
      </w:r>
      <w:r>
        <w:rPr>
          <w:rFonts w:ascii="Times New Roman" w:eastAsia="Times New Roman" w:hAnsi="Times New Roman" w:cs="Times New Roman"/>
          <w:strike w:val="0"/>
          <w:kern w:val="0"/>
          <w:sz w:val="24"/>
          <w:szCs w:val="24"/>
          <w:u w:val="none"/>
        </w:rPr>
        <w:drawing>
          <wp:inline>
            <wp:extent cx="352425" cy="219075"/>
            <wp:docPr id="100035" name="" descr="@@@9d2168e348474cf3a4f3853a129bf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7"/>
                    <a:stretch>
                      <a:fillRect/>
                    </a:stretch>
                  </pic:blipFill>
                  <pic:spPr>
                    <a:xfrm>
                      <a:off x="0" y="0"/>
                      <a:ext cx="352425" cy="219075"/>
                    </a:xfrm>
                    <a:prstGeom prst="rect">
                      <a:avLst/>
                    </a:prstGeom>
                  </pic:spPr>
                </pic:pic>
              </a:graphicData>
            </a:graphic>
          </wp:inline>
        </w:drawing>
      </w:r>
      <w:r>
        <w:rPr>
          <w:sz w:val="21"/>
        </w:rPr>
        <w:t>不恒为零，</w:t>
      </w:r>
    </w:p>
    <w:p w:rsidR="00EF035E" w:rsidRPr="00043B54">
      <w:pPr>
        <w:shd w:val="clear" w:color="auto" w:fill="auto"/>
        <w:spacing w:line="360" w:lineRule="auto"/>
        <w:jc w:val="left"/>
      </w:pPr>
      <w:r>
        <w:rPr>
          <w:sz w:val="21"/>
        </w:rPr>
        <w:t>此时函数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e>
          </m:d>
        </m:oMath>
      </m:oMathPara>
      <w:r>
        <w:rPr>
          <w:sz w:val="21"/>
        </w:rPr>
        <w:t>上单调递增，则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oMath>
      </m:oMathPara>
      <w:r>
        <w:rPr>
          <w:sz w:val="21"/>
        </w:rPr>
        <w:t>，符合题意；</w:t>
      </w:r>
    </w:p>
    <w:p w:rsidR="00EF035E" w:rsidRPr="00043B54">
      <w:pPr>
        <w:shd w:val="clear" w:color="auto" w:fill="auto"/>
        <w:spacing w:line="360" w:lineRule="auto"/>
        <w:jc w:val="left"/>
      </w:pPr>
      <w:r>
        <w:rPr>
          <w:sz w:val="21"/>
        </w:rPr>
        <w:t>（ⅱ）当</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&lt;</m:t>
          </m:r>
          <m:r>
            <w:rPr>
              <w:rFonts w:ascii="Cambria Math" w:eastAsia="宋体" w:hAnsi="Cambria Math" w:cs="Cambria Math"/>
            </w:rPr>
            <m:t>0</m:t>
          </m:r>
        </m:oMath>
      </m:oMathPara>
      <w:r>
        <w:rPr>
          <w:sz w:val="21"/>
        </w:rPr>
        <w:t>且</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m:rPr>
                  <m:nor/>
                </m:rPr>
                <w:rPr>
                  <w:rFonts w:ascii="Cambria Math" w:eastAsia="宋体" w:hAnsi="Cambria Math" w:cs="Cambria Math"/>
                </w:rPr>
                <m:t>π</m:t>
              </m:r>
            </m:e>
          </m:d>
          <m:r>
            <w:rPr>
              <w:rFonts w:ascii="Cambria Math" w:eastAsia="宋体" w:hAnsi="Cambria Math" w:cs="Cambria Math"/>
            </w:rPr>
            <m:t>&gt;</m:t>
          </m:r>
          <m:r>
            <w:rPr>
              <w:rFonts w:ascii="Cambria Math" w:eastAsia="宋体" w:hAnsi="Cambria Math" w:cs="Cambria Math"/>
            </w:rPr>
            <m:t>0</m:t>
          </m:r>
        </m:oMath>
      </m:oMathPara>
      <w:r>
        <w:rPr>
          <w:sz w:val="21"/>
        </w:rPr>
        <w:t>，即当</w:t>
      </w:r>
      <w:r>
        <w:rPr>
          <w:rFonts w:ascii="Times New Roman" w:eastAsia="Times New Roman" w:hAnsi="Times New Roman" w:cs="Times New Roman"/>
          <w:strike w:val="0"/>
          <w:kern w:val="0"/>
          <w:sz w:val="24"/>
          <w:szCs w:val="24"/>
          <w:u w:val="none"/>
        </w:rPr>
        <w:drawing>
          <wp:inline>
            <wp:extent cx="1371600" cy="247650"/>
            <wp:docPr id="100037" name="" descr="@@@078d1edb9fc842c4bca6226cded77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0"/>
                    <a:stretch>
                      <a:fillRect/>
                    </a:stretch>
                  </pic:blipFill>
                  <pic:spPr>
                    <a:xfrm>
                      <a:off x="0" y="0"/>
                      <a:ext cx="1371600" cy="247650"/>
                    </a:xfrm>
                    <a:prstGeom prst="rect">
                      <a:avLst/>
                    </a:prstGeom>
                  </pic:spPr>
                </pic:pic>
              </a:graphicData>
            </a:graphic>
          </wp:inline>
        </w:drawing>
      </w:r>
      <w:r>
        <w:rPr>
          <w:sz w:val="21"/>
        </w:rPr>
        <w:t>时，</w:t>
      </w:r>
    </w:p>
    <w:p w:rsidR="00EF035E" w:rsidRPr="00043B54">
      <w:pPr>
        <w:shd w:val="clear" w:color="auto" w:fill="auto"/>
        <w:spacing w:line="360" w:lineRule="auto"/>
        <w:jc w:val="left"/>
      </w:pPr>
      <w:r>
        <w:rPr>
          <w:sz w:val="21"/>
        </w:rPr>
        <w:t>由零点存在定理可知，存在</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，使得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且当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，则函数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上单调递减，所以</w:t>
      </w:r>
      <w:r>
        <w:rPr>
          <w:rFonts w:ascii="Times New Roman" w:eastAsia="Times New Roman" w:hAnsi="Times New Roman" w:cs="Times New Roman"/>
          <w:strike w:val="0"/>
          <w:kern w:val="0"/>
          <w:sz w:val="24"/>
          <w:szCs w:val="24"/>
          <w:u w:val="none"/>
        </w:rPr>
        <w:drawing>
          <wp:inline>
            <wp:extent cx="781050" cy="219075"/>
            <wp:docPr id="100039" name="" descr="@@@dc0ac0734c95453b9328ff93500c0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1"/>
                    <a:stretch>
                      <a:fillRect/>
                    </a:stretch>
                  </pic:blipFill>
                  <pic:spPr>
                    <a:xfrm>
                      <a:off x="0" y="0"/>
                      <a:ext cx="781050" cy="219075"/>
                    </a:xfrm>
                    <a:prstGeom prst="rect">
                      <a:avLst/>
                    </a:prstGeom>
                  </pic:spPr>
                </pic:pic>
              </a:graphicData>
            </a:graphic>
          </wp:inline>
        </w:drawing>
      </w:r>
      <w:r>
        <w:rPr>
          <w:sz w:val="21"/>
        </w:rPr>
        <w:t>，不合题意；</w:t>
      </w:r>
    </w:p>
    <w:p w:rsidR="00EF035E" w:rsidRPr="00043B54">
      <w:pPr>
        <w:shd w:val="clear" w:color="auto" w:fill="auto"/>
        <w:spacing w:line="360" w:lineRule="auto"/>
        <w:jc w:val="left"/>
      </w:pPr>
      <w:r>
        <w:rPr>
          <w:sz w:val="21"/>
        </w:rPr>
        <w:t>（ⅲ）当</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π</m:t>
              </m:r>
            </m:e>
          </m:d>
          <m:r>
            <w:rPr>
              <w:rFonts w:ascii="Cambria Math" w:eastAsia="宋体" w:hAnsi="Cambria Math" w:cs="Cambria Math"/>
            </w:rPr>
            <m:t>≤</m:t>
          </m:r>
          <m:r>
            <w:rPr>
              <w:rFonts w:ascii="Cambria Math" w:eastAsia="宋体" w:hAnsi="Cambria Math" w:cs="Cambria Math"/>
            </w:rPr>
            <m:t>0</m:t>
          </m:r>
        </m:oMath>
      </m:oMathPara>
      <w:r>
        <w:rPr>
          <w:sz w:val="21"/>
        </w:rPr>
        <w:t>，即当</w:t>
      </w:r>
      <w:r>
        <w:rPr>
          <w:rFonts w:ascii="Times New Roman" w:eastAsia="Times New Roman" w:hAnsi="Times New Roman" w:cs="Times New Roman"/>
          <w:strike w:val="0"/>
          <w:kern w:val="0"/>
          <w:sz w:val="24"/>
          <w:szCs w:val="24"/>
          <w:u w:val="none"/>
        </w:rPr>
        <w:drawing>
          <wp:inline>
            <wp:extent cx="1133475" cy="247650"/>
            <wp:docPr id="100041" name="" descr="@@@a720e106f4234533a2238d890d45a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2"/>
                    <a:stretch>
                      <a:fillRect/>
                    </a:stretch>
                  </pic:blipFill>
                  <pic:spPr>
                    <a:xfrm>
                      <a:off x="0" y="0"/>
                      <a:ext cx="1133475" cy="247650"/>
                    </a:xfrm>
                    <a:prstGeom prst="rect">
                      <a:avLst/>
                    </a:prstGeom>
                  </pic:spPr>
                </pic:pic>
              </a:graphicData>
            </a:graphic>
          </wp:inline>
        </w:drawing>
      </w:r>
      <w:r>
        <w:rPr>
          <w:sz w:val="21"/>
        </w:rPr>
        <w:t>时，对任意的</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且</w:t>
      </w:r>
      <w:r>
        <w:rPr>
          <w:rFonts w:ascii="Times New Roman" w:eastAsia="Times New Roman" w:hAnsi="Times New Roman" w:cs="Times New Roman"/>
          <w:strike w:val="0"/>
          <w:kern w:val="0"/>
          <w:sz w:val="24"/>
          <w:szCs w:val="24"/>
          <w:u w:val="none"/>
        </w:rPr>
        <w:drawing>
          <wp:inline>
            <wp:extent cx="352425" cy="219075"/>
            <wp:docPr id="100043" name="" descr="@@@9d2168e348474cf3a4f3853a129bf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7"/>
                    <a:stretch>
                      <a:fillRect/>
                    </a:stretch>
                  </pic:blipFill>
                  <pic:spPr>
                    <a:xfrm>
                      <a:off x="0" y="0"/>
                      <a:ext cx="352425" cy="219075"/>
                    </a:xfrm>
                    <a:prstGeom prst="rect">
                      <a:avLst/>
                    </a:prstGeom>
                  </pic:spPr>
                </pic:pic>
              </a:graphicData>
            </a:graphic>
          </wp:inline>
        </w:drawing>
      </w:r>
      <w:r>
        <w:rPr>
          <w:sz w:val="21"/>
        </w:rPr>
        <w:t>不恒为零，</w:t>
      </w:r>
    </w:p>
    <w:p w:rsidR="00EF035E" w:rsidRPr="00043B54">
      <w:pPr>
        <w:shd w:val="clear" w:color="auto" w:fill="auto"/>
        <w:spacing w:line="360" w:lineRule="auto"/>
        <w:jc w:val="left"/>
      </w:pPr>
      <w:r>
        <w:rPr>
          <w:sz w:val="21"/>
        </w:rPr>
        <w:t>此时，函数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上单调递减，则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0</m:t>
              </m:r>
            </m:e>
          </m:d>
        </m:oMath>
      </m:oMathPara>
      <w:r>
        <w:rPr>
          <w:sz w:val="21"/>
        </w:rPr>
        <w:t>，不合题意.</w:t>
      </w:r>
    </w:p>
    <w:p w:rsidR="00EF035E" w:rsidRPr="00043B54">
      <w:pPr>
        <w:shd w:val="clear" w:color="auto" w:fill="auto"/>
        <w:spacing w:line="360" w:lineRule="auto"/>
        <w:jc w:val="left"/>
      </w:pPr>
      <w:r>
        <w:rPr>
          <w:sz w:val="21"/>
        </w:rPr>
        <w:t>综上所述，</w:t>
      </w:r>
      <w:r>
        <w:rPr>
          <w:rFonts w:ascii="Times New Roman" w:eastAsia="Times New Roman" w:hAnsi="Times New Roman" w:cs="Times New Roman"/>
          <w:strike w:val="0"/>
          <w:kern w:val="0"/>
          <w:sz w:val="24"/>
          <w:szCs w:val="24"/>
          <w:u w:val="none"/>
        </w:rPr>
        <w:drawing>
          <wp:inline>
            <wp:extent cx="428625" cy="142875"/>
            <wp:docPr id="100045" name="" descr="@@@8892e2fee396423a8eb126a4d0b084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3"/>
                    <a:stretch>
                      <a:fillRect/>
                    </a:stretch>
                  </pic:blipFill>
                  <pic:spPr>
                    <a:xfrm>
                      <a:off x="0" y="0"/>
                      <a:ext cx="428625" cy="142875"/>
                    </a:xfrm>
                    <a:prstGeom prst="rect">
                      <a:avLst/>
                    </a:prstGeom>
                  </pic:spPr>
                </pic:pic>
              </a:graphicData>
            </a:graphic>
          </wp:inline>
        </w:drawing>
      </w:r>
      <w:r>
        <w:rPr>
          <w:sz w:val="21"/>
        </w:rPr>
        <w:t>，故实数</w:t>
      </w:r>
      <w:r>
        <w:rPr>
          <w:i/>
          <w:sz w:val="21"/>
        </w:rPr>
        <w:t>t</w:t>
      </w:r>
      <w:r>
        <w:rPr>
          <w:sz w:val="21"/>
        </w:rPr>
        <w:t>的取值范围是</w:t>
      </w:r>
      <m:oMathPara>
        <m:oMathParaPr>
          <m:jc m:val="left"/>
        </m:oMathParaPr>
        <m:oMath>
          <m:d>
            <m:dPr>
              <m:beg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rsidR="00EF035E" w:rsidRPr="00043B54">
      <w:pPr>
        <w:shd w:val="clear" w:color="auto" w:fill="auto"/>
        <w:spacing w:line="360" w:lineRule="auto"/>
        <w:jc w:val="left"/>
      </w:pPr>
      <w:r>
        <w:rPr>
          <w:b/>
          <w:sz w:val="24"/>
        </w:rPr>
        <w:t>【题后反思】若区间端点代入不等式中，不等式的左右两边相等，一般不进行分离参数，直接研究函数本身，常转化为求解函数最值的方法，因而在求最值时，会对单调性进行讨论，本题就是通过单调去研究最值.</w:t>
      </w:r>
    </w:p>
    <w:p w:rsidR="00EF035E" w:rsidRPr="00043B54">
      <w:pPr>
        <w:shd w:val="clear" w:color="auto" w:fill="auto"/>
        <w:spacing w:line="360" w:lineRule="auto"/>
        <w:jc w:val="left"/>
      </w:pPr>
      <w:r>
        <w:rPr>
          <w:b/>
          <w:sz w:val="24"/>
        </w:rPr>
        <w:t>【温馨提示】通过函数求最值解决不等式恒成立问题：一般是根据不等式的结构构造一个新函数,利用导数研究该函数的单调性,由函数的单调性确定其最值,或把其最值用含有参数的式子来表示,再根据所给不等式列出关于参数的不等式,</w:t>
      </w:r>
    </w:p>
    <w:p w:rsidR="00EF035E" w:rsidRPr="00043B54">
      <w:pPr>
        <w:shd w:val="clear" w:color="auto" w:fill="auto"/>
        <w:spacing w:line="360" w:lineRule="auto"/>
        <w:jc w:val="left"/>
      </w:pPr>
      <w:r>
        <w:rPr>
          <w:b/>
          <w:sz w:val="21"/>
        </w:rPr>
        <w:t>【举一反三】</w:t>
      </w:r>
    </w:p>
    <w:p>
      <w:pPr>
        <w:shd w:val="clear" w:color="auto" w:fill="auto"/>
        <w:spacing w:line="360" w:lineRule="auto"/>
        <w:jc w:val="left"/>
        <w:rPr>
          <w:sz w:val="21"/>
        </w:rPr>
      </w:pPr>
      <w:r>
        <w:rPr>
          <w:sz w:val="21"/>
        </w:rPr>
        <w:t>1．设函数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oMath>
      </m:oMathPara>
      <w:r>
        <w:rPr>
          <w:sz w:val="21"/>
        </w:rPr>
        <w:t>，其中</w:t>
      </w:r>
      <m:oMathPara>
        <m:oMathParaPr>
          <m:jc m:val="left"/>
        </m:oMathParaPr>
        <m:oMath>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的单调区间；</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w:t>
      </w:r>
      <m:oMathPara>
        <m:oMathParaPr>
          <m:jc m:val="left"/>
        </m:oMathParaPr>
        <m:oMath>
          <m:d>
            <m:dPr>
              <m:begChr m:val="{"/>
              <m:endChr m:val="}"/>
              <m:sepChr m:val=","/>
            </m:dPr>
            <m:e>
              <m:r>
                <w:rPr>
                  <w:rFonts w:ascii="Cambria Math" w:eastAsia="宋体" w:hAnsi="Cambria Math" w:cs="Cambria Math"/>
                </w:rPr>
                <m:t>3</m:t>
              </m:r>
            </m:e>
          </m:d>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【知识点】利用导数研究不等式恒成立问题、利用导数求函数（含参）的单调区间</w:t>
      </w:r>
    </w:p>
    <w:p>
      <w:pPr>
        <w:shd w:val="clear" w:color="auto" w:fill="auto"/>
        <w:spacing w:line="360" w:lineRule="auto"/>
        <w:jc w:val="left"/>
        <w:rPr>
          <w:sz w:val="21"/>
        </w:rPr>
      </w:pPr>
      <w:r>
        <w:rPr>
          <w:sz w:val="21"/>
        </w:rPr>
        <w:t>【分析】（1）求得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解析式，当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时，分析可得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的增区间，令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的减区间，综合即可得答案.</w:t>
      </w:r>
    </w:p>
    <w:p>
      <w:pPr>
        <w:shd w:val="clear" w:color="auto" w:fill="auto"/>
        <w:spacing w:line="360" w:lineRule="auto"/>
        <w:jc w:val="left"/>
        <w:rPr>
          <w:sz w:val="21"/>
        </w:rPr>
      </w:pPr>
      <w:r>
        <w:rPr>
          <w:sz w:val="21"/>
        </w:rPr>
        <w:t>（2）由题意得可得</w:t>
      </w:r>
      <m:oMathPara>
        <m:oMathParaPr>
          <m:jc m:val="left"/>
        </m:oMathParaPr>
        <m:oMath>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，利用导数可得，当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单调递增，经检验不符合题意，当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时，利用导数求得</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的单调性和极值，可得</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d>
            <m:dPr>
              <m:sepChr m:val=","/>
            </m:dPr>
            <m:e>
              <m:rad>
                <m:deg>
                  <m:r>
                    <w:rPr>
                      <w:rFonts w:ascii="Cambria Math" w:eastAsia="宋体" w:hAnsi="Cambria Math" w:cs="Cambria Math"/>
                    </w:rPr>
                    <m:t>3</m:t>
                  </m:r>
                </m:deg>
                <m:e>
                  <m:f>
                    <m:num>
                      <m:r>
                        <w:rPr>
                          <w:rFonts w:ascii="Cambria Math" w:eastAsia="宋体" w:hAnsi="Cambria Math" w:cs="Cambria Math"/>
                        </w:rPr>
                        <m:t>a</m:t>
                      </m:r>
                    </m:num>
                    <m:den>
                      <m:r>
                        <w:rPr>
                          <w:rFonts w:ascii="Cambria Math" w:eastAsia="宋体" w:hAnsi="Cambria Math" w:cs="Cambria Math"/>
                        </w:rPr>
                        <m:t>3</m:t>
                      </m:r>
                    </m:den>
                  </m:f>
                </m:e>
              </m:rad>
            </m:e>
          </m:d>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sty m:val="p"/>
                </m:rPr>
                <w:rPr>
                  <w:rFonts w:ascii="Cambria Math" w:eastAsia="宋体" w:hAnsi="Cambria Math" w:cs="Cambria Math"/>
                </w:rPr>
                <m:t>ln</m:t>
              </m:r>
              <m:r>
                <w:rPr>
                  <w:rFonts w:ascii="Cambria Math" w:eastAsia="宋体" w:hAnsi="Cambria Math" w:cs="Cambria Math"/>
                </w:rPr>
                <m:t>3</m:t>
              </m:r>
            </m:e>
          </m:d>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，令</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sty m:val="p"/>
                </m:rPr>
                <w:rPr>
                  <w:rFonts w:ascii="Cambria Math" w:eastAsia="宋体" w:hAnsi="Cambria Math" w:cs="Cambria Math"/>
                </w:rPr>
                <m:t>ln</m:t>
              </m:r>
              <m:r>
                <w:rPr>
                  <w:rFonts w:ascii="Cambria Math" w:eastAsia="宋体" w:hAnsi="Cambria Math" w:cs="Cambria Math"/>
                </w:rPr>
                <m:t>3</m:t>
              </m:r>
            </m:e>
          </m:d>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，利用导数可得</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的单调性和极值，分析计算，即可得答案.</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&lt;</m:t>
          </m:r>
          <m:r>
            <w:rPr>
              <w:rFonts w:ascii="Cambria Math" w:eastAsia="宋体" w:hAnsi="Cambria Math" w:cs="Cambria Math"/>
            </w:rPr>
            <m:t>0</m:t>
          </m:r>
        </m:oMath>
      </m:oMathPara>
      <w:r>
        <w:rPr>
          <w:sz w:val="21"/>
        </w:rPr>
        <w:t>恒成立，则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上为减函数，</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a</m:t>
              </m:r>
            </m:den>
          </m:f>
        </m:oMath>
      </m:oMathPara>
      <w:r>
        <w:rPr>
          <w:sz w:val="21"/>
        </w:rPr>
        <w:t>，解得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sSup>
            <m:e>
              <m:r>
                <m:rPr>
                  <m:nor/>
                </m:rPr>
                <w:rPr>
                  <w:rFonts w:ascii="Cambria Math" w:eastAsia="宋体" w:hAnsi="Cambria Math" w:cs="Cambria Math"/>
                </w:rPr>
                <m:t>e</m:t>
              </m:r>
            </m:e>
            <m:sup>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a</m:t>
                  </m:r>
                </m:den>
              </m:f>
            </m:sup>
          </m:sSup>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&gt;</m:t>
          </m:r>
          <m:sSup>
            <m:e>
              <m:r>
                <m:rPr>
                  <m:nor/>
                </m:rPr>
                <w:rPr>
                  <w:rFonts w:ascii="Cambria Math" w:eastAsia="宋体" w:hAnsi="Cambria Math" w:cs="Cambria Math"/>
                </w:rPr>
                <m:t>e</m:t>
              </m:r>
            </m:e>
            <m:sup>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a</m:t>
                  </m:r>
                </m:den>
              </m:f>
            </m:sup>
          </m:sSup>
        </m:oMath>
      </m:oMathPara>
      <w:r>
        <w:rPr>
          <w:sz w:val="21"/>
        </w:rPr>
        <w:t>，</w:t>
      </w:r>
    </w:p>
    <w:p>
      <w:pPr>
        <w:shd w:val="clear" w:color="auto" w:fill="auto"/>
        <w:spacing w:line="360" w:lineRule="auto"/>
        <w:jc w:val="left"/>
        <w:rPr>
          <w:sz w:val="21"/>
        </w:rPr>
      </w:pPr>
      <w:r>
        <w:rPr>
          <w:sz w:val="21"/>
        </w:rPr>
        <w:t>综上，当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的减区间为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的单调递增区间为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sSup>
                <m:e>
                  <m:r>
                    <m:rPr>
                      <m:nor/>
                    </m:rPr>
                    <w:rPr>
                      <w:rFonts w:ascii="Cambria Math" w:eastAsia="宋体" w:hAnsi="Cambria Math" w:cs="Cambria Math"/>
                    </w:rPr>
                    <m:t>e</m:t>
                  </m:r>
                </m:e>
                <m:sup>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a</m:t>
                      </m:r>
                    </m:den>
                  </m:f>
                </m:sup>
              </m:sSup>
            </m:e>
          </m:d>
        </m:oMath>
      </m:oMathPara>
      <w:r>
        <w:rPr>
          <w:sz w:val="21"/>
        </w:rPr>
        <w:t>，单调递减区间为</w:t>
      </w:r>
      <m:oMathPara>
        <m:oMathParaPr>
          <m:jc m:val="left"/>
        </m:oMathParaPr>
        <m:oMath>
          <m:d>
            <m:dPr>
              <m:sepChr m:val=","/>
            </m:dPr>
            <m:e>
              <m:sSup>
                <m:e>
                  <m:r>
                    <m:rPr>
                      <m:nor/>
                    </m:rPr>
                    <w:rPr>
                      <w:rFonts w:ascii="Cambria Math" w:eastAsia="宋体" w:hAnsi="Cambria Math" w:cs="Cambria Math"/>
                    </w:rPr>
                    <m:t>e</m:t>
                  </m:r>
                </m:e>
                <m:sup>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a</m:t>
                      </m:r>
                    </m:den>
                  </m:f>
                </m:sup>
              </m:sSup>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（2）由</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，可得</w:t>
      </w:r>
      <m:oMathPara>
        <m:oMathParaPr>
          <m:jc m:val="left"/>
        </m:oMathParaPr>
        <m:oMath>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单调递增，而</w:t>
      </w:r>
      <m:oMathPara>
        <m:oMathParaPr>
          <m:jc m:val="left"/>
        </m:oMathParaPr>
        <m:oMath>
          <m:r>
            <w:rPr>
              <w:rFonts w:ascii="Cambria Math" w:eastAsia="宋体" w:hAnsi="Cambria Math" w:cs="Cambria Math"/>
            </w:rPr>
            <m:t>g</m:t>
          </m:r>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所以不满足题意，</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a</m:t>
                  </m:r>
                </m:num>
                <m:den>
                  <m:r>
                    <w:rPr>
                      <w:rFonts w:ascii="Cambria Math" w:eastAsia="宋体" w:hAnsi="Cambria Math" w:cs="Cambria Math"/>
                    </w:rPr>
                    <m:t>3</m:t>
                  </m:r>
                </m:den>
              </m:f>
            </m:e>
          </m:ra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a</m:t>
                      </m:r>
                    </m:num>
                    <m:den>
                      <m:r>
                        <w:rPr>
                          <w:rFonts w:ascii="Cambria Math" w:eastAsia="宋体" w:hAnsi="Cambria Math" w:cs="Cambria Math"/>
                        </w:rPr>
                        <m:t>3</m:t>
                      </m:r>
                    </m:den>
                  </m:f>
                </m:e>
              </m:rad>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为减函数，</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ad>
                <m:deg>
                  <m:r>
                    <w:rPr>
                      <w:rFonts w:ascii="Cambria Math" w:eastAsia="宋体" w:hAnsi="Cambria Math" w:cs="Cambria Math"/>
                    </w:rPr>
                    <m:t>3</m:t>
                  </m:r>
                </m:deg>
                <m:e>
                  <m:f>
                    <m:num>
                      <m:r>
                        <w:rPr>
                          <w:rFonts w:ascii="Cambria Math" w:eastAsia="宋体" w:hAnsi="Cambria Math" w:cs="Cambria Math"/>
                        </w:rPr>
                        <m:t>a</m:t>
                      </m:r>
                    </m:num>
                    <m:den>
                      <m:r>
                        <w:rPr>
                          <w:rFonts w:ascii="Cambria Math" w:eastAsia="宋体" w:hAnsi="Cambria Math" w:cs="Cambria Math"/>
                        </w:rPr>
                        <m:t>3</m:t>
                      </m:r>
                    </m:den>
                  </m:f>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为增函数，</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d>
            <m:dPr>
              <m:sepChr m:val=","/>
            </m:dPr>
            <m:e>
              <m:rad>
                <m:deg>
                  <m:r>
                    <w:rPr>
                      <w:rFonts w:ascii="Cambria Math" w:eastAsia="宋体" w:hAnsi="Cambria Math" w:cs="Cambria Math"/>
                    </w:rPr>
                    <m:t>3</m:t>
                  </m:r>
                </m:deg>
                <m:e>
                  <m:f>
                    <m:num>
                      <m:r>
                        <w:rPr>
                          <w:rFonts w:ascii="Cambria Math" w:eastAsia="宋体" w:hAnsi="Cambria Math" w:cs="Cambria Math"/>
                        </w:rPr>
                        <m:t>a</m:t>
                      </m:r>
                    </m:num>
                    <m:den>
                      <m:r>
                        <w:rPr>
                          <w:rFonts w:ascii="Cambria Math" w:eastAsia="宋体" w:hAnsi="Cambria Math" w:cs="Cambria Math"/>
                        </w:rPr>
                        <m:t>3</m:t>
                      </m:r>
                    </m:den>
                  </m:f>
                </m:e>
              </m:rad>
            </m:e>
          </m:d>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sty m:val="p"/>
                </m:rPr>
                <w:rPr>
                  <w:rFonts w:ascii="Cambria Math" w:eastAsia="宋体" w:hAnsi="Cambria Math" w:cs="Cambria Math"/>
                </w:rPr>
                <m:t>ln</m:t>
              </m:r>
              <m:r>
                <w:rPr>
                  <w:rFonts w:ascii="Cambria Math" w:eastAsia="宋体" w:hAnsi="Cambria Math" w:cs="Cambria Math"/>
                </w:rPr>
                <m:t>3</m:t>
              </m:r>
            </m:e>
          </m:d>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sty m:val="p"/>
                </m:rPr>
                <w:rPr>
                  <w:rFonts w:ascii="Cambria Math" w:eastAsia="宋体" w:hAnsi="Cambria Math" w:cs="Cambria Math"/>
                </w:rPr>
                <m:t>ln</m:t>
              </m:r>
              <m:r>
                <w:rPr>
                  <w:rFonts w:ascii="Cambria Math" w:eastAsia="宋体" w:hAnsi="Cambria Math" w:cs="Cambria Math"/>
                </w:rPr>
                <m:t>3</m:t>
              </m:r>
            </m:e>
          </m:d>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sty m:val="p"/>
            </m:rPr>
            <w:rPr>
              <w:rFonts w:ascii="Cambria Math" w:eastAsia="宋体" w:hAnsi="Cambria Math" w:cs="Cambria Math"/>
            </w:rPr>
            <m:t>ln</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e>
          </m:d>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a</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a</m:t>
              </m:r>
            </m:e>
          </m:d>
        </m:oMath>
      </m:oMathPara>
      <w:r>
        <w:rPr>
          <w:sz w:val="21"/>
        </w:rPr>
        <w:t>为增函数，</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a</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为减函数，</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sz w:val="21"/>
        </w:rPr>
        <w:t>，又</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m:oMathPara>
      <w:r>
        <w:rPr>
          <w:sz w:val="21"/>
        </w:rPr>
        <w:t>，所以实数</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d>
            <m:dPr>
              <m:begChr m:val="{"/>
              <m:endChr m:val="}"/>
              <m:sepChr m:val=","/>
            </m:dPr>
            <m:e>
              <m:r>
                <w:rPr>
                  <w:rFonts w:ascii="Cambria Math" w:eastAsia="宋体" w:hAnsi="Cambria Math" w:cs="Cambria Math"/>
                </w:rPr>
                <m:t>3</m:t>
              </m:r>
            </m:e>
          </m:d>
        </m:oMath>
      </m:oMathPara>
      <w:r>
        <w:rPr>
          <w:sz w:val="21"/>
        </w:rPr>
        <w:t>.</w:t>
      </w:r>
    </w:p>
    <w:p>
      <w:pPr>
        <w:shd w:val="clear" w:color="auto" w:fill="auto"/>
        <w:spacing w:line="360" w:lineRule="auto"/>
        <w:jc w:val="left"/>
        <w:rPr>
          <w:sz w:val="21"/>
        </w:rPr>
      </w:pPr>
      <w:r>
        <w:rPr>
          <w:sz w:val="21"/>
        </w:rPr>
        <w:t>【</w:t>
      </w:r>
      <w:r>
        <w:rPr>
          <w:sz w:val="21"/>
        </w:rPr>
        <w:t>2024</w:t>
      </w:r>
      <w:r>
        <w:rPr>
          <w:sz w:val="21"/>
        </w:rPr>
        <w:t>河南南阳地区摸底联考】</w:t>
      </w:r>
    </w:p>
    <w:p>
      <w:pPr>
        <w:shd w:val="clear" w:color="auto" w:fill="auto"/>
        <w:spacing w:line="360" w:lineRule="auto"/>
        <w:jc w:val="left"/>
        <w:rPr>
          <w:sz w:val="21"/>
        </w:rPr>
      </w:pPr>
      <w:r>
        <w:rPr>
          <w:sz w:val="21"/>
        </w:rPr>
        <w:t>2．已知函数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oMath>
      </m:oMathPara>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时，求</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的最小值；</w:t>
      </w:r>
    </w:p>
    <w:p>
      <w:pPr>
        <w:shd w:val="clear" w:color="auto" w:fill="auto"/>
        <w:spacing w:line="360" w:lineRule="auto"/>
        <w:jc w:val="left"/>
        <w:rPr>
          <w:sz w:val="21"/>
        </w:rPr>
      </w:pPr>
      <w:r>
        <w:rPr>
          <w:sz w:val="21"/>
        </w:rPr>
        <w:t>(2)若关于</w:t>
      </w:r>
      <w:r>
        <w:rPr>
          <w:rFonts w:ascii="Times New Roman" w:eastAsia="Times New Roman" w:hAnsi="Times New Roman" w:cs="Times New Roman"/>
          <w:i/>
          <w:sz w:val="21"/>
        </w:rPr>
        <w:t>x</w:t>
      </w:r>
      <w:r>
        <w:rPr>
          <w:sz w:val="21"/>
        </w:rPr>
        <w:t>的不等式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恒成立，求</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(2)</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【知识点】由导数求函数的最值（不含参）、利用导数研究不等式恒成立问题</w:t>
      </w:r>
    </w:p>
    <w:p>
      <w:pPr>
        <w:shd w:val="clear" w:color="auto" w:fill="auto"/>
        <w:spacing w:line="360" w:lineRule="auto"/>
        <w:jc w:val="left"/>
        <w:rPr>
          <w:sz w:val="21"/>
        </w:rPr>
      </w:pPr>
      <w:r>
        <w:rPr>
          <w:sz w:val="21"/>
        </w:rPr>
        <w:t>【分析】（1）由题意写出函数解析式，利用导数研究其单调性，求得其最值；</w:t>
      </w:r>
    </w:p>
    <w:p>
      <w:pPr>
        <w:shd w:val="clear" w:color="auto" w:fill="auto"/>
        <w:spacing w:line="360" w:lineRule="auto"/>
        <w:jc w:val="left"/>
        <w:rPr>
          <w:sz w:val="21"/>
        </w:rPr>
      </w:pPr>
      <w:r>
        <w:rPr>
          <w:sz w:val="21"/>
        </w:rPr>
        <w:t>（2）根据函数解析式求得导数，结合分类讨论思想，可得答案.</w:t>
      </w:r>
    </w:p>
    <w:p>
      <w:pPr>
        <w:shd w:val="clear" w:color="auto" w:fill="auto"/>
        <w:spacing w:line="360" w:lineRule="auto"/>
        <w:jc w:val="left"/>
        <w:rPr>
          <w:sz w:val="21"/>
        </w:rPr>
      </w:pPr>
      <w:r>
        <w:rPr>
          <w:sz w:val="21"/>
        </w:rPr>
        <w:t>【详解】（1）当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p>
    <w:p>
      <w:pPr>
        <w:shd w:val="clear" w:color="auto" w:fill="auto"/>
        <w:spacing w:line="360" w:lineRule="auto"/>
        <w:jc w:val="left"/>
        <w:rPr>
          <w:sz w:val="21"/>
        </w:rPr>
      </w:pPr>
      <w:r>
        <w:rPr>
          <w:sz w:val="21"/>
        </w:rPr>
        <w:t>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上单调递减，在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（2）由题意可得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上单调递减，在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nor/>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因为不等式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恒成立，所以</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，不符合题意．</w:t>
      </w:r>
    </w:p>
    <w:p>
      <w:pPr>
        <w:shd w:val="clear" w:color="auto" w:fill="auto"/>
        <w:spacing w:line="360" w:lineRule="auto"/>
        <w:jc w:val="left"/>
        <w:rPr>
          <w:sz w:val="21"/>
        </w:rPr>
      </w:pPr>
      <w:r>
        <w:rPr>
          <w:sz w:val="21"/>
        </w:rPr>
        <w:t>综上，</w:t>
      </w:r>
      <w:r>
        <w:rPr>
          <w:rFonts w:ascii="Times New Roman" w:eastAsia="Times New Roman" w:hAnsi="Times New Roman" w:cs="Times New Roman"/>
          <w:i/>
          <w:sz w:val="21"/>
        </w:rPr>
        <w:t>a</w:t>
      </w:r>
      <w:r>
        <w:rPr>
          <w:sz w:val="21"/>
        </w:rPr>
        <w:t>的取值范围是</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w:t>
      </w:r>
      <w:r>
        <w:rPr>
          <w:sz w:val="21"/>
        </w:rPr>
        <w:t>2024</w:t>
      </w:r>
      <w:r>
        <w:rPr>
          <w:sz w:val="21"/>
        </w:rPr>
        <w:t>福建莆田四中月考】</w:t>
      </w:r>
    </w:p>
    <w:p>
      <w:pPr>
        <w:shd w:val="clear" w:color="auto" w:fill="auto"/>
        <w:spacing w:line="360" w:lineRule="auto"/>
        <w:jc w:val="left"/>
        <w:rPr>
          <w:sz w:val="21"/>
        </w:rPr>
      </w:pPr>
      <w:r>
        <w:rPr>
          <w:b/>
          <w:sz w:val="24"/>
        </w:rPr>
        <w:t>【典例</w:t>
      </w:r>
      <w:r>
        <w:rPr>
          <w:b/>
          <w:sz w:val="24"/>
        </w:rPr>
        <w:t>2</w:t>
      </w:r>
      <w:r>
        <w:rPr>
          <w:b/>
          <w:sz w:val="24"/>
        </w:rPr>
        <w:t>】</w:t>
      </w:r>
      <w:r>
        <w:rPr>
          <w:sz w:val="21"/>
        </w:rPr>
        <w:t>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m:rPr>
              <m:nor/>
            </m:rPr>
            <w:rPr>
              <w:rFonts w:ascii="Cambria Math" w:eastAsia="宋体" w:hAnsi="Cambria Math" w:cs="Cambria Math"/>
            </w:rPr>
            <m:t>cos</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，则实数</w:t>
      </w:r>
      <m:oMathPara>
        <m:oMathParaPr>
          <m:jc m:val="left"/>
        </m:oMathParaPr>
        <m:oMath>
          <m:r>
            <w:rPr>
              <w:rFonts w:ascii="Cambria Math" w:eastAsia="宋体" w:hAnsi="Cambria Math" w:cs="Cambria Math"/>
            </w:rPr>
            <m:t>a</m:t>
          </m:r>
        </m:oMath>
      </m:oMathPara>
      <w:r>
        <w:rPr>
          <w:sz w:val="21"/>
        </w:rPr>
        <w:t>的取值范围是（</w:t>
      </w:r>
      <w:r>
        <w:rPr>
          <w:sz w:val="24"/>
        </w:rPr>
        <w:t xml:space="preserve">    </w:t>
      </w:r>
      <w:r>
        <w:rPr>
          <w:sz w:val="21"/>
        </w:rPr>
        <w:t>）</w:t>
      </w:r>
    </w:p>
    <w:p>
      <w:pPr>
        <w:shd w:val="clear" w:color="auto" w:fill="auto"/>
        <w:spacing w:line="360" w:lineRule="auto"/>
        <w:jc w:val="left"/>
        <w:rPr>
          <w:sz w:val="21"/>
        </w:rPr>
      </w:pPr>
      <w:r>
        <w:rPr>
          <w:sz w:val="21"/>
        </w:rPr>
        <w:t>A.</w:t>
      </w:r>
      <m:oMathPara>
        <m:oMathParaPr>
          <m:jc m:val="left"/>
        </m:oMathParaPr>
        <m:oMath>
          <m:d>
            <m:dPr>
              <m:begChr m:val="["/>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eastAsia="Times New Roman" w:hAnsi="Times New Roman" w:cs="Times New Roman"/>
          <w:kern w:val="0"/>
          <w:sz w:val="24"/>
          <w:szCs w:val="24"/>
        </w:rPr>
        <w:t>    </w:t>
      </w:r>
      <w:r>
        <w:rPr>
          <w:sz w:val="21"/>
        </w:rPr>
        <w:t>B.</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d>
        </m:oMath>
      </m:oMathPara>
      <w:r>
        <w:rPr>
          <w:rFonts w:ascii="Times New Roman" w:eastAsia="Times New Roman" w:hAnsi="Times New Roman" w:cs="Times New Roman"/>
          <w:kern w:val="0"/>
          <w:sz w:val="24"/>
          <w:szCs w:val="24"/>
        </w:rPr>
        <w:t>    </w:t>
      </w:r>
      <w:r>
        <w:rPr>
          <w:sz w:val="21"/>
        </w:rPr>
        <w:t>C.</w:t>
      </w:r>
      <m:oMathPara>
        <m:oMathParaPr>
          <m:jc m:val="left"/>
        </m:oMathParaPr>
        <m:oMath>
          <m:d>
            <m:dPr>
              <m:begChr m:val="["/>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eastAsia="Times New Roman" w:hAnsi="Times New Roman" w:cs="Times New Roman"/>
          <w:kern w:val="0"/>
          <w:sz w:val="24"/>
          <w:szCs w:val="24"/>
        </w:rPr>
        <w:t>    </w:t>
      </w:r>
      <w:r>
        <w:rPr>
          <w:sz w:val="21"/>
        </w:rPr>
        <w:t>D.</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d>
        </m:oMath>
      </m:oMathPara>
    </w:p>
    <w:p>
      <w:pPr>
        <w:shd w:val="clear" w:color="auto" w:fill="auto"/>
        <w:spacing w:line="360" w:lineRule="auto"/>
        <w:jc w:val="left"/>
        <w:rPr>
          <w:sz w:val="21"/>
        </w:rPr>
      </w:pPr>
      <w:r>
        <w:rPr>
          <w:b/>
          <w:sz w:val="21"/>
        </w:rPr>
        <w:t>【大招指引】</w:t>
      </w:r>
      <w:r>
        <w:rPr>
          <w:sz w:val="21"/>
        </w:rPr>
        <w:t>依题意可得</w:t>
      </w:r>
      <w:r>
        <w:rPr>
          <w:rFonts w:ascii="Times New Roman" w:eastAsia="Times New Roman" w:hAnsi="Times New Roman" w:cs="Times New Roman"/>
          <w:strike w:val="0"/>
          <w:kern w:val="0"/>
          <w:sz w:val="24"/>
          <w:szCs w:val="24"/>
          <w:u w:val="none"/>
        </w:rPr>
        <w:drawing>
          <wp:inline>
            <wp:extent cx="771525" cy="342900"/>
            <wp:docPr id="100047" name="" descr="@@@46733385125f48d287b70dda2457f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4"/>
                    <a:stretch>
                      <a:fillRect/>
                    </a:stretch>
                  </pic:blipFill>
                  <pic:spPr>
                    <a:xfrm>
                      <a:off x="0" y="0"/>
                      <a:ext cx="771525" cy="342900"/>
                    </a:xfrm>
                    <a:prstGeom prst="rect">
                      <a:avLst/>
                    </a:prstGeom>
                  </pic:spPr>
                </pic:pic>
              </a:graphicData>
            </a:graphic>
          </wp:inline>
        </w:drawing>
      </w:r>
      <w:r>
        <w:rPr>
          <w:sz w:val="21"/>
        </w:rPr>
        <w:t>对</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恒成立，记</w:t>
      </w:r>
      <w:r>
        <w:rPr>
          <w:rFonts w:ascii="Times New Roman" w:eastAsia="Times New Roman" w:hAnsi="Times New Roman" w:cs="Times New Roman"/>
          <w:strike w:val="0"/>
          <w:kern w:val="0"/>
          <w:sz w:val="24"/>
          <w:szCs w:val="24"/>
          <w:u w:val="none"/>
        </w:rPr>
        <w:drawing>
          <wp:inline>
            <wp:extent cx="1162050" cy="342900"/>
            <wp:docPr id="100049" name="" descr="@@@a876a4c4b8d0498d811c2855737d6d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5"/>
                    <a:stretch>
                      <a:fillRect/>
                    </a:stretch>
                  </pic:blipFill>
                  <pic:spPr>
                    <a:xfrm>
                      <a:off x="0" y="0"/>
                      <a:ext cx="1162050" cy="342900"/>
                    </a:xfrm>
                    <a:prstGeom prst="rect">
                      <a:avLst/>
                    </a:prstGeom>
                  </pic:spPr>
                </pic:pic>
              </a:graphicData>
            </a:graphic>
          </wp:inline>
        </w:drawing>
      </w:r>
      <w:r>
        <w:rPr>
          <w:sz w:val="21"/>
        </w:rPr>
        <w:t>，即</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上恒成立，利用导数说明函数的单调性，分</w:t>
      </w:r>
      <w:r>
        <w:rPr>
          <w:rFonts w:ascii="Times New Roman" w:eastAsia="Times New Roman" w:hAnsi="Times New Roman" w:cs="Times New Roman"/>
          <w:strike w:val="0"/>
          <w:kern w:val="0"/>
          <w:sz w:val="24"/>
          <w:szCs w:val="24"/>
          <w:u w:val="none"/>
        </w:rPr>
        <w:drawing>
          <wp:inline>
            <wp:extent cx="323850" cy="333375"/>
            <wp:docPr id="100051" name="" descr="@@@0eaf01da3e6346149990ce305854b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6"/>
                    <a:stretch>
                      <a:fillRect/>
                    </a:stretch>
                  </pic:blipFill>
                  <pic:spPr>
                    <a:xfrm>
                      <a:off x="0" y="0"/>
                      <a:ext cx="323850" cy="333375"/>
                    </a:xfrm>
                    <a:prstGeom prst="rect">
                      <a:avLst/>
                    </a:prstGeom>
                  </pic:spPr>
                </pic:pic>
              </a:graphicData>
            </a:graphic>
          </wp:inline>
        </w:drawing>
      </w:r>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r>
        <w:rPr>
          <w:rFonts w:ascii="Times New Roman" w:eastAsia="Times New Roman" w:hAnsi="Times New Roman" w:cs="Times New Roman"/>
          <w:strike w:val="0"/>
          <w:kern w:val="0"/>
          <w:sz w:val="24"/>
          <w:szCs w:val="24"/>
          <w:u w:val="none"/>
        </w:rPr>
        <w:drawing>
          <wp:inline>
            <wp:extent cx="314325" cy="161925"/>
            <wp:docPr id="100053" name="" descr="@@@5805a5bbeb7f4aa3a0b17ec0ea70f3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7"/>
                    <a:stretch>
                      <a:fillRect/>
                    </a:stretch>
                  </pic:blipFill>
                  <pic:spPr>
                    <a:xfrm>
                      <a:off x="0" y="0"/>
                      <a:ext cx="314325" cy="161925"/>
                    </a:xfrm>
                    <a:prstGeom prst="rect">
                      <a:avLst/>
                    </a:prstGeom>
                  </pic:spPr>
                </pic:pic>
              </a:graphicData>
            </a:graphic>
          </wp:inline>
        </w:drawing>
      </w:r>
      <w:r>
        <w:rPr>
          <w:sz w:val="21"/>
        </w:rPr>
        <w:t>三种情况讨论，即可求出参数的取值范围.</w:t>
      </w:r>
    </w:p>
    <w:p>
      <w:pPr>
        <w:shd w:val="clear" w:color="auto" w:fill="auto"/>
        <w:spacing w:line="360" w:lineRule="auto"/>
        <w:jc w:val="left"/>
        <w:rPr>
          <w:sz w:val="21"/>
        </w:rPr>
      </w:pPr>
      <w:r>
        <w:rPr>
          <w:sz w:val="21"/>
        </w:rPr>
        <w:t>【解析】</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等价于</w:t>
      </w:r>
      <w:r>
        <w:rPr>
          <w:rFonts w:ascii="Times New Roman" w:eastAsia="Times New Roman" w:hAnsi="Times New Roman" w:cs="Times New Roman"/>
          <w:strike w:val="0"/>
          <w:kern w:val="0"/>
          <w:sz w:val="24"/>
          <w:szCs w:val="24"/>
          <w:u w:val="none"/>
        </w:rPr>
        <w:drawing>
          <wp:inline>
            <wp:extent cx="771525" cy="342900"/>
            <wp:docPr id="100055" name="" descr="@@@46733385125f48d287b70dda2457f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4"/>
                    <a:stretch>
                      <a:fillRect/>
                    </a:stretch>
                  </pic:blipFill>
                  <pic:spPr>
                    <a:xfrm>
                      <a:off x="0" y="0"/>
                      <a:ext cx="771525" cy="342900"/>
                    </a:xfrm>
                    <a:prstGeom prst="rect">
                      <a:avLst/>
                    </a:prstGeom>
                  </pic:spPr>
                </pic:pic>
              </a:graphicData>
            </a:graphic>
          </wp:inline>
        </w:drawing>
      </w:r>
      <w:r>
        <w:rPr>
          <w:sz w:val="21"/>
        </w:rPr>
        <w:t>，</w:t>
      </w:r>
    </w:p>
    <w:p>
      <w:pPr>
        <w:shd w:val="clear" w:color="auto" w:fill="auto"/>
        <w:spacing w:line="360" w:lineRule="auto"/>
        <w:jc w:val="left"/>
        <w:rPr>
          <w:sz w:val="21"/>
        </w:rPr>
      </w:pPr>
      <w:r>
        <w:rPr>
          <w:sz w:val="21"/>
        </w:rPr>
        <w:t>记</w:t>
      </w:r>
      <w:r>
        <w:rPr>
          <w:rFonts w:ascii="Times New Roman" w:eastAsia="Times New Roman" w:hAnsi="Times New Roman" w:cs="Times New Roman"/>
          <w:strike w:val="0"/>
          <w:kern w:val="0"/>
          <w:sz w:val="24"/>
          <w:szCs w:val="24"/>
          <w:u w:val="none"/>
        </w:rPr>
        <w:drawing>
          <wp:inline>
            <wp:extent cx="1162050" cy="342900"/>
            <wp:docPr id="100057" name="" descr="@@@a876a4c4b8d0498d811c2855737d6d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25"/>
                    <a:stretch>
                      <a:fillRect/>
                    </a:stretch>
                  </pic:blipFill>
                  <pic:spPr>
                    <a:xfrm>
                      <a:off x="0" y="0"/>
                      <a:ext cx="1162050" cy="342900"/>
                    </a:xfrm>
                    <a:prstGeom prst="rect">
                      <a:avLst/>
                    </a:prstGeom>
                  </pic:spPr>
                </pic:pic>
              </a:graphicData>
            </a:graphic>
          </wp:inline>
        </w:drawing>
      </w:r>
      <w:r>
        <w:rPr>
          <w:sz w:val="21"/>
        </w:rPr>
        <w:t>，即</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上恒成立，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28925" cy="466725"/>
            <wp:docPr id="100059" name="" descr="@@@a8e1d93a7b334449aa61119098bc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28"/>
                    <a:stretch>
                      <a:fillRect/>
                    </a:stretch>
                  </pic:blipFill>
                  <pic:spPr>
                    <a:xfrm>
                      <a:off x="0" y="0"/>
                      <a:ext cx="2828925" cy="466725"/>
                    </a:xfrm>
                    <a:prstGeom prst="rect">
                      <a:avLst/>
                    </a:prstGeom>
                  </pic:spPr>
                </pic:pic>
              </a:graphicData>
            </a:graphic>
          </wp:inline>
        </w:drawing>
      </w:r>
      <w:r>
        <w:rPr>
          <w:sz w:val="21"/>
        </w:rPr>
        <w:t>.</w:t>
      </w:r>
    </w:p>
    <w:p>
      <w:pPr>
        <w:shd w:val="clear" w:color="auto" w:fill="auto"/>
        <w:spacing w:line="360" w:lineRule="auto"/>
        <w:jc w:val="left"/>
        <w:rPr>
          <w:sz w:val="21"/>
        </w:rPr>
      </w:pPr>
      <w:r>
        <w:rPr>
          <w:sz w:val="21"/>
        </w:rPr>
        <w:t>当</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即</w:t>
      </w:r>
      <w:r>
        <w:rPr>
          <w:rFonts w:ascii="Times New Roman" w:eastAsia="Times New Roman" w:hAnsi="Times New Roman" w:cs="Times New Roman"/>
          <w:strike w:val="0"/>
          <w:kern w:val="0"/>
          <w:sz w:val="24"/>
          <w:szCs w:val="24"/>
          <w:u w:val="none"/>
        </w:rPr>
        <w:drawing>
          <wp:inline>
            <wp:extent cx="323850" cy="333375"/>
            <wp:docPr id="100061" name="" descr="@@@0eaf01da3e6346149990ce305854b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26"/>
                    <a:stretch>
                      <a:fillRect/>
                    </a:stretch>
                  </pic:blipFill>
                  <pic:spPr>
                    <a:xfrm>
                      <a:off x="0" y="0"/>
                      <a:ext cx="323850" cy="333375"/>
                    </a:xfrm>
                    <a:prstGeom prst="rect">
                      <a:avLst/>
                    </a:prstGeom>
                  </pic:spPr>
                </pic:pic>
              </a:graphicData>
            </a:graphic>
          </wp:inline>
        </w:drawing>
      </w:r>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所以当</w:t>
      </w:r>
      <w:r>
        <w:rPr>
          <w:rFonts w:ascii="Times New Roman" w:eastAsia="Times New Roman" w:hAnsi="Times New Roman" w:cs="Times New Roman"/>
          <w:strike w:val="0"/>
          <w:kern w:val="0"/>
          <w:sz w:val="24"/>
          <w:szCs w:val="24"/>
          <w:u w:val="none"/>
        </w:rPr>
        <w:drawing>
          <wp:inline>
            <wp:extent cx="314325" cy="152400"/>
            <wp:docPr id="100063" name="" descr="@@@96342921d59d42a382d030c501cdb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29"/>
                    <a:stretch>
                      <a:fillRect/>
                    </a:stretch>
                  </pic:blipFill>
                  <pic:spPr>
                    <a:xfrm>
                      <a:off x="0" y="0"/>
                      <a:ext cx="314325" cy="152400"/>
                    </a:xfrm>
                    <a:prstGeom prst="rect">
                      <a:avLst/>
                    </a:prstGeom>
                  </pic:spPr>
                </pic:pic>
              </a:graphicData>
            </a:graphic>
          </wp:inline>
        </w:drawing>
      </w:r>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3</m:t>
              </m:r>
            </m:den>
          </m:f>
        </m:oMath>
      </m:oMathPara>
      <w:r>
        <w:rPr>
          <w:sz w:val="21"/>
        </w:rPr>
        <w:t>时，记</w:t>
      </w:r>
      <w:r>
        <w:rPr>
          <w:rFonts w:ascii="Times New Roman" w:eastAsia="Times New Roman" w:hAnsi="Times New Roman" w:cs="Times New Roman"/>
          <w:strike w:val="0"/>
          <w:kern w:val="0"/>
          <w:sz w:val="24"/>
          <w:szCs w:val="24"/>
          <w:u w:val="none"/>
        </w:rPr>
        <w:drawing>
          <wp:inline>
            <wp:extent cx="942975" cy="342900"/>
            <wp:docPr id="100065" name="" descr="@@@6d3cff04b2dc40d489e41f22cce25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0"/>
                    <a:stretch>
                      <a:fillRect/>
                    </a:stretch>
                  </pic:blipFill>
                  <pic:spPr>
                    <a:xfrm>
                      <a:off x="0" y="0"/>
                      <a:ext cx="942975" cy="342900"/>
                    </a:xfrm>
                    <a:prstGeom prst="rect">
                      <a:avLst/>
                    </a:prstGeom>
                  </pic:spPr>
                </pic:pic>
              </a:graphicData>
            </a:graphic>
          </wp:inline>
        </w:drawing>
      </w:r>
      <w:r>
        <w:rPr>
          <w:sz w:val="21"/>
        </w:rPr>
        <w:t>，则</w:t>
      </w:r>
      <w:r>
        <w:rPr>
          <w:rFonts w:ascii="Times New Roman" w:eastAsia="Times New Roman" w:hAnsi="Times New Roman" w:cs="Times New Roman"/>
          <w:strike w:val="0"/>
          <w:kern w:val="0"/>
          <w:sz w:val="24"/>
          <w:szCs w:val="24"/>
          <w:u w:val="none"/>
        </w:rPr>
        <w:drawing>
          <wp:inline>
            <wp:extent cx="933450" cy="333375"/>
            <wp:docPr id="100067" name="" descr="@@@72f0c10452d84adca494b1b1a7bce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1"/>
                    <a:stretch>
                      <a:fillRect/>
                    </a:stretch>
                  </pic:blipFill>
                  <pic:spPr>
                    <a:xfrm>
                      <a:off x="0" y="0"/>
                      <a:ext cx="933450" cy="333375"/>
                    </a:xfrm>
                    <a:prstGeom prst="rect">
                      <a:avLst/>
                    </a:prstGeom>
                  </pic:spPr>
                </pic:pic>
              </a:graphicData>
            </a:graphic>
          </wp:inline>
        </w:drawing>
      </w:r>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时，</w:t>
      </w:r>
      <w:r>
        <w:rPr>
          <w:rFonts w:ascii="Times New Roman" w:eastAsia="Times New Roman" w:hAnsi="Times New Roman" w:cs="Times New Roman"/>
          <w:strike w:val="0"/>
          <w:kern w:val="0"/>
          <w:sz w:val="24"/>
          <w:szCs w:val="24"/>
          <w:u w:val="none"/>
        </w:rPr>
        <w:drawing>
          <wp:inline>
            <wp:extent cx="933450" cy="333375"/>
            <wp:docPr id="100069" name="" descr="@@@72f0c10452d84adca494b1b1a7bce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1"/>
                    <a:stretch>
                      <a:fillRect/>
                    </a:stretch>
                  </pic:blipFill>
                  <pic:spPr>
                    <a:xfrm>
                      <a:off x="0" y="0"/>
                      <a:ext cx="933450" cy="333375"/>
                    </a:xfrm>
                    <a:prstGeom prst="rect">
                      <a:avLst/>
                    </a:prstGeom>
                  </pic:spPr>
                </pic:pic>
              </a:graphicData>
            </a:graphic>
          </wp:inline>
        </w:drawing>
      </w:r>
      <w:r>
        <w:rPr>
          <w:sz w:val="21"/>
        </w:rPr>
        <w:t>单调递减，又</w:t>
      </w:r>
      <w:r>
        <w:rPr>
          <w:rFonts w:ascii="Times New Roman" w:eastAsia="Times New Roman" w:hAnsi="Times New Roman" w:cs="Times New Roman"/>
          <w:strike w:val="0"/>
          <w:kern w:val="0"/>
          <w:sz w:val="24"/>
          <w:szCs w:val="24"/>
          <w:u w:val="none"/>
        </w:rPr>
        <w:drawing>
          <wp:inline>
            <wp:extent cx="923925" cy="342900"/>
            <wp:docPr id="100071" name="" descr="@@@1949dc1df2f34d3c82613f641218c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2"/>
                    <a:stretch>
                      <a:fillRect/>
                    </a:stretch>
                  </pic:blipFill>
                  <pic:spPr>
                    <a:xfrm>
                      <a:off x="0" y="0"/>
                      <a:ext cx="923925" cy="34290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857250" cy="381000"/>
            <wp:docPr id="100073" name="" descr="@@@62f2d95391ce49c3ba5b6afd40135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3"/>
                    <a:stretch>
                      <a:fillRect/>
                    </a:stretch>
                  </pic:blipFill>
                  <pic:spPr>
                    <a:xfrm>
                      <a:off x="0" y="0"/>
                      <a:ext cx="857250" cy="381000"/>
                    </a:xfrm>
                    <a:prstGeom prst="rect">
                      <a:avLst/>
                    </a:prstGeom>
                  </pic:spPr>
                </pic:pic>
              </a:graphicData>
            </a:graphic>
          </wp:inline>
        </w:drawing>
      </w:r>
      <w:r>
        <w:rPr>
          <w:sz w:val="21"/>
        </w:rPr>
        <w:t>，</w:t>
      </w:r>
    </w:p>
    <w:p>
      <w:pPr>
        <w:shd w:val="clear" w:color="auto" w:fill="auto"/>
        <w:spacing w:line="360" w:lineRule="auto"/>
        <w:jc w:val="left"/>
        <w:rPr>
          <w:sz w:val="21"/>
        </w:rPr>
      </w:pPr>
      <w:r>
        <w:rPr>
          <w:sz w:val="21"/>
        </w:rPr>
        <w:t>所以存在</w:t>
      </w:r>
      <w:r>
        <w:rPr>
          <w:rFonts w:ascii="Times New Roman" w:eastAsia="Times New Roman" w:hAnsi="Times New Roman" w:cs="Times New Roman"/>
          <w:strike w:val="0"/>
          <w:kern w:val="0"/>
          <w:sz w:val="24"/>
          <w:szCs w:val="24"/>
          <w:u w:val="none"/>
        </w:rPr>
        <w:drawing>
          <wp:inline>
            <wp:extent cx="628650" cy="381000"/>
            <wp:docPr id="100075" name="" descr="@@@88cb0496f92147a18a398fd14de13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34"/>
                    <a:stretch>
                      <a:fillRect/>
                    </a:stretch>
                  </pic:blipFill>
                  <pic:spPr>
                    <a:xfrm>
                      <a:off x="0" y="0"/>
                      <a:ext cx="628650" cy="381000"/>
                    </a:xfrm>
                    <a:prstGeom prst="rect">
                      <a:avLst/>
                    </a:prstGeom>
                  </pic:spPr>
                </pic:pic>
              </a:graphicData>
            </a:graphic>
          </wp:inline>
        </w:drawing>
      </w:r>
      <w:r>
        <w:rPr>
          <w:sz w:val="21"/>
        </w:rPr>
        <w:t>，使得</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885825" cy="228600"/>
            <wp:docPr id="100077" name="" descr="@@@edf9d4dd4aa54b769d2ce34187752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35"/>
                    <a:stretch>
                      <a:fillRect/>
                    </a:stretch>
                  </pic:blipFill>
                  <pic:spPr>
                    <a:xfrm>
                      <a:off x="0" y="0"/>
                      <a:ext cx="885825" cy="228600"/>
                    </a:xfrm>
                    <a:prstGeom prst="rect">
                      <a:avLst/>
                    </a:prstGeom>
                  </pic:spPr>
                </pic:pic>
              </a:graphicData>
            </a:graphic>
          </wp:inline>
        </w:drawing>
      </w:r>
      <w:r>
        <w:rPr>
          <w:sz w:val="21"/>
        </w:rPr>
        <w:t>，即</w:t>
      </w: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w:r>
        <w:rPr>
          <w:rFonts w:ascii="Times New Roman" w:eastAsia="Times New Roman" w:hAnsi="Times New Roman" w:cs="Times New Roman"/>
          <w:strike w:val="0"/>
          <w:kern w:val="0"/>
          <w:sz w:val="24"/>
          <w:szCs w:val="24"/>
          <w:u w:val="none"/>
        </w:rPr>
        <w:drawing>
          <wp:inline>
            <wp:extent cx="1171575" cy="342900"/>
            <wp:docPr id="100079" name="" descr="@@@17b63b47de70419da9a3db2fe7ba7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36"/>
                    <a:stretch>
                      <a:fillRect/>
                    </a:stretch>
                  </pic:blipFill>
                  <pic:spPr>
                    <a:xfrm>
                      <a:off x="0" y="0"/>
                      <a:ext cx="1171575" cy="342900"/>
                    </a:xfrm>
                    <a:prstGeom prst="rect">
                      <a:avLst/>
                    </a:prstGeom>
                  </pic:spPr>
                </pic:pic>
              </a:graphicData>
            </a:graphic>
          </wp:inline>
        </w:drawing>
      </w:r>
      <w:r>
        <w:rPr>
          <w:sz w:val="21"/>
        </w:rPr>
        <w:t>，即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，不符合题意；</w:t>
      </w:r>
    </w:p>
    <w:p>
      <w:pPr>
        <w:shd w:val="clear" w:color="auto" w:fill="auto"/>
        <w:spacing w:line="360" w:lineRule="auto"/>
        <w:jc w:val="left"/>
        <w:rPr>
          <w:sz w:val="21"/>
        </w:rPr>
      </w:pPr>
      <w:r>
        <w:rPr>
          <w:sz w:val="21"/>
        </w:rPr>
        <w:t>当</w:t>
      </w:r>
      <w:r>
        <w:rPr>
          <w:rFonts w:ascii="Times New Roman" w:eastAsia="Times New Roman" w:hAnsi="Times New Roman" w:cs="Times New Roman"/>
          <w:strike w:val="0"/>
          <w:kern w:val="0"/>
          <w:sz w:val="24"/>
          <w:szCs w:val="24"/>
          <w:u w:val="none"/>
        </w:rPr>
        <w:drawing>
          <wp:inline>
            <wp:extent cx="314325" cy="161925"/>
            <wp:docPr id="100081" name="" descr="@@@5805a5bbeb7f4aa3a0b17ec0ea70f3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27"/>
                    <a:stretch>
                      <a:fillRect/>
                    </a:stretch>
                  </pic:blipFill>
                  <pic:spPr>
                    <a:xfrm>
                      <a:off x="0" y="0"/>
                      <a:ext cx="314325" cy="161925"/>
                    </a:xfrm>
                    <a:prstGeom prst="rect">
                      <a:avLst/>
                    </a:prstGeom>
                  </pic:spPr>
                </pic:pic>
              </a:graphicData>
            </a:graphic>
          </wp:inline>
        </w:drawing>
      </w:r>
      <w:r>
        <w:rPr>
          <w:sz w:val="21"/>
        </w:rPr>
        <w:t>时，</w:t>
      </w:r>
      <w:r>
        <w:rPr>
          <w:rFonts w:ascii="Times New Roman" w:eastAsia="Times New Roman" w:hAnsi="Times New Roman" w:cs="Times New Roman"/>
          <w:strike w:val="0"/>
          <w:kern w:val="0"/>
          <w:sz w:val="24"/>
          <w:szCs w:val="24"/>
          <w:u w:val="none"/>
        </w:rPr>
        <w:drawing>
          <wp:inline>
            <wp:extent cx="1057275" cy="381000"/>
            <wp:docPr id="100083" name="" descr="@@@e29a2ec384a84edf8358f049c558c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37"/>
                    <a:stretch>
                      <a:fillRect/>
                    </a:stretch>
                  </pic:blipFill>
                  <pic:spPr>
                    <a:xfrm>
                      <a:off x="0" y="0"/>
                      <a:ext cx="1057275" cy="381000"/>
                    </a:xfrm>
                    <a:prstGeom prst="rect">
                      <a:avLst/>
                    </a:prstGeom>
                  </pic:spPr>
                </pic:pic>
              </a:graphicData>
            </a:graphic>
          </wp:inline>
        </w:drawing>
      </w:r>
      <w:r>
        <w:rPr>
          <w:sz w:val="21"/>
        </w:rPr>
        <w:t>，不符合题意.</w:t>
      </w:r>
    </w:p>
    <w:p>
      <w:pPr>
        <w:shd w:val="clear" w:color="auto" w:fill="auto"/>
        <w:spacing w:line="360" w:lineRule="auto"/>
        <w:jc w:val="left"/>
        <w:rPr>
          <w:sz w:val="21"/>
        </w:rPr>
      </w:pPr>
      <w:r>
        <w:rPr>
          <w:sz w:val="21"/>
        </w:rPr>
        <w:t>综上，</w:t>
      </w:r>
      <w:r>
        <w:rPr>
          <w:rFonts w:ascii="Times New Roman" w:eastAsia="Times New Roman" w:hAnsi="Times New Roman" w:cs="Times New Roman"/>
          <w:strike w:val="0"/>
          <w:kern w:val="0"/>
          <w:sz w:val="24"/>
          <w:szCs w:val="24"/>
          <w:u w:val="none"/>
        </w:rPr>
        <w:drawing>
          <wp:inline>
            <wp:extent cx="114300" cy="123825"/>
            <wp:docPr id="100085" name="" descr="@@@15d1d4a736484b74814db09a86eef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38"/>
                    <a:stretch>
                      <a:fillRect/>
                    </a:stretch>
                  </pic:blipFill>
                  <pic:spPr>
                    <a:xfrm>
                      <a:off x="0" y="0"/>
                      <a:ext cx="114300" cy="123825"/>
                    </a:xfrm>
                    <a:prstGeom prst="rect">
                      <a:avLst/>
                    </a:prstGeom>
                  </pic:spPr>
                </pic:pic>
              </a:graphicData>
            </a:graphic>
          </wp:inline>
        </w:drawing>
      </w:r>
      <w:r>
        <w:rPr>
          <w:sz w:val="21"/>
        </w:rPr>
        <w:t>的取值范围是</w:t>
      </w:r>
      <w:r>
        <w:rPr>
          <w:rFonts w:ascii="Times New Roman" w:eastAsia="Times New Roman" w:hAnsi="Times New Roman" w:cs="Times New Roman"/>
          <w:strike w:val="0"/>
          <w:kern w:val="0"/>
          <w:sz w:val="24"/>
          <w:szCs w:val="24"/>
          <w:u w:val="none"/>
        </w:rPr>
        <w:drawing>
          <wp:inline>
            <wp:extent cx="485775" cy="381000"/>
            <wp:docPr id="100087" name="" descr="@@@92dd7a232ad044fe8bb21cc275422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39"/>
                    <a:stretch>
                      <a:fillRect/>
                    </a:stretch>
                  </pic:blipFill>
                  <pic:spPr>
                    <a:xfrm>
                      <a:off x="0" y="0"/>
                      <a:ext cx="485775" cy="381000"/>
                    </a:xfrm>
                    <a:prstGeom prst="rect">
                      <a:avLst/>
                    </a:prstGeom>
                  </pic:spPr>
                </pic:pic>
              </a:graphicData>
            </a:graphic>
          </wp:inline>
        </w:drawing>
      </w:r>
      <w:r>
        <w:rPr>
          <w:sz w:val="21"/>
        </w:rPr>
        <w:t>.故选：C</w:t>
      </w:r>
    </w:p>
    <w:p>
      <w:pPr>
        <w:shd w:val="clear" w:color="auto" w:fill="auto"/>
        <w:spacing w:line="360" w:lineRule="auto"/>
        <w:jc w:val="left"/>
        <w:rPr>
          <w:sz w:val="21"/>
        </w:rPr>
      </w:pPr>
      <w:r>
        <w:rPr>
          <w:b/>
          <w:sz w:val="24"/>
        </w:rPr>
        <w:t>【题后反思】将原函数进行讨论时，有时涉及到对函数最值的讨论，从而确定讨论的参数分界点，再由最值不同进行确定最终参数的取值范围.</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w:t>
      </w:r>
      <w:r>
        <w:rPr>
          <w:sz w:val="21"/>
        </w:rPr>
        <w:t>2024</w:t>
      </w:r>
      <w:r>
        <w:rPr>
          <w:sz w:val="21"/>
        </w:rPr>
        <w:t>安徽合肥一中二检】</w:t>
      </w:r>
    </w:p>
    <w:p>
      <w:pPr>
        <w:shd w:val="clear" w:color="auto" w:fill="auto"/>
        <w:spacing w:line="360" w:lineRule="auto"/>
        <w:jc w:val="left"/>
        <w:rPr>
          <w:sz w:val="21"/>
        </w:rPr>
      </w:pPr>
      <w:r>
        <w:rPr>
          <w:sz w:val="21"/>
        </w:rPr>
        <w:t>3．已知关于</w:t>
      </w:r>
      <w:r>
        <w:rPr>
          <w:rFonts w:ascii="Times New Roman" w:eastAsia="Times New Roman" w:hAnsi="Times New Roman" w:cs="Times New Roman"/>
          <w:i/>
          <w:sz w:val="21"/>
        </w:rPr>
        <w:t>x</w:t>
      </w:r>
      <w:r>
        <w:rPr>
          <w:sz w:val="21"/>
        </w:rPr>
        <w:t>的不等式</w:t>
      </w:r>
      <m:oMathPara>
        <m:oMathParaPr>
          <m:jc m:val="left"/>
        </m:oMathParaPr>
        <m:oMath>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e>
          </m:d>
        </m:oMath>
      </m:oMathPara>
      <w:r>
        <w:rPr>
          <w:sz w:val="21"/>
        </w:rPr>
        <w:t>上恒成立，则实数</w:t>
      </w:r>
      <w:r>
        <w:rPr>
          <w:rFonts w:ascii="Times New Roman" w:eastAsia="Times New Roman" w:hAnsi="Times New Roman" w:cs="Times New Roman"/>
          <w:i/>
          <w:sz w:val="21"/>
        </w:rPr>
        <w:t>t</w:t>
      </w:r>
      <w:r>
        <w:rPr>
          <w:sz w:val="21"/>
        </w:rPr>
        <w:t>的取值范围是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d>
            <m:dPr>
              <m:beg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【知识点】利用导数研究不等式恒成立问题、由导数求函数的最值（含参）</w:t>
      </w:r>
    </w:p>
    <w:p>
      <w:pPr>
        <w:shd w:val="clear" w:color="auto" w:fill="auto"/>
        <w:spacing w:line="360" w:lineRule="auto"/>
        <w:jc w:val="left"/>
        <w:rPr>
          <w:sz w:val="21"/>
        </w:rPr>
      </w:pPr>
      <w:r>
        <w:rPr>
          <w:sz w:val="21"/>
        </w:rPr>
        <w:t>【分析】首先设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e>
          </m:d>
        </m:oMath>
      </m:oMathPara>
      <w:r>
        <w:rPr>
          <w:sz w:val="21"/>
        </w:rPr>
        <w:t>，首先讨论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的情况，再讨论</w:t>
      </w:r>
      <m:oMathPara>
        <m:oMathParaPr>
          <m:jc m:val="left"/>
        </m:oMathParaPr>
        <m:oMath>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0</m:t>
          </m:r>
        </m:oMath>
      </m:oMathPara>
      <w:r>
        <w:rPr>
          <w:sz w:val="21"/>
        </w:rPr>
        <w:t>的情况，同时利用二阶求导的方法研究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的单调性与最值.</w:t>
      </w:r>
    </w:p>
    <w:p>
      <w:pPr>
        <w:shd w:val="clear" w:color="auto" w:fill="auto"/>
        <w:spacing w:line="360" w:lineRule="auto"/>
        <w:jc w:val="left"/>
        <w:rPr>
          <w:sz w:val="21"/>
        </w:rPr>
      </w:pPr>
      <w:r>
        <w:rPr>
          <w:sz w:val="21"/>
        </w:rPr>
        <w:t>【详解】令</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e>
          </m:d>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由题意知，</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t</m:t>
              </m:r>
            </m:num>
            <m:den>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oMath>
      </m:oMathPara>
      <w:r>
        <w:rPr>
          <w:sz w:val="21"/>
        </w:rPr>
        <w:t xml:space="preserve"> ，</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时，对任意的</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，此时函数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e>
          </m:d>
        </m:oMath>
      </m:oMathPara>
      <w:r>
        <w:rPr>
          <w:sz w:val="21"/>
        </w:rPr>
        <w:t>上单调递增，故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oMath>
      </m:oMathPara>
      <w:r>
        <w:rPr>
          <w:sz w:val="21"/>
        </w:rPr>
        <w:t>，符合题意；</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对任意的</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恒成立，所以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上单调递增，</w:t>
      </w:r>
    </w:p>
    <w:p>
      <w:pPr>
        <w:shd w:val="clear" w:color="auto" w:fill="auto"/>
        <w:spacing w:line="360" w:lineRule="auto"/>
        <w:jc w:val="left"/>
        <w:rPr>
          <w:sz w:val="21"/>
        </w:rPr>
      </w:pPr>
      <w:r>
        <w:rPr>
          <w:sz w:val="21"/>
        </w:rPr>
        <w:t>因为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π</m:t>
              </m:r>
            </m:e>
          </m:d>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m:rPr>
                  <m:sty m:val="p"/>
                </m:rPr>
                <w:rPr>
                  <w:rFonts w:ascii="Cambria Math" w:eastAsia="宋体" w:hAnsi="Cambria Math" w:cs="Cambria Math"/>
                </w:rPr>
                <m:t>π</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（i）当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，即当</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0</m:t>
          </m:r>
        </m:oMath>
      </m:oMathPara>
      <w:r>
        <w:rPr>
          <w:sz w:val="21"/>
        </w:rPr>
        <w:t>时，对任意的</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不恒为零，</w:t>
      </w:r>
    </w:p>
    <w:p>
      <w:pPr>
        <w:shd w:val="clear" w:color="auto" w:fill="auto"/>
        <w:spacing w:line="360" w:lineRule="auto"/>
        <w:jc w:val="left"/>
        <w:rPr>
          <w:sz w:val="21"/>
        </w:rPr>
      </w:pPr>
      <w:r>
        <w:rPr>
          <w:sz w:val="21"/>
        </w:rPr>
        <w:t>此时函数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e>
          </m:d>
        </m:oMath>
      </m:oMathPara>
      <w:r>
        <w:rPr>
          <w:sz w:val="21"/>
        </w:rPr>
        <w:t>上单调递增，则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oMath>
      </m:oMathPara>
      <w:r>
        <w:rPr>
          <w:sz w:val="21"/>
        </w:rPr>
        <w:t>，符合题意；</w:t>
      </w:r>
    </w:p>
    <w:p>
      <w:pPr>
        <w:shd w:val="clear" w:color="auto" w:fill="auto"/>
        <w:spacing w:line="360" w:lineRule="auto"/>
        <w:jc w:val="left"/>
        <w:rPr>
          <w:sz w:val="21"/>
        </w:rPr>
      </w:pPr>
      <w:r>
        <w:rPr>
          <w:sz w:val="21"/>
        </w:rPr>
        <w:t>（ⅱ）当</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&lt;</m:t>
          </m:r>
          <m:r>
            <w:rPr>
              <w:rFonts w:ascii="Cambria Math" w:eastAsia="宋体" w:hAnsi="Cambria Math" w:cs="Cambria Math"/>
            </w:rPr>
            <m:t>0</m:t>
          </m:r>
        </m:oMath>
      </m:oMathPara>
      <w:r>
        <w:rPr>
          <w:sz w:val="21"/>
        </w:rPr>
        <w:t>且</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m:rPr>
                  <m:nor/>
                </m:rPr>
                <w:rPr>
                  <w:rFonts w:ascii="Cambria Math" w:eastAsia="宋体" w:hAnsi="Cambria Math" w:cs="Cambria Math"/>
                </w:rPr>
                <m:t>π</m:t>
              </m:r>
            </m:e>
          </m:d>
          <m:r>
            <w:rPr>
              <w:rFonts w:ascii="Cambria Math" w:eastAsia="宋体" w:hAnsi="Cambria Math" w:cs="Cambria Math"/>
            </w:rPr>
            <m:t>&gt;</m:t>
          </m:r>
          <m:r>
            <w:rPr>
              <w:rFonts w:ascii="Cambria Math" w:eastAsia="宋体" w:hAnsi="Cambria Math" w:cs="Cambria Math"/>
            </w:rPr>
            <m:t>0</m:t>
          </m:r>
        </m:oMath>
      </m:oMathPara>
      <w:r>
        <w:rPr>
          <w:sz w:val="21"/>
        </w:rPr>
        <w:t>，即当</w:t>
      </w:r>
      <m:oMathPara>
        <m:oMathParaPr>
          <m:jc m:val="left"/>
        </m:oMathParaPr>
        <m:oMath>
          <m:r>
            <w:rPr>
              <w:rFonts w:ascii="Cambria Math" w:eastAsia="宋体" w:hAnsi="Cambria Math" w:cs="Cambria Math"/>
            </w:rPr>
            <m:t>−</m:t>
          </m:r>
          <m:d>
            <m:dPr>
              <m:sepChr m:val=","/>
            </m:dPr>
            <m:e>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2</m:t>
              </m:r>
              <m:sSup>
                <m:e>
                  <m:r>
                    <m:rPr>
                      <m:nor/>
                    </m:rPr>
                    <w:rPr>
                      <w:rFonts w:ascii="Cambria Math" w:eastAsia="宋体" w:hAnsi="Cambria Math" w:cs="Cambria Math"/>
                    </w:rPr>
                    <m:t>e</m:t>
                  </m:r>
                </m:e>
                <m:sup>
                  <m:r>
                    <m:rPr>
                      <m:nor/>
                    </m:rPr>
                    <w:rPr>
                      <w:rFonts w:ascii="Cambria Math" w:eastAsia="宋体" w:hAnsi="Cambria Math" w:cs="Cambria Math"/>
                    </w:rPr>
                    <m:t>π</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时，</w:t>
      </w:r>
    </w:p>
    <w:p>
      <w:pPr>
        <w:shd w:val="clear" w:color="auto" w:fill="auto"/>
        <w:spacing w:line="360" w:lineRule="auto"/>
        <w:jc w:val="left"/>
        <w:rPr>
          <w:sz w:val="21"/>
        </w:rPr>
      </w:pPr>
      <w:r>
        <w:rPr>
          <w:sz w:val="21"/>
        </w:rPr>
        <w:t>由零点存在定理可知，存在</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，使得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且当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，则函数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上单调递减，所以</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0</m:t>
              </m:r>
            </m:e>
          </m:d>
        </m:oMath>
      </m:oMathPara>
      <w:r>
        <w:rPr>
          <w:sz w:val="21"/>
        </w:rPr>
        <w:t>，不合题意；</w:t>
      </w:r>
    </w:p>
    <w:p>
      <w:pPr>
        <w:shd w:val="clear" w:color="auto" w:fill="auto"/>
        <w:spacing w:line="360" w:lineRule="auto"/>
        <w:jc w:val="left"/>
        <w:rPr>
          <w:sz w:val="21"/>
        </w:rPr>
      </w:pPr>
      <w:r>
        <w:rPr>
          <w:sz w:val="21"/>
        </w:rPr>
        <w:t>（ⅲ）当</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π</m:t>
              </m:r>
            </m:e>
          </m:d>
          <m:r>
            <w:rPr>
              <w:rFonts w:ascii="Cambria Math" w:eastAsia="宋体" w:hAnsi="Cambria Math" w:cs="Cambria Math"/>
            </w:rPr>
            <m:t>≤</m:t>
          </m:r>
          <m:r>
            <w:rPr>
              <w:rFonts w:ascii="Cambria Math" w:eastAsia="宋体" w:hAnsi="Cambria Math" w:cs="Cambria Math"/>
            </w:rPr>
            <m:t>0</m:t>
          </m:r>
        </m:oMath>
      </m:oMathPara>
      <w:r>
        <w:rPr>
          <w:sz w:val="21"/>
        </w:rPr>
        <w:t>，即当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2</m:t>
              </m:r>
              <m:sSup>
                <m:e>
                  <m:r>
                    <m:rPr>
                      <m:nor/>
                    </m:rPr>
                    <w:rPr>
                      <w:rFonts w:ascii="Cambria Math" w:eastAsia="宋体" w:hAnsi="Cambria Math" w:cs="Cambria Math"/>
                    </w:rPr>
                    <m:t>e</m:t>
                  </m:r>
                </m:e>
                <m:sup>
                  <m:r>
                    <m:rPr>
                      <m:nor/>
                    </m:rPr>
                    <w:rPr>
                      <w:rFonts w:ascii="Cambria Math" w:eastAsia="宋体" w:hAnsi="Cambria Math" w:cs="Cambria Math"/>
                    </w:rPr>
                    <m:t>π</m:t>
                  </m:r>
                </m:sup>
              </m:sSup>
              <m:r>
                <w:rPr>
                  <w:rFonts w:ascii="Cambria Math" w:eastAsia="宋体" w:hAnsi="Cambria Math" w:cs="Cambria Math"/>
                </w:rPr>
                <m:t>+</m:t>
              </m:r>
              <m:r>
                <w:rPr>
                  <w:rFonts w:ascii="Cambria Math" w:eastAsia="宋体" w:hAnsi="Cambria Math" w:cs="Cambria Math"/>
                </w:rPr>
                <m:t>1</m:t>
              </m:r>
            </m:e>
          </m:d>
        </m:oMath>
      </m:oMathPara>
      <w:r>
        <w:rPr>
          <w:sz w:val="21"/>
        </w:rPr>
        <w:t>时，对任意的</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不恒为零，</w:t>
      </w:r>
    </w:p>
    <w:p>
      <w:pPr>
        <w:shd w:val="clear" w:color="auto" w:fill="auto"/>
        <w:spacing w:line="360" w:lineRule="auto"/>
        <w:jc w:val="left"/>
        <w:rPr>
          <w:sz w:val="21"/>
        </w:rPr>
      </w:pPr>
      <w:r>
        <w:rPr>
          <w:sz w:val="21"/>
        </w:rPr>
        <w:t>此时，函数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π</m:t>
              </m:r>
            </m:e>
          </m:d>
        </m:oMath>
      </m:oMathPara>
      <w:r>
        <w:rPr>
          <w:sz w:val="21"/>
        </w:rPr>
        <w:t>上单调递减，则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0</m:t>
              </m:r>
            </m:e>
          </m:d>
        </m:oMath>
      </m:oMathPara>
      <w:r>
        <w:rPr>
          <w:sz w:val="21"/>
        </w:rPr>
        <w:t>，不合题意．</w:t>
      </w:r>
    </w:p>
    <w:p>
      <w:pPr>
        <w:shd w:val="clear" w:color="auto" w:fill="auto"/>
        <w:spacing w:line="360" w:lineRule="auto"/>
        <w:jc w:val="left"/>
        <w:rPr>
          <w:sz w:val="21"/>
        </w:rPr>
      </w:pPr>
      <w:r>
        <w:rPr>
          <w:sz w:val="21"/>
        </w:rPr>
        <w:t>综上所述，</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，故实数</w:t>
      </w:r>
      <w:r>
        <w:rPr>
          <w:rFonts w:ascii="Times New Roman" w:eastAsia="Times New Roman" w:hAnsi="Times New Roman" w:cs="Times New Roman"/>
          <w:i/>
          <w:sz w:val="21"/>
        </w:rPr>
        <w:t>t</w:t>
      </w:r>
      <w:r>
        <w:rPr>
          <w:sz w:val="21"/>
        </w:rPr>
        <w:t>的取值范围是</w:t>
      </w:r>
      <m:oMathPara>
        <m:oMathParaPr>
          <m:jc m:val="left"/>
        </m:oMathParaPr>
        <m:oMath>
          <m:d>
            <m:dPr>
              <m:beg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【点睛】关键点睛：本题的关键是利用函数的思想研究不等式，并结合导数研究函数的单调性与最值，对</w:t>
      </w:r>
      <m:oMathPara>
        <m:oMathParaPr>
          <m:jc m:val="left"/>
        </m:oMathParaPr>
        <m:oMath>
          <m:r>
            <w:rPr>
              <w:rFonts w:ascii="Cambria Math" w:eastAsia="宋体" w:hAnsi="Cambria Math" w:cs="Cambria Math"/>
            </w:rPr>
            <m:t>t</m:t>
          </m:r>
        </m:oMath>
      </m:oMathPara>
      <w:r>
        <w:rPr>
          <w:sz w:val="21"/>
        </w:rPr>
        <w:t>需进行合理的分类讨论.</w:t>
      </w:r>
    </w:p>
    <w:p>
      <w:pPr>
        <w:shd w:val="clear" w:color="auto" w:fill="auto"/>
        <w:spacing w:line="360" w:lineRule="auto"/>
        <w:jc w:val="left"/>
        <w:rPr>
          <w:sz w:val="21"/>
        </w:rPr>
      </w:pPr>
      <w:r>
        <w:rPr>
          <w:sz w:val="21"/>
        </w:rPr>
        <w:t>【</w:t>
      </w:r>
      <w:r>
        <w:rPr>
          <w:sz w:val="21"/>
        </w:rPr>
        <w:t>2024</w:t>
      </w:r>
      <w:r>
        <w:rPr>
          <w:sz w:val="21"/>
        </w:rPr>
        <w:t>年全国高考名校名师联席命制型数学信息卷】</w:t>
      </w:r>
    </w:p>
    <w:p>
      <w:pPr>
        <w:shd w:val="clear" w:color="auto" w:fill="auto"/>
        <w:spacing w:line="360" w:lineRule="auto"/>
        <w:jc w:val="left"/>
        <w:rPr>
          <w:sz w:val="21"/>
        </w:rPr>
      </w:pPr>
      <w:r>
        <w:rPr>
          <w:sz w:val="21"/>
        </w:rPr>
        <w:t>4．若关于</w:t>
      </w:r>
      <w:r>
        <w:rPr>
          <w:rFonts w:ascii="Times New Roman" w:eastAsia="Times New Roman" w:hAnsi="Times New Roman" w:cs="Times New Roman"/>
          <w:i/>
          <w:sz w:val="21"/>
        </w:rPr>
        <w:t>x</w:t>
      </w:r>
      <w:r>
        <w:rPr>
          <w:sz w:val="21"/>
        </w:rPr>
        <w:t>的不等式</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m:t>
          </m:r>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上恒成立，则实数</w:t>
      </w:r>
      <w:r>
        <w:rPr>
          <w:rFonts w:ascii="Times New Roman" w:eastAsia="Times New Roman" w:hAnsi="Times New Roman" w:cs="Times New Roman"/>
          <w:i/>
          <w:sz w:val="21"/>
        </w:rPr>
        <w:t>m</w:t>
      </w:r>
      <w:r>
        <w:rPr>
          <w:sz w:val="21"/>
        </w:rPr>
        <w:t>的最大值为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【知识点】利用导数研究不等式恒成立问题、由导数求函数的最值（不含参）</w:t>
      </w:r>
    </w:p>
    <w:p>
      <w:pPr>
        <w:shd w:val="clear" w:color="auto" w:fill="auto"/>
        <w:spacing w:line="360" w:lineRule="auto"/>
        <w:jc w:val="left"/>
        <w:rPr>
          <w:sz w:val="21"/>
        </w:rPr>
      </w:pPr>
      <w:r>
        <w:rPr>
          <w:sz w:val="21"/>
        </w:rPr>
        <w:t>【分析】对原不等式整理为</w:t>
      </w:r>
      <m:oMathPara>
        <m:oMathParaPr>
          <m:jc m:val="left"/>
        </m:oMathParaPr>
        <m:oMath>
          <m:d>
            <m:dPr>
              <m:begChr m:val="["/>
              <m:endChr m:val="]"/>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上恒成立，再设左边为新函数，利用导数求出其最小值即可.</w:t>
      </w:r>
    </w:p>
    <w:p>
      <w:pPr>
        <w:shd w:val="clear" w:color="auto" w:fill="auto"/>
        <w:spacing w:line="360" w:lineRule="auto"/>
        <w:jc w:val="left"/>
        <w:rPr>
          <w:sz w:val="21"/>
        </w:rPr>
      </w:pPr>
      <w:r>
        <w:rPr>
          <w:sz w:val="21"/>
        </w:rPr>
        <w:t>【详解】依题意，</w:t>
      </w:r>
      <m:oMathPara>
        <m:oMathParaPr>
          <m:jc m:val="left"/>
        </m:oMathParaPr>
        <m:oMath>
          <m:d>
            <m:dPr>
              <m:begChr m:val="["/>
              <m:endChr m:val="]"/>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上恒成立．</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m:t>
              </m:r>
            </m:e>
          </m:d>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Para>
      <w:r>
        <w:rPr>
          <w:sz w:val="21"/>
        </w:rPr>
        <w:t>，则</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oMath>
      </m:oMathPara>
      <w:r>
        <w:rPr>
          <w:sz w:val="21"/>
        </w:rPr>
        <w:t xml:space="preserve">， </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begChr m:val="["/>
              <m:endChr m:val="]"/>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sz w:val="21"/>
        </w:rPr>
        <w:t>．当</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上单调递减，</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，与</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矛盾，此时不符合题意；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e>
          </m:d>
        </m:oMath>
      </m:oMathPara>
      <w:r>
        <w:rPr>
          <w:sz w:val="21"/>
        </w:rPr>
        <w:t>上单调递增，在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e>
          </m:d>
        </m:oMath>
      </m:oMathPara>
      <w:r>
        <w:rPr>
          <w:sz w:val="21"/>
        </w:rPr>
        <w:t>上单调递减，</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e>
                <m:e>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e>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e>
              </m:eqArr>
            </m:e>
          </m:d>
        </m:oMath>
      </m:oMathPara>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8</m:t>
              </m:r>
            </m:den>
          </m:f>
        </m:oMath>
      </m:oMathPara>
      <w:r>
        <w:rPr>
          <w:sz w:val="21"/>
        </w:rPr>
        <w:t>，又</w:t>
      </w:r>
      <m:oMathPara>
        <m:oMathParaPr>
          <m:jc m:val="left"/>
        </m:oMathParaPr>
        <m:oMath>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1</m:t>
          </m:r>
        </m:oMath>
      </m:oMathPara>
      <w:r>
        <w:rPr>
          <w:sz w:val="21"/>
        </w:rPr>
        <w:t>，所以不符合题意；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上单调递增，</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综上，实数</w:t>
      </w:r>
      <w:r>
        <w:rPr>
          <w:rFonts w:ascii="Times New Roman" w:eastAsia="Times New Roman" w:hAnsi="Times New Roman" w:cs="Times New Roman"/>
          <w:i/>
          <w:sz w:val="21"/>
        </w:rPr>
        <w:t>m</w:t>
      </w:r>
      <w:r>
        <w:rPr>
          <w:sz w:val="21"/>
        </w:rPr>
        <w:t>的取值范围是</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8</m:t>
                  </m:r>
                </m:den>
              </m:f>
            </m:e>
          </m:d>
        </m:oMath>
      </m:oMathPara>
      <w:r>
        <w:rPr>
          <w:sz w:val="21"/>
        </w:rPr>
        <w:t>，故实数</w:t>
      </w:r>
      <w:r>
        <w:rPr>
          <w:rFonts w:ascii="Times New Roman" w:eastAsia="Times New Roman" w:hAnsi="Times New Roman" w:cs="Times New Roman"/>
          <w:i/>
          <w:sz w:val="21"/>
        </w:rPr>
        <w:t>m</w:t>
      </w:r>
      <w:r>
        <w:rPr>
          <w:sz w:val="21"/>
        </w:rPr>
        <w:t>的最大值为</w:t>
      </w:r>
      <m:oMathPara>
        <m:oMathParaPr>
          <m:jc m:val="left"/>
        </m:oMathParaPr>
        <m:oMath>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【点睛】关键点睛：本题的关键是转化为求函数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m:t>
              </m:r>
            </m:e>
          </m:d>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Para>
      <w:r>
        <w:rPr>
          <w:sz w:val="21"/>
        </w:rPr>
        <w:t>的最小值问题，利用导数求出其导函数零点，对</w:t>
      </w:r>
      <m:oMathPara>
        <m:oMathParaPr>
          <m:jc m:val="left"/>
        </m:oMathParaPr>
        <m:oMath>
          <m:r>
            <w:rPr>
              <w:rFonts w:ascii="Cambria Math" w:eastAsia="宋体" w:hAnsi="Cambria Math" w:cs="Cambria Math"/>
            </w:rPr>
            <m:t>m</m:t>
          </m:r>
        </m:oMath>
      </m:oMathPara>
      <w:r>
        <w:rPr>
          <w:sz w:val="21"/>
        </w:rPr>
        <w:t>进行合理分类讨论.</w:t>
      </w:r>
    </w:p>
    <w:p>
      <w:pPr>
        <w:shd w:val="clear" w:color="auto" w:fill="auto"/>
        <w:spacing w:line="360" w:lineRule="auto"/>
        <w:jc w:val="left"/>
        <w:rPr>
          <w:sz w:val="21"/>
        </w:rPr>
      </w:pPr>
      <w:r>
        <w:rPr>
          <w:sz w:val="21"/>
        </w:rPr>
        <w:t>【</w:t>
      </w:r>
      <w:r>
        <w:rPr>
          <w:sz w:val="21"/>
        </w:rPr>
        <w:t>2023</w:t>
      </w:r>
      <w:r>
        <w:rPr>
          <w:sz w:val="21"/>
        </w:rPr>
        <w:t>海南直辖县级单位统考】</w:t>
      </w:r>
    </w:p>
    <w:p>
      <w:pPr>
        <w:shd w:val="clear" w:color="auto" w:fill="auto"/>
        <w:spacing w:line="360" w:lineRule="auto"/>
        <w:jc w:val="left"/>
        <w:rPr>
          <w:sz w:val="21"/>
        </w:rPr>
      </w:pPr>
      <w:r>
        <w:rPr>
          <w:b/>
          <w:sz w:val="24"/>
        </w:rPr>
        <w:t>【典例</w:t>
      </w:r>
      <w:r>
        <w:rPr>
          <w:b/>
          <w:sz w:val="24"/>
        </w:rPr>
        <w:t>3</w:t>
      </w:r>
      <w:r>
        <w:rPr>
          <w:b/>
          <w:sz w:val="24"/>
        </w:rPr>
        <w:t>】</w:t>
      </w:r>
      <w:r>
        <w:rPr>
          <w:sz w:val="21"/>
        </w:rPr>
        <w:t>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oMath>
      </m:oMathPara>
    </w:p>
    <w:p>
      <w:pPr>
        <w:shd w:val="clear" w:color="auto" w:fill="auto"/>
        <w:spacing w:line="360" w:lineRule="auto"/>
        <w:jc w:val="left"/>
        <w:rPr>
          <w:sz w:val="21"/>
        </w:rPr>
      </w:pPr>
      <w:r>
        <w:rPr>
          <w:sz w:val="21"/>
        </w:rPr>
        <w:t>（</w:t>
      </w:r>
      <w:r>
        <w:rPr>
          <w:sz w:val="21"/>
        </w:rPr>
        <w:t>1</w:t>
      </w:r>
      <w:r>
        <w:rPr>
          <w:sz w:val="21"/>
        </w:rPr>
        <w:t>）求曲线</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处的切线方程；</w:t>
      </w:r>
    </w:p>
    <w:p>
      <w:pPr>
        <w:shd w:val="clear" w:color="auto" w:fill="auto"/>
        <w:spacing w:line="360" w:lineRule="auto"/>
        <w:jc w:val="left"/>
        <w:rPr>
          <w:sz w:val="21"/>
        </w:rPr>
      </w:pPr>
      <w:r>
        <w:rPr>
          <w:sz w:val="21"/>
        </w:rPr>
        <w:t>（</w:t>
      </w:r>
      <w:r>
        <w:rPr>
          <w:sz w:val="21"/>
        </w:rPr>
        <w:t>2</w:t>
      </w:r>
      <w:r>
        <w:rPr>
          <w:sz w:val="21"/>
        </w:rPr>
        <w:t>）写出一个适当的正整数</w:t>
      </w:r>
      <m:oMathPara>
        <m:oMathParaPr>
          <m:jc m:val="left"/>
        </m:oMathParaPr>
        <m:oMath>
          <m:r>
            <w:rPr>
              <w:rFonts w:ascii="Cambria Math" w:eastAsia="宋体" w:hAnsi="Cambria Math" w:cs="Cambria Math"/>
            </w:rPr>
            <m:t>a</m:t>
          </m:r>
        </m:oMath>
      </m:oMathPara>
      <w:r>
        <w:rPr>
          <w:sz w:val="21"/>
        </w:rPr>
        <w:t>，使得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恒成立，并证明</w:t>
      </w:r>
      <w:r>
        <w:rPr>
          <w:sz w:val="21"/>
        </w:rPr>
        <w:t>.</w:t>
      </w:r>
    </w:p>
    <w:p>
      <w:pPr>
        <w:shd w:val="clear" w:color="auto" w:fill="auto"/>
        <w:spacing w:line="360" w:lineRule="auto"/>
        <w:jc w:val="left"/>
        <w:rPr>
          <w:sz w:val="21"/>
        </w:rPr>
      </w:pPr>
      <w:r>
        <w:rPr>
          <w:b/>
          <w:sz w:val="21"/>
        </w:rPr>
        <w:t>【大招指引】</w:t>
      </w:r>
      <w:r>
        <w:rPr>
          <w:sz w:val="21"/>
        </w:rPr>
        <w:t>（1）利用导数的几何意义，根据切线方程的公式，求得切点坐标与斜率，可得答案；（2）先写出一个正整数，整理不等式，构造函数，利用导数研究函数的单调性，研究最值，可得答案.</w:t>
      </w:r>
    </w:p>
    <w:p>
      <w:pPr>
        <w:shd w:val="clear" w:color="auto" w:fill="auto"/>
        <w:spacing w:line="360" w:lineRule="auto"/>
        <w:jc w:val="left"/>
        <w:rPr>
          <w:sz w:val="21"/>
        </w:rPr>
      </w:pPr>
      <w:r>
        <w:rPr>
          <w:sz w:val="21"/>
        </w:rPr>
        <w:t>【解析】（</w:t>
      </w:r>
      <w:r>
        <w:rPr>
          <w:sz w:val="21"/>
        </w:rPr>
        <w:t>1</w:t>
      </w:r>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m:rPr>
              <m:nor/>
            </m:rPr>
            <w:rPr>
              <w:rFonts w:ascii="Cambria Math" w:eastAsia="宋体" w:hAnsi="Cambria Math" w:cs="Cambria Math"/>
            </w:rPr>
            <m:t>e</m:t>
          </m:r>
        </m:oMath>
      </m:oMathPara>
      <w:r>
        <w:rPr>
          <w:sz w:val="21"/>
        </w:rPr>
        <w:t>，因为</w:t>
      </w:r>
      <w:r>
        <w:rPr>
          <w:rFonts w:ascii="Times New Roman" w:eastAsia="Times New Roman" w:hAnsi="Times New Roman" w:cs="Times New Roman"/>
          <w:strike w:val="0"/>
          <w:kern w:val="0"/>
          <w:sz w:val="24"/>
          <w:szCs w:val="24"/>
          <w:u w:val="none"/>
        </w:rPr>
        <w:drawing>
          <wp:inline>
            <wp:extent cx="885825" cy="361950"/>
            <wp:docPr id="100089" name="" descr="@@@aea2291a3e5c441aa3204b6e438fb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0"/>
                    <a:stretch>
                      <a:fillRect/>
                    </a:stretch>
                  </pic:blipFill>
                  <pic:spPr>
                    <a:xfrm>
                      <a:off x="0" y="0"/>
                      <a:ext cx="885825" cy="361950"/>
                    </a:xfrm>
                    <a:prstGeom prst="rect">
                      <a:avLst/>
                    </a:prstGeom>
                  </pic:spPr>
                </pic:pic>
              </a:graphicData>
            </a:graphic>
          </wp:inline>
        </w:drawing>
      </w:r>
      <w:r>
        <w:rPr>
          <w:sz w:val="21"/>
        </w:rPr>
        <w:t>，所以</w:t>
      </w:r>
      <w:r>
        <w:rPr>
          <w:rFonts w:ascii="Times New Roman" w:eastAsia="Times New Roman" w:hAnsi="Times New Roman" w:cs="Times New Roman"/>
          <w:strike w:val="0"/>
          <w:kern w:val="0"/>
          <w:sz w:val="24"/>
          <w:szCs w:val="24"/>
          <w:u w:val="none"/>
        </w:rPr>
        <w:drawing>
          <wp:inline>
            <wp:extent cx="1190625" cy="381000"/>
            <wp:docPr id="100091" name="" descr="@@@ae3d3070b44b4b2f9a118aff97d11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41"/>
                    <a:stretch>
                      <a:fillRect/>
                    </a:stretch>
                  </pic:blipFill>
                  <pic:spPr>
                    <a:xfrm>
                      <a:off x="0" y="0"/>
                      <a:ext cx="1190625" cy="381000"/>
                    </a:xfrm>
                    <a:prstGeom prst="rect">
                      <a:avLst/>
                    </a:prstGeom>
                  </pic:spPr>
                </pic:pic>
              </a:graphicData>
            </a:graphic>
          </wp:inline>
        </w:drawing>
      </w:r>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所以曲线</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w:r>
        <w:rPr>
          <w:rFonts w:ascii="Times New Roman" w:eastAsia="Times New Roman" w:hAnsi="Times New Roman" w:cs="Times New Roman"/>
          <w:strike w:val="0"/>
          <w:kern w:val="0"/>
          <w:sz w:val="24"/>
          <w:szCs w:val="24"/>
          <w:u w:val="none"/>
        </w:rPr>
        <w:drawing>
          <wp:inline>
            <wp:extent cx="285750" cy="152400"/>
            <wp:docPr id="100093" name="" descr="@@@f235d741d6c1411884ab5327a34961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42"/>
                    <a:stretch>
                      <a:fillRect/>
                    </a:stretch>
                  </pic:blipFill>
                  <pic:spPr>
                    <a:xfrm>
                      <a:off x="0" y="0"/>
                      <a:ext cx="285750" cy="152400"/>
                    </a:xfrm>
                    <a:prstGeom prst="rect">
                      <a:avLst/>
                    </a:prstGeom>
                  </pic:spPr>
                </pic:pic>
              </a:graphicData>
            </a:graphic>
          </wp:inline>
        </w:drawing>
      </w:r>
      <w:r>
        <w:rPr>
          <w:sz w:val="21"/>
        </w:rPr>
        <w:t>处的切线方程为</w:t>
      </w:r>
      <m:oMathPara>
        <m:oMathParaPr>
          <m:jc m:val="left"/>
        </m:oMathParaPr>
        <m:oMath>
          <m: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，即</w:t>
      </w:r>
      <w:r>
        <w:rPr>
          <w:rFonts w:ascii="Times New Roman" w:eastAsia="Times New Roman" w:hAnsi="Times New Roman" w:cs="Times New Roman"/>
          <w:strike w:val="0"/>
          <w:kern w:val="0"/>
          <w:sz w:val="24"/>
          <w:szCs w:val="24"/>
          <w:u w:val="none"/>
        </w:rPr>
        <w:drawing>
          <wp:inline>
            <wp:extent cx="657225" cy="180975"/>
            <wp:docPr id="100095" name="" descr="@@@95f4b38764854a61a44c58ed99396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43"/>
                    <a:stretch>
                      <a:fillRect/>
                    </a:stretch>
                  </pic:blipFill>
                  <pic:spPr>
                    <a:xfrm>
                      <a:off x="0" y="0"/>
                      <a:ext cx="657225" cy="180975"/>
                    </a:xfrm>
                    <a:prstGeom prst="rect">
                      <a:avLst/>
                    </a:prstGeom>
                  </pic:spPr>
                </pic:pic>
              </a:graphicData>
            </a:graphic>
          </wp:inline>
        </w:drawing>
      </w:r>
      <w:r>
        <w:rPr>
          <w:sz w:val="21"/>
        </w:rPr>
        <w:t>.</w:t>
      </w:r>
    </w:p>
    <w:p>
      <w:pPr>
        <w:shd w:val="clear" w:color="auto" w:fill="auto"/>
        <w:spacing w:line="360" w:lineRule="auto"/>
        <w:jc w:val="left"/>
        <w:rPr>
          <w:sz w:val="21"/>
        </w:rPr>
      </w:pPr>
      <w:r>
        <w:rPr>
          <w:sz w:val="21"/>
        </w:rPr>
        <w:t>（</w:t>
      </w:r>
      <w:r>
        <w:rPr>
          <w:sz w:val="21"/>
        </w:rPr>
        <w:t>2</w:t>
      </w:r>
      <w:r>
        <w:rPr>
          <w:sz w:val="21"/>
        </w:rPr>
        <w:t>）当</w:t>
      </w:r>
      <w:r>
        <w:rPr>
          <w:rFonts w:ascii="Times New Roman" w:eastAsia="Times New Roman" w:hAnsi="Times New Roman" w:cs="Times New Roman"/>
          <w:strike w:val="0"/>
          <w:kern w:val="0"/>
          <w:sz w:val="24"/>
          <w:szCs w:val="24"/>
          <w:u w:val="none"/>
        </w:rPr>
        <w:drawing>
          <wp:inline>
            <wp:extent cx="285750" cy="152400"/>
            <wp:docPr id="100097" name="" descr="@@@927ff662293843fba76f72f6e364e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44"/>
                    <a:stretch>
                      <a:fillRect/>
                    </a:stretch>
                  </pic:blipFill>
                  <pic:spPr>
                    <a:xfrm>
                      <a:off x="0" y="0"/>
                      <a:ext cx="285750" cy="152400"/>
                    </a:xfrm>
                    <a:prstGeom prst="rect">
                      <a:avLst/>
                    </a:prstGeom>
                  </pic:spPr>
                </pic:pic>
              </a:graphicData>
            </a:graphic>
          </wp:inline>
        </w:drawing>
      </w:r>
      <w:r>
        <w:rPr>
          <w:sz w:val="21"/>
        </w:rPr>
        <w:t>时，</w:t>
      </w:r>
      <w:r>
        <w:rPr>
          <w:rFonts w:ascii="Times New Roman" w:eastAsia="Times New Roman" w:hAnsi="Times New Roman" w:cs="Times New Roman"/>
          <w:strike w:val="0"/>
          <w:kern w:val="0"/>
          <w:sz w:val="24"/>
          <w:szCs w:val="24"/>
          <w:u w:val="none"/>
        </w:rPr>
        <w:drawing>
          <wp:inline>
            <wp:extent cx="895350" cy="352425"/>
            <wp:docPr id="100099" name="" descr="@@@73ddfe81ff9f4cbead9b8349b6b54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45"/>
                    <a:stretch>
                      <a:fillRect/>
                    </a:stretch>
                  </pic:blipFill>
                  <pic:spPr>
                    <a:xfrm>
                      <a:off x="0" y="0"/>
                      <a:ext cx="895350" cy="352425"/>
                    </a:xfrm>
                    <a:prstGeom prst="rect">
                      <a:avLst/>
                    </a:prstGeom>
                  </pic:spPr>
                </pic:pic>
              </a:graphicData>
            </a:graphic>
          </wp:inline>
        </w:drawing>
      </w:r>
      <w:r>
        <w:rPr>
          <w:sz w:val="21"/>
        </w:rPr>
        <w:t>恒成立，即</w:t>
      </w:r>
      <w:r>
        <w:rPr>
          <w:rFonts w:ascii="Times New Roman" w:eastAsia="Times New Roman" w:hAnsi="Times New Roman" w:cs="Times New Roman"/>
          <w:strike w:val="0"/>
          <w:kern w:val="0"/>
          <w:sz w:val="24"/>
          <w:szCs w:val="24"/>
          <w:u w:val="none"/>
        </w:rPr>
        <w:drawing>
          <wp:inline>
            <wp:extent cx="933450" cy="180975"/>
            <wp:docPr id="100101" name="" descr="@@@01df884707c94b898112861cc1fc1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46"/>
                    <a:stretch>
                      <a:fillRect/>
                    </a:stretch>
                  </pic:blipFill>
                  <pic:spPr>
                    <a:xfrm>
                      <a:off x="0" y="0"/>
                      <a:ext cx="933450" cy="180975"/>
                    </a:xfrm>
                    <a:prstGeom prst="rect">
                      <a:avLst/>
                    </a:prstGeom>
                  </pic:spPr>
                </pic:pic>
              </a:graphicData>
            </a:graphic>
          </wp:inline>
        </w:drawing>
      </w:r>
      <w:r>
        <w:rPr>
          <w:sz w:val="21"/>
        </w:rPr>
        <w:t>恒成立，</w:t>
      </w:r>
    </w:p>
    <w:p>
      <w:pPr>
        <w:shd w:val="clear" w:color="auto" w:fill="auto"/>
        <w:spacing w:line="360" w:lineRule="auto"/>
        <w:jc w:val="left"/>
        <w:rPr>
          <w:sz w:val="21"/>
        </w:rPr>
      </w:pPr>
      <w:r>
        <w:rPr>
          <w:sz w:val="21"/>
        </w:rPr>
        <w:t>证明过程如下.今</w:t>
      </w:r>
      <w:r>
        <w:rPr>
          <w:rFonts w:ascii="Times New Roman" w:eastAsia="Times New Roman" w:hAnsi="Times New Roman" w:cs="Times New Roman"/>
          <w:strike w:val="0"/>
          <w:kern w:val="0"/>
          <w:sz w:val="24"/>
          <w:szCs w:val="24"/>
          <w:u w:val="none"/>
        </w:rPr>
        <w:drawing>
          <wp:inline>
            <wp:extent cx="1143000" cy="219075"/>
            <wp:docPr id="100103" name="" descr="@@@806700635fa14175a9b821a80064af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47"/>
                    <a:stretch>
                      <a:fillRect/>
                    </a:stretch>
                  </pic:blipFill>
                  <pic:spPr>
                    <a:xfrm>
                      <a:off x="0" y="0"/>
                      <a:ext cx="1143000" cy="219075"/>
                    </a:xfrm>
                    <a:prstGeom prst="rect">
                      <a:avLst/>
                    </a:prstGeom>
                  </pic:spPr>
                </pic:pic>
              </a:graphicData>
            </a:graphic>
          </wp:inline>
        </w:drawing>
      </w:r>
      <w:r>
        <w:rPr>
          <w:sz w:val="21"/>
        </w:rPr>
        <w:t>，</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w:r>
        <w:rPr>
          <w:rFonts w:ascii="Times New Roman" w:eastAsia="Times New Roman" w:hAnsi="Times New Roman" w:cs="Times New Roman"/>
          <w:strike w:val="0"/>
          <w:kern w:val="0"/>
          <w:sz w:val="24"/>
          <w:szCs w:val="24"/>
          <w:u w:val="none"/>
        </w:rPr>
        <w:drawing>
          <wp:inline>
            <wp:extent cx="819150" cy="200025"/>
            <wp:docPr id="100105" name="" descr="@@@8aae7c4b203d460c84904cf768ec77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48"/>
                    <a:stretch>
                      <a:fillRect/>
                    </a:stretch>
                  </pic:blipFill>
                  <pic:spPr>
                    <a:xfrm>
                      <a:off x="0" y="0"/>
                      <a:ext cx="819150" cy="200025"/>
                    </a:xfrm>
                    <a:prstGeom prst="rect">
                      <a:avLst/>
                    </a:prstGeom>
                  </pic:spPr>
                </pic:pic>
              </a:graphicData>
            </a:graphic>
          </wp:inline>
        </w:drawing>
      </w: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②当</w:t>
      </w:r>
      <w:r>
        <w:rPr>
          <w:rFonts w:ascii="Times New Roman" w:eastAsia="Times New Roman" w:hAnsi="Times New Roman" w:cs="Times New Roman"/>
          <w:strike w:val="0"/>
          <w:kern w:val="0"/>
          <w:sz w:val="24"/>
          <w:szCs w:val="24"/>
          <w:u w:val="none"/>
        </w:rPr>
        <w:drawing>
          <wp:inline>
            <wp:extent cx="285750" cy="161925"/>
            <wp:docPr id="100107" name="" descr="@@@02c1821d214b4918acbf2bcfc8f7e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49"/>
                    <a:stretch>
                      <a:fillRect/>
                    </a:stretch>
                  </pic:blipFill>
                  <pic:spPr>
                    <a:xfrm>
                      <a:off x="0" y="0"/>
                      <a:ext cx="285750" cy="161925"/>
                    </a:xfrm>
                    <a:prstGeom prst="rect">
                      <a:avLst/>
                    </a:prstGeom>
                  </pic:spPr>
                </pic:pic>
              </a:graphicData>
            </a:graphic>
          </wp:inline>
        </w:drawing>
      </w:r>
      <w:r>
        <w:rPr>
          <w:sz w:val="21"/>
        </w:rPr>
        <w:t>时，</w:t>
      </w:r>
      <w:r>
        <w:rPr>
          <w:rFonts w:ascii="Times New Roman" w:eastAsia="Times New Roman" w:hAnsi="Times New Roman" w:cs="Times New Roman"/>
          <w:strike w:val="0"/>
          <w:kern w:val="0"/>
          <w:sz w:val="24"/>
          <w:szCs w:val="24"/>
          <w:u w:val="none"/>
        </w:rPr>
        <w:drawing>
          <wp:inline>
            <wp:extent cx="1133475" cy="219075"/>
            <wp:docPr id="100109" name="" descr="@@@55923260b2d243ef8d4ece24eea571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0"/>
                    <a:stretch>
                      <a:fillRect/>
                    </a:stretch>
                  </pic:blipFill>
                  <pic:spPr>
                    <a:xfrm>
                      <a:off x="0" y="0"/>
                      <a:ext cx="1133475" cy="219075"/>
                    </a:xfrm>
                    <a:prstGeom prst="rect">
                      <a:avLst/>
                    </a:prstGeom>
                  </pic:spPr>
                </pic:pic>
              </a:graphicData>
            </a:graphic>
          </wp:inline>
        </w:drawing>
      </w:r>
      <w:r>
        <w:rPr>
          <w:sz w:val="21"/>
        </w:rPr>
        <w:t>，令</w:t>
      </w:r>
      <w:r>
        <w:rPr>
          <w:rFonts w:ascii="Times New Roman" w:eastAsia="Times New Roman" w:hAnsi="Times New Roman" w:cs="Times New Roman"/>
          <w:strike w:val="0"/>
          <w:kern w:val="0"/>
          <w:sz w:val="24"/>
          <w:szCs w:val="24"/>
          <w:u w:val="none"/>
        </w:rPr>
        <w:drawing>
          <wp:inline>
            <wp:extent cx="1371600" cy="219075"/>
            <wp:docPr id="100111" name="" descr="@@@7e92dd8d63a144639e5b362f8f982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51"/>
                    <a:stretch>
                      <a:fillRect/>
                    </a:stretch>
                  </pic:blipFill>
                  <pic:spPr>
                    <a:xfrm>
                      <a:off x="0" y="0"/>
                      <a:ext cx="1371600" cy="219075"/>
                    </a:xfrm>
                    <a:prstGeom prst="rect">
                      <a:avLst/>
                    </a:prstGeom>
                  </pic:spPr>
                </pic:pic>
              </a:graphicData>
            </a:graphic>
          </wp:inline>
        </w:drawing>
      </w:r>
      <w:r>
        <w:rPr>
          <w:sz w:val="21"/>
        </w:rPr>
        <w:t>，</w:t>
      </w:r>
    </w:p>
    <w:p>
      <w:pPr>
        <w:shd w:val="clear" w:color="auto" w:fill="auto"/>
        <w:spacing w:line="360" w:lineRule="auto"/>
        <w:jc w:val="left"/>
        <w:rPr>
          <w:sz w:val="21"/>
        </w:rPr>
      </w:pPr>
      <w:r>
        <w:rPr>
          <w:sz w:val="21"/>
        </w:rPr>
        <w:t>则</w:t>
      </w:r>
      <w:r>
        <w:rPr>
          <w:rFonts w:ascii="Times New Roman" w:eastAsia="Times New Roman" w:hAnsi="Times New Roman" w:cs="Times New Roman"/>
          <w:strike w:val="0"/>
          <w:kern w:val="0"/>
          <w:sz w:val="24"/>
          <w:szCs w:val="24"/>
          <w:u w:val="none"/>
        </w:rPr>
        <w:drawing>
          <wp:inline>
            <wp:extent cx="781050" cy="352425"/>
            <wp:docPr id="100113" name="" descr="@@@1559aaa82340430799de41f021e6b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52"/>
                    <a:stretch>
                      <a:fillRect/>
                    </a:stretch>
                  </pic:blipFill>
                  <pic:spPr>
                    <a:xfrm>
                      <a:off x="0" y="0"/>
                      <a:ext cx="781050" cy="352425"/>
                    </a:xfrm>
                    <a:prstGeom prst="rect">
                      <a:avLst/>
                    </a:prstGeom>
                  </pic:spPr>
                </pic:pic>
              </a:graphicData>
            </a:graphic>
          </wp:inline>
        </w:drawing>
      </w:r>
      <w:r>
        <w:rPr>
          <w:sz w:val="21"/>
        </w:rPr>
        <w:t>，可知</w:t>
      </w:r>
      <w:r>
        <w:rPr>
          <w:rFonts w:ascii="Times New Roman" w:eastAsia="Times New Roman" w:hAnsi="Times New Roman" w:cs="Times New Roman"/>
          <w:strike w:val="0"/>
          <w:kern w:val="0"/>
          <w:sz w:val="24"/>
          <w:szCs w:val="24"/>
          <w:u w:val="none"/>
        </w:rPr>
        <w:drawing>
          <wp:inline>
            <wp:extent cx="285750" cy="190500"/>
            <wp:docPr id="100115" name="" descr="@@@d18ca6e49f1c4e8cbe0a0fd689977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53"/>
                    <a:stretch>
                      <a:fillRect/>
                    </a:stretch>
                  </pic:blipFill>
                  <pic:spPr>
                    <a:xfrm>
                      <a:off x="0" y="0"/>
                      <a:ext cx="285750" cy="190500"/>
                    </a:xfrm>
                    <a:prstGeom prst="rect">
                      <a:avLst/>
                    </a:prstGeom>
                  </pic:spPr>
                </pic:pic>
              </a:graphicData>
            </a:graphic>
          </wp:inline>
        </w:drawing>
      </w:r>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当</w:t>
      </w:r>
      <w:r>
        <w:rPr>
          <w:rFonts w:ascii="Times New Roman" w:eastAsia="Times New Roman" w:hAnsi="Times New Roman" w:cs="Times New Roman"/>
          <w:strike w:val="0"/>
          <w:kern w:val="0"/>
          <w:sz w:val="24"/>
          <w:szCs w:val="24"/>
          <w:u w:val="none"/>
        </w:rPr>
        <w:drawing>
          <wp:inline>
            <wp:extent cx="285750" cy="152400"/>
            <wp:docPr id="100117" name="" descr="@@@f235d741d6c1411884ab5327a34961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42"/>
                    <a:stretch>
                      <a:fillRect/>
                    </a:stretch>
                  </pic:blipFill>
                  <pic:spPr>
                    <a:xfrm>
                      <a:off x="0" y="0"/>
                      <a:ext cx="285750" cy="152400"/>
                    </a:xfrm>
                    <a:prstGeom prst="rect">
                      <a:avLst/>
                    </a:prstGeom>
                  </pic:spPr>
                </pic:pic>
              </a:graphicData>
            </a:graphic>
          </wp:inline>
        </w:drawing>
      </w:r>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1238250" cy="219075"/>
            <wp:docPr id="100119" name="" descr="@@@9f7da26f46f7475e8107c94d642b4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54"/>
                    <a:stretch>
                      <a:fillRect/>
                    </a:stretch>
                  </pic:blipFill>
                  <pic:spPr>
                    <a:xfrm>
                      <a:off x="0" y="0"/>
                      <a:ext cx="1238250" cy="219075"/>
                    </a:xfrm>
                    <a:prstGeom prst="rect">
                      <a:avLst/>
                    </a:prstGeom>
                  </pic:spPr>
                </pic:pic>
              </a:graphicData>
            </a:graphic>
          </wp:inline>
        </w:drawing>
      </w:r>
      <w:r>
        <w:rPr>
          <w:sz w:val="21"/>
        </w:rPr>
        <w:t>成立.</w:t>
      </w:r>
    </w:p>
    <w:p>
      <w:pPr>
        <w:shd w:val="clear" w:color="auto" w:fill="auto"/>
        <w:spacing w:line="360" w:lineRule="auto"/>
        <w:jc w:val="left"/>
        <w:rPr>
          <w:sz w:val="21"/>
        </w:rPr>
      </w:pPr>
      <w:r>
        <w:rPr>
          <w:sz w:val="21"/>
        </w:rPr>
        <w:t>一般情况下探求：当</w:t>
      </w:r>
      <w:r>
        <w:rPr>
          <w:rFonts w:ascii="Times New Roman" w:eastAsia="Times New Roman" w:hAnsi="Times New Roman" w:cs="Times New Roman"/>
          <w:strike w:val="0"/>
          <w:kern w:val="0"/>
          <w:sz w:val="24"/>
          <w:szCs w:val="24"/>
          <w:u w:val="none"/>
        </w:rPr>
        <w:drawing>
          <wp:inline>
            <wp:extent cx="314325" cy="161925"/>
            <wp:docPr id="100121" name="" descr="@@@aa050200b7c8460babd3442fc2bc0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55"/>
                    <a:stretch>
                      <a:fillRect/>
                    </a:stretch>
                  </pic:blipFill>
                  <pic:spPr>
                    <a:xfrm>
                      <a:off x="0" y="0"/>
                      <a:ext cx="314325" cy="161925"/>
                    </a:xfrm>
                    <a:prstGeom prst="rect">
                      <a:avLst/>
                    </a:prstGeom>
                  </pic:spPr>
                </pic:pic>
              </a:graphicData>
            </a:graphic>
          </wp:inline>
        </w:drawing>
      </w:r>
      <w:r>
        <w:rPr>
          <w:sz w:val="21"/>
        </w:rPr>
        <w:t>时，</w:t>
      </w:r>
      <w:r>
        <w:rPr>
          <w:rFonts w:ascii="Times New Roman" w:eastAsia="Times New Roman" w:hAnsi="Times New Roman" w:cs="Times New Roman"/>
          <w:strike w:val="0"/>
          <w:kern w:val="0"/>
          <w:sz w:val="24"/>
          <w:szCs w:val="24"/>
          <w:u w:val="none"/>
        </w:rPr>
        <w:drawing>
          <wp:inline>
            <wp:extent cx="1247775" cy="342900"/>
            <wp:docPr id="100123" name="" descr="@@@a4e363278c0c4bfe8247b5c915ef6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56"/>
                    <a:stretch>
                      <a:fillRect/>
                    </a:stretch>
                  </pic:blipFill>
                  <pic:spPr>
                    <a:xfrm>
                      <a:off x="0" y="0"/>
                      <a:ext cx="1247775" cy="342900"/>
                    </a:xfrm>
                    <a:prstGeom prst="rect">
                      <a:avLst/>
                    </a:prstGeom>
                  </pic:spPr>
                </pic:pic>
              </a:graphicData>
            </a:graphic>
          </wp:inline>
        </w:drawing>
      </w:r>
      <w:r>
        <w:rPr>
          <w:sz w:val="21"/>
        </w:rPr>
        <w:t>，即</w:t>
      </w:r>
      <w:r>
        <w:rPr>
          <w:rFonts w:ascii="Times New Roman" w:eastAsia="Times New Roman" w:hAnsi="Times New Roman" w:cs="Times New Roman"/>
          <w:strike w:val="0"/>
          <w:kern w:val="0"/>
          <w:sz w:val="24"/>
          <w:szCs w:val="24"/>
          <w:u w:val="none"/>
        </w:rPr>
        <w:drawing>
          <wp:inline>
            <wp:extent cx="990600" cy="180975"/>
            <wp:docPr id="100125" name="" descr="@@@f295a8cce599440081bdde6d2c758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57"/>
                    <a:stretch>
                      <a:fillRect/>
                    </a:stretch>
                  </pic:blipFill>
                  <pic:spPr>
                    <a:xfrm>
                      <a:off x="0" y="0"/>
                      <a:ext cx="990600" cy="180975"/>
                    </a:xfrm>
                    <a:prstGeom prst="rect">
                      <a:avLst/>
                    </a:prstGeom>
                  </pic:spPr>
                </pic:pic>
              </a:graphicData>
            </a:graphic>
          </wp:inline>
        </w:drawing>
      </w:r>
      <w:r>
        <w:rPr>
          <w:sz w:val="21"/>
        </w:rPr>
        <w:t>，</w:t>
      </w:r>
    </w:p>
    <w:p>
      <w:pPr>
        <w:shd w:val="clear" w:color="auto" w:fill="auto"/>
        <w:spacing w:line="360" w:lineRule="auto"/>
        <w:jc w:val="left"/>
        <w:rPr>
          <w:sz w:val="21"/>
        </w:rPr>
      </w:pPr>
      <w:r>
        <w:rPr>
          <w:sz w:val="21"/>
        </w:rPr>
        <w:t>令</w:t>
      </w:r>
      <w:r>
        <w:rPr>
          <w:rFonts w:ascii="Times New Roman" w:eastAsia="Times New Roman" w:hAnsi="Times New Roman" w:cs="Times New Roman"/>
          <w:strike w:val="0"/>
          <w:kern w:val="0"/>
          <w:sz w:val="24"/>
          <w:szCs w:val="24"/>
          <w:u w:val="none"/>
        </w:rPr>
        <w:drawing>
          <wp:inline>
            <wp:extent cx="1209675" cy="228600"/>
            <wp:docPr id="100127" name="" descr="@@@e25e4ca840a7437d9f3a4f8f7411a5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58"/>
                    <a:stretch>
                      <a:fillRect/>
                    </a:stretch>
                  </pic:blipFill>
                  <pic:spPr>
                    <a:xfrm>
                      <a:off x="0" y="0"/>
                      <a:ext cx="1209675" cy="228600"/>
                    </a:xfrm>
                    <a:prstGeom prst="rect">
                      <a:avLst/>
                    </a:prstGeom>
                  </pic:spPr>
                </pic:pic>
              </a:graphicData>
            </a:graphic>
          </wp:inline>
        </w:drawing>
      </w:r>
      <w:r>
        <w:rPr>
          <w:sz w:val="21"/>
        </w:rPr>
        <w:t>，</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w:r>
        <w:rPr>
          <w:rFonts w:ascii="Times New Roman" w:eastAsia="Times New Roman" w:hAnsi="Times New Roman" w:cs="Times New Roman"/>
          <w:strike w:val="0"/>
          <w:kern w:val="0"/>
          <w:sz w:val="24"/>
          <w:szCs w:val="24"/>
          <w:u w:val="none"/>
        </w:rPr>
        <w:drawing>
          <wp:inline>
            <wp:extent cx="819150" cy="200025"/>
            <wp:docPr id="100129" name="" descr="@@@8aae7c4b203d460c84904cf768ec77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48"/>
                    <a:stretch>
                      <a:fillRect/>
                    </a:stretch>
                  </pic:blipFill>
                  <pic:spPr>
                    <a:xfrm>
                      <a:off x="0" y="0"/>
                      <a:ext cx="819150" cy="200025"/>
                    </a:xfrm>
                    <a:prstGeom prst="rect">
                      <a:avLst/>
                    </a:prstGeom>
                  </pic:spPr>
                </pic:pic>
              </a:graphicData>
            </a:graphic>
          </wp:inline>
        </w:drawing>
      </w: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②当</w:t>
      </w:r>
      <w:r>
        <w:rPr>
          <w:rFonts w:ascii="Times New Roman" w:eastAsia="Times New Roman" w:hAnsi="Times New Roman" w:cs="Times New Roman"/>
          <w:strike w:val="0"/>
          <w:kern w:val="0"/>
          <w:sz w:val="24"/>
          <w:szCs w:val="24"/>
          <w:u w:val="none"/>
        </w:rPr>
        <w:drawing>
          <wp:inline>
            <wp:extent cx="285750" cy="161925"/>
            <wp:docPr id="100131" name="" descr="@@@02c1821d214b4918acbf2bcfc8f7e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49"/>
                    <a:stretch>
                      <a:fillRect/>
                    </a:stretch>
                  </pic:blipFill>
                  <pic:spPr>
                    <a:xfrm>
                      <a:off x="0" y="0"/>
                      <a:ext cx="285750" cy="161925"/>
                    </a:xfrm>
                    <a:prstGeom prst="rect">
                      <a:avLst/>
                    </a:prstGeom>
                  </pic:spPr>
                </pic:pic>
              </a:graphicData>
            </a:graphic>
          </wp:inline>
        </w:drawing>
      </w:r>
      <w:r>
        <w:rPr>
          <w:sz w:val="21"/>
        </w:rPr>
        <w:t>时，</w:t>
      </w:r>
      <w:r>
        <w:rPr>
          <w:rFonts w:ascii="Times New Roman" w:eastAsia="Times New Roman" w:hAnsi="Times New Roman" w:cs="Times New Roman"/>
          <w:strike w:val="0"/>
          <w:kern w:val="0"/>
          <w:sz w:val="24"/>
          <w:szCs w:val="24"/>
          <w:u w:val="none"/>
        </w:rPr>
        <w:drawing>
          <wp:inline>
            <wp:extent cx="1276350" cy="228600"/>
            <wp:docPr id="100133" name="" descr="@@@7390b55cfc4e4618986a6419c249b9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59"/>
                    <a:stretch>
                      <a:fillRect/>
                    </a:stretch>
                  </pic:blipFill>
                  <pic:spPr>
                    <a:xfrm>
                      <a:off x="0" y="0"/>
                      <a:ext cx="1276350" cy="228600"/>
                    </a:xfrm>
                    <a:prstGeom prst="rect">
                      <a:avLst/>
                    </a:prstGeom>
                  </pic:spPr>
                </pic:pic>
              </a:graphicData>
            </a:graphic>
          </wp:inline>
        </w:drawing>
      </w:r>
      <w:r>
        <w:rPr>
          <w:sz w:val="21"/>
        </w:rPr>
        <w:t>，令</w:t>
      </w:r>
      <w:r>
        <w:rPr>
          <w:rFonts w:ascii="Times New Roman" w:eastAsia="Times New Roman" w:hAnsi="Times New Roman" w:cs="Times New Roman"/>
          <w:strike w:val="0"/>
          <w:kern w:val="0"/>
          <w:sz w:val="24"/>
          <w:szCs w:val="24"/>
          <w:u w:val="none"/>
        </w:rPr>
        <w:drawing>
          <wp:inline>
            <wp:extent cx="1514475" cy="228600"/>
            <wp:docPr id="100135" name="" descr="@@@f169443405884554a8de835c4bfe9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60"/>
                    <a:stretch>
                      <a:fillRect/>
                    </a:stretch>
                  </pic:blipFill>
                  <pic:spPr>
                    <a:xfrm>
                      <a:off x="0" y="0"/>
                      <a:ext cx="1514475" cy="228600"/>
                    </a:xfrm>
                    <a:prstGeom prst="rect">
                      <a:avLst/>
                    </a:prstGeom>
                  </pic:spPr>
                </pic:pic>
              </a:graphicData>
            </a:graphic>
          </wp:inline>
        </w:drawing>
      </w:r>
      <w:r>
        <w:rPr>
          <w:sz w:val="21"/>
        </w:rPr>
        <w:t>，</w:t>
      </w:r>
    </w:p>
    <w:p>
      <w:pPr>
        <w:shd w:val="clear" w:color="auto" w:fill="auto"/>
        <w:spacing w:line="360" w:lineRule="auto"/>
        <w:jc w:val="left"/>
        <w:rPr>
          <w:sz w:val="21"/>
        </w:rPr>
      </w:pPr>
      <w:r>
        <w:rPr>
          <w:sz w:val="21"/>
        </w:rPr>
        <w:t>则</w:t>
      </w:r>
      <w:r>
        <w:rPr>
          <w:rFonts w:ascii="Times New Roman" w:eastAsia="Times New Roman" w:hAnsi="Times New Roman" w:cs="Times New Roman"/>
          <w:strike w:val="0"/>
          <w:kern w:val="0"/>
          <w:sz w:val="24"/>
          <w:szCs w:val="24"/>
          <w:u w:val="none"/>
        </w:rPr>
        <w:drawing>
          <wp:inline>
            <wp:extent cx="857250" cy="342900"/>
            <wp:docPr id="100137" name="" descr="@@@69432d7a95154e399bf7b7e8e91fa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61"/>
                    <a:stretch>
                      <a:fillRect/>
                    </a:stretch>
                  </pic:blipFill>
                  <pic:spPr>
                    <a:xfrm>
                      <a:off x="0" y="0"/>
                      <a:ext cx="857250" cy="342900"/>
                    </a:xfrm>
                    <a:prstGeom prst="rect">
                      <a:avLst/>
                    </a:prstGeom>
                  </pic:spPr>
                </pic:pic>
              </a:graphicData>
            </a:graphic>
          </wp:inline>
        </w:drawing>
      </w:r>
      <w:r>
        <w:rPr>
          <w:sz w:val="21"/>
        </w:rPr>
        <w:t>，可知</w:t>
      </w:r>
      <w:r>
        <w:rPr>
          <w:rFonts w:ascii="Times New Roman" w:eastAsia="Times New Roman" w:hAnsi="Times New Roman" w:cs="Times New Roman"/>
          <w:strike w:val="0"/>
          <w:kern w:val="0"/>
          <w:sz w:val="24"/>
          <w:szCs w:val="24"/>
          <w:u w:val="none"/>
        </w:rPr>
        <w:drawing>
          <wp:inline>
            <wp:extent cx="285750" cy="190500"/>
            <wp:docPr id="100139" name="" descr="@@@d18ca6e49f1c4e8cbe0a0fd689977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53"/>
                    <a:stretch>
                      <a:fillRect/>
                    </a:stretch>
                  </pic:blipFill>
                  <pic:spPr>
                    <a:xfrm>
                      <a:off x="0" y="0"/>
                      <a:ext cx="285750" cy="190500"/>
                    </a:xfrm>
                    <a:prstGeom prst="rect">
                      <a:avLst/>
                    </a:prstGeom>
                  </pic:spPr>
                </pic:pic>
              </a:graphicData>
            </a:graphic>
          </wp:inline>
        </w:drawing>
      </w:r>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又因为</w:t>
      </w:r>
      <w:r>
        <w:rPr>
          <w:rFonts w:ascii="Times New Roman" w:eastAsia="Times New Roman" w:hAnsi="Times New Roman" w:cs="Times New Roman"/>
          <w:strike w:val="0"/>
          <w:kern w:val="0"/>
          <w:sz w:val="24"/>
          <w:szCs w:val="24"/>
          <w:u w:val="none"/>
        </w:rPr>
        <w:drawing>
          <wp:inline>
            <wp:extent cx="1095375" cy="247650"/>
            <wp:docPr id="100141" name="" descr="@@@5229d3c4f6da401eb1f20184447ef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62"/>
                    <a:stretch>
                      <a:fillRect/>
                    </a:stretch>
                  </pic:blipFill>
                  <pic:spPr>
                    <a:xfrm>
                      <a:off x="0" y="0"/>
                      <a:ext cx="1095375" cy="247650"/>
                    </a:xfrm>
                    <a:prstGeom prst="rect">
                      <a:avLst/>
                    </a:prstGeom>
                  </pic:spPr>
                </pic:pic>
              </a:graphicData>
            </a:graphic>
          </wp:inline>
        </w:drawing>
      </w:r>
      <w:r>
        <w:rPr>
          <w:sz w:val="21"/>
        </w:rPr>
        <w:t>，所以存在</w:t>
      </w:r>
      <w:r>
        <w:rPr>
          <w:rFonts w:ascii="Times New Roman" w:eastAsia="Times New Roman" w:hAnsi="Times New Roman" w:cs="Times New Roman"/>
          <w:strike w:val="0"/>
          <w:kern w:val="0"/>
          <w:sz w:val="24"/>
          <w:szCs w:val="24"/>
          <w:u w:val="none"/>
        </w:rPr>
        <w:drawing>
          <wp:inline>
            <wp:extent cx="581025" cy="228600"/>
            <wp:docPr id="100143" name="" descr="@@@dda1cf903bee4f449a39b912542ef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63"/>
                    <a:stretch>
                      <a:fillRect/>
                    </a:stretch>
                  </pic:blipFill>
                  <pic:spPr>
                    <a:xfrm>
                      <a:off x="0" y="0"/>
                      <a:ext cx="581025" cy="228600"/>
                    </a:xfrm>
                    <a:prstGeom prst="rect">
                      <a:avLst/>
                    </a:prstGeom>
                  </pic:spPr>
                </pic:pic>
              </a:graphicData>
            </a:graphic>
          </wp:inline>
        </w:drawing>
      </w:r>
      <w:r>
        <w:rPr>
          <w:sz w:val="21"/>
        </w:rPr>
        <w:t>，使得</w:t>
      </w:r>
      <m:oMathPara>
        <m:oMathParaPr>
          <m:jc m:val="left"/>
        </m:oMathParaPr>
        <m:oMath>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，即</w:t>
      </w:r>
      <w:r>
        <w:rPr>
          <w:rFonts w:ascii="Times New Roman" w:eastAsia="Times New Roman" w:hAnsi="Times New Roman" w:cs="Times New Roman"/>
          <w:strike w:val="0"/>
          <w:kern w:val="0"/>
          <w:sz w:val="24"/>
          <w:szCs w:val="24"/>
          <w:u w:val="none"/>
        </w:rPr>
        <w:drawing>
          <wp:inline>
            <wp:extent cx="1123950" cy="209550"/>
            <wp:docPr id="100145" name="" descr="@@@77ff19a40dac473f9ab24e75789f2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64"/>
                    <a:stretch>
                      <a:fillRect/>
                    </a:stretch>
                  </pic:blipFill>
                  <pic:spPr>
                    <a:xfrm>
                      <a:off x="0" y="0"/>
                      <a:ext cx="1123950" cy="209550"/>
                    </a:xfrm>
                    <a:prstGeom prst="rect">
                      <a:avLst/>
                    </a:prstGeom>
                  </pic:spPr>
                </pic:pic>
              </a:graphicData>
            </a:graphic>
          </wp:inline>
        </w:drawing>
      </w:r>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w:r>
        <w:rPr>
          <w:rFonts w:ascii="Times New Roman" w:eastAsia="Times New Roman" w:hAnsi="Times New Roman" w:cs="Times New Roman"/>
          <w:strike w:val="0"/>
          <w:kern w:val="0"/>
          <w:sz w:val="24"/>
          <w:szCs w:val="24"/>
          <w:u w:val="none"/>
        </w:rPr>
        <w:drawing>
          <wp:inline>
            <wp:extent cx="342900" cy="228600"/>
            <wp:docPr id="100147" name="" descr="@@@e54c193aa7244ac18d8f295de26a7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65"/>
                    <a:stretch>
                      <a:fillRect/>
                    </a:stretch>
                  </pic:blipFill>
                  <pic:spPr>
                    <a:xfrm>
                      <a:off x="0" y="0"/>
                      <a:ext cx="342900" cy="228600"/>
                    </a:xfrm>
                    <a:prstGeom prst="rect">
                      <a:avLst/>
                    </a:prstGeom>
                  </pic:spPr>
                </pic:pic>
              </a:graphicData>
            </a:graphic>
          </wp:inline>
        </w:drawing>
      </w:r>
      <w:r>
        <w:rPr>
          <w:sz w:val="21"/>
        </w:rPr>
        <w:t>上单调递减，在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4705350" cy="228600"/>
            <wp:docPr id="100149" name="" descr="@@@2452bca17e9a40d2a92df1b54c06b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66"/>
                    <a:stretch>
                      <a:fillRect/>
                    </a:stretch>
                  </pic:blipFill>
                  <pic:spPr>
                    <a:xfrm>
                      <a:off x="0" y="0"/>
                      <a:ext cx="4705350" cy="228600"/>
                    </a:xfrm>
                    <a:prstGeom prst="rect">
                      <a:avLst/>
                    </a:prstGeom>
                  </pic:spPr>
                </pic:pic>
              </a:graphicData>
            </a:graphic>
          </wp:inline>
        </w:drawing>
      </w:r>
      <w:r>
        <w:rPr>
          <w:sz w:val="21"/>
        </w:rPr>
        <w:t>，</w:t>
      </w:r>
    </w:p>
    <w:p>
      <w:pPr>
        <w:shd w:val="clear" w:color="auto" w:fill="auto"/>
        <w:spacing w:line="360" w:lineRule="auto"/>
        <w:jc w:val="left"/>
        <w:rPr>
          <w:sz w:val="21"/>
        </w:rPr>
      </w:pPr>
      <w:r>
        <w:rPr>
          <w:sz w:val="21"/>
        </w:rPr>
        <w:t>因为</w:t>
      </w:r>
      <w:r>
        <w:rPr>
          <w:rFonts w:ascii="Times New Roman" w:eastAsia="Times New Roman" w:hAnsi="Times New Roman" w:cs="Times New Roman"/>
          <w:strike w:val="0"/>
          <w:kern w:val="0"/>
          <w:sz w:val="24"/>
          <w:szCs w:val="24"/>
          <w:u w:val="none"/>
        </w:rPr>
        <w:drawing>
          <wp:inline>
            <wp:extent cx="581025" cy="228600"/>
            <wp:docPr id="100151" name="" descr="@@@dda1cf903bee4f449a39b912542ef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63"/>
                    <a:stretch>
                      <a:fillRect/>
                    </a:stretch>
                  </pic:blipFill>
                  <pic:spPr>
                    <a:xfrm>
                      <a:off x="0" y="0"/>
                      <a:ext cx="581025" cy="228600"/>
                    </a:xfrm>
                    <a:prstGeom prst="rect">
                      <a:avLst/>
                    </a:prstGeom>
                  </pic:spPr>
                </pic:pic>
              </a:graphicData>
            </a:graphic>
          </wp:inline>
        </w:drawing>
      </w:r>
      <w:r>
        <w:rPr>
          <w:sz w:val="21"/>
        </w:rPr>
        <w:t>，所以只需满足</w:t>
      </w:r>
      <w:r>
        <w:rPr>
          <w:rFonts w:ascii="Times New Roman" w:eastAsia="Times New Roman" w:hAnsi="Times New Roman" w:cs="Times New Roman"/>
          <w:strike w:val="0"/>
          <w:kern w:val="0"/>
          <w:sz w:val="24"/>
          <w:szCs w:val="24"/>
          <w:u w:val="none"/>
        </w:rPr>
        <w:drawing>
          <wp:inline>
            <wp:extent cx="1419225" cy="228600"/>
            <wp:docPr id="100153" name="" descr="@@@7956e75a01484c67817e7b1424cfd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67"/>
                    <a:stretch>
                      <a:fillRect/>
                    </a:stretch>
                  </pic:blipFill>
                  <pic:spPr>
                    <a:xfrm>
                      <a:off x="0" y="0"/>
                      <a:ext cx="1419225" cy="228600"/>
                    </a:xfrm>
                    <a:prstGeom prst="rect">
                      <a:avLst/>
                    </a:prstGeom>
                  </pic:spPr>
                </pic:pic>
              </a:graphicData>
            </a:graphic>
          </wp:inline>
        </w:drawing>
      </w:r>
      <w:r>
        <w:rPr>
          <w:sz w:val="21"/>
        </w:rPr>
        <w:t>即可.</w:t>
      </w:r>
    </w:p>
    <w:p>
      <w:pPr>
        <w:shd w:val="clear" w:color="auto" w:fill="auto"/>
        <w:spacing w:line="360" w:lineRule="auto"/>
        <w:jc w:val="left"/>
        <w:rPr>
          <w:sz w:val="21"/>
        </w:rPr>
      </w:pPr>
      <w:r>
        <w:rPr>
          <w:b/>
          <w:sz w:val="24"/>
        </w:rPr>
        <w:t>【题后反思】涉及到含正整数的问题中，对单调性的讨论要注意整数解中相邻两个整数点函数的符号</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w:t>
      </w:r>
      <w:r>
        <w:rPr>
          <w:sz w:val="21"/>
        </w:rPr>
        <w:t>2022</w:t>
      </w:r>
      <w:r>
        <w:rPr>
          <w:sz w:val="21"/>
        </w:rPr>
        <w:t>届高三下学期临考冲刺原创卷】</w:t>
      </w:r>
    </w:p>
    <w:p>
      <w:pPr>
        <w:shd w:val="clear" w:color="auto" w:fill="auto"/>
        <w:spacing w:line="360" w:lineRule="auto"/>
        <w:jc w:val="left"/>
        <w:rPr>
          <w:sz w:val="21"/>
        </w:rPr>
      </w:pPr>
      <w:r>
        <w:rPr>
          <w:sz w:val="21"/>
        </w:rPr>
        <w:t>5．已知函数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r>
            <m:rPr>
              <m:sty m:val="p"/>
            </m:rPr>
            <w:rPr>
              <w:rFonts w:ascii="Cambria Math" w:eastAsia="宋体" w:hAnsi="Cambria Math" w:cs="Cambria Math"/>
            </w:rPr>
            <m:t>ln</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(1)讨论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(2)是否存在</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Z</m:t>
          </m:r>
        </m:oMath>
      </m:oMathPara>
      <w:r>
        <w:rPr>
          <w:sz w:val="21"/>
        </w:rPr>
        <w:t>，使得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对</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恒成立？若存在，请求出</w:t>
      </w:r>
      <m:oMathPara>
        <m:oMathParaPr>
          <m:jc m:val="left"/>
        </m:oMathParaPr>
        <m:oMath>
          <m:r>
            <w:rPr>
              <w:rFonts w:ascii="Cambria Math" w:eastAsia="宋体" w:hAnsi="Cambria Math" w:cs="Cambria Math"/>
            </w:rPr>
            <m:t>a</m:t>
          </m:r>
        </m:oMath>
      </m:oMathPara>
      <w:r>
        <w:rPr>
          <w:sz w:val="21"/>
        </w:rPr>
        <w:t>的最大值；若不存在，请说明理由．</w:t>
      </w:r>
    </w:p>
    <w:p>
      <w:pPr>
        <w:shd w:val="clear" w:color="auto" w:fill="auto"/>
        <w:spacing w:line="360" w:lineRule="auto"/>
        <w:jc w:val="left"/>
        <w:rPr>
          <w:sz w:val="21"/>
        </w:rPr>
      </w:pPr>
      <w:r>
        <w:rPr>
          <w:sz w:val="21"/>
        </w:rPr>
        <w:t>【答案】(1)当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oMath>
      </m:oMathPara>
      <w:r>
        <w:rPr>
          <w:sz w:val="21"/>
        </w:rPr>
        <w:t>上单调递减，在</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(2)不存在满足条件的整数</w:t>
      </w:r>
      <w:r>
        <w:rPr>
          <w:rFonts w:ascii="Times New Roman" w:eastAsia="Times New Roman" w:hAnsi="Times New Roman" w:cs="Times New Roman"/>
          <w:i/>
          <w:sz w:val="21"/>
        </w:rPr>
        <w:t>a</w:t>
      </w:r>
      <w:r>
        <w:rPr>
          <w:sz w:val="21"/>
        </w:rPr>
        <w:t>，理由见解析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【知识点】利用导数研究不等式恒成立问题、利用导数求函数（含参）的单调区间</w:t>
      </w:r>
    </w:p>
    <w:p>
      <w:pPr>
        <w:shd w:val="clear" w:color="auto" w:fill="auto"/>
        <w:spacing w:line="360" w:lineRule="auto"/>
        <w:jc w:val="left"/>
        <w:rPr>
          <w:sz w:val="21"/>
        </w:rPr>
      </w:pPr>
      <w:r>
        <w:rPr>
          <w:sz w:val="21"/>
        </w:rPr>
        <w:t>【分析】（1）构造新函数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及</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两种情况，利用导数研究函数的单调性即可求解；（2）将问题进行转化</w:t>
      </w:r>
      <m:oMathPara>
        <m:oMathParaPr>
          <m:jc m:val="left"/>
        </m:oMathParaPr>
        <m:oMath>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，构造新函数并求导，分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两种情况分别讨论，利用导数研究函数的单调性及最值，整理求解．</w:t>
      </w:r>
    </w:p>
    <w:p>
      <w:pPr>
        <w:shd w:val="clear" w:color="auto" w:fill="auto"/>
        <w:spacing w:line="360" w:lineRule="auto"/>
        <w:jc w:val="left"/>
        <w:rPr>
          <w:sz w:val="21"/>
        </w:rPr>
      </w:pPr>
      <w:r>
        <w:rPr>
          <w:sz w:val="21"/>
        </w:rPr>
        <w:t>【详解】（1）因为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r>
            <m:rPr>
              <m:sty m:val="p"/>
            </m:rPr>
            <w:rPr>
              <w:rFonts w:ascii="Cambria Math" w:eastAsia="宋体" w:hAnsi="Cambria Math" w:cs="Cambria Math"/>
            </w:rPr>
            <m:t>ln</m:t>
          </m:r>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x</m:t>
              </m:r>
            </m:den>
          </m:f>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时，由</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由</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oMath>
      </m:oMathPara>
      <w:r>
        <w:rPr>
          <w:sz w:val="21"/>
        </w:rPr>
        <w:t>上单调递减．</w:t>
      </w:r>
    </w:p>
    <w:p>
      <w:pPr>
        <w:shd w:val="clear" w:color="auto" w:fill="auto"/>
        <w:spacing w:line="360" w:lineRule="auto"/>
        <w:jc w:val="left"/>
        <w:rPr>
          <w:sz w:val="21"/>
        </w:rPr>
      </w:pPr>
      <w:r>
        <w:rPr>
          <w:sz w:val="21"/>
        </w:rPr>
        <w:t>综上所述，当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oMath>
      </m:oMathPara>
      <w:r>
        <w:rPr>
          <w:sz w:val="21"/>
        </w:rPr>
        <w:t>上单调递减，在</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（2）假设存在</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Z</m:t>
          </m:r>
        </m:oMath>
      </m:oMathPara>
      <w:r>
        <w:rPr>
          <w:sz w:val="21"/>
        </w:rPr>
        <w:t>，使得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对任意</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恒成立，即</w:t>
      </w:r>
      <m:oMathPara>
        <m:oMathParaPr>
          <m:jc m:val="left"/>
        </m:oMathParaPr>
        <m:oMath>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对任意</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恒成立．</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e>
          </m:d>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Z</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对任意</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恒成立，则</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，矛盾，故舍去；</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Z</m:t>
          </m:r>
        </m:oMath>
      </m:oMathPara>
      <w:r>
        <w:rPr>
          <w:sz w:val="21"/>
        </w:rPr>
        <w:t>时，由</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sSup>
            <m:e>
              <m:r>
                <m:rPr>
                  <m:nor/>
                </m:rPr>
                <w:rPr>
                  <w:rFonts w:ascii="Cambria Math" w:eastAsia="宋体" w:hAnsi="Cambria Math" w:cs="Cambria Math"/>
                </w:rPr>
                <m:t>e</m:t>
              </m:r>
            </m:e>
            <m:sup>
              <m:r>
                <w:rPr>
                  <w:rFonts w:ascii="Cambria Math" w:eastAsia="宋体" w:hAnsi="Cambria Math" w:cs="Cambria Math"/>
                </w:rPr>
                <m:t>a</m:t>
              </m:r>
            </m:sup>
          </m:sSup>
        </m:oMath>
      </m:oMathPara>
      <w:r>
        <w:rPr>
          <w:sz w:val="21"/>
        </w:rPr>
        <w:t>；</w:t>
      </w:r>
    </w:p>
    <w:p>
      <w:pPr>
        <w:shd w:val="clear" w:color="auto" w:fill="auto"/>
        <w:spacing w:line="360" w:lineRule="auto"/>
        <w:jc w:val="left"/>
        <w:rPr>
          <w:sz w:val="21"/>
        </w:rPr>
      </w:pPr>
      <w:r>
        <w:rPr>
          <w:sz w:val="21"/>
        </w:rPr>
        <w:t>由</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sSup>
            <m:e>
              <m:r>
                <m:rPr>
                  <m:nor/>
                </m:rPr>
                <w:rPr>
                  <w:rFonts w:ascii="Cambria Math" w:eastAsia="宋体" w:hAnsi="Cambria Math" w:cs="Cambria Math"/>
                </w:rPr>
                <m:t>e</m:t>
              </m:r>
            </m:e>
            <m:sup>
              <m:r>
                <w:rPr>
                  <w:rFonts w:ascii="Cambria Math" w:eastAsia="宋体" w:hAnsi="Cambria Math" w:cs="Cambria Math"/>
                </w:rPr>
                <m:t>a</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a</m:t>
                  </m:r>
                </m:sup>
              </m:sSup>
            </m:e>
          </m:d>
        </m:oMath>
      </m:oMathPara>
      <w:r>
        <w:rPr>
          <w:sz w:val="21"/>
        </w:rPr>
        <w:t>上单调递减，在</w:t>
      </w:r>
      <m:oMathPara>
        <m:oMathParaPr>
          <m:jc m:val="left"/>
        </m:oMathParaPr>
        <m:oMath>
          <m:d>
            <m:dPr>
              <m:sepChr m:val=","/>
            </m:dPr>
            <m:e>
              <m:sSup>
                <m:e>
                  <m:r>
                    <m:rPr>
                      <m:nor/>
                    </m:rPr>
                    <w:rPr>
                      <w:rFonts w:ascii="Cambria Math" w:eastAsia="宋体" w:hAnsi="Cambria Math" w:cs="Cambria Math"/>
                    </w:rPr>
                    <m:t>e</m:t>
                  </m:r>
                </m:e>
                <m:sup>
                  <m:r>
                    <w:rPr>
                      <w:rFonts w:ascii="Cambria Math" w:eastAsia="宋体" w:hAnsi="Cambria Math" w:cs="Cambria Math"/>
                    </w:rPr>
                    <m:t>a</m:t>
                  </m:r>
                </m:sup>
              </m:sSup>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h</m:t>
          </m:r>
          <m:d>
            <m:dPr>
              <m:sepChr m:val=","/>
            </m:dPr>
            <m:e>
              <m:sSup>
                <m:e>
                  <m:r>
                    <m:rPr>
                      <m:nor/>
                    </m:rPr>
                    <w:rPr>
                      <w:rFonts w:ascii="Cambria Math" w:eastAsia="宋体" w:hAnsi="Cambria Math" w:cs="Cambria Math"/>
                    </w:rPr>
                    <m:t>e</m:t>
                  </m:r>
                </m:e>
                <m:sup>
                  <m:r>
                    <w:rPr>
                      <w:rFonts w:ascii="Cambria Math" w:eastAsia="宋体" w:hAnsi="Cambria Math" w:cs="Cambria Math"/>
                    </w:rPr>
                    <m:t>a</m:t>
                  </m:r>
                </m:sup>
              </m:sSup>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a</m:t>
              </m:r>
            </m:sup>
          </m:sSup>
        </m:oMath>
      </m:oMathPara>
      <w:r>
        <w:rPr>
          <w:sz w:val="21"/>
        </w:rPr>
        <w:t>，则令</w:t>
      </w:r>
      <m:oMathPara>
        <m:oMathParaPr>
          <m:jc m:val="left"/>
        </m:oMathParaPr>
        <m:oMath>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a</m:t>
              </m:r>
            </m:sup>
          </m:sSup>
          <m:r>
            <w:rPr>
              <w:rFonts w:ascii="Cambria Math" w:eastAsia="宋体" w:hAnsi="Cambria Math" w:cs="Cambria Math"/>
            </w:rPr>
            <m:t>&gt;</m:t>
          </m:r>
          <m:r>
            <w:rPr>
              <w:rFonts w:ascii="Cambria Math" w:eastAsia="宋体" w:hAnsi="Cambria Math" w:cs="Cambria Math"/>
            </w:rPr>
            <m:t>0</m:t>
          </m:r>
        </m:oMath>
      </m:oMathPara>
      <w:r>
        <w:rPr>
          <w:sz w:val="21"/>
        </w:rPr>
        <w:t>即可．</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t</m:t>
              </m:r>
            </m:sup>
          </m:sSup>
          <m:d>
            <m:dPr>
              <m:sepChr m:val=","/>
            </m:dPr>
            <m:e>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0</m:t>
              </m:r>
            </m:e>
          </m:d>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t</m:t>
              </m:r>
            </m:sup>
          </m:sSup>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2</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t</m:t>
          </m:r>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t</m:t>
              </m:r>
            </m:e>
          </m:d>
        </m:oMath>
      </m:oMathPara>
      <w:r>
        <w:rPr>
          <w:sz w:val="21"/>
        </w:rPr>
        <w:t>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2</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t</m:t>
          </m:r>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t</m:t>
              </m:r>
            </m:e>
          </m:d>
        </m:oMath>
      </m:oMathPara>
      <w:r>
        <w:rPr>
          <w:sz w:val="21"/>
        </w:rPr>
        <w:t>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t</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G</m:t>
          </m:r>
          <m:d>
            <m:dPr>
              <m:sepChr m:val=","/>
            </m:dPr>
            <m:e>
              <m:r>
                <m:rPr>
                  <m:sty m:val="p"/>
                </m:rPr>
                <w:rPr>
                  <w:rFonts w:ascii="Cambria Math" w:eastAsia="宋体" w:hAnsi="Cambria Math" w:cs="Cambria Math"/>
                </w:rPr>
                <m:t>ln</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所以不存在</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Z</m:t>
          </m:r>
        </m:oMath>
      </m:oMathPara>
      <w:r>
        <w:rPr>
          <w:sz w:val="21"/>
        </w:rPr>
        <w:t>，使得</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a</m:t>
              </m:r>
            </m:sup>
          </m:sSup>
          <m:r>
            <w:rPr>
              <w:rFonts w:ascii="Cambria Math" w:eastAsia="宋体" w:hAnsi="Cambria Math" w:cs="Cambria Math"/>
            </w:rPr>
            <m:t>&gt;</m:t>
          </m:r>
          <m:r>
            <w:rPr>
              <w:rFonts w:ascii="Cambria Math" w:eastAsia="宋体" w:hAnsi="Cambria Math" w:cs="Cambria Math"/>
            </w:rPr>
            <m:t>0</m:t>
          </m:r>
        </m:oMath>
      </m:oMathPara>
      <w:r>
        <w:rPr>
          <w:sz w:val="21"/>
        </w:rPr>
        <w:t>成立．</w:t>
      </w:r>
    </w:p>
    <w:p>
      <w:pPr>
        <w:shd w:val="clear" w:color="auto" w:fill="auto"/>
        <w:spacing w:line="360" w:lineRule="auto"/>
        <w:jc w:val="left"/>
        <w:rPr>
          <w:sz w:val="21"/>
        </w:rPr>
      </w:pPr>
      <w:r>
        <w:rPr>
          <w:sz w:val="21"/>
        </w:rPr>
        <w:t>综上所述，不存在满足条件的整数</w:t>
      </w:r>
      <w:r>
        <w:rPr>
          <w:rFonts w:ascii="Times New Roman" w:eastAsia="Times New Roman" w:hAnsi="Times New Roman" w:cs="Times New Roman"/>
          <w:i/>
          <w:sz w:val="21"/>
        </w:rPr>
        <w:t>a</w:t>
      </w:r>
      <w:r>
        <w:rPr>
          <w:sz w:val="21"/>
        </w:rPr>
        <w:t>．</w:t>
      </w:r>
    </w:p>
    <w:p>
      <w:pPr>
        <w:shd w:val="clear" w:color="auto" w:fill="auto"/>
        <w:spacing w:line="360" w:lineRule="auto"/>
        <w:jc w:val="left"/>
        <w:rPr>
          <w:sz w:val="21"/>
        </w:rPr>
      </w:pPr>
      <w:r>
        <w:rPr>
          <w:sz w:val="21"/>
        </w:rPr>
        <w:t>【</w:t>
      </w:r>
      <w:r>
        <w:rPr>
          <w:sz w:val="21"/>
        </w:rPr>
        <w:t>2023</w:t>
      </w:r>
      <w:r>
        <w:rPr>
          <w:sz w:val="21"/>
        </w:rPr>
        <w:t>滨海新区期末】</w:t>
      </w:r>
    </w:p>
    <w:p>
      <w:pPr>
        <w:shd w:val="clear" w:color="auto" w:fill="auto"/>
        <w:spacing w:line="360" w:lineRule="auto"/>
        <w:jc w:val="left"/>
        <w:rPr>
          <w:sz w:val="21"/>
        </w:rPr>
      </w:pPr>
      <w:r>
        <w:rPr>
          <w:sz w:val="21"/>
        </w:rPr>
        <w:t>6．已知函数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R</m:t>
              </m:r>
            </m:e>
          </m:d>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，求</w:t>
      </w:r>
      <w:r>
        <w:rPr>
          <w:rFonts w:ascii="Times New Roman" w:eastAsia="Times New Roman" w:hAnsi="Times New Roman" w:cs="Times New Roman"/>
          <w:i/>
          <w:sz w:val="21"/>
        </w:rPr>
        <w:t>m</w:t>
      </w:r>
      <w:r>
        <w:rPr>
          <w:sz w:val="21"/>
        </w:rPr>
        <w:t>的值及函数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的极值；</w:t>
      </w:r>
    </w:p>
    <w:p>
      <w:pPr>
        <w:shd w:val="clear" w:color="auto" w:fill="auto"/>
        <w:spacing w:line="360" w:lineRule="auto"/>
        <w:jc w:val="left"/>
        <w:rPr>
          <w:sz w:val="21"/>
        </w:rPr>
      </w:pPr>
      <w:r>
        <w:rPr>
          <w:sz w:val="21"/>
        </w:rPr>
        <w:t>(2)讨论函数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(3)若对定义域内的任意</w:t>
      </w:r>
      <w:r>
        <w:rPr>
          <w:rFonts w:ascii="Times New Roman" w:eastAsia="Times New Roman" w:hAnsi="Times New Roman" w:cs="Times New Roman"/>
          <w:i/>
          <w:sz w:val="21"/>
        </w:rPr>
        <w:t>x</w:t>
      </w:r>
      <w:r>
        <w:rPr>
          <w:sz w:val="21"/>
        </w:rPr>
        <w:t>，都有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恒成立，求整数</w:t>
      </w:r>
      <w:r>
        <w:rPr>
          <w:rFonts w:ascii="Times New Roman" w:eastAsia="Times New Roman" w:hAnsi="Times New Roman" w:cs="Times New Roman"/>
          <w:i/>
          <w:sz w:val="21"/>
        </w:rPr>
        <w:t>m</w:t>
      </w:r>
      <w:r>
        <w:rPr>
          <w:sz w:val="21"/>
        </w:rPr>
        <w:t>的最小值.</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，极大值为</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oMath>
      </m:oMathPara>
      <w:r>
        <w:rPr>
          <w:sz w:val="21"/>
        </w:rPr>
        <w:t>，无极小值</w:t>
      </w:r>
    </w:p>
    <w:p>
      <w:pPr>
        <w:shd w:val="clear" w:color="auto" w:fill="auto"/>
        <w:spacing w:line="360" w:lineRule="auto"/>
        <w:jc w:val="left"/>
        <w:rPr>
          <w:sz w:val="21"/>
        </w:rPr>
      </w:pPr>
      <w:r>
        <w:rPr>
          <w:sz w:val="21"/>
        </w:rPr>
        <w:t>(2)答案见解析</w:t>
      </w:r>
    </w:p>
    <w:p>
      <w:pPr>
        <w:shd w:val="clear" w:color="auto" w:fill="auto"/>
        <w:spacing w:line="360" w:lineRule="auto"/>
        <w:jc w:val="left"/>
        <w:rPr>
          <w:sz w:val="21"/>
        </w:rPr>
      </w:pPr>
      <w:r>
        <w:rPr>
          <w:sz w:val="21"/>
        </w:rPr>
        <w:t>(3)1</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【知识点】求已知函数的极值、利用导数研究不等式恒成立问题、利用导数求函数（含参）的单调区间</w:t>
      </w:r>
    </w:p>
    <w:p>
      <w:pPr>
        <w:shd w:val="clear" w:color="auto" w:fill="auto"/>
        <w:spacing w:line="360" w:lineRule="auto"/>
        <w:jc w:val="left"/>
        <w:rPr>
          <w:sz w:val="21"/>
        </w:rPr>
      </w:pPr>
      <w:r>
        <w:rPr>
          <w:sz w:val="21"/>
        </w:rPr>
        <w:t>【分析】（1）由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可求出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，然后对函数求导，由导数的正负可求出函数的单调区间，从而可求出函数的极值；</w:t>
      </w:r>
    </w:p>
    <w:p>
      <w:pPr>
        <w:shd w:val="clear" w:color="auto" w:fill="auto"/>
        <w:spacing w:line="360" w:lineRule="auto"/>
        <w:jc w:val="left"/>
        <w:rPr>
          <w:sz w:val="21"/>
        </w:rPr>
      </w:pPr>
      <w:r>
        <w:rPr>
          <w:sz w:val="21"/>
        </w:rPr>
        <w:t>（2）对函数求导后，分</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两种情况讨论导数的正负，从而可求出函数的单调区间；</w:t>
      </w:r>
    </w:p>
    <w:p>
      <w:pPr>
        <w:shd w:val="clear" w:color="auto" w:fill="auto"/>
        <w:spacing w:line="360" w:lineRule="auto"/>
        <w:jc w:val="left"/>
        <w:rPr>
          <w:sz w:val="21"/>
        </w:rPr>
      </w:pPr>
      <w:r>
        <w:rPr>
          <w:sz w:val="21"/>
        </w:rPr>
        <w:t>（3）方法一：将问题转化为</w:t>
      </w:r>
      <m:oMathPara>
        <m:oMathParaPr>
          <m:jc m:val="left"/>
        </m:oMathParaPr>
        <m:oMath>
          <m:r>
            <w:rPr>
              <w:rFonts w:ascii="Cambria Math" w:eastAsia="宋体" w:hAnsi="Cambria Math" w:cs="Cambria Math"/>
            </w:rPr>
            <m:t>m</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den>
          </m:f>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上恒成立，构造函数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den>
          </m:f>
        </m:oMath>
      </m:oMathPara>
      <w:r>
        <w:rPr>
          <w:sz w:val="21"/>
        </w:rPr>
        <w:t>，求出后得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e>
              </m:d>
            </m:num>
            <m:den>
              <m:sSup>
                <m:e>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e>
                  </m:d>
                </m:e>
                <m:sup>
                  <m:r>
                    <w:rPr>
                      <w:rFonts w:ascii="Cambria Math" w:eastAsia="宋体" w:hAnsi="Cambria Math" w:cs="Cambria Math"/>
                    </w:rPr>
                    <m:t>2</m:t>
                  </m:r>
                </m:sup>
              </m:sSup>
            </m:den>
          </m:f>
        </m:oMath>
      </m:oMathPara>
      <w:r>
        <w:rPr>
          <w:sz w:val="21"/>
        </w:rPr>
        <w:t>，再构造函数</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e>
          </m:d>
        </m:oMath>
      </m:oMathPara>
      <w:r>
        <w:rPr>
          <w:sz w:val="21"/>
        </w:rPr>
        <w:t>，对其求导判断其单调性，从而可求出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的单调区间，求出其最大值，进而可求出整数</w:t>
      </w:r>
      <w:r>
        <w:rPr>
          <w:rFonts w:ascii="Times New Roman" w:eastAsia="Times New Roman" w:hAnsi="Times New Roman" w:cs="Times New Roman"/>
          <w:i/>
          <w:sz w:val="21"/>
        </w:rPr>
        <w:t>m</w:t>
      </w:r>
      <w:r>
        <w:rPr>
          <w:sz w:val="21"/>
        </w:rPr>
        <w:t>的最小值；方法二：由（2）可知，当</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有最大值</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e>
          </m:d>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m</m:t>
              </m:r>
            </m:den>
          </m:f>
          <m:d>
            <m:dPr>
              <m:sepChr m:val=","/>
            </m:dPr>
            <m:e>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e>
          </m:d>
        </m:oMath>
      </m:oMathPara>
      <w:r>
        <w:rPr>
          <w:sz w:val="21"/>
        </w:rPr>
        <w:t>，则将问题转化为需要</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e>
          </m:d>
          <m:r>
            <w:rPr>
              <w:rFonts w:ascii="Cambria Math" w:eastAsia="宋体" w:hAnsi="Cambria Math" w:cs="Cambria Math"/>
            </w:rPr>
            <m:t>≤</m:t>
          </m:r>
          <m:r>
            <w:rPr>
              <w:rFonts w:ascii="Cambria Math" w:eastAsia="宋体" w:hAnsi="Cambria Math" w:cs="Cambria Math"/>
            </w:rPr>
            <m:t>0</m:t>
          </m:r>
        </m:oMath>
      </m:oMathPara>
      <w:r>
        <w:rPr>
          <w:sz w:val="21"/>
        </w:rPr>
        <w:t>即可，构造函数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m</m:t>
              </m:r>
            </m:e>
          </m:d>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m</m:t>
              </m:r>
            </m:den>
          </m:f>
        </m:oMath>
      </m:oMathPara>
      <w:r>
        <w:rPr>
          <w:sz w:val="21"/>
        </w:rPr>
        <w:t>，利用导数求出其最大值即可.</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时取得极大值且极大值为</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oMath>
      </m:oMathPara>
      <w:r>
        <w:rPr>
          <w:sz w:val="21"/>
        </w:rPr>
        <w:t>，无极小值．</w:t>
      </w:r>
    </w:p>
    <w:p>
      <w:pPr>
        <w:shd w:val="clear" w:color="auto" w:fill="auto"/>
        <w:spacing w:line="360" w:lineRule="auto"/>
        <w:jc w:val="left"/>
        <w:rPr>
          <w:sz w:val="21"/>
        </w:rPr>
      </w:pPr>
      <w:r>
        <w:rPr>
          <w:sz w:val="21"/>
        </w:rPr>
        <w:t>（2）因为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f>
            <m:num>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den>
          </m:f>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上恒成立，此时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时，</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e>
          </m:d>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综上：当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e>
          </m:d>
        </m:oMath>
      </m:oMathPara>
      <w:r>
        <w:rPr>
          <w:sz w:val="21"/>
        </w:rPr>
        <w:t>上单调递增，在</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（3）解法一：若对定义域内的任意</w:t>
      </w:r>
      <w:r>
        <w:rPr>
          <w:rFonts w:ascii="Times New Roman" w:eastAsia="Times New Roman" w:hAnsi="Times New Roman" w:cs="Times New Roman"/>
          <w:i/>
          <w:sz w:val="21"/>
        </w:rPr>
        <w:t>x</w:t>
      </w:r>
      <w:r>
        <w:rPr>
          <w:sz w:val="21"/>
        </w:rPr>
        <w:t>，都有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上恒成立，</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m</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den>
          </m:f>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上恒成立，</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den>
          </m:f>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e>
              </m:d>
            </m:num>
            <m:den>
              <m:sSup>
                <m:e>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e>
                  </m:d>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e>
          </m:d>
        </m:oMath>
      </m:oMathPara>
      <w:r>
        <w:rPr>
          <w:sz w:val="21"/>
        </w:rPr>
        <w:t>，则</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e>
          </m:d>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φ</m:t>
          </m:r>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，使得</w:t>
      </w:r>
      <m:oMathPara>
        <m:oMathParaPr>
          <m:jc m:val="left"/>
        </m:oMathParaPr>
        <m:oMath>
          <m:r>
            <w:rPr>
              <w:rFonts w:ascii="Cambria Math" w:eastAsia="宋体" w:hAnsi="Cambria Math" w:cs="Cambria Math"/>
            </w:rPr>
            <m:t>φ</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上单调递增，在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sSub>
                    <m:e>
                      <m: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2</m:t>
              </m:r>
              <m:d>
                <m:dPr>
                  <m:sepChr m:val=","/>
                </m:dPr>
                <m:e>
                  <m:sSup>
                    <m:e>
                      <m:sSub>
                        <m:e>
                          <m: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e>
              </m:d>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en>
          </m:f>
        </m:oMath>
      </m:oMathPara>
      <w:r>
        <w:rPr>
          <w:sz w:val="21"/>
        </w:rPr>
        <w:t>.</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故整数</w:t>
      </w:r>
      <w:r>
        <w:rPr>
          <w:rFonts w:ascii="Times New Roman" w:eastAsia="Times New Roman" w:hAnsi="Times New Roman" w:cs="Times New Roman"/>
          <w:i/>
          <w:sz w:val="21"/>
        </w:rPr>
        <w:t>m</w:t>
      </w:r>
      <w:r>
        <w:rPr>
          <w:sz w:val="21"/>
        </w:rPr>
        <w:t>的最小值为1</w:t>
      </w:r>
    </w:p>
    <w:p>
      <w:pPr>
        <w:shd w:val="clear" w:color="auto" w:fill="auto"/>
        <w:spacing w:line="360" w:lineRule="auto"/>
        <w:jc w:val="left"/>
        <w:rPr>
          <w:sz w:val="21"/>
        </w:rPr>
      </w:pPr>
      <w:r>
        <w:rPr>
          <w:sz w:val="21"/>
        </w:rPr>
        <w:t>解法二：若对定义域内的任意</w:t>
      </w:r>
      <w:r>
        <w:rPr>
          <w:rFonts w:ascii="Times New Roman" w:eastAsia="Times New Roman" w:hAnsi="Times New Roman" w:cs="Times New Roman"/>
          <w:i/>
          <w:sz w:val="21"/>
        </w:rPr>
        <w:t>x</w:t>
      </w:r>
      <w:r>
        <w:rPr>
          <w:sz w:val="21"/>
        </w:rPr>
        <w:t>，都有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由（2）可知，当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，显然不符合对定义域内的任意</w:t>
      </w:r>
      <w:r>
        <w:rPr>
          <w:rFonts w:ascii="Times New Roman" w:eastAsia="Times New Roman" w:hAnsi="Times New Roman" w:cs="Times New Roman"/>
          <w:i/>
          <w:sz w:val="21"/>
        </w:rPr>
        <w:t>x</w:t>
      </w:r>
      <w:r>
        <w:rPr>
          <w:sz w:val="21"/>
        </w:rPr>
        <w:t>，都有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由（2）可知，当</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e>
          </m:d>
        </m:oMath>
      </m:oMathPara>
      <w:r>
        <w:rPr>
          <w:sz w:val="21"/>
        </w:rPr>
        <w:t>上单调递增，在</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有最大值</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e>
          </m:d>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m</m:t>
              </m:r>
            </m:den>
          </m:f>
          <m:d>
            <m:dPr>
              <m:sepChr m:val=","/>
            </m:dPr>
            <m:e>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若对定义域内的任意</w:t>
      </w:r>
      <w:r>
        <w:rPr>
          <w:rFonts w:ascii="Times New Roman" w:eastAsia="Times New Roman" w:hAnsi="Times New Roman" w:cs="Times New Roman"/>
          <w:i/>
          <w:sz w:val="21"/>
        </w:rPr>
        <w:t>x</w:t>
      </w:r>
      <w:r>
        <w:rPr>
          <w:sz w:val="21"/>
        </w:rPr>
        <w:t>，都有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恒成立，只需要</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e>
          </m:d>
          <m:r>
            <w:rPr>
              <w:rFonts w:ascii="Cambria Math" w:eastAsia="宋体" w:hAnsi="Cambria Math" w:cs="Cambria Math"/>
            </w:rPr>
            <m:t>≤</m:t>
          </m:r>
          <m:r>
            <w:rPr>
              <w:rFonts w:ascii="Cambria Math" w:eastAsia="宋体" w:hAnsi="Cambria Math" w:cs="Cambria Math"/>
            </w:rPr>
            <m:t>0</m:t>
          </m:r>
        </m:oMath>
      </m:oMathPara>
      <w:r>
        <w:rPr>
          <w:sz w:val="21"/>
        </w:rPr>
        <w:t>即可.</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m</m:t>
              </m:r>
            </m:e>
          </m:d>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m</m:t>
              </m:r>
            </m:den>
          </m:f>
        </m:oMath>
      </m:oMathPara>
      <w:r>
        <w:rPr>
          <w:sz w:val="21"/>
        </w:rPr>
        <w:t>，显然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m</m:t>
              </m:r>
            </m:e>
          </m:d>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m</m:t>
              </m:r>
            </m:den>
          </m:f>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g</m:t>
          </m:r>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2</m:t>
              </m:r>
            </m:e>
          </m:d>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所以要使</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e>
          </m:d>
          <m:r>
            <w:rPr>
              <w:rFonts w:ascii="Cambria Math" w:eastAsia="宋体" w:hAnsi="Cambria Math" w:cs="Cambria Math"/>
            </w:rPr>
            <m:t>≤</m:t>
          </m:r>
          <m:r>
            <w:rPr>
              <w:rFonts w:ascii="Cambria Math" w:eastAsia="宋体" w:hAnsi="Cambria Math" w:cs="Cambria Math"/>
            </w:rPr>
            <m:t>0</m:t>
          </m:r>
        </m:oMath>
      </m:oMathPara>
      <w:r>
        <w:rPr>
          <w:sz w:val="21"/>
        </w:rPr>
        <w:t>，只需要整数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故整数</w:t>
      </w:r>
      <w:r>
        <w:rPr>
          <w:rFonts w:ascii="Times New Roman" w:eastAsia="Times New Roman" w:hAnsi="Times New Roman" w:cs="Times New Roman"/>
          <w:i/>
          <w:sz w:val="21"/>
        </w:rPr>
        <w:t>m</w:t>
      </w:r>
      <w:r>
        <w:rPr>
          <w:sz w:val="21"/>
        </w:rPr>
        <w:t>的最小值为1</w:t>
      </w:r>
    </w:p>
    <w:p>
      <w:pPr>
        <w:shd w:val="clear" w:color="auto" w:fill="auto"/>
        <w:spacing w:line="360" w:lineRule="auto"/>
        <w:jc w:val="left"/>
        <w:rPr>
          <w:sz w:val="21"/>
        </w:rPr>
      </w:pPr>
      <w:r>
        <w:rPr>
          <w:sz w:val="21"/>
        </w:rPr>
        <w:t>【点睛】关键点点睛：此题考查导数的综合应用，考查利用导数求函数的极值，考查利用导数解决函数的单调性，考查利用导数解决不等式恒成立问题，第（3）问解题的关键是将问题转化为</w:t>
      </w:r>
      <m:oMathPara>
        <m:oMathParaPr>
          <m:jc m:val="left"/>
        </m:oMathParaPr>
        <m:oMath>
          <m:r>
            <w:rPr>
              <w:rFonts w:ascii="Cambria Math" w:eastAsia="宋体" w:hAnsi="Cambria Math" w:cs="Cambria Math"/>
            </w:rPr>
            <m:t>m</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den>
          </m:f>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上恒成立，然后构造函数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den>
          </m:f>
        </m:oMath>
      </m:oMathPara>
      <w:r>
        <w:rPr>
          <w:sz w:val="21"/>
        </w:rPr>
        <w:t>，利用导数求出其最大值，即可得到</w:t>
      </w:r>
      <m:oMathPara>
        <m:oMathParaPr>
          <m:jc m:val="left"/>
        </m:oMathParaPr>
        <m:oMath>
          <m:r>
            <w:rPr>
              <w:rFonts w:ascii="Cambria Math" w:eastAsia="宋体" w:hAnsi="Cambria Math" w:cs="Cambria Math"/>
            </w:rPr>
            <m:t>m</m:t>
          </m:r>
        </m:oMath>
      </m:oMathPara>
      <w:r>
        <w:rPr>
          <w:sz w:val="21"/>
        </w:rPr>
        <w:t>的范围，考查数学转化思想和计算能力，属于难题.</w:t>
      </w:r>
    </w:p>
    <w:p>
      <w:pPr>
        <w:shd w:val="clear" w:color="auto" w:fill="auto"/>
        <w:spacing w:line="360" w:lineRule="auto"/>
        <w:jc w:val="left"/>
        <w:rPr>
          <w:sz w:val="21"/>
        </w:rPr>
      </w:pPr>
      <w:r>
        <w:rPr>
          <w:sz w:val="21"/>
        </w:rPr>
        <w:t>【</w:t>
      </w:r>
      <w:r>
        <w:rPr>
          <w:sz w:val="21"/>
        </w:rPr>
        <w:t>2024</w:t>
      </w:r>
      <w:r>
        <w:rPr>
          <w:sz w:val="21"/>
        </w:rPr>
        <w:t>四川成都武侯区川大附中期中】</w:t>
      </w:r>
    </w:p>
    <w:p>
      <w:pPr>
        <w:shd w:val="clear" w:color="auto" w:fill="auto"/>
        <w:spacing w:line="360" w:lineRule="auto"/>
        <w:jc w:val="left"/>
        <w:rPr>
          <w:sz w:val="21"/>
        </w:rPr>
      </w:pPr>
      <w:r>
        <w:rPr>
          <w:b/>
          <w:sz w:val="24"/>
        </w:rPr>
        <w:t>【典例</w:t>
      </w:r>
      <w:r>
        <w:rPr>
          <w:b/>
          <w:sz w:val="24"/>
        </w:rPr>
        <w:t>4</w:t>
      </w:r>
      <w:r>
        <w:rPr>
          <w:b/>
          <w:sz w:val="24"/>
        </w:rPr>
        <w:t>】</w:t>
      </w:r>
      <w:r>
        <w:rPr>
          <w:sz w:val="21"/>
        </w:rPr>
        <w:t>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x</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是</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的导函数</w:t>
      </w:r>
      <w:r>
        <w:rPr>
          <w:sz w:val="21"/>
        </w:rPr>
        <w:t>.</w:t>
      </w:r>
    </w:p>
    <w:p>
      <w:pPr>
        <w:shd w:val="clear" w:color="auto" w:fill="auto"/>
        <w:spacing w:line="360" w:lineRule="auto"/>
        <w:jc w:val="left"/>
        <w:rPr>
          <w:sz w:val="21"/>
        </w:rPr>
      </w:pPr>
      <w:r>
        <w:rPr>
          <w:sz w:val="21"/>
        </w:rPr>
        <w:t>（</w:t>
      </w:r>
      <w:r>
        <w:rPr>
          <w:sz w:val="21"/>
        </w:rPr>
        <w:t>1</w:t>
      </w:r>
      <w:r>
        <w:rPr>
          <w:sz w:val="21"/>
        </w:rPr>
        <w:t>）证明：</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上存在唯一零点；</w:t>
      </w:r>
    </w:p>
    <w:p>
      <w:pPr>
        <w:shd w:val="clear" w:color="auto" w:fill="auto"/>
        <w:spacing w:line="360" w:lineRule="auto"/>
        <w:jc w:val="left"/>
        <w:rPr>
          <w:sz w:val="21"/>
        </w:rPr>
      </w:pPr>
      <w:r>
        <w:rPr>
          <w:sz w:val="21"/>
        </w:rPr>
        <w:t>（</w:t>
      </w:r>
      <w:r>
        <w:rPr>
          <w:sz w:val="21"/>
        </w:rPr>
        <w:t>2</w:t>
      </w:r>
      <w:r>
        <w:rPr>
          <w:sz w:val="21"/>
        </w:rPr>
        <w:t>）若关于</w:t>
      </w:r>
      <w:r>
        <w:rPr>
          <w:rFonts w:ascii="Times New Roman" w:eastAsia="Times New Roman" w:hAnsi="Times New Roman" w:cs="Times New Roman"/>
          <w:strike w:val="0"/>
          <w:kern w:val="0"/>
          <w:sz w:val="24"/>
          <w:szCs w:val="24"/>
          <w:u w:val="none"/>
        </w:rPr>
        <w:drawing>
          <wp:inline>
            <wp:extent cx="114300" cy="123825"/>
            <wp:docPr id="100155" name="" descr="@@@0d66967f6ed84120a26826e3a1e1cb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68"/>
                    <a:stretch>
                      <a:fillRect/>
                    </a:stretch>
                  </pic:blipFill>
                  <pic:spPr>
                    <a:xfrm>
                      <a:off x="0" y="0"/>
                      <a:ext cx="114300" cy="123825"/>
                    </a:xfrm>
                    <a:prstGeom prst="rect">
                      <a:avLst/>
                    </a:prstGeom>
                  </pic:spPr>
                </pic:pic>
              </a:graphicData>
            </a:graphic>
          </wp:inline>
        </w:drawing>
      </w:r>
      <w:r>
        <w:rPr>
          <w:sz w:val="21"/>
        </w:rPr>
        <w:t>的不等式</w:t>
      </w:r>
      <w:r>
        <w:rPr>
          <w:rFonts w:ascii="Times New Roman" w:eastAsia="Times New Roman" w:hAnsi="Times New Roman" w:cs="Times New Roman"/>
          <w:strike w:val="0"/>
          <w:kern w:val="0"/>
          <w:sz w:val="24"/>
          <w:szCs w:val="24"/>
          <w:u w:val="none"/>
        </w:rPr>
        <w:drawing>
          <wp:inline>
            <wp:extent cx="981075" cy="342900"/>
            <wp:docPr id="100157" name="" descr="@@@bf54baa1750b4922bf91829bc367f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69"/>
                    <a:stretch>
                      <a:fillRect/>
                    </a:stretch>
                  </pic:blipFill>
                  <pic:spPr>
                    <a:xfrm>
                      <a:off x="0" y="0"/>
                      <a:ext cx="981075" cy="342900"/>
                    </a:xfrm>
                    <a:prstGeom prst="rect">
                      <a:avLst/>
                    </a:prstGeom>
                  </pic:spPr>
                </pic:pic>
              </a:graphicData>
            </a:graphic>
          </wp:inline>
        </w:drawing>
      </w:r>
      <w:r>
        <w:rPr>
          <w:sz w:val="21"/>
        </w:rPr>
        <w:t>有解，求</w:t>
      </w:r>
      <w:r>
        <w:rPr>
          <w:rFonts w:ascii="Times New Roman" w:eastAsia="Times New Roman" w:hAnsi="Times New Roman" w:cs="Times New Roman"/>
          <w:strike w:val="0"/>
          <w:kern w:val="0"/>
          <w:sz w:val="24"/>
          <w:szCs w:val="24"/>
          <w:u w:val="none"/>
        </w:rPr>
        <w:drawing>
          <wp:inline>
            <wp:extent cx="114300" cy="123825"/>
            <wp:docPr id="100159" name="" descr="@@@ad0bc73f9e8c4a818fcf5e2a4640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38"/>
                    <a:stretch>
                      <a:fillRect/>
                    </a:stretch>
                  </pic:blipFill>
                  <pic:spPr>
                    <a:xfrm>
                      <a:off x="0" y="0"/>
                      <a:ext cx="114300" cy="123825"/>
                    </a:xfrm>
                    <a:prstGeom prst="rect">
                      <a:avLst/>
                    </a:prstGeom>
                  </pic:spPr>
                </pic:pic>
              </a:graphicData>
            </a:graphic>
          </wp:inline>
        </w:drawing>
      </w:r>
      <w:r>
        <w:rPr>
          <w:sz w:val="21"/>
        </w:rPr>
        <w:t>的取值范围</w:t>
      </w:r>
      <w:r>
        <w:rPr>
          <w:sz w:val="21"/>
        </w:rPr>
        <w:t>.</w:t>
      </w:r>
    </w:p>
    <w:p>
      <w:pPr>
        <w:shd w:val="clear" w:color="auto" w:fill="auto"/>
        <w:spacing w:line="360" w:lineRule="auto"/>
        <w:jc w:val="left"/>
        <w:rPr>
          <w:sz w:val="21"/>
        </w:rPr>
      </w:pPr>
      <w:r>
        <w:rPr>
          <w:b/>
          <w:sz w:val="24"/>
        </w:rPr>
        <w:t>【大招指引】</w:t>
      </w:r>
      <w:r>
        <w:rPr>
          <w:sz w:val="21"/>
        </w:rPr>
        <w:t>（1）对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求导，构造</w:t>
      </w:r>
      <w:r>
        <w:rPr>
          <w:rFonts w:ascii="Times New Roman" w:eastAsia="Times New Roman" w:hAnsi="Times New Roman" w:cs="Times New Roman"/>
          <w:strike w:val="0"/>
          <w:kern w:val="0"/>
          <w:sz w:val="24"/>
          <w:szCs w:val="24"/>
          <w:u w:val="none"/>
        </w:rPr>
        <w:drawing>
          <wp:inline>
            <wp:extent cx="1143000" cy="180975"/>
            <wp:docPr id="100161" name="" descr="@@@b85013a1c9204591a18f815a37144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70"/>
                    <a:stretch>
                      <a:fillRect/>
                    </a:stretch>
                  </pic:blipFill>
                  <pic:spPr>
                    <a:xfrm>
                      <a:off x="0" y="0"/>
                      <a:ext cx="1143000" cy="180975"/>
                    </a:xfrm>
                    <a:prstGeom prst="rect">
                      <a:avLst/>
                    </a:prstGeom>
                  </pic:spPr>
                </pic:pic>
              </a:graphicData>
            </a:graphic>
          </wp:inline>
        </w:drawing>
      </w:r>
      <w:r>
        <w:rPr>
          <w:sz w:val="21"/>
        </w:rPr>
        <w:t>利用导数研究其单调性，结合零点存在性定理判断</w:t>
      </w:r>
      <w:r>
        <w:rPr>
          <w:rFonts w:ascii="Times New Roman" w:eastAsia="Times New Roman" w:hAnsi="Times New Roman" w:cs="Times New Roman"/>
          <w:strike w:val="0"/>
          <w:kern w:val="0"/>
          <w:sz w:val="24"/>
          <w:szCs w:val="24"/>
          <w:u w:val="none"/>
        </w:rPr>
        <w:drawing>
          <wp:inline>
            <wp:extent cx="285750" cy="180975"/>
            <wp:docPr id="100163" name="" descr="@@@997c688fdae941a29127d7103497ca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71"/>
                    <a:stretch>
                      <a:fillRect/>
                    </a:stretch>
                  </pic:blipFill>
                  <pic:spPr>
                    <a:xfrm>
                      <a:off x="0" y="0"/>
                      <a:ext cx="285750" cy="180975"/>
                    </a:xfrm>
                    <a:prstGeom prst="rect">
                      <a:avLst/>
                    </a:prstGeom>
                  </pic:spPr>
                </pic:pic>
              </a:graphicData>
            </a:graphic>
          </wp:inline>
        </w:drawing>
      </w:r>
      <w:r>
        <w:rPr>
          <w:sz w:val="21"/>
        </w:rPr>
        <w:t>的零点，即可证结论；</w:t>
      </w:r>
    </w:p>
    <w:p>
      <w:pPr>
        <w:shd w:val="clear" w:color="auto" w:fill="auto"/>
        <w:spacing w:line="360" w:lineRule="auto"/>
        <w:jc w:val="left"/>
        <w:rPr>
          <w:sz w:val="21"/>
        </w:rPr>
      </w:pPr>
      <w:r>
        <w:rPr>
          <w:sz w:val="21"/>
        </w:rPr>
        <w:t>（2）问题化为</w:t>
      </w:r>
      <w:r>
        <w:rPr>
          <w:rFonts w:ascii="Times New Roman" w:eastAsia="Times New Roman" w:hAnsi="Times New Roman" w:cs="Times New Roman"/>
          <w:strike w:val="0"/>
          <w:kern w:val="0"/>
          <w:sz w:val="24"/>
          <w:szCs w:val="24"/>
          <w:u w:val="none"/>
        </w:rPr>
        <w:drawing>
          <wp:inline>
            <wp:extent cx="1514475" cy="200025"/>
            <wp:docPr id="100165" name="" descr="@@@f5cae565adbb45c18d650614e9563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72"/>
                    <a:stretch>
                      <a:fillRect/>
                    </a:stretch>
                  </pic:blipFill>
                  <pic:spPr>
                    <a:xfrm>
                      <a:off x="0" y="0"/>
                      <a:ext cx="1514475" cy="200025"/>
                    </a:xfrm>
                    <a:prstGeom prst="rect">
                      <a:avLst/>
                    </a:prstGeom>
                  </pic:spPr>
                </pic:pic>
              </a:graphicData>
            </a:graphic>
          </wp:inline>
        </w:drawing>
      </w:r>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上能成立，构造</w:t>
      </w:r>
      <w:r>
        <w:rPr>
          <w:rFonts w:ascii="Times New Roman" w:eastAsia="Times New Roman" w:hAnsi="Times New Roman" w:cs="Times New Roman"/>
          <w:strike w:val="0"/>
          <w:kern w:val="0"/>
          <w:sz w:val="24"/>
          <w:szCs w:val="24"/>
          <w:u w:val="none"/>
        </w:rPr>
        <w:drawing>
          <wp:inline>
            <wp:extent cx="1724025" cy="200025"/>
            <wp:docPr id="100167" name="" descr="@@@0b03b7a1102d4b2fa589e030ec91eb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73"/>
                    <a:stretch>
                      <a:fillRect/>
                    </a:stretch>
                  </pic:blipFill>
                  <pic:spPr>
                    <a:xfrm>
                      <a:off x="0" y="0"/>
                      <a:ext cx="1724025" cy="200025"/>
                    </a:xfrm>
                    <a:prstGeom prst="rect">
                      <a:avLst/>
                    </a:prstGeom>
                  </pic:spPr>
                </pic:pic>
              </a:graphicData>
            </a:graphic>
          </wp:inline>
        </w:drawing>
      </w:r>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，应用分类讨论及导数研究其单调性，只需各情况下的最大值大于等于0，求参数范围.</w:t>
      </w:r>
    </w:p>
    <w:p>
      <w:pPr>
        <w:shd w:val="clear" w:color="auto" w:fill="auto"/>
        <w:spacing w:line="360" w:lineRule="auto"/>
        <w:jc w:val="left"/>
        <w:rPr>
          <w:sz w:val="21"/>
        </w:rPr>
      </w:pPr>
      <w:r>
        <w:rPr>
          <w:sz w:val="21"/>
        </w:rPr>
        <w:t>【解析】（1）由题设</w:t>
      </w:r>
      <w:r>
        <w:rPr>
          <w:rFonts w:ascii="Times New Roman" w:eastAsia="Times New Roman" w:hAnsi="Times New Roman" w:cs="Times New Roman"/>
          <w:strike w:val="0"/>
          <w:kern w:val="0"/>
          <w:sz w:val="24"/>
          <w:szCs w:val="24"/>
          <w:u w:val="none"/>
        </w:rPr>
        <w:drawing>
          <wp:inline>
            <wp:extent cx="1295400" cy="352425"/>
            <wp:docPr id="100169" name="" descr="@@@e0eef0213f9a446ea041cc245368f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74"/>
                    <a:stretch>
                      <a:fillRect/>
                    </a:stretch>
                  </pic:blipFill>
                  <pic:spPr>
                    <a:xfrm>
                      <a:off x="0" y="0"/>
                      <a:ext cx="1295400" cy="352425"/>
                    </a:xfrm>
                    <a:prstGeom prst="rect">
                      <a:avLst/>
                    </a:prstGeom>
                  </pic:spPr>
                </pic:pic>
              </a:graphicData>
            </a:graphic>
          </wp:inline>
        </w:drawing>
      </w:r>
      <w:r>
        <w:rPr>
          <w:sz w:val="21"/>
        </w:rPr>
        <w:t>，令</w:t>
      </w:r>
      <w:r>
        <w:rPr>
          <w:rFonts w:ascii="Times New Roman" w:eastAsia="Times New Roman" w:hAnsi="Times New Roman" w:cs="Times New Roman"/>
          <w:strike w:val="0"/>
          <w:kern w:val="0"/>
          <w:sz w:val="24"/>
          <w:szCs w:val="24"/>
          <w:u w:val="none"/>
        </w:rPr>
        <w:drawing>
          <wp:inline>
            <wp:extent cx="1143000" cy="180975"/>
            <wp:docPr id="100171" name="" descr="@@@b85013a1c9204591a18f815a37144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70"/>
                    <a:stretch>
                      <a:fillRect/>
                    </a:stretch>
                  </pic:blipFill>
                  <pic:spPr>
                    <a:xfrm>
                      <a:off x="0" y="0"/>
                      <a:ext cx="1143000" cy="180975"/>
                    </a:xfrm>
                    <a:prstGeom prst="rect">
                      <a:avLst/>
                    </a:prstGeom>
                  </pic:spPr>
                </pic:pic>
              </a:graphicData>
            </a:graphic>
          </wp:inline>
        </w:drawing>
      </w:r>
      <w:r>
        <w:rPr>
          <w:sz w:val="21"/>
        </w:rPr>
        <w:t>，所以</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x</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上</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r>
        <w:rPr>
          <w:rFonts w:ascii="Times New Roman" w:eastAsia="Times New Roman" w:hAnsi="Times New Roman" w:cs="Times New Roman"/>
          <w:strike w:val="0"/>
          <w:kern w:val="0"/>
          <w:sz w:val="24"/>
          <w:szCs w:val="24"/>
          <w:u w:val="none"/>
        </w:rPr>
        <w:drawing>
          <wp:inline>
            <wp:extent cx="285750" cy="180975"/>
            <wp:docPr id="100173" name="" descr="@@@997c688fdae941a29127d7103497ca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xmlns:r="http://schemas.openxmlformats.org/officeDocument/2006/relationships" r:embed="rId71"/>
                    <a:stretch>
                      <a:fillRect/>
                    </a:stretch>
                  </pic:blipFill>
                  <pic:spPr>
                    <a:xfrm>
                      <a:off x="0" y="0"/>
                      <a:ext cx="285750" cy="180975"/>
                    </a:xfrm>
                    <a:prstGeom prst="rect">
                      <a:avLst/>
                    </a:prstGeom>
                  </pic:spPr>
                </pic:pic>
              </a:graphicData>
            </a:graphic>
          </wp:inline>
        </w:drawing>
      </w:r>
      <w:r>
        <w:rPr>
          <w:sz w:val="21"/>
        </w:rPr>
        <w:t>递增，</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上</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r>
        <w:rPr>
          <w:rFonts w:ascii="Times New Roman" w:eastAsia="Times New Roman" w:hAnsi="Times New Roman" w:cs="Times New Roman"/>
          <w:strike w:val="0"/>
          <w:kern w:val="0"/>
          <w:sz w:val="24"/>
          <w:szCs w:val="24"/>
          <w:u w:val="none"/>
        </w:rPr>
        <w:drawing>
          <wp:inline>
            <wp:extent cx="285750" cy="180975"/>
            <wp:docPr id="100175" name="" descr="@@@997c688fdae941a29127d7103497ca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xmlns:r="http://schemas.openxmlformats.org/officeDocument/2006/relationships" r:embed="rId71"/>
                    <a:stretch>
                      <a:fillRect/>
                    </a:stretch>
                  </pic:blipFill>
                  <pic:spPr>
                    <a:xfrm>
                      <a:off x="0" y="0"/>
                      <a:ext cx="285750" cy="180975"/>
                    </a:xfrm>
                    <a:prstGeom prst="rect">
                      <a:avLst/>
                    </a:prstGeom>
                  </pic:spPr>
                </pic:pic>
              </a:graphicData>
            </a:graphic>
          </wp:inline>
        </w:drawing>
      </w:r>
      <w:r>
        <w:rPr>
          <w:sz w:val="21"/>
        </w:rPr>
        <w:t>递减，且</w:t>
      </w:r>
      <w:r>
        <w:rPr>
          <w:rFonts w:ascii="Times New Roman" w:eastAsia="Times New Roman" w:hAnsi="Times New Roman" w:cs="Times New Roman"/>
          <w:strike w:val="0"/>
          <w:kern w:val="0"/>
          <w:sz w:val="24"/>
          <w:szCs w:val="24"/>
          <w:u w:val="none"/>
        </w:rPr>
        <w:drawing>
          <wp:inline>
            <wp:extent cx="1581150" cy="352425"/>
            <wp:docPr id="100177" name="" descr="@@@d2c366e2935141aab43e6f1b5cbe4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75"/>
                    <a:stretch>
                      <a:fillRect/>
                    </a:stretch>
                  </pic:blipFill>
                  <pic:spPr>
                    <a:xfrm>
                      <a:off x="0" y="0"/>
                      <a:ext cx="1581150" cy="352425"/>
                    </a:xfrm>
                    <a:prstGeom prst="rect">
                      <a:avLst/>
                    </a:prstGeom>
                  </pic:spPr>
                </pic:pic>
              </a:graphicData>
            </a:graphic>
          </wp:inline>
        </w:drawing>
      </w:r>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m:oMathPara>
      <w:r>
        <w:rPr>
          <w:sz w:val="21"/>
        </w:rPr>
        <w:t>上</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上</w:t>
      </w:r>
      <w:r>
        <w:rPr>
          <w:rFonts w:ascii="Times New Roman" w:eastAsia="Times New Roman" w:hAnsi="Times New Roman" w:cs="Times New Roman"/>
          <w:strike w:val="0"/>
          <w:kern w:val="0"/>
          <w:sz w:val="24"/>
          <w:szCs w:val="24"/>
          <w:u w:val="none"/>
        </w:rPr>
        <w:drawing>
          <wp:inline>
            <wp:extent cx="285750" cy="180975"/>
            <wp:docPr id="100179" name="" descr="@@@997c688fdae941a29127d7103497ca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xmlns:r="http://schemas.openxmlformats.org/officeDocument/2006/relationships" r:embed="rId71"/>
                    <a:stretch>
                      <a:fillRect/>
                    </a:stretch>
                  </pic:blipFill>
                  <pic:spPr>
                    <a:xfrm>
                      <a:off x="0" y="0"/>
                      <a:ext cx="285750" cy="180975"/>
                    </a:xfrm>
                    <a:prstGeom prst="rect">
                      <a:avLst/>
                    </a:prstGeom>
                  </pic:spPr>
                </pic:pic>
              </a:graphicData>
            </a:graphic>
          </wp:inline>
        </w:drawing>
      </w:r>
      <w:r>
        <w:rPr>
          <w:sz w:val="21"/>
        </w:rPr>
        <w:t>存在一个零点，即</w:t>
      </w:r>
      <w:r>
        <w:rPr>
          <w:rFonts w:ascii="Times New Roman" w:eastAsia="Times New Roman" w:hAnsi="Times New Roman" w:cs="Times New Roman"/>
          <w:strike w:val="0"/>
          <w:kern w:val="0"/>
          <w:sz w:val="24"/>
          <w:szCs w:val="24"/>
          <w:u w:val="none"/>
        </w:rPr>
        <w:drawing>
          <wp:inline>
            <wp:extent cx="333375" cy="200025"/>
            <wp:docPr id="100181" name="" descr="@@@8ab2bb7e79af46b38cff1f25d55be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xmlns:r="http://schemas.openxmlformats.org/officeDocument/2006/relationships" r:embed="rId76"/>
                    <a:stretch>
                      <a:fillRect/>
                    </a:stretch>
                  </pic:blipFill>
                  <pic:spPr>
                    <a:xfrm>
                      <a:off x="0" y="0"/>
                      <a:ext cx="333375" cy="200025"/>
                    </a:xfrm>
                    <a:prstGeom prst="rect">
                      <a:avLst/>
                    </a:prstGeom>
                  </pic:spPr>
                </pic:pic>
              </a:graphicData>
            </a:graphic>
          </wp:inline>
        </w:drawing>
      </w:r>
      <w:r>
        <w:rPr>
          <w:sz w:val="21"/>
        </w:rPr>
        <w:t>存在一个零点；</w:t>
      </w:r>
    </w:p>
    <w:p>
      <w:pPr>
        <w:shd w:val="clear" w:color="auto" w:fill="auto"/>
        <w:spacing w:line="360" w:lineRule="auto"/>
        <w:jc w:val="left"/>
        <w:rPr>
          <w:sz w:val="21"/>
        </w:rPr>
      </w:pPr>
      <w:r>
        <w:rPr>
          <w:sz w:val="21"/>
        </w:rPr>
        <w:t>综上，</w:t>
      </w:r>
      <w:r>
        <w:rPr>
          <w:rFonts w:ascii="Times New Roman" w:eastAsia="Times New Roman" w:hAnsi="Times New Roman" w:cs="Times New Roman"/>
          <w:strike w:val="0"/>
          <w:kern w:val="0"/>
          <w:sz w:val="24"/>
          <w:szCs w:val="24"/>
          <w:u w:val="none"/>
        </w:rPr>
        <w:drawing>
          <wp:inline>
            <wp:extent cx="333375" cy="200025"/>
            <wp:docPr id="100183" name="" descr="@@@8ab2bb7e79af46b38cff1f25d55be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xmlns:r="http://schemas.openxmlformats.org/officeDocument/2006/relationships" r:embed="rId76"/>
                    <a:stretch>
                      <a:fillRect/>
                    </a:stretch>
                  </pic:blipFill>
                  <pic:spPr>
                    <a:xfrm>
                      <a:off x="0" y="0"/>
                      <a:ext cx="333375" cy="200025"/>
                    </a:xfrm>
                    <a:prstGeom prst="rect">
                      <a:avLst/>
                    </a:prstGeom>
                  </pic:spPr>
                </pic:pic>
              </a:graphicData>
            </a:graphic>
          </wp:inline>
        </w:drawing>
      </w:r>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上存在唯一零点；</w:t>
      </w:r>
    </w:p>
    <w:p>
      <w:pPr>
        <w:shd w:val="clear" w:color="auto" w:fill="auto"/>
        <w:spacing w:line="360" w:lineRule="auto"/>
        <w:jc w:val="left"/>
        <w:rPr>
          <w:sz w:val="21"/>
        </w:rPr>
      </w:pPr>
      <w:r>
        <w:rPr>
          <w:sz w:val="21"/>
        </w:rPr>
        <w:t>（2）由（1）知：</w:t>
      </w:r>
      <w:r>
        <w:rPr>
          <w:rFonts w:ascii="Times New Roman" w:eastAsia="Times New Roman" w:hAnsi="Times New Roman" w:cs="Times New Roman"/>
          <w:strike w:val="0"/>
          <w:kern w:val="0"/>
          <w:sz w:val="24"/>
          <w:szCs w:val="24"/>
          <w:u w:val="none"/>
        </w:rPr>
        <w:drawing>
          <wp:inline>
            <wp:extent cx="2314575" cy="352425"/>
            <wp:docPr id="100185" name="" descr="@@@b05b0163f9994b948fada8fd141e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xmlns:r="http://schemas.openxmlformats.org/officeDocument/2006/relationships" r:embed="rId77"/>
                    <a:stretch>
                      <a:fillRect/>
                    </a:stretch>
                  </pic:blipFill>
                  <pic:spPr>
                    <a:xfrm>
                      <a:off x="0" y="0"/>
                      <a:ext cx="2314575" cy="352425"/>
                    </a:xfrm>
                    <a:prstGeom prst="rect">
                      <a:avLst/>
                    </a:prstGeom>
                  </pic:spPr>
                </pic:pic>
              </a:graphicData>
            </a:graphic>
          </wp:inline>
        </w:drawing>
      </w:r>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1514475" cy="200025"/>
            <wp:docPr id="100187" name="" descr="@@@f5cae565adbb45c18d650614e9563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xmlns:r="http://schemas.openxmlformats.org/officeDocument/2006/relationships" r:embed="rId72"/>
                    <a:stretch>
                      <a:fillRect/>
                    </a:stretch>
                  </pic:blipFill>
                  <pic:spPr>
                    <a:xfrm>
                      <a:off x="0" y="0"/>
                      <a:ext cx="1514475" cy="200025"/>
                    </a:xfrm>
                    <a:prstGeom prst="rect">
                      <a:avLst/>
                    </a:prstGeom>
                  </pic:spPr>
                </pic:pic>
              </a:graphicData>
            </a:graphic>
          </wp:inline>
        </w:drawing>
      </w:r>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上能成立，</w:t>
      </w:r>
    </w:p>
    <w:p>
      <w:pPr>
        <w:shd w:val="clear" w:color="auto" w:fill="auto"/>
        <w:spacing w:line="360" w:lineRule="auto"/>
        <w:jc w:val="left"/>
        <w:rPr>
          <w:sz w:val="21"/>
        </w:rPr>
      </w:pPr>
      <w:r>
        <w:rPr>
          <w:sz w:val="21"/>
        </w:rPr>
        <w:t>令</w:t>
      </w:r>
      <w:r>
        <w:rPr>
          <w:rFonts w:ascii="Times New Roman" w:eastAsia="Times New Roman" w:hAnsi="Times New Roman" w:cs="Times New Roman"/>
          <w:strike w:val="0"/>
          <w:kern w:val="0"/>
          <w:sz w:val="24"/>
          <w:szCs w:val="24"/>
          <w:u w:val="none"/>
        </w:rPr>
        <w:drawing>
          <wp:inline>
            <wp:extent cx="1724025" cy="200025"/>
            <wp:docPr id="100189" name="" descr="@@@0b03b7a1102d4b2fa589e030ec91eb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xmlns:r="http://schemas.openxmlformats.org/officeDocument/2006/relationships" r:embed="rId73"/>
                    <a:stretch>
                      <a:fillRect/>
                    </a:stretch>
                  </pic:blipFill>
                  <pic:spPr>
                    <a:xfrm>
                      <a:off x="0" y="0"/>
                      <a:ext cx="1724025" cy="200025"/>
                    </a:xfrm>
                    <a:prstGeom prst="rect">
                      <a:avLst/>
                    </a:prstGeom>
                  </pic:spPr>
                </pic:pic>
              </a:graphicData>
            </a:graphic>
          </wp:inline>
        </w:drawing>
      </w:r>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当</w:t>
      </w:r>
      <w:r>
        <w:rPr>
          <w:rFonts w:ascii="Times New Roman" w:eastAsia="Times New Roman" w:hAnsi="Times New Roman" w:cs="Times New Roman"/>
          <w:strike w:val="0"/>
          <w:kern w:val="0"/>
          <w:sz w:val="24"/>
          <w:szCs w:val="24"/>
          <w:u w:val="none"/>
        </w:rPr>
        <w:drawing>
          <wp:inline>
            <wp:extent cx="447675" cy="161925"/>
            <wp:docPr id="100191" name="" descr="@@@b2a58065205b4783bf78a48d0cadd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78"/>
                    <a:stretch>
                      <a:fillRect/>
                    </a:stretch>
                  </pic:blipFill>
                  <pic:spPr>
                    <a:xfrm>
                      <a:off x="0" y="0"/>
                      <a:ext cx="447675" cy="161925"/>
                    </a:xfrm>
                    <a:prstGeom prst="rect">
                      <a:avLst/>
                    </a:prstGeom>
                  </pic:spPr>
                </pic:pic>
              </a:graphicData>
            </a:graphic>
          </wp:inline>
        </w:drawing>
      </w: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r>
        <w:rPr>
          <w:rFonts w:ascii="Times New Roman" w:eastAsia="Times New Roman" w:hAnsi="Times New Roman" w:cs="Times New Roman"/>
          <w:strike w:val="0"/>
          <w:kern w:val="0"/>
          <w:sz w:val="24"/>
          <w:szCs w:val="24"/>
          <w:u w:val="none"/>
        </w:rPr>
        <w:drawing>
          <wp:inline>
            <wp:extent cx="295275" cy="180975"/>
            <wp:docPr id="100193" name="" descr="@@@11b743e0f13b46dd8897a3d99b78a5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79"/>
                    <a:stretch>
                      <a:fillRect/>
                    </a:stretch>
                  </pic:blipFill>
                  <pic:spPr>
                    <a:xfrm>
                      <a:off x="0" y="0"/>
                      <a:ext cx="295275" cy="180975"/>
                    </a:xfrm>
                    <a:prstGeom prst="rect">
                      <a:avLst/>
                    </a:prstGeom>
                  </pic:spPr>
                </pic:pic>
              </a:graphicData>
            </a:graphic>
          </wp:inline>
        </w:drawing>
      </w:r>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上递增；</w:t>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1343025" cy="200025"/>
            <wp:docPr id="100195" name="" descr="@@@02c56169dced4ba1b9104549baf52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xmlns:r="http://schemas.openxmlformats.org/officeDocument/2006/relationships" r:embed="rId80"/>
                    <a:stretch>
                      <a:fillRect/>
                    </a:stretch>
                  </pic:blipFill>
                  <pic:spPr>
                    <a:xfrm>
                      <a:off x="0" y="0"/>
                      <a:ext cx="1343025" cy="200025"/>
                    </a:xfrm>
                    <a:prstGeom prst="rect">
                      <a:avLst/>
                    </a:prstGeom>
                  </pic:spPr>
                </pic:pic>
              </a:graphicData>
            </a:graphic>
          </wp:inline>
        </w:drawing>
      </w:r>
      <w:r>
        <w:rPr>
          <w:sz w:val="21"/>
        </w:rPr>
        <w:t>即可，故</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π</m:t>
                  </m:r>
                </m:e>
                <m:sup>
                  <m:r>
                    <w:rPr>
                      <w:rFonts w:ascii="Cambria Math" w:eastAsia="宋体" w:hAnsi="Cambria Math" w:cs="Cambria Math"/>
                    </w:rPr>
                    <m:t>2</m:t>
                  </m:r>
                </m:sup>
              </m:sSup>
            </m:den>
          </m:f>
        </m:oMath>
      </m:oMathPara>
      <w:r>
        <w:rPr>
          <w:sz w:val="21"/>
        </w:rPr>
        <w:t>，此时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当</w:t>
      </w:r>
      <w:r>
        <w:rPr>
          <w:rFonts w:ascii="Times New Roman" w:eastAsia="Times New Roman" w:hAnsi="Times New Roman" w:cs="Times New Roman"/>
          <w:strike w:val="0"/>
          <w:kern w:val="0"/>
          <w:sz w:val="24"/>
          <w:szCs w:val="24"/>
          <w:u w:val="none"/>
        </w:rPr>
        <w:drawing>
          <wp:inline>
            <wp:extent cx="352425" cy="152400"/>
            <wp:docPr id="100197" name="" descr="@@@9103e91b2b454a6984bb4147790887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xmlns:r="http://schemas.openxmlformats.org/officeDocument/2006/relationships" r:embed="rId81"/>
                    <a:stretch>
                      <a:fillRect/>
                    </a:stretch>
                  </pic:blipFill>
                  <pic:spPr>
                    <a:xfrm>
                      <a:off x="0" y="0"/>
                      <a:ext cx="352425" cy="15240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333375" cy="342900"/>
            <wp:docPr id="100199" name="" descr="@@@c85e8e7db6654980973873529c6bd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xmlns:r="http://schemas.openxmlformats.org/officeDocument/2006/relationships" r:embed="rId82"/>
                    <a:stretch>
                      <a:fillRect/>
                    </a:stretch>
                  </pic:blipFill>
                  <pic:spPr>
                    <a:xfrm>
                      <a:off x="0" y="0"/>
                      <a:ext cx="333375" cy="342900"/>
                    </a:xfrm>
                    <a:prstGeom prst="rect">
                      <a:avLst/>
                    </a:prstGeom>
                  </pic:spPr>
                </pic:pic>
              </a:graphicData>
            </a:graphic>
          </wp:inline>
        </w:drawing>
      </w:r>
      <w:r>
        <w:rPr>
          <w:sz w:val="21"/>
        </w:rPr>
        <w:t>时，</w:t>
      </w:r>
      <w:r>
        <w:rPr>
          <w:rFonts w:ascii="Times New Roman" w:eastAsia="Times New Roman" w:hAnsi="Times New Roman" w:cs="Times New Roman"/>
          <w:strike w:val="0"/>
          <w:kern w:val="0"/>
          <w:sz w:val="24"/>
          <w:szCs w:val="24"/>
          <w:u w:val="none"/>
        </w:rPr>
        <w:drawing>
          <wp:inline>
            <wp:extent cx="533400" cy="200025"/>
            <wp:docPr id="100201" name="" descr="@@@1d7af1baaf62435d8c9c5f5790fdf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xmlns:r="http://schemas.openxmlformats.org/officeDocument/2006/relationships" r:embed="rId83"/>
                    <a:stretch>
                      <a:fillRect/>
                    </a:stretch>
                  </pic:blipFill>
                  <pic:spPr>
                    <a:xfrm>
                      <a:off x="0" y="0"/>
                      <a:ext cx="533400" cy="2000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295275" cy="180975"/>
            <wp:docPr id="100203" name="" descr="@@@11b743e0f13b46dd8897a3d99b78a5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xmlns:r="http://schemas.openxmlformats.org/officeDocument/2006/relationships" r:embed="rId79"/>
                    <a:stretch>
                      <a:fillRect/>
                    </a:stretch>
                  </pic:blipFill>
                  <pic:spPr>
                    <a:xfrm>
                      <a:off x="0" y="0"/>
                      <a:ext cx="295275" cy="180975"/>
                    </a:xfrm>
                    <a:prstGeom prst="rect">
                      <a:avLst/>
                    </a:prstGeom>
                  </pic:spPr>
                </pic:pic>
              </a:graphicData>
            </a:graphic>
          </wp:inline>
        </w:drawing>
      </w:r>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上递减；</w:t>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885825" cy="180975"/>
            <wp:docPr id="100205" name="" descr="@@@d29a6ca70e92421ab46f5f1b1f248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xmlns:r="http://schemas.openxmlformats.org/officeDocument/2006/relationships" r:embed="rId84"/>
                    <a:stretch>
                      <a:fillRect/>
                    </a:stretch>
                  </pic:blipFill>
                  <pic:spPr>
                    <a:xfrm>
                      <a:off x="0" y="0"/>
                      <a:ext cx="885825" cy="180975"/>
                    </a:xfrm>
                    <a:prstGeom prst="rect">
                      <a:avLst/>
                    </a:prstGeom>
                  </pic:spPr>
                </pic:pic>
              </a:graphicData>
            </a:graphic>
          </wp:inline>
        </w:drawing>
      </w:r>
      <w:r>
        <w:rPr>
          <w:sz w:val="21"/>
        </w:rPr>
        <w:t>即可，故</w:t>
      </w:r>
      <w:r>
        <w:rPr>
          <w:rFonts w:ascii="Times New Roman" w:eastAsia="Times New Roman" w:hAnsi="Times New Roman" w:cs="Times New Roman"/>
          <w:strike w:val="0"/>
          <w:kern w:val="0"/>
          <w:sz w:val="24"/>
          <w:szCs w:val="24"/>
          <w:u w:val="none"/>
        </w:rPr>
        <w:drawing>
          <wp:inline>
            <wp:extent cx="352425" cy="142875"/>
            <wp:docPr id="100207" name="" descr="@@@345a1008ed6b405c9cd91dc3cb5e0e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xmlns:r="http://schemas.openxmlformats.org/officeDocument/2006/relationships" r:embed="rId85"/>
                    <a:stretch>
                      <a:fillRect/>
                    </a:stretch>
                  </pic:blipFill>
                  <pic:spPr>
                    <a:xfrm>
                      <a:off x="0" y="0"/>
                      <a:ext cx="352425" cy="142875"/>
                    </a:xfrm>
                    <a:prstGeom prst="rect">
                      <a:avLst/>
                    </a:prstGeom>
                  </pic:spPr>
                </pic:pic>
              </a:graphicData>
            </a:graphic>
          </wp:inline>
        </w:drawing>
      </w:r>
      <w:r>
        <w:rPr>
          <w:sz w:val="21"/>
        </w:rPr>
        <w:t>，此时</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w:r>
        <w:rPr>
          <w:rFonts w:ascii="Times New Roman" w:eastAsia="Times New Roman" w:hAnsi="Times New Roman" w:cs="Times New Roman"/>
          <w:strike w:val="0"/>
          <w:kern w:val="0"/>
          <w:sz w:val="24"/>
          <w:szCs w:val="24"/>
          <w:u w:val="none"/>
        </w:rPr>
        <w:drawing>
          <wp:inline>
            <wp:extent cx="647700" cy="342900"/>
            <wp:docPr id="100209" name="" descr="@@@cb0a8d70ad884fbf997585640948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xmlns:r="http://schemas.openxmlformats.org/officeDocument/2006/relationships" r:embed="rId86"/>
                    <a:stretch>
                      <a:fillRect/>
                    </a:stretch>
                  </pic:blipFill>
                  <pic:spPr>
                    <a:xfrm>
                      <a:off x="0" y="0"/>
                      <a:ext cx="647700" cy="342900"/>
                    </a:xfrm>
                    <a:prstGeom prst="rect">
                      <a:avLst/>
                    </a:prstGeom>
                  </pic:spPr>
                </pic:pic>
              </a:graphicData>
            </a:graphic>
          </wp:inline>
        </w:drawing>
      </w:r>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使</w:t>
      </w:r>
      <m:oMathPara>
        <m:oMathParaPr>
          <m:jc m:val="left"/>
        </m:oMathParaPr>
        <m:oMath>
          <m:r>
            <m:rPr>
              <m:sty m:val="p"/>
            </m:rPr>
            <w:rPr>
              <w:rFonts w:ascii="Cambria Math" w:eastAsia="宋体" w:hAnsi="Cambria Math" w:cs="Cambria Math"/>
            </w:rPr>
            <m:t>cos</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a</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r>
        <w:rPr>
          <w:rFonts w:ascii="Times New Roman" w:eastAsia="Times New Roman" w:hAnsi="Times New Roman" w:cs="Times New Roman"/>
          <w:strike w:val="0"/>
          <w:kern w:val="0"/>
          <w:sz w:val="24"/>
          <w:szCs w:val="24"/>
          <w:u w:val="none"/>
        </w:rPr>
        <w:drawing>
          <wp:inline>
            <wp:extent cx="295275" cy="180975"/>
            <wp:docPr id="100211" name="" descr="@@@11b743e0f13b46dd8897a3d99b78a5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xmlns:r="http://schemas.openxmlformats.org/officeDocument/2006/relationships" r:embed="rId79"/>
                    <a:stretch>
                      <a:fillRect/>
                    </a:stretch>
                  </pic:blipFill>
                  <pic:spPr>
                    <a:xfrm>
                      <a:off x="0" y="0"/>
                      <a:ext cx="295275" cy="180975"/>
                    </a:xfrm>
                    <a:prstGeom prst="rect">
                      <a:avLst/>
                    </a:prstGeom>
                  </pic:spPr>
                </pic:pic>
              </a:graphicData>
            </a:graphic>
          </wp:inline>
        </w:drawing>
      </w:r>
      <w:r>
        <w:rPr>
          <w:sz w:val="21"/>
        </w:rPr>
        <w:t>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a</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r>
        <w:rPr>
          <w:rFonts w:ascii="Times New Roman" w:eastAsia="Times New Roman" w:hAnsi="Times New Roman" w:cs="Times New Roman"/>
          <w:strike w:val="0"/>
          <w:kern w:val="0"/>
          <w:sz w:val="24"/>
          <w:szCs w:val="24"/>
          <w:u w:val="none"/>
        </w:rPr>
        <w:drawing>
          <wp:inline>
            <wp:extent cx="295275" cy="180975"/>
            <wp:docPr id="100213" name="" descr="@@@11b743e0f13b46dd8897a3d99b78a5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xmlns:r="http://schemas.openxmlformats.org/officeDocument/2006/relationships" r:embed="rId79"/>
                    <a:stretch>
                      <a:fillRect/>
                    </a:stretch>
                  </pic:blipFill>
                  <pic:spPr>
                    <a:xfrm>
                      <a:off x="0" y="0"/>
                      <a:ext cx="295275" cy="180975"/>
                    </a:xfrm>
                    <a:prstGeom prst="rect">
                      <a:avLst/>
                    </a:prstGeom>
                  </pic:spPr>
                </pic:pic>
              </a:graphicData>
            </a:graphic>
          </wp:inline>
        </w:drawing>
      </w:r>
      <w:r>
        <w:rPr>
          <w:sz w:val="21"/>
        </w:rPr>
        <w:t>递减；</w:t>
      </w:r>
    </w:p>
    <w:p>
      <w:pPr>
        <w:shd w:val="clear" w:color="auto" w:fill="auto"/>
        <w:spacing w:line="360" w:lineRule="auto"/>
        <w:jc w:val="left"/>
        <w:rPr>
          <w:sz w:val="21"/>
        </w:rPr>
      </w:pPr>
      <w:r>
        <w:rPr>
          <w:sz w:val="21"/>
        </w:rPr>
        <w:t>所以</w:t>
      </w:r>
      <w:r>
        <w:rPr>
          <w:rFonts w:ascii="Times New Roman" w:eastAsia="Times New Roman" w:hAnsi="Times New Roman" w:cs="Times New Roman"/>
          <w:strike w:val="0"/>
          <w:kern w:val="0"/>
          <w:sz w:val="24"/>
          <w:szCs w:val="24"/>
          <w:u w:val="none"/>
        </w:rPr>
        <w:drawing>
          <wp:inline>
            <wp:extent cx="3600450" cy="361950"/>
            <wp:docPr id="100215" name="" descr="@@@ebf660c0b88b4da9b3e893b37de66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xmlns:r="http://schemas.openxmlformats.org/officeDocument/2006/relationships" r:embed="rId87"/>
                    <a:stretch>
                      <a:fillRect/>
                    </a:stretch>
                  </pic:blipFill>
                  <pic:spPr>
                    <a:xfrm>
                      <a:off x="0" y="0"/>
                      <a:ext cx="3600450" cy="361950"/>
                    </a:xfrm>
                    <a:prstGeom prst="rect">
                      <a:avLst/>
                    </a:prstGeom>
                  </pic:spPr>
                </pic:pic>
              </a:graphicData>
            </a:graphic>
          </wp:inline>
        </w:drawing>
      </w:r>
      <w:r>
        <w:rPr>
          <w:sz w:val="21"/>
        </w:rPr>
        <w:t>，</w:t>
      </w:r>
    </w:p>
    <w:p>
      <w:pPr>
        <w:shd w:val="clear" w:color="auto" w:fill="auto"/>
        <w:spacing w:line="360" w:lineRule="auto"/>
        <w:jc w:val="left"/>
        <w:rPr>
          <w:sz w:val="21"/>
        </w:rPr>
      </w:pPr>
      <w:r>
        <w:rPr>
          <w:sz w:val="21"/>
        </w:rPr>
        <w:t>令</w:t>
      </w:r>
      <w:r>
        <w:rPr>
          <w:rFonts w:ascii="Times New Roman" w:eastAsia="Times New Roman" w:hAnsi="Times New Roman" w:cs="Times New Roman"/>
          <w:strike w:val="0"/>
          <w:kern w:val="0"/>
          <w:sz w:val="24"/>
          <w:szCs w:val="24"/>
          <w:u w:val="none"/>
        </w:rPr>
        <w:drawing>
          <wp:inline>
            <wp:extent cx="1781175" cy="361950"/>
            <wp:docPr id="100217" name="" descr="@@@5943d608879048b693340982237e9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xmlns:r="http://schemas.openxmlformats.org/officeDocument/2006/relationships" r:embed="rId88"/>
                    <a:stretch>
                      <a:fillRect/>
                    </a:stretch>
                  </pic:blipFill>
                  <pic:spPr>
                    <a:xfrm>
                      <a:off x="0" y="0"/>
                      <a:ext cx="1781175" cy="361950"/>
                    </a:xfrm>
                    <a:prstGeom prst="rect">
                      <a:avLst/>
                    </a:prstGeom>
                  </pic:spPr>
                </pic:pic>
              </a:graphicData>
            </a:graphic>
          </wp:inline>
        </w:drawing>
      </w:r>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，则</w:t>
      </w:r>
      <w:r>
        <w:rPr>
          <w:rFonts w:ascii="Times New Roman" w:eastAsia="Times New Roman" w:hAnsi="Times New Roman" w:cs="Times New Roman"/>
          <w:strike w:val="0"/>
          <w:kern w:val="0"/>
          <w:sz w:val="24"/>
          <w:szCs w:val="24"/>
          <w:u w:val="none"/>
        </w:rPr>
        <w:drawing>
          <wp:inline>
            <wp:extent cx="1514475" cy="361950"/>
            <wp:docPr id="100219" name="" descr="@@@6983d622602048a1bcfeac8167cc2c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xmlns:r="http://schemas.openxmlformats.org/officeDocument/2006/relationships" r:embed="rId89"/>
                    <a:stretch>
                      <a:fillRect/>
                    </a:stretch>
                  </pic:blipFill>
                  <pic:spPr>
                    <a:xfrm>
                      <a:off x="0" y="0"/>
                      <a:ext cx="1514475" cy="361950"/>
                    </a:xfrm>
                    <a:prstGeom prst="rect">
                      <a:avLst/>
                    </a:prstGeom>
                  </pic:spPr>
                </pic:pic>
              </a:graphicData>
            </a:graphic>
          </wp:inline>
        </w:drawing>
      </w:r>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上递增，故</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，即</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成立；</w:t>
      </w:r>
    </w:p>
    <w:p>
      <w:pPr>
        <w:shd w:val="clear" w:color="auto" w:fill="auto"/>
        <w:spacing w:line="360" w:lineRule="auto"/>
        <w:jc w:val="left"/>
        <w:rPr>
          <w:sz w:val="21"/>
        </w:rPr>
      </w:pPr>
      <w:r>
        <w:rPr>
          <w:sz w:val="21"/>
        </w:rPr>
        <w:t>综上，</w:t>
      </w:r>
      <w:r>
        <w:rPr>
          <w:rFonts w:ascii="Times New Roman" w:eastAsia="Times New Roman" w:hAnsi="Times New Roman" w:cs="Times New Roman"/>
          <w:strike w:val="0"/>
          <w:kern w:val="0"/>
          <w:sz w:val="24"/>
          <w:szCs w:val="24"/>
          <w:u w:val="none"/>
        </w:rPr>
        <w:drawing>
          <wp:inline>
            <wp:extent cx="114300" cy="123825"/>
            <wp:docPr id="100221" name="" descr="@@@ad0bc73f9e8c4a818fcf5e2a4640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xmlns:r="http://schemas.openxmlformats.org/officeDocument/2006/relationships" r:embed="rId38"/>
                    <a:stretch>
                      <a:fillRect/>
                    </a:stretch>
                  </pic:blipFill>
                  <pic:spPr>
                    <a:xfrm>
                      <a:off x="0" y="0"/>
                      <a:ext cx="114300" cy="123825"/>
                    </a:xfrm>
                    <a:prstGeom prst="rect">
                      <a:avLst/>
                    </a:prstGeom>
                  </pic:spPr>
                </pic:pic>
              </a:graphicData>
            </a:graphic>
          </wp:inline>
        </w:drawing>
      </w:r>
      <w:r>
        <w:rPr>
          <w:sz w:val="21"/>
        </w:rPr>
        <w:t>的取值范围</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b/>
          <w:sz w:val="24"/>
        </w:rPr>
        <w:t>【题后反思】</w:t>
      </w:r>
      <w:r>
        <w:rPr>
          <w:sz w:val="21"/>
        </w:rPr>
        <w:t>第二问，将问题化为研究</w:t>
      </w:r>
      <w:r>
        <w:rPr>
          <w:rFonts w:ascii="Times New Roman" w:eastAsia="Times New Roman" w:hAnsi="Times New Roman" w:cs="Times New Roman"/>
          <w:strike w:val="0"/>
          <w:kern w:val="0"/>
          <w:sz w:val="24"/>
          <w:szCs w:val="24"/>
          <w:u w:val="none"/>
        </w:rPr>
        <w:drawing>
          <wp:inline>
            <wp:extent cx="1924050" cy="200025"/>
            <wp:docPr id="100223" name="" descr="@@@2f1957226d264e438df80046442a94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xmlns:r="http://schemas.openxmlformats.org/officeDocument/2006/relationships" r:embed="rId90"/>
                    <a:stretch>
                      <a:fillRect/>
                    </a:stretch>
                  </pic:blipFill>
                  <pic:spPr>
                    <a:xfrm>
                      <a:off x="0" y="0"/>
                      <a:ext cx="1924050" cy="200025"/>
                    </a:xfrm>
                    <a:prstGeom prst="rect">
                      <a:avLst/>
                    </a:prstGeom>
                  </pic:spPr>
                </pic:pic>
              </a:graphicData>
            </a:graphic>
          </wp:inline>
        </w:drawing>
      </w:r>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能成立，利用导数研究函数最大值的符号为关键.</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7．已知函数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R</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（1）当</w:t>
      </w:r>
      <w:r>
        <w:rPr>
          <w:rFonts w:ascii="Times New Roman" w:eastAsia="Times New Roman" w:hAnsi="Times New Roman" w:cs="Times New Roman"/>
          <w:i/>
          <w:sz w:val="21"/>
        </w:rPr>
        <w:t>a</w:t>
      </w:r>
      <w:r>
        <w:rPr>
          <w:sz w:val="21"/>
        </w:rPr>
        <w:t>=1时，求曲线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w:r>
        <w:rPr>
          <w:rFonts w:ascii="Times New Roman" w:eastAsia="Times New Roman" w:hAnsi="Times New Roman" w:cs="Times New Roman"/>
          <w:i/>
          <w:sz w:val="21"/>
        </w:rPr>
        <w:t>x</w:t>
      </w:r>
      <w:r>
        <w:rPr>
          <w:sz w:val="21"/>
        </w:rPr>
        <w:t>=1处的切线方程；</w:t>
      </w:r>
    </w:p>
    <w:p>
      <w:pPr>
        <w:shd w:val="clear" w:color="auto" w:fill="auto"/>
        <w:spacing w:line="360" w:lineRule="auto"/>
        <w:jc w:val="left"/>
        <w:rPr>
          <w:sz w:val="21"/>
        </w:rPr>
      </w:pPr>
      <w:r>
        <w:rPr>
          <w:sz w:val="21"/>
        </w:rPr>
        <w:t>（2）求函数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的单调区间；</w:t>
      </w:r>
    </w:p>
    <w:p>
      <w:pPr>
        <w:shd w:val="clear" w:color="auto" w:fill="auto"/>
        <w:spacing w:line="360" w:lineRule="auto"/>
        <w:jc w:val="left"/>
        <w:rPr>
          <w:sz w:val="21"/>
        </w:rPr>
      </w:pPr>
      <w:r>
        <w:rPr>
          <w:sz w:val="21"/>
        </w:rPr>
        <w:t>（3）若存在</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，使得</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&gt;</m:t>
          </m:r>
          <m:r>
            <w:rPr>
              <w:rFonts w:ascii="Cambria Math" w:eastAsia="宋体" w:hAnsi="Cambria Math" w:cs="Cambria Math"/>
            </w:rPr>
            <m:t>0</m:t>
          </m:r>
        </m:oMath>
      </m:oMathPara>
      <w:r>
        <w:rPr>
          <w:sz w:val="21"/>
        </w:rPr>
        <w:t>，求</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；（2）</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单增；</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oMath>
      </m:oMathPara>
      <w:r>
        <w:rPr>
          <w:sz w:val="21"/>
        </w:rPr>
        <w:t>单增，在</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单减；（3）</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【知识点】求在曲线上一点处的切线方程（斜率）、利用导数研究能成立问题、利用导数求函数（含参）的单调区间</w:t>
      </w:r>
    </w:p>
    <w:p>
      <w:pPr>
        <w:shd w:val="clear" w:color="auto" w:fill="auto"/>
        <w:spacing w:line="360" w:lineRule="auto"/>
        <w:jc w:val="left"/>
        <w:rPr>
          <w:sz w:val="21"/>
        </w:rPr>
      </w:pPr>
      <w:r>
        <w:rPr>
          <w:sz w:val="21"/>
        </w:rPr>
        <w:t>【分析】（1）求出函数导数，将切线横坐标代入得到斜率，再求出切点纵坐标，最后写出切线方程；</w:t>
      </w:r>
    </w:p>
    <w:p>
      <w:pPr>
        <w:shd w:val="clear" w:color="auto" w:fill="auto"/>
        <w:spacing w:line="360" w:lineRule="auto"/>
        <w:jc w:val="left"/>
        <w:rPr>
          <w:sz w:val="21"/>
        </w:rPr>
      </w:pPr>
      <w:r>
        <w:rPr>
          <w:sz w:val="21"/>
        </w:rPr>
        <w:t>（2）求导后，通分，分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两种情况讨论得到单调区间；</w:t>
      </w:r>
    </w:p>
    <w:p>
      <w:pPr>
        <w:shd w:val="clear" w:color="auto" w:fill="auto"/>
        <w:spacing w:line="360" w:lineRule="auto"/>
        <w:jc w:val="left"/>
        <w:rPr>
          <w:sz w:val="21"/>
        </w:rPr>
      </w:pPr>
      <w:r>
        <w:rPr>
          <w:sz w:val="21"/>
        </w:rPr>
        <w:t>（3）当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时，代特值验证即可，当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时，函数最大值大于0，解出即可.</w:t>
      </w:r>
    </w:p>
    <w:p>
      <w:pPr>
        <w:shd w:val="clear" w:color="auto" w:fill="auto"/>
        <w:spacing w:line="360" w:lineRule="auto"/>
        <w:jc w:val="left"/>
        <w:rPr>
          <w:sz w:val="21"/>
        </w:rPr>
      </w:pPr>
      <w:r>
        <w:rPr>
          <w:sz w:val="21"/>
        </w:rPr>
        <w:t>【详解】由题意，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所以切线方程为：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单增；</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单增；</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单减.</w:t>
      </w:r>
    </w:p>
    <w:p>
      <w:pPr>
        <w:shd w:val="clear" w:color="auto" w:fill="auto"/>
        <w:spacing w:line="360" w:lineRule="auto"/>
        <w:jc w:val="left"/>
        <w:rPr>
          <w:sz w:val="21"/>
        </w:rPr>
      </w:pPr>
      <w:r>
        <w:rPr>
          <w:sz w:val="21"/>
        </w:rPr>
        <w:t>（3）由（2），若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，满足题意；</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oMath>
      </m:oMathPara>
      <w:r>
        <w:rPr>
          <w:sz w:val="21"/>
        </w:rPr>
        <w:t>，则</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oMath>
      </m:oMathPara>
      <w:r>
        <w:rPr>
          <w:sz w:val="21"/>
        </w:rPr>
        <w:t>.</w:t>
      </w:r>
    </w:p>
    <w:p>
      <w:pPr>
        <w:shd w:val="clear" w:color="auto" w:fill="auto"/>
        <w:spacing w:line="360" w:lineRule="auto"/>
        <w:jc w:val="left"/>
        <w:rPr>
          <w:sz w:val="21"/>
        </w:rPr>
      </w:pPr>
      <w:r>
        <w:rPr>
          <w:b/>
          <w:sz w:val="21"/>
        </w:rPr>
        <w:t>【</w:t>
      </w:r>
      <w:r>
        <w:rPr>
          <w:sz w:val="21"/>
        </w:rPr>
        <w:t>2023</w:t>
      </w:r>
      <w:r>
        <w:rPr>
          <w:sz w:val="21"/>
        </w:rPr>
        <w:t>浙江省长兴中学校联考期中】</w:t>
      </w:r>
    </w:p>
    <w:p>
      <w:pPr>
        <w:shd w:val="clear" w:color="auto" w:fill="auto"/>
        <w:spacing w:line="360" w:lineRule="auto"/>
        <w:jc w:val="left"/>
        <w:rPr>
          <w:sz w:val="21"/>
        </w:rPr>
      </w:pPr>
      <w:r>
        <w:rPr>
          <w:sz w:val="21"/>
        </w:rPr>
        <w:t>8．已知函数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(1)讨论函数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(2)若存在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m:rPr>
                  <m:nor/>
                </m:rPr>
                <w:rPr>
                  <w:rFonts w:ascii="Cambria Math" w:eastAsia="宋体" w:hAnsi="Cambria Math" w:cs="Cambria Math"/>
                </w:rPr>
                <m:t>e</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e>
          </m:d>
        </m:oMath>
      </m:oMathPara>
      <w:r>
        <w:rPr>
          <w:sz w:val="21"/>
        </w:rPr>
        <w:t>，使</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m:rPr>
              <m:sty m:val="p"/>
            </m:rPr>
            <w:rPr>
              <w:rFonts w:ascii="Cambria Math" w:eastAsia="宋体" w:hAnsi="Cambria Math" w:cs="Cambria Math"/>
            </w:rPr>
            <m:t>ln</m:t>
          </m:r>
          <m:r>
            <w:rPr>
              <w:rFonts w:ascii="Cambria Math" w:eastAsia="宋体" w:hAnsi="Cambria Math" w:cs="Cambria Math"/>
            </w:rPr>
            <m:t>x</m:t>
          </m:r>
        </m:oMath>
      </m:oMathPara>
      <w:r>
        <w:rPr>
          <w:sz w:val="21"/>
        </w:rPr>
        <w:t>成立，求实数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注：</w:t>
      </w:r>
      <m:oMathPara>
        <m:oMathParaPr>
          <m:jc m:val="left"/>
        </m:oMathParaPr>
        <m:oMath>
          <m:r>
            <w:rPr>
              <w:rFonts w:ascii="Cambria Math" w:eastAsia="宋体" w:hAnsi="Cambria Math" w:cs="Cambria Math"/>
            </w:rPr>
            <m:t>e</m:t>
          </m:r>
        </m:oMath>
      </m:oMathPara>
      <w:r>
        <w:rPr>
          <w:sz w:val="21"/>
        </w:rPr>
        <w:t>为自然对数的底数.</w:t>
      </w:r>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【知识点】利用导数研究能成立问题、利用导数求函数（含参）的单调区间</w:t>
      </w:r>
    </w:p>
    <w:p>
      <w:pPr>
        <w:shd w:val="clear" w:color="auto" w:fill="auto"/>
        <w:spacing w:line="360" w:lineRule="auto"/>
        <w:jc w:val="left"/>
        <w:rPr>
          <w:sz w:val="21"/>
        </w:rPr>
      </w:pPr>
      <w:r>
        <w:rPr>
          <w:sz w:val="21"/>
        </w:rPr>
        <w:t>【分析】（1）求出函数的导数，对</w:t>
      </w:r>
      <m:oMathPara>
        <m:oMathParaPr>
          <m:jc m:val="left"/>
        </m:oMathParaPr>
        <m:oMath>
          <m:r>
            <w:rPr>
              <w:rFonts w:ascii="Cambria Math" w:eastAsia="宋体" w:hAnsi="Cambria Math" w:cs="Cambria Math"/>
            </w:rPr>
            <m:t>a</m:t>
          </m:r>
        </m:oMath>
      </m:oMathPara>
      <w:r>
        <w:rPr>
          <w:sz w:val="21"/>
        </w:rPr>
        <w:t>讨论，分为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两种情形，通过导数与0的关系可判断单调区间；</w:t>
      </w:r>
    </w:p>
    <w:p>
      <w:pPr>
        <w:shd w:val="clear" w:color="auto" w:fill="auto"/>
        <w:spacing w:line="360" w:lineRule="auto"/>
        <w:jc w:val="left"/>
        <w:rPr>
          <w:sz w:val="21"/>
        </w:rPr>
      </w:pPr>
      <w:r>
        <w:rPr>
          <w:sz w:val="21"/>
        </w:rPr>
        <w:t>（2）依题转化为</w:t>
      </w:r>
      <m:oMathPara>
        <m:oMathParaPr>
          <m:jc m:val="left"/>
        </m:oMathParaPr>
        <m:oMath>
          <m:f>
            <m:num>
              <m:r>
                <w:rPr>
                  <w:rFonts w:ascii="Cambria Math" w:eastAsia="宋体" w:hAnsi="Cambria Math" w:cs="Cambria Math"/>
                </w:rPr>
                <m:t>x</m:t>
              </m:r>
            </m:num>
            <m:den>
              <m:r>
                <m:rPr>
                  <m:sty m:val="p"/>
                </m:rPr>
                <w:rPr>
                  <w:rFonts w:ascii="Cambria Math" w:eastAsia="宋体" w:hAnsi="Cambria Math" w:cs="Cambria Math"/>
                </w:rPr>
                <m:t>ln</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num>
            <m:den>
              <m:r>
                <m:rPr>
                  <m:nor/>
                </m:rPr>
                <w:rPr>
                  <w:rFonts w:ascii="Cambria Math" w:eastAsia="宋体" w:hAnsi="Cambria Math" w:cs="Cambria Math"/>
                </w:rPr>
                <m:t>ln</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，即</w:t>
      </w:r>
      <m:oMathPara>
        <m:oMathParaPr>
          <m:jc m:val="left"/>
        </m:oMathParaPr>
        <m:oMath>
          <m:r>
            <w:rPr>
              <w:rFonts w:ascii="Cambria Math" w:eastAsia="宋体" w:hAnsi="Cambria Math" w:cs="Cambria Math"/>
            </w:rPr>
            <m:t>g</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，，应用导数求最值，对对</w:t>
      </w:r>
      <m:oMathPara>
        <m:oMathParaPr>
          <m:jc m:val="left"/>
        </m:oMathParaPr>
        <m:oMath>
          <m:r>
            <w:rPr>
              <w:rFonts w:ascii="Cambria Math" w:eastAsia="宋体" w:hAnsi="Cambria Math" w:cs="Cambria Math"/>
            </w:rPr>
            <m:t>a</m:t>
          </m:r>
        </m:oMath>
      </m:oMathPara>
      <w:r>
        <w:rPr>
          <w:sz w:val="21"/>
        </w:rPr>
        <w:t>讨论，分为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三种情形讨论即可求解.</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oMath>
      </m:oMathPara>
      <w:r>
        <w:rPr>
          <w:sz w:val="21"/>
        </w:rPr>
        <w:t>，定义域为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的递增区间是</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的递增区间是</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a</m:t>
          </m:r>
        </m:oMath>
      </m:oMathPara>
      <w:r>
        <w:rPr>
          <w:sz w:val="21"/>
        </w:rPr>
        <w:t>，递减区间是</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e>
          </m:d>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m:rPr>
              <m:sty m:val="p"/>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m:rPr>
              <m:sty m:val="p"/>
            </m:rPr>
            <w:rPr>
              <w:rFonts w:ascii="Cambria Math" w:eastAsia="宋体" w:hAnsi="Cambria Math" w:cs="Cambria Math"/>
            </w:rPr>
            <m:t>ln</m:t>
          </m:r>
          <m:r>
            <w:rPr>
              <w:rFonts w:ascii="Cambria Math" w:eastAsia="宋体" w:hAnsi="Cambria Math" w:cs="Cambria Math"/>
            </w:rPr>
            <m:t>x</m:t>
          </m:r>
        </m:oMath>
      </m:oMathPara>
      <w:r>
        <w:rPr>
          <w:sz w:val="21"/>
        </w:rPr>
        <w:t>，∴</w:t>
      </w:r>
      <m:oMathPara>
        <m:oMathParaPr>
          <m:jc m:val="left"/>
        </m:oMathParaPr>
        <m:oMath>
          <m:f>
            <m:num>
              <m:r>
                <w:rPr>
                  <w:rFonts w:ascii="Cambria Math" w:eastAsia="宋体" w:hAnsi="Cambria Math" w:cs="Cambria Math"/>
                </w:rPr>
                <m:t>x</m:t>
              </m:r>
            </m:num>
            <m:den>
              <m:r>
                <m:rPr>
                  <m:sty m:val="p"/>
                </m:rPr>
                <w:rPr>
                  <w:rFonts w:ascii="Cambria Math" w:eastAsia="宋体" w:hAnsi="Cambria Math" w:cs="Cambria Math"/>
                </w:rPr>
                <m:t>ln</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num>
            <m:den>
              <m:r>
                <m:rPr>
                  <m:nor/>
                </m:rPr>
                <w:rPr>
                  <w:rFonts w:ascii="Cambria Math" w:eastAsia="宋体" w:hAnsi="Cambria Math" w:cs="Cambria Math"/>
                </w:rPr>
                <m:t>ln</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m:rPr>
                      <m:sty m:val="p"/>
                    </m:rPr>
                    <w:rPr>
                      <w:rFonts w:ascii="Cambria Math" w:eastAsia="宋体" w:hAnsi="Cambria Math" w:cs="Cambria Math"/>
                    </w:rPr>
                    <m:t>ln</m:t>
                  </m:r>
                </m:e>
                <m:sup>
                  <m:r>
                    <w:rPr>
                      <w:rFonts w:ascii="Cambria Math" w:eastAsia="宋体" w:hAnsi="Cambria Math" w:cs="Cambria Math"/>
                    </w:rPr>
                    <m:t>2</m:t>
                  </m:r>
                </m:sup>
              </m:sSup>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p>
            <m:e>
              <m:d>
                <m:dPr>
                  <m:sepChr m:val=","/>
                </m:dPr>
                <m:e>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m:rPr>
                  <m:nor/>
                </m:rPr>
                <w:rPr>
                  <w:rFonts w:ascii="Cambria Math" w:eastAsia="宋体" w:hAnsi="Cambria Math" w:cs="Cambria Math"/>
                </w:rPr>
                <m:t>e</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e>
          </m:d>
        </m:oMath>
      </m:oMathPara>
      <w:r>
        <w:rPr>
          <w:sz w:val="21"/>
        </w:rPr>
        <w:t>上单调递增，</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x</m:t>
                  </m:r>
                </m:e>
              </m:d>
            </m:e>
            <m:sub>
              <m:r>
                <m:rPr>
                  <m:nor/>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g</m:t>
          </m:r>
          <m:d>
            <m:dPr>
              <m:sepChr m:val=","/>
            </m:dPr>
            <m:e>
              <m:r>
                <m:rPr>
                  <m:nor/>
                </m:rPr>
                <w:rPr>
                  <w:rFonts w:ascii="Cambria Math" w:eastAsia="宋体" w:hAnsi="Cambria Math" w:cs="Cambria Math"/>
                </w:rPr>
                <m:t>e</m:t>
              </m:r>
            </m:e>
          </m:d>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num>
            <m:den>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den>
          </m:f>
        </m:oMath>
      </m:oMathPara>
      <w:r>
        <w:rPr>
          <w:sz w:val="21"/>
        </w:rPr>
        <w:t>，不符合题意，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4</m:t>
              </m:r>
            </m:den>
          </m:f>
        </m:oMath>
      </m:oMathPara>
      <w:r>
        <w:rPr>
          <w:sz w:val="21"/>
        </w:rPr>
        <w:t>，则存在唯一的</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begChr m:val="["/>
              <m:endChr m:val="]"/>
              <m:sepChr m:val=","/>
            </m:dPr>
            <m:e>
              <m:r>
                <m:rPr>
                  <m:nor/>
                </m:rPr>
                <w:rPr>
                  <w:rFonts w:ascii="Cambria Math" w:eastAsia="宋体" w:hAnsi="Cambria Math" w:cs="Cambria Math"/>
                </w:rPr>
                <m:t>e</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e>
          </m:d>
        </m:oMath>
      </m:oMathPara>
      <w:r>
        <w:rPr>
          <w:sz w:val="21"/>
        </w:rPr>
        <w:t>，使得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m:rPr>
                  <m:nor/>
                </m:rP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，使得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e>
          </m:d>
        </m:oMath>
      </m:oMathPara>
      <w:r>
        <w:rPr>
          <w:sz w:val="21"/>
        </w:rPr>
        <w:t>，使得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m:rPr>
                  <m:nor/>
                </m:rP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单调递减，当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e>
          </m:d>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den>
          </m:f>
          <m:d>
            <m:dPr>
              <m:sepChr m:val=","/>
            </m:dPr>
            <m:e>
              <m:f>
                <m:num>
                  <m:sSub>
                    <m:e>
                      <m:r>
                        <w:rPr>
                          <w:rFonts w:ascii="Cambria Math" w:eastAsia="宋体" w:hAnsi="Cambria Math" w:cs="Cambria Math"/>
                        </w:rPr>
                        <m:t>x</m:t>
                      </m:r>
                    </m:e>
                    <m:sub>
                      <m:r>
                        <w:rPr>
                          <w:rFonts w:ascii="Cambria Math" w:eastAsia="宋体" w:hAnsi="Cambria Math" w:cs="Cambria Math"/>
                        </w:rPr>
                        <m:t>0</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&gt;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den>
          </m:f>
          <m:d>
            <m:dPr>
              <m:sepChr m:val=","/>
            </m:dPr>
            <m:e>
              <m:f>
                <m:num>
                  <m:sSub>
                    <m:e>
                      <m:r>
                        <w:rPr>
                          <w:rFonts w:ascii="Cambria Math" w:eastAsia="宋体" w:hAnsi="Cambria Math" w:cs="Cambria Math"/>
                        </w:rPr>
                        <m:t>x</m:t>
                      </m:r>
                    </m:e>
                    <m:sub>
                      <m:r>
                        <w:rPr>
                          <w:rFonts w:ascii="Cambria Math" w:eastAsia="宋体" w:hAnsi="Cambria Math" w:cs="Cambria Math"/>
                        </w:rPr>
                        <m:t>0</m:t>
                      </m:r>
                    </m:sub>
                  </m:sSub>
                </m:num>
                <m:den>
                  <m:r>
                    <m:rPr>
                      <m:sty m:val="p"/>
                    </m:rPr>
                    <w:rPr>
                      <w:rFonts w:ascii="Cambria Math" w:eastAsia="宋体" w:hAnsi="Cambria Math" w:cs="Cambria Math"/>
                    </w:rPr>
                    <m:t>ln</m:t>
                  </m:r>
                  <m:sSup>
                    <m:e>
                      <m:r>
                        <m:rPr>
                          <m:nor/>
                        </m:rP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den>
          </m:f>
          <m:d>
            <m:dPr>
              <m:sepChr m:val=","/>
            </m:dPr>
            <m:e>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，这与</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4</m:t>
              </m:r>
            </m:den>
          </m:f>
        </m:oMath>
      </m:oMathPara>
      <w:r>
        <w:rPr>
          <w:sz w:val="21"/>
        </w:rPr>
        <w:t>矛盾.</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m:rPr>
                  <m:nor/>
                </m:rPr>
                <w:rPr>
                  <w:rFonts w:ascii="Cambria Math" w:eastAsia="宋体" w:hAnsi="Cambria Math" w:cs="Cambria Math"/>
                </w:rPr>
                <m:t>e</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e>
          </m:d>
        </m:oMath>
      </m:oMathPara>
      <w:r>
        <w:rPr>
          <w:sz w:val="21"/>
        </w:rPr>
        <w:t>上单调递减，</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sSup>
                <m:e>
                  <m:r>
                    <m:rPr>
                      <m:nor/>
                    </m:rPr>
                    <w:rPr>
                      <w:rFonts w:ascii="Cambria Math" w:eastAsia="宋体" w:hAnsi="Cambria Math" w:cs="Cambria Math"/>
                    </w:rPr>
                    <m:t>e</m:t>
                  </m:r>
                </m:e>
                <m:sup>
                  <m:r>
                    <w:rPr>
                      <w:rFonts w:ascii="Cambria Math" w:eastAsia="宋体" w:hAnsi="Cambria Math" w:cs="Cambria Math"/>
                    </w:rPr>
                    <m:t>2</m:t>
                  </m:r>
                </m:sup>
              </m:sSup>
            </m:e>
          </m:d>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【点睛】本题主要考查导数的运用：求单调区间和最值，考查能成立问题，构造函数是关键，也是常用的一种手段．通过求构造函数的最值即可，属于中档题．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38750" cy="438150"/>
            <wp:docPr id="100225" name="" descr="@@@81e3919e41004b8da6f90d83fb3779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xmlns:r="http://schemas.openxmlformats.org/officeDocument/2006/relationships" r:embed="rId91"/>
                    <a:stretch>
                      <a:fillRect/>
                    </a:stretch>
                  </pic:blipFill>
                  <pic:spPr>
                    <a:xfrm>
                      <a:off x="0" y="0"/>
                      <a:ext cx="5238750" cy="438150"/>
                    </a:xfrm>
                    <a:prstGeom prst="rect">
                      <a:avLst/>
                    </a:prstGeom>
                  </pic:spPr>
                </pic:pic>
              </a:graphicData>
            </a:graphic>
          </wp:inline>
        </w:drawing>
      </w:r>
    </w:p>
    <w:p>
      <w:pPr>
        <w:shd w:val="clear" w:color="auto" w:fill="auto"/>
        <w:spacing w:line="360" w:lineRule="auto"/>
        <w:jc w:val="left"/>
        <w:rPr>
          <w:sz w:val="21"/>
        </w:rPr>
      </w:pPr>
      <w:r>
        <w:rPr>
          <w:sz w:val="21"/>
        </w:rPr>
        <w:t>【</w:t>
      </w:r>
      <w:r>
        <w:rPr>
          <w:sz w:val="21"/>
        </w:rPr>
        <w:t>2024</w:t>
      </w:r>
      <w:r>
        <w:rPr>
          <w:sz w:val="21"/>
        </w:rPr>
        <w:t>数学预测卷】</w:t>
      </w:r>
    </w:p>
    <w:p>
      <w:pPr>
        <w:shd w:val="clear" w:color="auto" w:fill="auto"/>
        <w:spacing w:line="360" w:lineRule="auto"/>
        <w:jc w:val="left"/>
        <w:rPr>
          <w:sz w:val="21"/>
        </w:rPr>
      </w:pPr>
      <w:r>
        <w:rPr>
          <w:sz w:val="21"/>
        </w:rPr>
        <w:t>9．已知函数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a</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单调递增，则实数</w:t>
      </w:r>
      <w:r>
        <w:rPr>
          <w:rFonts w:ascii="Times New Roman" w:eastAsia="Times New Roman" w:hAnsi="Times New Roman" w:cs="Times New Roman"/>
          <w:i/>
          <w:sz w:val="21"/>
        </w:rPr>
        <w:t>a</w:t>
      </w:r>
      <w:r>
        <w:rPr>
          <w:sz w:val="21"/>
        </w:rPr>
        <w:t>的取值范围为（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m:rPr>
                      <m:nor/>
                    </m:rPr>
                    <w:rPr>
                      <w:rFonts w:ascii="Cambria Math" w:eastAsia="宋体" w:hAnsi="Cambria Math" w:cs="Cambria Math"/>
                    </w:rPr>
                    <m:t>e</m:t>
                  </m:r>
                </m:den>
              </m:f>
            </m:e>
          </m:d>
        </m:oMath>
      </m:oMathPara>
      <w:r>
        <w:rPr>
          <w:sz w:val="21"/>
        </w:rPr>
        <w:tab/>
      </w:r>
      <w:r>
        <w:rPr>
          <w:sz w:val="21"/>
        </w:rPr>
        <w:t>B．</w:t>
      </w:r>
      <m:oMathPara>
        <m:oMathParaPr>
          <m:jc m:val="left"/>
        </m:oMathParaPr>
        <m:oMath>
          <m:d>
            <m:dPr>
              <m:begChr m:val="["/>
              <m:sepChr m:val=","/>
            </m:dPr>
            <m:e>
              <m:f>
                <m:num>
                  <m:r>
                    <w:rPr>
                      <w:rFonts w:ascii="Cambria Math" w:eastAsia="宋体" w:hAnsi="Cambria Math" w:cs="Cambria Math"/>
                    </w:rPr>
                    <m:t>2</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tabs>
          <w:tab w:val="left" w:pos="4156"/>
        </w:tabs>
        <w:spacing w:line="360" w:lineRule="auto"/>
        <w:jc w:val="left"/>
        <w:rPr>
          <w:sz w:val="21"/>
        </w:rPr>
      </w:pPr>
      <w:r>
        <w:rPr>
          <w:sz w:val="21"/>
        </w:rPr>
        <w:t>C．</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m:rPr>
                      <m:nor/>
                    </m:rPr>
                    <w:rPr>
                      <w:rFonts w:ascii="Cambria Math" w:eastAsia="宋体" w:hAnsi="Cambria Math" w:cs="Cambria Math"/>
                    </w:rPr>
                    <m:t>e</m:t>
                  </m:r>
                </m:den>
              </m:f>
            </m:e>
          </m:d>
          <m:r>
            <w:rPr>
              <w:rFonts w:ascii="Cambria Math" w:eastAsia="宋体" w:hAnsi="Cambria Math" w:cs="Cambria Math"/>
            </w:rPr>
            <m:t>∪</m:t>
          </m:r>
          <m:d>
            <m:dPr>
              <m:begChr m:val="{"/>
              <m:endChr m:val="}"/>
              <m:sepChr m:val=","/>
            </m:dPr>
            <m:e>
              <m:rad>
                <m:radPr>
                  <m:degHide/>
                </m:radPr>
                <m:deg/>
                <m:e>
                  <m:r>
                    <m:rPr>
                      <m:nor/>
                    </m:rPr>
                    <w:rPr>
                      <w:rFonts w:ascii="Cambria Math" w:eastAsia="宋体" w:hAnsi="Cambria Math" w:cs="Cambria Math"/>
                    </w:rPr>
                    <m:t>e</m:t>
                  </m:r>
                </m:e>
              </m:rad>
            </m:e>
          </m:d>
        </m:oMath>
      </m:oMathPara>
      <w:r>
        <w:rPr>
          <w:sz w:val="21"/>
        </w:rPr>
        <w:tab/>
      </w:r>
      <w:r>
        <w:rPr>
          <w:sz w:val="21"/>
        </w:rPr>
        <w:t>D．</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m:rPr>
                      <m:nor/>
                    </m:rPr>
                    <w:rPr>
                      <w:rFonts w:ascii="Cambria Math" w:eastAsia="宋体" w:hAnsi="Cambria Math" w:cs="Cambria Math"/>
                    </w:rPr>
                    <m:t>e</m:t>
                  </m:r>
                </m:den>
              </m:f>
            </m:e>
          </m:d>
          <m:r>
            <w:rPr>
              <w:rFonts w:ascii="Cambria Math" w:eastAsia="宋体" w:hAnsi="Cambria Math" w:cs="Cambria Math"/>
            </w:rPr>
            <m:t>∪</m:t>
          </m:r>
          <m:d>
            <m:dPr>
              <m:begChr m:val="{"/>
              <m:endChr m:val="}"/>
              <m:sepChr m:val=","/>
            </m:dPr>
            <m:e>
              <m:rad>
                <m:radPr>
                  <m:degHide/>
                </m:radPr>
                <m:deg/>
                <m:e>
                  <m:r>
                    <m:rPr>
                      <m:nor/>
                    </m:rPr>
                    <w:rPr>
                      <w:rFonts w:ascii="Cambria Math" w:eastAsia="宋体" w:hAnsi="Cambria Math" w:cs="Cambria Math"/>
                    </w:rPr>
                    <m:t>e</m:t>
                  </m:r>
                </m:e>
              </m:rad>
            </m:e>
          </m: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【知识点】由函数在区间上的单调性求参数、函数单调性、极值与最值的综合应用、利用导数研究不等式恒成立问题</w:t>
      </w:r>
    </w:p>
    <w:p>
      <w:pPr>
        <w:shd w:val="clear" w:color="auto" w:fill="auto"/>
        <w:spacing w:line="360" w:lineRule="auto"/>
        <w:jc w:val="left"/>
        <w:rPr>
          <w:sz w:val="21"/>
        </w:rPr>
      </w:pPr>
      <w:r>
        <w:rPr>
          <w:sz w:val="21"/>
        </w:rPr>
        <w:t>【分析】根据题意，求得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e>
          </m:d>
        </m:oMath>
      </m:oMathPara>
      <w:r>
        <w:rPr>
          <w:sz w:val="21"/>
        </w:rPr>
        <w:t>，转化为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，三种情况讨论，结合</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恒成立，构造函数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，利用导数求得函数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的单调性和最小值，即可求解.</w:t>
      </w:r>
    </w:p>
    <w:p>
      <w:pPr>
        <w:shd w:val="clear" w:color="auto" w:fill="auto"/>
        <w:spacing w:line="360" w:lineRule="auto"/>
        <w:jc w:val="left"/>
        <w:rPr>
          <w:sz w:val="21"/>
        </w:rPr>
      </w:pPr>
      <w:r>
        <w:rPr>
          <w:sz w:val="21"/>
        </w:rPr>
        <w:t>【详解】由函数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a</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可得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sSup>
                <m:e>
                  <m:r>
                    <m:rPr>
                      <m:nor/>
                    </m:rPr>
                    <w:rPr>
                      <w:rFonts w:ascii="Cambria Math" w:eastAsia="宋体" w:hAnsi="Cambria Math" w:cs="Cambria Math"/>
                    </w:rPr>
                    <m:t>e</m:t>
                  </m:r>
                </m:e>
                <m:sup>
                  <m:r>
                    <w:rPr>
                      <w:rFonts w:ascii="Cambria Math" w:eastAsia="宋体" w:hAnsi="Cambria Math" w:cs="Cambria Math"/>
                    </w:rPr>
                    <m:t>2</m:t>
                  </m:r>
                </m:sup>
              </m:sSup>
            </m:e>
            <m:sup>
              <m:r>
                <w:rPr>
                  <w:rFonts w:ascii="Cambria Math" w:eastAsia="宋体" w:hAnsi="Cambria Math" w:cs="Cambria Math"/>
                </w:rPr>
                <m:t>x</m:t>
              </m:r>
            </m:sup>
          </m:s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因为函数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不恒成立，不符合题意；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与函数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均为增函数且均存在零点，</w:t>
      </w:r>
    </w:p>
    <w:p>
      <w:pPr>
        <w:shd w:val="clear" w:color="auto" w:fill="auto"/>
        <w:spacing w:line="360" w:lineRule="auto"/>
        <w:jc w:val="left"/>
        <w:rPr>
          <w:sz w:val="21"/>
        </w:rPr>
      </w:pPr>
      <w:r>
        <w:rPr>
          <w:sz w:val="21"/>
        </w:rPr>
        <w:t>因为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恒成立，所以此时两函数的零点相同，</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a</m:t>
              </m:r>
            </m:den>
          </m:f>
        </m:oMath>
      </m:oMathPara>
      <w:r>
        <w:rPr>
          <w:sz w:val="21"/>
        </w:rPr>
        <w:t>，所以</w:t>
      </w:r>
      <m:oMathPara>
        <m:oMathParaPr>
          <m:jc m:val="left"/>
        </m:oMathParaPr>
        <m:oMath>
          <m:r>
            <w:rPr>
              <w:rFonts w:ascii="Cambria Math" w:eastAsia="宋体" w:hAnsi="Cambria Math" w:cs="Cambria Math"/>
            </w:rPr>
            <m:t>g</m:t>
          </m:r>
          <m:d>
            <m:dPr>
              <m:sepChr m:val=","/>
            </m:dPr>
            <m:e>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a</m:t>
                  </m:r>
                </m:den>
              </m:f>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a</m:t>
                  </m:r>
                </m:den>
              </m:f>
            </m:sup>
          </m:s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m:rPr>
                  <m:nor/>
                </m:rPr>
                <w:rPr>
                  <w:rFonts w:ascii="Cambria Math" w:eastAsia="宋体" w:hAnsi="Cambria Math" w:cs="Cambria Math"/>
                </w:rPr>
                <m:t>e</m:t>
              </m:r>
            </m:e>
          </m:rad>
        </m:oMath>
      </m:oMathPara>
      <w:r>
        <w:rPr>
          <w:sz w:val="21"/>
        </w:rPr>
        <w:t>，满足题意；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时，可得函数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恒成立，所以此时需</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恒成立，令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单调递减；当</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m:rPr>
                  <m:nor/>
                </m:rPr>
                <w:rPr>
                  <w:rFonts w:ascii="Cambria Math" w:eastAsia="宋体" w:hAnsi="Cambria Math" w:cs="Cambria Math"/>
                </w:rPr>
                <m:t>e</m:t>
              </m:r>
            </m:den>
          </m:f>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m:rPr>
                  <m:nor/>
                </m:rPr>
                <w:rPr>
                  <w:rFonts w:ascii="Cambria Math" w:eastAsia="宋体" w:hAnsi="Cambria Math" w:cs="Cambria Math"/>
                </w:rPr>
                <m:t>e</m:t>
              </m:r>
            </m:den>
          </m:f>
        </m:oMath>
      </m:oMathPara>
      <w:r>
        <w:rPr>
          <w:sz w:val="21"/>
        </w:rPr>
        <w:t>，</w:t>
      </w:r>
    </w:p>
    <w:p>
      <w:pPr>
        <w:shd w:val="clear" w:color="auto" w:fill="auto"/>
        <w:spacing w:line="360" w:lineRule="auto"/>
        <w:jc w:val="left"/>
        <w:rPr>
          <w:sz w:val="21"/>
        </w:rPr>
      </w:pPr>
      <w:r>
        <w:rPr>
          <w:sz w:val="21"/>
        </w:rPr>
        <w:t>综上可得，实数</w:t>
      </w:r>
      <w:r>
        <w:rPr>
          <w:rFonts w:ascii="Times New Roman" w:eastAsia="Times New Roman" w:hAnsi="Times New Roman" w:cs="Times New Roman"/>
          <w:i/>
          <w:sz w:val="21"/>
        </w:rPr>
        <w:t>a</w:t>
      </w:r>
      <w:r>
        <w:rPr>
          <w:sz w:val="21"/>
        </w:rPr>
        <w:t>的取值范围为</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m:rPr>
                      <m:nor/>
                    </m:rPr>
                    <w:rPr>
                      <w:rFonts w:ascii="Cambria Math" w:eastAsia="宋体" w:hAnsi="Cambria Math" w:cs="Cambria Math"/>
                    </w:rPr>
                    <m:t>e</m:t>
                  </m:r>
                </m:den>
              </m:f>
            </m:e>
          </m:d>
          <m:r>
            <w:rPr>
              <w:rFonts w:ascii="Cambria Math" w:eastAsia="宋体" w:hAnsi="Cambria Math" w:cs="Cambria Math"/>
            </w:rPr>
            <m:t>∪</m:t>
          </m:r>
          <m:d>
            <m:dPr>
              <m:begChr m:val="{"/>
              <m:endChr m:val="}"/>
              <m:sepChr m:val=","/>
            </m:dPr>
            <m:e>
              <m:rad>
                <m:radPr>
                  <m:degHide/>
                </m:radPr>
                <m:deg/>
                <m:e>
                  <m:r>
                    <m:rPr>
                      <m:nor/>
                    </m:rPr>
                    <w:rPr>
                      <w:rFonts w:ascii="Cambria Math" w:eastAsia="宋体" w:hAnsi="Cambria Math" w:cs="Cambria Math"/>
                    </w:rPr>
                    <m:t>e</m:t>
                  </m:r>
                </m:e>
              </m:rad>
            </m:e>
          </m:d>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【点睛】方法技巧：对于利用导数研究不等式的恒成立与有解问题的求解策略：</w:t>
      </w:r>
    </w:p>
    <w:p>
      <w:pPr>
        <w:shd w:val="clear" w:color="auto" w:fill="auto"/>
        <w:spacing w:line="360" w:lineRule="auto"/>
        <w:jc w:val="left"/>
        <w:rPr>
          <w:sz w:val="21"/>
        </w:rPr>
      </w:pPr>
      <w:r>
        <w:rPr>
          <w:sz w:val="21"/>
        </w:rPr>
        <w:t>1、通常要构造新函数，利用导数研究函数的单调性，求出最值，从而求出参数的取值范围；</w:t>
      </w:r>
    </w:p>
    <w:p>
      <w:pPr>
        <w:shd w:val="clear" w:color="auto" w:fill="auto"/>
        <w:spacing w:line="360" w:lineRule="auto"/>
        <w:jc w:val="left"/>
        <w:rPr>
          <w:sz w:val="21"/>
        </w:rPr>
      </w:pPr>
      <w:r>
        <w:rPr>
          <w:sz w:val="21"/>
        </w:rPr>
        <w:t>2、利用可分离变量，构造新函数，直接把问题转化为函数的最值问题．</w:t>
      </w:r>
    </w:p>
    <w:p>
      <w:pPr>
        <w:shd w:val="clear" w:color="auto" w:fill="auto"/>
        <w:spacing w:line="360" w:lineRule="auto"/>
        <w:jc w:val="left"/>
        <w:rPr>
          <w:sz w:val="21"/>
        </w:rPr>
      </w:pPr>
      <w:r>
        <w:rPr>
          <w:sz w:val="21"/>
        </w:rPr>
        <w:t>3、根据恒成立或有解求解参数的取值时，一般涉及分离参数法，但压轴试题中很少碰到分离参数后构造的新函数能直接求出最值点的情况，进行求解，若参变分离不易求解问题，就要考虑利用分类讨论法和放缩法，注意恒成立与存在性问题的区别．</w:t>
      </w:r>
    </w:p>
    <w:p>
      <w:pPr>
        <w:shd w:val="clear" w:color="auto" w:fill="auto"/>
        <w:spacing w:line="360" w:lineRule="auto"/>
        <w:jc w:val="left"/>
        <w:rPr>
          <w:sz w:val="21"/>
        </w:rPr>
      </w:pPr>
      <w:r>
        <w:rPr>
          <w:sz w:val="21"/>
        </w:rPr>
        <w:t>【</w:t>
      </w:r>
      <w:r>
        <w:rPr>
          <w:sz w:val="21"/>
        </w:rPr>
        <w:t>2024</w:t>
      </w:r>
      <w:r>
        <w:rPr>
          <w:sz w:val="21"/>
        </w:rPr>
        <w:t>年普通高等学校招生全国统一考试数学领航卷】</w:t>
      </w:r>
    </w:p>
    <w:p>
      <w:pPr>
        <w:shd w:val="clear" w:color="auto" w:fill="auto"/>
        <w:spacing w:line="360" w:lineRule="auto"/>
        <w:jc w:val="left"/>
        <w:rPr>
          <w:sz w:val="21"/>
        </w:rPr>
      </w:pPr>
      <w:r>
        <w:rPr>
          <w:sz w:val="21"/>
        </w:rPr>
        <w:t>10．已知函数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d>
            <m:dPr>
              <m:begChr m:val="["/>
              <m:endChr m:val="]"/>
              <m:sepChr m:val=","/>
            </m:dPr>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，若对于任意的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，都有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，则实数</w:t>
      </w:r>
      <m:oMathPara>
        <m:oMathParaPr>
          <m:jc m:val="left"/>
        </m:oMathParaPr>
        <m:oMath>
          <m:r>
            <w:rPr>
              <w:rFonts w:ascii="Cambria Math" w:eastAsia="宋体" w:hAnsi="Cambria Math" w:cs="Cambria Math"/>
            </w:rPr>
            <m:t>a</m:t>
          </m:r>
        </m:oMath>
      </m:oMathPara>
      <w:r>
        <w:rPr>
          <w:sz w:val="21"/>
        </w:rPr>
        <w:t>的取值范围是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d>
            <m:dPr>
              <m:beg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【知识点】利用导数研究不等式恒成立问题</w:t>
      </w:r>
    </w:p>
    <w:p>
      <w:pPr>
        <w:shd w:val="clear" w:color="auto" w:fill="auto"/>
        <w:spacing w:line="360" w:lineRule="auto"/>
        <w:jc w:val="left"/>
        <w:rPr>
          <w:sz w:val="21"/>
        </w:rPr>
      </w:pPr>
      <w:r>
        <w:rPr>
          <w:sz w:val="21"/>
        </w:rPr>
        <w:t>【分析】将问题转化为</w:t>
      </w:r>
      <m:oMathPara>
        <m:oMathParaPr>
          <m:jc m:val="left"/>
        </m:oMathParaPr>
        <m:oMath>
          <m:r>
            <w:rPr>
              <w:rFonts w:ascii="Cambria Math" w:eastAsia="宋体" w:hAnsi="Cambria Math" w:cs="Cambria Math"/>
            </w:rPr>
            <m:t>x</m:t>
          </m:r>
          <m:d>
            <m:dPr>
              <m:begChr m:val="["/>
              <m:endChr m:val="]"/>
              <m:sepChr m:val=","/>
            </m:dPr>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d>
            <m:dPr>
              <m:begChr m:val="["/>
              <m:endChr m:val="]"/>
              <m:sepChr m:val=","/>
            </m:dPr>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时，研究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e>
          </m:d>
        </m:oMath>
      </m:oMathPara>
      <w:r>
        <w:rPr>
          <w:sz w:val="21"/>
        </w:rPr>
        <w:t>上的单调性，进而得到与已知相矛盾，再运用导数分别研究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时函数的单调性，进而可得其最值即可求得结果.</w:t>
      </w:r>
    </w:p>
    <w:p>
      <w:pPr>
        <w:shd w:val="clear" w:color="auto" w:fill="auto"/>
        <w:spacing w:line="360" w:lineRule="auto"/>
        <w:jc w:val="left"/>
        <w:rPr>
          <w:sz w:val="21"/>
        </w:rPr>
      </w:pPr>
      <w:r>
        <w:rPr>
          <w:sz w:val="21"/>
        </w:rPr>
        <w:t>【详解】对于任意的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，都有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x</m:t>
          </m:r>
          <m:d>
            <m:dPr>
              <m:begChr m:val="["/>
              <m:endChr m:val="]"/>
              <m:sepChr m:val=","/>
            </m:dPr>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d>
            <m:dPr>
              <m:begChr m:val="["/>
              <m:endChr m:val="]"/>
              <m:sepChr m:val=","/>
            </m:dPr>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e>
          </m:d>
        </m:oMath>
      </m:oMathPara>
      <w:r>
        <w:rPr>
          <w:sz w:val="21"/>
        </w:rPr>
        <w:t>，且对于任意的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，都有</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a</m:t>
          </m:r>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上单调递减，所以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，符合题意；</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e>
          </m:d>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begChr m:val="["/>
              <m:endChr m:val="]"/>
              <m:sepChr m:val=","/>
            </m:dPr>
            <m:e>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m:oMathPara>
      <w:r>
        <w:rPr>
          <w:sz w:val="21"/>
        </w:rPr>
        <w:t>，令</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时，则</w:t>
      </w:r>
      <m:oMathPara>
        <m:oMathParaPr>
          <m:jc m:val="left"/>
        </m:oMathParaPr>
        <m:oMath>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所以当</w:t>
      </w:r>
      <m:oMathPara>
        <m:oMathParaPr>
          <m:jc m:val="left"/>
        </m:oMathParaPr>
        <m:oMath>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e>
          </m:d>
        </m:oMath>
      </m:oMathPara>
      <w:r>
        <w:rPr>
          <w:sz w:val="21"/>
        </w:rPr>
        <w:t>上单调递减，</w:t>
      </w:r>
    </w:p>
    <w:p>
      <w:pPr>
        <w:shd w:val="clear" w:color="auto" w:fill="auto"/>
        <w:spacing w:line="360" w:lineRule="auto"/>
        <w:jc w:val="left"/>
        <w:rPr>
          <w:sz w:val="21"/>
        </w:rPr>
      </w:pPr>
      <w:r>
        <w:rPr>
          <w:sz w:val="21"/>
        </w:rPr>
        <w:t>所以当</w:t>
      </w:r>
      <m:oMathPara>
        <m:oMathParaPr>
          <m:jc m:val="left"/>
        </m:oMathParaPr>
        <m:oMath>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e>
          </m:d>
        </m:oMath>
      </m:oMathPara>
      <w:r>
        <w:rPr>
          <w:sz w:val="21"/>
        </w:rPr>
        <w:t>上单调递增，所以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，这与</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矛盾，不符合题意；</w:t>
      </w:r>
    </w:p>
    <w:p>
      <w:pPr>
        <w:shd w:val="clear" w:color="auto" w:fill="auto"/>
        <w:spacing w:line="360" w:lineRule="auto"/>
        <w:jc w:val="left"/>
        <w:rPr>
          <w:sz w:val="21"/>
        </w:rPr>
      </w:pPr>
      <w:r>
        <w:rPr>
          <w:sz w:val="21"/>
        </w:rPr>
        <w:t>当</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时，则</w:t>
      </w:r>
      <m:oMathPara>
        <m:oMathParaPr>
          <m:jc m:val="left"/>
        </m:oMathParaPr>
        <m:oMath>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上单调递增，所以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上单调递减，</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，符合题意.</w:t>
      </w:r>
    </w:p>
    <w:p>
      <w:pPr>
        <w:shd w:val="clear" w:color="auto" w:fill="auto"/>
        <w:spacing w:line="360" w:lineRule="auto"/>
        <w:jc w:val="left"/>
        <w:rPr>
          <w:sz w:val="21"/>
        </w:rPr>
      </w:pPr>
      <w:r>
        <w:rPr>
          <w:sz w:val="21"/>
        </w:rPr>
        <w:t>综上，实数</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d>
            <m:dPr>
              <m:beg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故答案为：</w:t>
      </w:r>
      <m:oMathPara>
        <m:oMathParaPr>
          <m:jc m:val="left"/>
        </m:oMathParaPr>
        <m:oMath>
          <m:d>
            <m:dPr>
              <m:beg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【点睛】恒成立问题方法指导：</w:t>
      </w:r>
    </w:p>
    <w:p>
      <w:pPr>
        <w:shd w:val="clear" w:color="auto" w:fill="auto"/>
        <w:spacing w:line="360" w:lineRule="auto"/>
        <w:jc w:val="left"/>
        <w:rPr>
          <w:sz w:val="21"/>
        </w:rPr>
      </w:pPr>
      <w:r>
        <w:rPr>
          <w:sz w:val="21"/>
        </w:rPr>
        <w:t>方法1：分离参数法求最值</w:t>
      </w:r>
    </w:p>
    <w:p>
      <w:pPr>
        <w:shd w:val="clear" w:color="auto" w:fill="auto"/>
        <w:spacing w:line="360" w:lineRule="auto"/>
        <w:jc w:val="left"/>
        <w:rPr>
          <w:sz w:val="21"/>
        </w:rPr>
      </w:pPr>
      <w:r>
        <w:rPr>
          <w:sz w:val="21"/>
        </w:rPr>
        <w:t>(1)分离变量．构造函数，直接把问题转化为函数的最值问题．</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恒成立</w:t>
      </w:r>
      <w:r>
        <w:rPr>
          <w:rFonts w:ascii="Cambria Math" w:eastAsia="Cambria Math" w:hAnsi="Cambria Math" w:cs="Cambria Math"/>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max</m:t>
              </m:r>
            </m:sub>
          </m:sSub>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恒成立</w:t>
      </w:r>
      <w:r>
        <w:rPr>
          <w:rFonts w:ascii="Cambria Math" w:eastAsia="Cambria Math" w:hAnsi="Cambria Math" w:cs="Cambria Math"/>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min</m:t>
              </m:r>
            </m:sub>
          </m:sSub>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能成立</w:t>
      </w:r>
      <w:r>
        <w:rPr>
          <w:rFonts w:ascii="Cambria Math" w:eastAsia="Cambria Math" w:hAnsi="Cambria Math" w:cs="Cambria Math"/>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min</m:t>
              </m:r>
            </m:sub>
          </m:sSub>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能成立</w:t>
      </w:r>
      <w:r>
        <w:rPr>
          <w:rFonts w:ascii="Cambria Math" w:eastAsia="Cambria Math" w:hAnsi="Cambria Math" w:cs="Cambria Math"/>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max</m:t>
              </m:r>
            </m:sub>
          </m:sSub>
        </m:oMath>
      </m:oMathPara>
      <w:r>
        <w:rPr>
          <w:sz w:val="21"/>
        </w:rPr>
        <w:t>.</w:t>
      </w:r>
    </w:p>
    <w:p>
      <w:pPr>
        <w:shd w:val="clear" w:color="auto" w:fill="auto"/>
        <w:spacing w:line="360" w:lineRule="auto"/>
        <w:jc w:val="left"/>
        <w:rPr>
          <w:sz w:val="21"/>
        </w:rPr>
      </w:pPr>
      <w:r>
        <w:rPr>
          <w:sz w:val="21"/>
        </w:rPr>
        <w:t>方法2：根据不等式恒成立构造函数转化成求函数的最值问题，一般需讨论参数范围，借助函数单调性求解．</w:t>
      </w:r>
    </w:p>
    <w:p>
      <w:pPr>
        <w:shd w:val="clear" w:color="auto" w:fill="auto"/>
        <w:spacing w:line="360" w:lineRule="auto"/>
        <w:jc w:val="left"/>
        <w:rPr>
          <w:sz w:val="21"/>
        </w:rPr>
      </w:pPr>
      <w:r>
        <w:rPr>
          <w:sz w:val="21"/>
        </w:rPr>
        <w:t>【</w:t>
      </w:r>
      <w:r>
        <w:rPr>
          <w:sz w:val="21"/>
        </w:rPr>
        <w:t>2024</w:t>
      </w:r>
      <w:r>
        <w:rPr>
          <w:sz w:val="21"/>
        </w:rPr>
        <w:t>山东实验中学二诊】</w:t>
      </w:r>
    </w:p>
    <w:p>
      <w:pPr>
        <w:shd w:val="clear" w:color="auto" w:fill="auto"/>
        <w:spacing w:line="360" w:lineRule="auto"/>
        <w:jc w:val="left"/>
        <w:rPr>
          <w:sz w:val="21"/>
        </w:rPr>
      </w:pPr>
      <w:r>
        <w:rPr>
          <w:sz w:val="21"/>
        </w:rPr>
        <w:t>11．设函数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e>
          </m:d>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e>
          </m:d>
        </m:oMath>
      </m:oMathPara>
      <w:r>
        <w:rPr>
          <w:sz w:val="21"/>
        </w:rPr>
        <w:t>（其中</w:t>
      </w:r>
      <m:oMathPara>
        <m:oMathParaPr>
          <m:jc m:val="left"/>
        </m:oMathParaPr>
        <m:oMath>
          <m:r>
            <m:rPr>
              <m:nor/>
            </m:rPr>
            <w:rPr>
              <w:rFonts w:ascii="Cambria Math" w:eastAsia="宋体" w:hAnsi="Cambria Math" w:cs="Cambria Math"/>
            </w:rPr>
            <m:t>e</m:t>
          </m:r>
        </m:oMath>
      </m:oMathPara>
      <w:r>
        <w:rPr>
          <w:sz w:val="21"/>
        </w:rPr>
        <w:t>为自然对数的底数），若存在实数</w:t>
      </w:r>
      <m:oMathPara>
        <m:oMathParaPr>
          <m:jc m:val="left"/>
        </m:oMathParaPr>
        <m:oMath>
          <m:r>
            <w:rPr>
              <w:rFonts w:ascii="Cambria Math" w:eastAsia="宋体" w:hAnsi="Cambria Math" w:cs="Cambria Math"/>
            </w:rPr>
            <m:t>a</m:t>
          </m:r>
        </m:oMath>
      </m:oMathPara>
      <w:r>
        <w:rPr>
          <w:sz w:val="21"/>
        </w:rPr>
        <w:t>使得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恒成立，则实数</w:t>
      </w:r>
      <m:oMathPara>
        <m:oMathParaPr>
          <m:jc m:val="left"/>
        </m:oMathParaPr>
        <m:oMath>
          <m:r>
            <w:rPr>
              <w:rFonts w:ascii="Cambria Math" w:eastAsia="宋体" w:hAnsi="Cambria Math" w:cs="Cambria Math"/>
            </w:rPr>
            <m:t>m</m:t>
          </m:r>
        </m:oMath>
      </m:oMathPara>
      <w:r>
        <w:rPr>
          <w:sz w:val="21"/>
        </w:rPr>
        <w:t>的取值范围是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d>
            <m:dPr>
              <m:sepChr m:val=","/>
            </m:dPr>
            <m:e>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【知识点】由导数求函数的最值（不含参）、利用导数研究不等式恒成立问题、由导数求函数的最值（含参）</w:t>
      </w:r>
    </w:p>
    <w:p>
      <w:pPr>
        <w:shd w:val="clear" w:color="auto" w:fill="auto"/>
        <w:spacing w:line="360" w:lineRule="auto"/>
        <w:jc w:val="left"/>
        <w:rPr>
          <w:sz w:val="21"/>
        </w:rPr>
      </w:pPr>
      <w:r>
        <w:rPr>
          <w:sz w:val="21"/>
        </w:rPr>
        <w:t>【分析】由题意可得</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oMath>
      </m:oMathPara>
      <w:r>
        <w:rPr>
          <w:sz w:val="21"/>
        </w:rPr>
        <w:t>，函数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和函数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的图象，一个在直线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oMath>
      </m:oMathPara>
      <w:r>
        <w:rPr>
          <w:sz w:val="21"/>
        </w:rPr>
        <w:t>上方，一个在直线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oMath>
      </m:oMathPara>
      <w:r>
        <w:rPr>
          <w:sz w:val="21"/>
        </w:rPr>
        <w:t>下方，等价于一个函数的最小值大于另一个函数的最大值，即可得出答案．</w:t>
      </w:r>
    </w:p>
    <w:p>
      <w:pPr>
        <w:shd w:val="clear" w:color="auto" w:fill="auto"/>
        <w:spacing w:line="360" w:lineRule="auto"/>
        <w:jc w:val="left"/>
        <w:rPr>
          <w:sz w:val="21"/>
        </w:rPr>
      </w:pPr>
      <w:r>
        <w:rPr>
          <w:sz w:val="21"/>
        </w:rPr>
        <w:t>【详解】函数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由题意知，函数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和函数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的图象，一个在直线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oMath>
      </m:oMathPara>
      <w:r>
        <w:rPr>
          <w:sz w:val="21"/>
        </w:rPr>
        <w:t>上方，一个在直</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oMath>
      </m:oMathPara>
      <w:r>
        <w:rPr>
          <w:sz w:val="21"/>
        </w:rPr>
        <w:t>下方，等价于一个函数的最小值大于另一个函数的最大值，</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e</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ln</m:t>
              </m:r>
              <m:r>
                <m:rPr>
                  <m:nor/>
                </m:rPr>
                <w:rPr>
                  <w:rFonts w:ascii="Cambria Math" w:eastAsia="宋体" w:hAnsi="Cambria Math" w:cs="Cambria Math"/>
                </w:rPr>
                <m:t>e</m:t>
              </m:r>
            </m:num>
            <m:den>
              <m:r>
                <m:rPr>
                  <m:nor/>
                </m:rP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e</m:t>
              </m:r>
            </m:den>
          </m:f>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没有最小值，</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，得</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时，在</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有最大值，无最小值，不合题意，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时，在</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&gt;</m:t>
          </m:r>
          <m:r>
            <w:rPr>
              <w:rFonts w:ascii="Cambria Math" w:eastAsia="宋体" w:hAnsi="Cambria Math" w:cs="Cambria Math"/>
            </w:rPr>
            <m:t>g</m:t>
          </m:r>
          <m:d>
            <m:dPr>
              <m:sepChr m:val=","/>
            </m:dPr>
            <m:e>
              <m:r>
                <m:rPr>
                  <m:nor/>
                </m:rPr>
                <w:rPr>
                  <w:rFonts w:ascii="Cambria Math" w:eastAsia="宋体" w:hAnsi="Cambria Math" w:cs="Cambria Math"/>
                </w:rPr>
                <m:t>e</m:t>
              </m:r>
            </m:e>
          </m:d>
        </m:oMath>
      </m:oMathPara>
      <w:r>
        <w:rPr>
          <w:sz w:val="21"/>
        </w:rPr>
        <w:t>即</w:t>
      </w:r>
      <m:oMathPara>
        <m:oMathParaPr>
          <m:jc m:val="left"/>
        </m:oMathParaPr>
        <m:oMath>
          <m:r>
            <w:rPr>
              <w:rFonts w:ascii="Cambria Math" w:eastAsia="宋体" w:hAnsi="Cambria Math" w:cs="Cambria Math"/>
            </w:rPr>
            <m:t>m</m:t>
          </m:r>
          <m:r>
            <m:rPr>
              <m:nor/>
            </m:rPr>
            <w:rPr>
              <w:rFonts w:ascii="Cambria Math" w:eastAsia="宋体" w:hAnsi="Cambria Math" w:cs="Cambria Math"/>
            </w:rPr>
            <m:t>e</m:t>
          </m:r>
          <m:r>
            <w:rPr>
              <w:rFonts w:ascii="Cambria Math" w:eastAsia="宋体" w:hAnsi="Cambria Math" w:cs="Cambria Math"/>
            </w:rPr>
            <m:t>&gt;</m:t>
          </m:r>
          <m:f>
            <m:num>
              <m:r>
                <w:rPr>
                  <w:rFonts w:ascii="Cambria Math" w:eastAsia="宋体" w:hAnsi="Cambria Math" w:cs="Cambria Math"/>
                </w:rPr>
                <m:t>1</m:t>
              </m:r>
            </m:num>
            <m:den>
              <m:r>
                <m:rPr>
                  <m:nor/>
                </m:rPr>
                <w:rPr>
                  <w:rFonts w:ascii="Cambria Math" w:eastAsia="宋体" w:hAnsi="Cambria Math" w:cs="Cambria Math"/>
                </w:rPr>
                <m:t>e</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&gt;</m:t>
          </m:r>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2</m:t>
                  </m:r>
                </m:sup>
              </m:sSup>
            </m:den>
          </m:f>
        </m:oMath>
      </m:oMathPara>
      <w:r>
        <w:rPr>
          <w:sz w:val="21"/>
        </w:rPr>
        <w:t>，即</w:t>
      </w:r>
      <m:oMathPara>
        <m:oMathParaPr>
          <m:jc m:val="left"/>
        </m:oMathParaPr>
        <m:oMath>
          <m:r>
            <w:rPr>
              <w:rFonts w:ascii="Cambria Math" w:eastAsia="宋体" w:hAnsi="Cambria Math" w:cs="Cambria Math"/>
            </w:rPr>
            <m:t>m</m:t>
          </m:r>
        </m:oMath>
      </m:oMathPara>
      <w:r>
        <w:rPr>
          <w:sz w:val="21"/>
        </w:rPr>
        <w:t>的取值范围为</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【点睛】本题考查了利用导数求参数的取值范围问题，其中涉及到利用导数求函数的最值问题，难度较大.构造函数是求解导数问题的常用方法.</w:t>
      </w:r>
    </w:p>
    <w:p>
      <w:pPr>
        <w:shd w:val="clear" w:color="auto" w:fill="auto"/>
        <w:spacing w:line="360" w:lineRule="auto"/>
        <w:jc w:val="left"/>
        <w:rPr>
          <w:sz w:val="21"/>
        </w:rPr>
      </w:pPr>
      <w:r>
        <w:rPr>
          <w:sz w:val="21"/>
        </w:rPr>
        <w:t>【</w:t>
      </w:r>
      <w:r>
        <w:rPr>
          <w:sz w:val="21"/>
        </w:rPr>
        <w:t>2024</w:t>
      </w:r>
      <w:r>
        <w:rPr>
          <w:sz w:val="21"/>
        </w:rPr>
        <w:t>四川省攀枝花二模】</w:t>
      </w:r>
    </w:p>
    <w:p>
      <w:pPr>
        <w:shd w:val="clear" w:color="auto" w:fill="auto"/>
        <w:spacing w:line="360" w:lineRule="auto"/>
        <w:jc w:val="left"/>
        <w:rPr>
          <w:sz w:val="21"/>
        </w:rPr>
      </w:pPr>
      <w:r>
        <w:rPr>
          <w:sz w:val="21"/>
        </w:rPr>
        <w:t>12．已知函数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(1)求函数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的单调递减区间；</w:t>
      </w:r>
    </w:p>
    <w:p>
      <w:pPr>
        <w:shd w:val="clear" w:color="auto" w:fill="auto"/>
        <w:spacing w:line="360" w:lineRule="auto"/>
        <w:jc w:val="left"/>
        <w:rPr>
          <w:sz w:val="21"/>
        </w:rPr>
      </w:pPr>
      <w:r>
        <w:rPr>
          <w:sz w:val="21"/>
        </w:rPr>
        <w:t>(2)若不等式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恒成立，求实数</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sz w:val="21"/>
        </w:rPr>
        <w:t>【答案】(1)</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4</m:t>
                  </m:r>
                  <m:r>
                    <m:rPr>
                      <m:nor/>
                    </m:rP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r>
            <w:rPr>
              <w:rFonts w:ascii="Cambria Math" w:eastAsia="宋体" w:hAnsi="Cambria Math" w:cs="Cambria Math"/>
            </w:rPr>
            <m:t>)</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【知识点】利用导数研究不等式恒成立问题、函数单调性、极值与最值的综合应用、利用导数求函数的单调区间（不含参）</w:t>
      </w:r>
    </w:p>
    <w:p>
      <w:pPr>
        <w:shd w:val="clear" w:color="auto" w:fill="auto"/>
        <w:spacing w:line="360" w:lineRule="auto"/>
        <w:jc w:val="left"/>
        <w:rPr>
          <w:sz w:val="21"/>
        </w:rPr>
      </w:pPr>
      <w:r>
        <w:rPr>
          <w:sz w:val="21"/>
        </w:rPr>
        <w:t>【分析】（1）根据题意，求得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den>
          </m:f>
        </m:oMath>
      </m:oMathPara>
      <w:r>
        <w:rPr>
          <w:sz w:val="21"/>
        </w:rPr>
        <w:t>，结合导数的符号和余弦函数的性质，即可求解；</w:t>
      </w:r>
    </w:p>
    <w:p>
      <w:pPr>
        <w:shd w:val="clear" w:color="auto" w:fill="auto"/>
        <w:spacing w:line="360" w:lineRule="auto"/>
        <w:jc w:val="left"/>
        <w:rPr>
          <w:sz w:val="21"/>
        </w:rPr>
      </w:pPr>
      <w:r>
        <w:rPr>
          <w:sz w:val="21"/>
        </w:rPr>
        <w:t>（2）设</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，得到</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a</m:t>
          </m:r>
        </m:oMath>
      </m:oMathPara>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，得到</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t</m:t>
              </m:r>
            </m:num>
            <m:den>
              <m:sSup>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a</m:t>
          </m:r>
        </m:oMath>
      </m:oMathPara>
      <w:r>
        <w:rPr>
          <w:sz w:val="21"/>
        </w:rPr>
        <w:t>，求得</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，求得</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的值域为</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a</m:t>
              </m:r>
            </m:e>
          </m:d>
        </m:oMath>
      </m:oMathPara>
      <w:r>
        <w:rPr>
          <w:sz w:val="21"/>
        </w:rPr>
        <w:t>，分</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2</m:t>
              </m:r>
            </m:num>
            <m:den>
              <m:r>
                <w:rPr>
                  <w:rFonts w:ascii="Cambria Math" w:eastAsia="宋体" w:hAnsi="Cambria Math" w:cs="Cambria Math"/>
                </w:rPr>
                <m:t>3</m:t>
              </m:r>
            </m:den>
          </m:f>
        </m:oMath>
      </m:oMathPara>
      <w:r>
        <w:rPr>
          <w:sz w:val="21"/>
        </w:rPr>
        <w:t>，三种情况讨论，即可求解.</w:t>
      </w:r>
    </w:p>
    <w:p>
      <w:pPr>
        <w:shd w:val="clear" w:color="auto" w:fill="auto"/>
        <w:spacing w:line="360" w:lineRule="auto"/>
        <w:jc w:val="left"/>
        <w:rPr>
          <w:sz w:val="21"/>
        </w:rPr>
      </w:pPr>
      <w:r>
        <w:rPr>
          <w:sz w:val="21"/>
        </w:rPr>
        <w:t>【详解】（1）解：由函数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den>
          </m:f>
        </m:oMath>
      </m:oMathPara>
      <w:r>
        <w:rPr>
          <w:sz w:val="21"/>
        </w:rPr>
        <w:t>，可得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x</m:t>
              </m:r>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4</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的单调递减区间为</w:t>
      </w: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m:rPr>
                  <m:nor/>
                </m:rP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4</m:t>
                  </m:r>
                  <m:r>
                    <m:rPr>
                      <m:nor/>
                    </m:rP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Z</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（2）解：设函数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x</m:t>
              </m:r>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t</m:t>
              </m:r>
            </m:num>
            <m:den>
              <m:sSup>
                <m:e>
                  <m:d>
                    <m:dPr>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t</m:t>
              </m:r>
            </m:num>
            <m:den>
              <m:sSup>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从而</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8</m:t>
              </m:r>
              <m:sSup>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num>
            <m:den>
              <m:sSup>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4</m:t>
                  </m:r>
                </m:sup>
              </m:sSup>
            </m:den>
          </m:f>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num>
            <m:den>
              <m:sSup>
                <m:e>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3</m:t>
                  </m:r>
                </m:sup>
              </m:sSup>
            </m:den>
          </m:f>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的值域为</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a</m:t>
              </m:r>
            </m:e>
          </m:d>
        </m:oMath>
      </m:oMathPara>
      <w:r>
        <w:rPr>
          <w:sz w:val="21"/>
        </w:rPr>
        <w:t>，</w:t>
      </w:r>
    </w:p>
    <w:p>
      <w:pPr>
        <w:shd w:val="clear" w:color="auto" w:fill="auto"/>
        <w:spacing w:line="360" w:lineRule="auto"/>
        <w:jc w:val="left"/>
        <w:rPr>
          <w:sz w:val="21"/>
        </w:rPr>
      </w:pPr>
      <w:r>
        <w:rPr>
          <w:sz w:val="21"/>
        </w:rPr>
        <w:t>（i）当</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上单调递增，故</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，不等式不恒成立；</w:t>
      </w:r>
    </w:p>
    <w:p>
      <w:pPr>
        <w:shd w:val="clear" w:color="auto" w:fill="auto"/>
        <w:spacing w:line="360" w:lineRule="auto"/>
        <w:jc w:val="left"/>
        <w:rPr>
          <w:sz w:val="21"/>
        </w:rPr>
      </w:pPr>
      <w:r>
        <w:rPr>
          <w:sz w:val="21"/>
        </w:rPr>
        <w:t>（ii）当</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时，</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上单调递减，故</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成立；</w:t>
      </w:r>
    </w:p>
    <w:p>
      <w:pPr>
        <w:shd w:val="clear" w:color="auto" w:fill="auto"/>
        <w:spacing w:line="360" w:lineRule="auto"/>
        <w:jc w:val="left"/>
        <w:rPr>
          <w:sz w:val="21"/>
        </w:rPr>
      </w:pPr>
      <w:r>
        <w:rPr>
          <w:sz w:val="21"/>
        </w:rPr>
        <w:t>（iii）当</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2</m:t>
              </m:r>
            </m:num>
            <m:den>
              <m:r>
                <w:rPr>
                  <w:rFonts w:ascii="Cambria Math" w:eastAsia="宋体" w:hAnsi="Cambria Math" w:cs="Cambria Math"/>
                </w:rPr>
                <m:t>3</m:t>
              </m:r>
            </m:den>
          </m:f>
        </m:oMath>
      </m:oMathPara>
      <w:r>
        <w:rPr>
          <w:sz w:val="21"/>
        </w:rPr>
        <w:t>时，</w:t>
      </w:r>
      <m:oMathPara>
        <m:oMathParaPr>
          <m:jc m:val="left"/>
        </m:oMathParaPr>
        <m:oMath>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使</w:t>
      </w:r>
      <m:oMathPara>
        <m:oMathParaPr>
          <m:jc m:val="left"/>
        </m:oMathParaPr>
        <m:oMath>
          <m:r>
            <w:rPr>
              <w:rFonts w:ascii="Cambria Math" w:eastAsia="宋体" w:hAnsi="Cambria Math" w:cs="Cambria Math"/>
            </w:rPr>
            <m:t>φ</m:t>
          </m:r>
          <m:d>
            <m:dPr>
              <m:sepChr m:val=","/>
            </m:dPr>
            <m:e>
              <m:sSub>
                <m:e>
                  <m:r>
                    <w:rPr>
                      <w:rFonts w:ascii="Cambria Math" w:eastAsia="宋体" w:hAnsi="Cambria Math" w:cs="Cambria Math"/>
                    </w:rPr>
                    <m:t>t</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，且当</w:t>
      </w:r>
      <m:oMathPara>
        <m:oMathParaPr>
          <m:jc m:val="left"/>
        </m:oMathParaPr>
        <m:oMath>
          <m:r>
            <w:rPr>
              <w:rFonts w:ascii="Cambria Math" w:eastAsia="宋体" w:hAnsi="Cambria Math" w:cs="Cambria Math"/>
            </w:rPr>
            <m:t>t</m:t>
          </m:r>
          <m:r>
            <w:rPr>
              <w:rFonts w:ascii="Cambria Math" w:eastAsia="宋体" w:hAnsi="Cambria Math" w:cs="Cambria Math"/>
            </w:rPr>
            <m:t>∈</m:t>
          </m:r>
          <m:d>
            <m:dPr>
              <m:sepChr m:val=","/>
            </m:dPr>
            <m:e>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e>
          </m:d>
        </m:oMath>
      </m:oMathPara>
      <w:r>
        <w:rPr>
          <w:sz w:val="21"/>
        </w:rPr>
        <w:t>时，</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令</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,因为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e>
          </m:d>
        </m:oMath>
      </m:oMathPara>
      <w:r>
        <w:rPr>
          <w:sz w:val="21"/>
        </w:rPr>
        <w:t>上单调递减，</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使</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，不等式不恒成立，</w:t>
      </w:r>
    </w:p>
    <w:p>
      <w:pPr>
        <w:shd w:val="clear" w:color="auto" w:fill="auto"/>
        <w:spacing w:line="360" w:lineRule="auto"/>
        <w:jc w:val="left"/>
        <w:rPr>
          <w:sz w:val="21"/>
        </w:rPr>
      </w:pPr>
      <w:r>
        <w:rPr>
          <w:sz w:val="21"/>
        </w:rPr>
        <w:t>综上所述：当</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时，不等式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恒成立.</w:t>
      </w:r>
    </w:p>
    <w:p>
      <w:pPr>
        <w:shd w:val="clear" w:color="auto" w:fill="auto"/>
        <w:spacing w:line="360" w:lineRule="auto"/>
        <w:jc w:val="left"/>
        <w:rPr>
          <w:sz w:val="21"/>
        </w:rPr>
      </w:pPr>
      <w:r>
        <w:rPr>
          <w:sz w:val="21"/>
        </w:rPr>
        <w:t>【点睛】方法技巧：对于利用导数研究不等式的恒成立与有解问题的求解策略：</w:t>
      </w:r>
    </w:p>
    <w:p>
      <w:pPr>
        <w:shd w:val="clear" w:color="auto" w:fill="auto"/>
        <w:spacing w:line="360" w:lineRule="auto"/>
        <w:jc w:val="left"/>
        <w:rPr>
          <w:sz w:val="21"/>
        </w:rPr>
      </w:pPr>
      <w:r>
        <w:rPr>
          <w:sz w:val="21"/>
        </w:rPr>
        <w:t>1、通常要构造新函数，利用导数研究函数的单调性，求出最值，从而求出参数的取值范围；</w:t>
      </w:r>
    </w:p>
    <w:p>
      <w:pPr>
        <w:shd w:val="clear" w:color="auto" w:fill="auto"/>
        <w:spacing w:line="360" w:lineRule="auto"/>
        <w:jc w:val="left"/>
        <w:rPr>
          <w:sz w:val="21"/>
        </w:rPr>
      </w:pPr>
      <w:r>
        <w:rPr>
          <w:sz w:val="21"/>
        </w:rPr>
        <w:t>2、利用可分离变量，构造新函数，直接把问题转化为函数的最值问题．</w:t>
      </w:r>
    </w:p>
    <w:p>
      <w:pPr>
        <w:shd w:val="clear" w:color="auto" w:fill="auto"/>
        <w:spacing w:line="360" w:lineRule="auto"/>
        <w:jc w:val="left"/>
        <w:rPr>
          <w:sz w:val="21"/>
        </w:rPr>
      </w:pPr>
      <w:r>
        <w:rPr>
          <w:sz w:val="21"/>
        </w:rPr>
        <w:t>3、根据恒成立或有解求解参数的取值时，一般涉及分离参数法，但压轴试题中很少碰到分离参数后构造的新函数能直接求出最值点的情况，进行求解，若参变分离不易求解问题，就要考虑利用分类讨论法和放缩法，注意恒成立与存在性问题的区别．</w:t>
      </w:r>
    </w:p>
    <w:p>
      <w:pPr>
        <w:shd w:val="clear" w:color="auto" w:fill="auto"/>
        <w:spacing w:line="360" w:lineRule="auto"/>
        <w:jc w:val="left"/>
        <w:rPr>
          <w:sz w:val="21"/>
        </w:rPr>
      </w:pPr>
      <w:r>
        <w:rPr>
          <w:sz w:val="21"/>
        </w:rPr>
        <w:t>【</w:t>
      </w:r>
      <w:r>
        <w:rPr>
          <w:sz w:val="21"/>
        </w:rPr>
        <w:t>2024</w:t>
      </w:r>
      <w:r>
        <w:rPr>
          <w:sz w:val="21"/>
        </w:rPr>
        <w:t>山西高三上学期优生联考】</w:t>
      </w:r>
    </w:p>
    <w:p>
      <w:pPr>
        <w:shd w:val="clear" w:color="auto" w:fill="auto"/>
        <w:spacing w:line="360" w:lineRule="auto"/>
        <w:jc w:val="left"/>
        <w:rPr>
          <w:sz w:val="21"/>
        </w:rPr>
      </w:pPr>
      <w:r>
        <w:rPr>
          <w:sz w:val="21"/>
        </w:rPr>
        <w:t>13．已知函数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(1)讨论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w:t>
      </w:r>
    </w:p>
    <w:p>
      <w:pPr>
        <w:shd w:val="clear" w:color="auto" w:fill="auto"/>
        <w:spacing w:line="360" w:lineRule="auto"/>
        <w:jc w:val="left"/>
        <w:rPr>
          <w:sz w:val="21"/>
        </w:rPr>
      </w:pPr>
      <w:r>
        <w:rPr>
          <w:sz w:val="21"/>
        </w:rPr>
        <w:t>(2)若</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，求证：</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【答案】(1)</w:t>
      </w: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e>
          </m:d>
        </m:oMath>
      </m:oMathPara>
      <w:r>
        <w:rPr>
          <w:sz w:val="21"/>
        </w:rPr>
        <w:t>单调递减；在</w:t>
      </w:r>
      <m:oMathPara>
        <m:oMathParaPr>
          <m:jc m:val="left"/>
        </m:oMathParaPr>
        <m:oMath>
          <m:d>
            <m:dPr>
              <m:sepChr m:val=","/>
            </m:dPr>
            <m:e>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w:t>
      </w:r>
      <w:r>
        <w:rPr>
          <w:sz w:val="21"/>
        </w:rPr>
        <w:t>.</w:t>
      </w:r>
    </w:p>
    <w:p>
      <w:pPr>
        <w:shd w:val="clear" w:color="auto" w:fill="auto"/>
        <w:spacing w:line="360" w:lineRule="auto"/>
        <w:jc w:val="left"/>
        <w:rPr>
          <w:sz w:val="21"/>
        </w:rPr>
      </w:pPr>
      <w:r>
        <w:rPr>
          <w:sz w:val="21"/>
        </w:rPr>
        <w:t>(2)</w:t>
      </w:r>
      <w:r>
        <w:rPr>
          <w:sz w:val="21"/>
        </w:rPr>
        <w:t>证明：</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因为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ad>
            <m:radPr>
              <m:degHide/>
            </m:radPr>
            <m:deg/>
            <m:e>
              <m:r>
                <m:rPr>
                  <m:nor/>
                </m:rPr>
                <w:rPr>
                  <w:rFonts w:ascii="Cambria Math" w:eastAsia="宋体" w:hAnsi="Cambria Math" w:cs="Cambria Math"/>
                </w:rPr>
                <m:t>e</m:t>
              </m:r>
            </m:e>
          </m:rad>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m:rPr>
              <m:nor/>
            </m:rP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所以由（</w:t>
      </w:r>
      <w:r>
        <w:rPr>
          <w:sz w:val="21"/>
        </w:rPr>
        <w:t>1</w:t>
      </w:r>
      <w:r>
        <w:rPr>
          <w:sz w:val="21"/>
        </w:rPr>
        <w:t>）知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e>
          </m:d>
        </m:oMath>
      </m:oMathPara>
      <w:r>
        <w:rPr>
          <w:sz w:val="21"/>
        </w:rPr>
        <w:t>单调递减，在</w:t>
      </w:r>
      <m:oMathPara>
        <m:oMathParaPr>
          <m:jc m:val="left"/>
        </m:oMathParaPr>
        <m:oMath>
          <m:d>
            <m:dPr>
              <m:sepChr m:val=","/>
            </m:dPr>
            <m:e>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r>
                <m:rPr>
                  <m:sty m:val="p"/>
                </m:rPr>
                <w:rPr>
                  <w:rFonts w:ascii="Cambria Math" w:eastAsia="宋体" w:hAnsi="Cambria Math" w:cs="Cambria Math"/>
                </w:rPr>
                <m:t>ln</m:t>
              </m:r>
              <m:r>
                <w:rPr>
                  <w:rFonts w:ascii="Cambria Math" w:eastAsia="宋体" w:hAnsi="Cambria Math" w:cs="Cambria Math"/>
                </w:rPr>
                <m:t>a</m:t>
              </m:r>
            </m:e>
          </m:d>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a</m:t>
              </m:r>
            </m:sub>
          </m:sSub>
          <m:d>
            <m:dPr>
              <m:sepChr m:val=","/>
            </m:dPr>
            <m:e>
              <m:r>
                <m:rPr>
                  <m:sty m:val="p"/>
                </m:rPr>
                <w:rPr>
                  <w:rFonts w:ascii="Cambria Math" w:eastAsia="宋体" w:hAnsi="Cambria Math" w:cs="Cambria Math"/>
                </w:rPr>
                <m:t>ln</m:t>
              </m:r>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ln</m:t>
              </m:r>
              <m:d>
                <m:dPr>
                  <m:sepChr m:val=","/>
                </m:dPr>
                <m:e>
                  <m:r>
                    <m:rPr>
                      <m:sty m:val="p"/>
                    </m:rPr>
                    <w:rPr>
                      <w:rFonts w:ascii="Cambria Math" w:eastAsia="宋体" w:hAnsi="Cambria Math" w:cs="Cambria Math"/>
                    </w:rPr>
                    <m:t>ln</m:t>
                  </m:r>
                  <m:r>
                    <w:rPr>
                      <w:rFonts w:ascii="Cambria Math" w:eastAsia="宋体" w:hAnsi="Cambria Math" w:cs="Cambria Math"/>
                    </w:rPr>
                    <m:t>a</m:t>
                  </m:r>
                </m:e>
              </m:d>
            </m:num>
            <m:den>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t</m:t>
              </m:r>
            </m:e>
          </m:d>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t</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t</m:t>
          </m:r>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r>
        <w:rPr>
          <w:sz w:val="21"/>
        </w:rPr>
        <w:t>，则</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0</m:t>
          </m:r>
        </m:oMath>
      </m:oMathPara>
      <w:r>
        <w:rPr>
          <w:sz w:val="21"/>
        </w:rPr>
        <w:t>在</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恒成立，</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t</m:t>
              </m:r>
            </m:e>
          </m:d>
        </m:oMath>
      </m:oMathPara>
      <w:r>
        <w:rPr>
          <w:sz w:val="21"/>
        </w:rPr>
        <w:t>在</w:t>
      </w:r>
      <m:oMathPara>
        <m:oMathParaPr>
          <m:jc m:val="left"/>
        </m:oMathParaPr>
        <m:oMath>
          <m:d>
            <m:dPr>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上单调递减，又</w:t>
      </w:r>
      <m:oMathPara>
        <m:oMathParaPr>
          <m:jc m:val="left"/>
        </m:oMathParaPr>
        <m:oMath>
          <m:r>
            <w:rPr>
              <w:rFonts w:ascii="Cambria Math" w:eastAsia="宋体" w:hAnsi="Cambria Math" w:cs="Cambria Math"/>
            </w:rPr>
            <m:t>φ</m:t>
          </m:r>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φ</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d>
            <m:dPr>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，使</w:t>
      </w:r>
      <m:oMathPara>
        <m:oMathParaPr>
          <m:jc m:val="left"/>
        </m:oMathParaPr>
        <m:oMath>
          <m:r>
            <w:rPr>
              <w:rFonts w:ascii="Cambria Math" w:eastAsia="宋体" w:hAnsi="Cambria Math" w:cs="Cambria Math"/>
            </w:rPr>
            <m:t>φ</m:t>
          </m:r>
          <m:d>
            <m:dPr>
              <m:sepChr m:val=","/>
            </m:dPr>
            <m:e>
              <m:sSub>
                <m:e>
                  <m:r>
                    <w:rPr>
                      <w:rFonts w:ascii="Cambria Math" w:eastAsia="宋体" w:hAnsi="Cambria Math" w:cs="Cambria Math"/>
                    </w:rPr>
                    <m:t>t</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t</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e>
          </m:d>
          <m:r>
            <w:rPr>
              <w:rFonts w:ascii="Cambria Math" w:eastAsia="宋体" w:hAnsi="Cambria Math" w:cs="Cambria Math"/>
            </w:rPr>
            <m:t>,</m:t>
          </m:r>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t</m:t>
              </m:r>
            </m:e>
          </m:d>
        </m:oMath>
      </m:oMathPara>
      <w:r>
        <w:rPr>
          <w:sz w:val="21"/>
        </w:rPr>
        <w:t>单调递增；</w:t>
      </w:r>
      <m:oMathPara>
        <m:oMathParaPr>
          <m:jc m:val="left"/>
        </m:oMathParaPr>
        <m:oMath>
          <m:r>
            <w:rPr>
              <w:rFonts w:ascii="Cambria Math" w:eastAsia="宋体" w:hAnsi="Cambria Math" w:cs="Cambria Math"/>
            </w:rPr>
            <m:t>t</m:t>
          </m:r>
          <m:r>
            <w:rPr>
              <w:rFonts w:ascii="Cambria Math" w:eastAsia="宋体" w:hAnsi="Cambria Math" w:cs="Cambria Math"/>
            </w:rPr>
            <m:t>∈</m:t>
          </m:r>
          <m:d>
            <m:dPr>
              <m:endChr m:val="]"/>
              <m:sepChr m:val=","/>
            </m:dPr>
            <m:e>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t</m:t>
              </m:r>
            </m:e>
          </m:d>
        </m:oMath>
      </m:oMathPara>
      <w:r>
        <w:rPr>
          <w:sz w:val="21"/>
        </w:rPr>
        <w:t>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φ</m:t>
          </m:r>
          <m:sSub>
            <m:e>
              <m:d>
                <m:dPr>
                  <m:sepChr m:val=","/>
                </m:dPr>
                <m:e>
                  <m:r>
                    <w:rPr>
                      <w:rFonts w:ascii="Cambria Math" w:eastAsia="宋体" w:hAnsi="Cambria Math" w:cs="Cambria Math"/>
                    </w:rPr>
                    <m:t>t</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φ</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，故当</w:t>
      </w:r>
      <m:oMathPara>
        <m:oMathParaPr>
          <m:jc m:val="left"/>
        </m:oMathParaPr>
        <m:oMath>
          <m:r>
            <w:rPr>
              <w:rFonts w:ascii="Cambria Math" w:eastAsia="宋体" w:hAnsi="Cambria Math" w:cs="Cambria Math"/>
            </w:rPr>
            <m:t>t</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e>
          </m:d>
          <m:r>
            <w:rPr>
              <w:rFonts w:ascii="Cambria Math" w:eastAsia="宋体" w:hAnsi="Cambria Math" w:cs="Cambria Math"/>
            </w:rPr>
            <m:t>,</m:t>
          </m:r>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t</m:t>
              </m:r>
            </m:e>
          </m:d>
        </m:oMath>
      </m:oMathPara>
      <w:r>
        <w:rPr>
          <w:sz w:val="21"/>
        </w:rPr>
        <w:t>为增函数</w:t>
      </w:r>
      <w:r>
        <w:rPr>
          <w:sz w:val="21"/>
        </w:rPr>
        <w:t xml:space="preserve"> </w:t>
      </w:r>
      <w:r>
        <w:rPr>
          <w:sz w:val="21"/>
        </w:rPr>
        <w:t>，且</w:t>
      </w:r>
      <m:oMathPara>
        <m:oMathParaPr>
          <m:jc m:val="left"/>
        </m:oMathParaPr>
        <m:oMath>
          <m:r>
            <w:rPr>
              <w:rFonts w:ascii="Cambria Math" w:eastAsia="宋体" w:hAnsi="Cambria Math" w:cs="Cambria Math"/>
            </w:rPr>
            <m:t>g</m:t>
          </m:r>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ln</m:t>
              </m:r>
              <m:r>
                <w:rPr>
                  <w:rFonts w:ascii="Cambria Math" w:eastAsia="宋体" w:hAnsi="Cambria Math" w:cs="Cambria Math"/>
                </w:rPr>
                <m:t>2</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m:t>
          </m:r>
          <m:d>
            <m:dPr>
              <m:endChr m:val="]"/>
              <m:sepChr m:val=","/>
            </m:dPr>
            <m:e>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t</m:t>
              </m:r>
            </m:e>
          </m:d>
        </m:oMath>
      </m:oMathPara>
      <w:r>
        <w:rPr>
          <w:sz w:val="21"/>
        </w:rPr>
        <w:t>为递减函数，且</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0</m:t>
              </m:r>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【知识点】利用导数求函数（含参）的单调区间、利用导数研究不等式恒成立问题、利用导数证明不等式、用导数判断或证明已知函数的单调性</w:t>
      </w:r>
    </w:p>
    <w:p>
      <w:pPr>
        <w:shd w:val="clear" w:color="auto" w:fill="auto"/>
        <w:spacing w:line="360" w:lineRule="auto"/>
        <w:jc w:val="left"/>
        <w:rPr>
          <w:sz w:val="21"/>
        </w:rPr>
      </w:pPr>
      <w:r>
        <w:rPr>
          <w:sz w:val="21"/>
        </w:rPr>
        <w:t>【分析】（1）求解，对</w:t>
      </w:r>
      <m:oMathPara>
        <m:oMathParaPr>
          <m:jc m:val="left"/>
        </m:oMathParaPr>
        <m:oMath>
          <m:r>
            <m:rPr>
              <m:sty m:val="p"/>
            </m:rPr>
            <w:rPr>
              <w:rFonts w:ascii="Cambria Math" w:eastAsia="宋体" w:hAnsi="Cambria Math" w:cs="Cambria Math"/>
            </w:rPr>
            <m:t>ln</m:t>
          </m:r>
          <m:r>
            <w:rPr>
              <w:rFonts w:ascii="Cambria Math" w:eastAsia="宋体" w:hAnsi="Cambria Math" w:cs="Cambria Math"/>
            </w:rPr>
            <m:t>a</m:t>
          </m:r>
        </m:oMath>
      </m:oMathPara>
      <w:r>
        <w:rPr>
          <w:sz w:val="21"/>
        </w:rPr>
        <w:t>的正负讨论，即</w:t>
      </w:r>
      <m:oMathPara>
        <m:oMathParaPr>
          <m:jc m:val="left"/>
        </m:oMathParaPr>
        <m:oMath>
          <m:r>
            <w:rPr>
              <w:rFonts w:ascii="Cambria Math" w:eastAsia="宋体" w:hAnsi="Cambria Math" w:cs="Cambria Math"/>
            </w:rPr>
            <m:t>a</m:t>
          </m:r>
        </m:oMath>
      </m:oMathPara>
      <w:r>
        <w:rPr>
          <w:sz w:val="21"/>
        </w:rPr>
        <w:t>的范围讨论，进行判断即可；</w:t>
      </w:r>
    </w:p>
    <w:p>
      <w:pPr>
        <w:shd w:val="clear" w:color="auto" w:fill="auto"/>
        <w:spacing w:line="360" w:lineRule="auto"/>
        <w:jc w:val="left"/>
        <w:rPr>
          <w:sz w:val="21"/>
        </w:rPr>
      </w:pPr>
      <w:r>
        <w:rPr>
          <w:sz w:val="21"/>
        </w:rPr>
        <w:t>（2）将问题转化为当</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恒成立.作差之后令</w:t>
      </w:r>
      <m:oMathPara>
        <m:oMathParaPr>
          <m:jc m:val="left"/>
        </m:oMathParaPr>
        <m:oMath>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oMath>
      </m:oMathPara>
      <w:r>
        <w:rPr>
          <w:sz w:val="21"/>
        </w:rPr>
        <w:t>构造函数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t</m:t>
              </m:r>
            </m:e>
          </m:d>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t</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t</m:t>
          </m:r>
        </m:oMath>
      </m:oMathPara>
      <w:r>
        <w:rPr>
          <w:sz w:val="21"/>
        </w:rPr>
        <w:t>，求导，再对分子构造函数</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r>
        <w:rPr>
          <w:sz w:val="21"/>
        </w:rPr>
        <w:t>，再次求导判断</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t</m:t>
              </m:r>
            </m:e>
          </m:d>
        </m:oMath>
      </m:oMathPara>
      <w:r>
        <w:rPr>
          <w:sz w:val="21"/>
        </w:rPr>
        <w:t>函数的单调性，找到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t</m:t>
              </m:r>
            </m:e>
          </m:d>
        </m:oMath>
      </m:oMathPara>
      <w:r>
        <w:rPr>
          <w:sz w:val="21"/>
        </w:rPr>
        <w:t>的最小值即可证明.</w:t>
      </w:r>
    </w:p>
    <w:p>
      <w:pPr>
        <w:shd w:val="clear" w:color="auto" w:fill="auto"/>
        <w:spacing w:line="360" w:lineRule="auto"/>
        <w:jc w:val="left"/>
        <w:rPr>
          <w:sz w:val="21"/>
        </w:rPr>
      </w:pPr>
      <w:r>
        <w:rPr>
          <w:sz w:val="21"/>
        </w:rPr>
        <w:t>【详解】（1）</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2</m:t>
                  </m:r>
                </m:sup>
              </m:sSup>
              <m:r>
                <m:rPr>
                  <m:sty m:val="p"/>
                </m:rPr>
                <w:rPr>
                  <w:rFonts w:ascii="Cambria Math" w:eastAsia="宋体" w:hAnsi="Cambria Math" w:cs="Cambria Math"/>
                </w:rPr>
                <m:t>ln</m:t>
              </m:r>
              <m:r>
                <w:rPr>
                  <w:rFonts w:ascii="Cambria Math" w:eastAsia="宋体" w:hAnsi="Cambria Math" w:cs="Cambria Math"/>
                </w:rPr>
                <m:t>a</m:t>
              </m:r>
            </m:den>
          </m:f>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当</w:t>
      </w:r>
      <m:oMathPara>
        <m:oMathParaPr>
          <m:jc m:val="left"/>
        </m:oMathParaPr>
        <m:oMath>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单调递减；</w:t>
      </w:r>
    </w:p>
    <w:p>
      <w:pPr>
        <w:shd w:val="clear" w:color="auto" w:fill="auto"/>
        <w:spacing w:line="360" w:lineRule="auto"/>
        <w:jc w:val="left"/>
        <w:rPr>
          <w:sz w:val="21"/>
        </w:rPr>
      </w:pPr>
      <w:r>
        <w:rPr>
          <w:sz w:val="21"/>
        </w:rPr>
        <w:t>当</w:t>
      </w:r>
      <m:oMathPara>
        <m:oMathParaPr>
          <m:jc m:val="left"/>
        </m:oMathParaPr>
        <m:oMath>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时，当</w:t>
      </w:r>
      <m:oMathPara>
        <m:oMathParaPr>
          <m:jc m:val="left"/>
        </m:oMathParaPr>
        <m:oMath>
          <m:r>
            <w:rPr>
              <w:rFonts w:ascii="Cambria Math" w:eastAsia="宋体" w:hAnsi="Cambria Math" w:cs="Cambria Math"/>
            </w:rPr>
            <m:t>x</m:t>
          </m:r>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a</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a</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e>
          </m:d>
        </m:oMath>
      </m:oMathPara>
      <w:r>
        <w:rPr>
          <w:sz w:val="21"/>
        </w:rPr>
        <w:t>单调递减；</w:t>
      </w:r>
    </w:p>
    <w:p>
      <w:pPr>
        <w:shd w:val="clear" w:color="auto" w:fill="auto"/>
        <w:spacing w:line="360" w:lineRule="auto"/>
        <w:jc w:val="left"/>
        <w:rPr>
          <w:sz w:val="21"/>
        </w:rPr>
      </w:pPr>
      <w:r>
        <w:rPr>
          <w:sz w:val="21"/>
        </w:rPr>
        <w:t>综上：</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e>
          </m:d>
        </m:oMath>
      </m:oMathPara>
      <w:r>
        <w:rPr>
          <w:sz w:val="21"/>
        </w:rPr>
        <w:t>单调递减；在</w:t>
      </w:r>
      <m:oMathPara>
        <m:oMathParaPr>
          <m:jc m:val="left"/>
        </m:oMathParaPr>
        <m:oMath>
          <m:d>
            <m:dPr>
              <m:sepChr m:val=","/>
            </m:dPr>
            <m:e>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w:t>
      </w:r>
    </w:p>
    <w:p>
      <w:pPr>
        <w:shd w:val="clear" w:color="auto" w:fill="auto"/>
        <w:spacing w:line="360" w:lineRule="auto"/>
        <w:jc w:val="left"/>
        <w:rPr>
          <w:sz w:val="21"/>
        </w:rPr>
      </w:pPr>
      <w:r>
        <w:rPr>
          <w:sz w:val="21"/>
        </w:rPr>
        <w:t>（2）略</w:t>
      </w:r>
    </w:p>
    <w:p>
      <w:pPr>
        <w:shd w:val="clear" w:color="auto" w:fill="auto"/>
        <w:spacing w:line="360" w:lineRule="auto"/>
        <w:jc w:val="left"/>
        <w:rPr>
          <w:sz w:val="21"/>
        </w:rPr>
      </w:pPr>
      <w:r>
        <w:rPr>
          <w:sz w:val="21"/>
        </w:rPr>
        <w:t>【点睛】思路点睛：第一问，利用导数研究函数的单调性（含参），注意导函数结构，对影响其正负的点讨论，进行判断即可；第二问，不等式恒成立问题转化为最值，构造函数求导，用导数判断其单调性，再找到最小值，期中可能根据需要多次构造函数求导判断其单调性.</w:t>
      </w:r>
    </w:p>
    <w:p>
      <w:pPr>
        <w:shd w:val="clear" w:color="auto" w:fill="auto"/>
        <w:spacing w:line="360" w:lineRule="auto"/>
        <w:jc w:val="left"/>
        <w:rPr>
          <w:sz w:val="21"/>
        </w:rPr>
      </w:pPr>
      <w:r>
        <w:rPr>
          <w:sz w:val="21"/>
        </w:rPr>
        <w:t>【</w:t>
      </w:r>
      <w:r>
        <w:rPr>
          <w:sz w:val="21"/>
        </w:rPr>
        <w:t>2024</w:t>
      </w:r>
      <w:r>
        <w:rPr>
          <w:sz w:val="21"/>
        </w:rPr>
        <w:t>北京西城区北师大附属实验中学月考】</w:t>
      </w:r>
    </w:p>
    <w:p>
      <w:pPr>
        <w:shd w:val="clear" w:color="auto" w:fill="auto"/>
        <w:spacing w:line="360" w:lineRule="auto"/>
        <w:jc w:val="left"/>
        <w:rPr>
          <w:sz w:val="21"/>
        </w:rPr>
      </w:pPr>
      <w:r>
        <w:rPr>
          <w:sz w:val="21"/>
        </w:rPr>
        <w:t>14．已知函数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时，求曲线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处的切线方程；</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的极大值点和极小值点的个数；</w:t>
      </w:r>
    </w:p>
    <w:p>
      <w:pPr>
        <w:shd w:val="clear" w:color="auto" w:fill="auto"/>
        <w:spacing w:line="360" w:lineRule="auto"/>
        <w:jc w:val="left"/>
        <w:rPr>
          <w:sz w:val="21"/>
        </w:rPr>
      </w:pPr>
      <w:r>
        <w:rPr>
          <w:sz w:val="21"/>
        </w:rPr>
        <w:t>(3)若对任意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恒成立，求</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y</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1</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有1个极大值点，无极小值点</w:t>
      </w:r>
    </w:p>
    <w:p>
      <w:pPr>
        <w:shd w:val="clear" w:color="auto" w:fill="auto"/>
        <w:spacing w:line="360" w:lineRule="auto"/>
        <w:jc w:val="left"/>
        <w:rPr>
          <w:sz w:val="21"/>
        </w:rPr>
      </w:pPr>
      <w:r>
        <w:rPr>
          <w:sz w:val="21"/>
        </w:rPr>
        <w:t>(3)</w:t>
      </w:r>
      <m:oMathPara>
        <m:oMathParaPr>
          <m:jc m:val="left"/>
        </m:oMathParaPr>
        <m:oMath>
          <m:d>
            <m:dPr>
              <m:beg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【知识点】求在曲线上一点处的切线方程（斜率）、利用导数研究不等式恒成立问题、求已知函数的极值点</w:t>
      </w:r>
    </w:p>
    <w:p>
      <w:pPr>
        <w:shd w:val="clear" w:color="auto" w:fill="auto"/>
        <w:spacing w:line="360" w:lineRule="auto"/>
        <w:jc w:val="left"/>
        <w:rPr>
          <w:sz w:val="21"/>
        </w:rPr>
      </w:pPr>
      <w:r>
        <w:rPr>
          <w:sz w:val="21"/>
        </w:rPr>
        <w:t>【分析】（1）求导，结合导数的几何意义求切线方程；</w:t>
      </w:r>
    </w:p>
    <w:p>
      <w:pPr>
        <w:shd w:val="clear" w:color="auto" w:fill="auto"/>
        <w:spacing w:line="360" w:lineRule="auto"/>
        <w:jc w:val="left"/>
        <w:rPr>
          <w:sz w:val="21"/>
        </w:rPr>
      </w:pPr>
      <w:r>
        <w:rPr>
          <w:sz w:val="21"/>
        </w:rPr>
        <w:t>（2）求导，利用导数求原函数的单调性和极值；</w:t>
      </w:r>
    </w:p>
    <w:p>
      <w:pPr>
        <w:shd w:val="clear" w:color="auto" w:fill="auto"/>
        <w:spacing w:line="360" w:lineRule="auto"/>
        <w:jc w:val="left"/>
        <w:rPr>
          <w:sz w:val="21"/>
        </w:rPr>
      </w:pPr>
      <w:r>
        <w:rPr>
          <w:sz w:val="21"/>
        </w:rPr>
        <w:t>（3）求导，分</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三种情况，结合恒成立问题分析求解.</w:t>
      </w:r>
    </w:p>
    <w:p>
      <w:pPr>
        <w:shd w:val="clear" w:color="auto" w:fill="auto"/>
        <w:spacing w:line="360" w:lineRule="auto"/>
        <w:jc w:val="left"/>
        <w:rPr>
          <w:sz w:val="21"/>
        </w:rPr>
      </w:pPr>
      <w:r>
        <w:rPr>
          <w:sz w:val="21"/>
        </w:rPr>
        <w:t>【详解】（1）当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oMath>
      </m:oMathPara>
      <w:r>
        <w:rPr>
          <w:sz w:val="21"/>
        </w:rPr>
        <w:t>，</w:t>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即切点坐标为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，斜率为</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所以切线方程为</w:t>
      </w:r>
      <m:oMathPara>
        <m:oMathParaPr>
          <m:jc m:val="left"/>
        </m:oMathParaPr>
        <m:oMath>
          <m:r>
            <w:rPr>
              <w:rFonts w:ascii="Cambria Math" w:eastAsia="宋体" w:hAnsi="Cambria Math" w:cs="Cambria Math"/>
            </w:rPr>
            <m:t>y</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sup>
          </m:sSup>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e>
          </m:d>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R</m:t>
          </m:r>
        </m:oMath>
      </m:oMathPara>
      <w:r>
        <w:rPr>
          <w:sz w:val="21"/>
        </w:rPr>
        <w:t>上单调递减，且</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sSup>
                <m:e>
                  <m:r>
                    <m:rPr>
                      <m:nor/>
                    </m:rP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所以存在唯一</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使得</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，则</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，可知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，则</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，可知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有1个极大值点，无极小值点.</w:t>
      </w:r>
    </w:p>
    <w:p>
      <w:pPr>
        <w:shd w:val="clear" w:color="auto" w:fill="auto"/>
        <w:spacing w:line="360" w:lineRule="auto"/>
        <w:jc w:val="left"/>
        <w:rPr>
          <w:sz w:val="21"/>
        </w:rPr>
      </w:pPr>
      <w:r>
        <w:rPr>
          <w:sz w:val="21"/>
        </w:rPr>
        <w:t>（3）由题意可得：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x</m:t>
                  </m:r>
                </m:sup>
              </m:sSup>
            </m:e>
          </m:d>
          <m:sSup>
            <m:e>
              <m:r>
                <m:rPr>
                  <m:nor/>
                </m:rP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x</m:t>
              </m:r>
            </m:sup>
          </m:sSup>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x</m:t>
              </m:r>
            </m:sup>
          </m:sSup>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x</m:t>
                  </m:r>
                </m:sup>
              </m:sSup>
            </m:e>
          </m:d>
        </m:oMath>
      </m:oMathPara>
      <w:r>
        <w:rPr>
          <w:sz w:val="21"/>
        </w:rPr>
        <w:t>，</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x</m:t>
                  </m:r>
                </m:sup>
              </m:sSup>
            </m:e>
          </m:d>
          <m:r>
            <w:rPr>
              <w:rFonts w:ascii="Cambria Math" w:eastAsia="宋体" w:hAnsi="Cambria Math" w:cs="Cambria Math"/>
            </w:rPr>
            <m: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上单调递减，可得</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，符合题意；</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时，令</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a</m:t>
              </m:r>
            </m:den>
          </m:f>
        </m:oMath>
      </m:oMathPara>
      <w:r>
        <w:rPr>
          <w:sz w:val="21"/>
        </w:rPr>
        <w:t>，</w:t>
      </w:r>
    </w:p>
    <w:tbl>
      <w:tblPr>
        <w:tblStyle w:val="TableNormal"/>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52"/>
        <w:gridCol w:w="1447"/>
        <w:gridCol w:w="1173"/>
        <w:gridCol w:w="1447"/>
      </w:tblGrid>
      <w:tr>
        <w:tblPrEx>
          <w:tblW w:w="444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a</m:t>
                        </m:r>
                      </m:den>
                    </m:f>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f>
                  <m:num>
                    <m:r>
                      <m:rPr>
                        <m:nor/>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a</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m:t>
                    </m:r>
                    <m:f>
                      <m:num>
                        <m:r>
                          <m:rPr>
                            <m:nor/>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tc>
      </w:tr>
      <w:tr>
        <w:tblPrEx>
          <w:tblW w:w="444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oMath>
            </m:oMathPara>
          </w:p>
        </w:tc>
      </w:tr>
      <w:tr>
        <w:tblPrEx>
          <w:tblW w:w="444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单调递增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极大值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单调递减</w:t>
            </w:r>
          </w:p>
        </w:tc>
      </w:tr>
    </w:tbl>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f>
            <m:num>
              <m:r>
                <m:rPr>
                  <m:nor/>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a</m:t>
              </m:r>
            </m:den>
          </m:f>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m:rPr>
                      <m:nor/>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a</m:t>
                  </m:r>
                </m:den>
              </m:f>
            </m:e>
          </m:d>
        </m:oMath>
      </m:oMathPara>
      <w:r>
        <w:rPr>
          <w:sz w:val="21"/>
        </w:rPr>
        <w:t>上单调递增，此时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，不合题意；</w:t>
      </w:r>
    </w:p>
    <w:p>
      <w:pPr>
        <w:shd w:val="clear" w:color="auto" w:fill="auto"/>
        <w:spacing w:line="360" w:lineRule="auto"/>
        <w:jc w:val="left"/>
        <w:rPr>
          <w:sz w:val="21"/>
        </w:rPr>
      </w:pPr>
      <w:r>
        <w:rPr>
          <w:sz w:val="21"/>
        </w:rPr>
        <w:t>③当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a</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a</m:t>
              </m:r>
            </m:sup>
          </m:sSup>
          <m:r>
            <w:rPr>
              <w:rFonts w:ascii="Cambria Math" w:eastAsia="宋体" w:hAnsi="Cambria Math" w:cs="Cambria Math"/>
            </w:rPr>
            <m:t>≥</m:t>
          </m:r>
          <m:r>
            <w:rPr>
              <w:rFonts w:ascii="Cambria Math" w:eastAsia="宋体" w:hAnsi="Cambria Math" w:cs="Cambria Math"/>
            </w:rPr>
            <m:t>0</m:t>
          </m:r>
        </m:oMath>
      </m:oMathPara>
      <w:r>
        <w:rPr>
          <w:sz w:val="21"/>
        </w:rPr>
        <w:t>，不合题意；</w:t>
      </w:r>
    </w:p>
    <w:p>
      <w:pPr>
        <w:shd w:val="clear" w:color="auto" w:fill="auto"/>
        <w:spacing w:line="360" w:lineRule="auto"/>
        <w:jc w:val="left"/>
        <w:rPr>
          <w:sz w:val="21"/>
        </w:rPr>
      </w:pPr>
      <w:r>
        <w:rPr>
          <w:sz w:val="21"/>
        </w:rPr>
        <w:t>综上所述：</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d>
            <m:dPr>
              <m:beg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【点睛】方法点睛：两招破解不等式的恒成立问题</w:t>
      </w:r>
    </w:p>
    <w:p>
      <w:pPr>
        <w:shd w:val="clear" w:color="auto" w:fill="auto"/>
        <w:spacing w:line="360" w:lineRule="auto"/>
        <w:jc w:val="left"/>
        <w:rPr>
          <w:sz w:val="21"/>
        </w:rPr>
      </w:pPr>
      <w:r>
        <w:rPr>
          <w:sz w:val="21"/>
        </w:rPr>
        <w:t>（1）分离参数法</w:t>
      </w:r>
    </w:p>
    <w:p>
      <w:pPr>
        <w:shd w:val="clear" w:color="auto" w:fill="auto"/>
        <w:spacing w:line="360" w:lineRule="auto"/>
        <w:jc w:val="left"/>
        <w:rPr>
          <w:sz w:val="21"/>
        </w:rPr>
      </w:pPr>
      <w:r>
        <w:rPr>
          <w:sz w:val="21"/>
        </w:rPr>
        <w:t>第一步：将原不等式分离参数，转化为不含参数的函数的最值问题；</w:t>
      </w:r>
    </w:p>
    <w:p>
      <w:pPr>
        <w:shd w:val="clear" w:color="auto" w:fill="auto"/>
        <w:spacing w:line="360" w:lineRule="auto"/>
        <w:jc w:val="left"/>
        <w:rPr>
          <w:sz w:val="21"/>
        </w:rPr>
      </w:pPr>
      <w:r>
        <w:rPr>
          <w:sz w:val="21"/>
        </w:rPr>
        <w:t>第二步：利用导数求该函数的最值；</w:t>
      </w:r>
    </w:p>
    <w:p>
      <w:pPr>
        <w:shd w:val="clear" w:color="auto" w:fill="auto"/>
        <w:spacing w:line="360" w:lineRule="auto"/>
        <w:jc w:val="left"/>
        <w:rPr>
          <w:sz w:val="21"/>
        </w:rPr>
      </w:pPr>
      <w:r>
        <w:rPr>
          <w:sz w:val="21"/>
        </w:rPr>
        <w:t>第三步：根据要求得所求范围．</w:t>
      </w:r>
    </w:p>
    <w:p>
      <w:pPr>
        <w:shd w:val="clear" w:color="auto" w:fill="auto"/>
        <w:spacing w:line="360" w:lineRule="auto"/>
        <w:jc w:val="left"/>
        <w:rPr>
          <w:sz w:val="21"/>
        </w:rPr>
      </w:pPr>
      <w:r>
        <w:rPr>
          <w:sz w:val="21"/>
        </w:rPr>
        <w:t>（2）函数思想法</w:t>
      </w:r>
    </w:p>
    <w:p>
      <w:pPr>
        <w:shd w:val="clear" w:color="auto" w:fill="auto"/>
        <w:spacing w:line="360" w:lineRule="auto"/>
        <w:jc w:val="left"/>
        <w:rPr>
          <w:sz w:val="21"/>
        </w:rPr>
      </w:pPr>
      <w:r>
        <w:rPr>
          <w:sz w:val="21"/>
        </w:rPr>
        <w:t>第一步：将不等式转化为含待求参数的函数的最值问题；</w:t>
      </w:r>
    </w:p>
    <w:p>
      <w:pPr>
        <w:shd w:val="clear" w:color="auto" w:fill="auto"/>
        <w:spacing w:line="360" w:lineRule="auto"/>
        <w:jc w:val="left"/>
        <w:rPr>
          <w:sz w:val="21"/>
        </w:rPr>
      </w:pPr>
      <w:r>
        <w:rPr>
          <w:sz w:val="21"/>
        </w:rPr>
        <w:t>第二步：利用导数求该函数的极值；</w:t>
      </w:r>
    </w:p>
    <w:p>
      <w:pPr>
        <w:shd w:val="clear" w:color="auto" w:fill="auto"/>
        <w:spacing w:line="360" w:lineRule="auto"/>
        <w:jc w:val="left"/>
        <w:rPr>
          <w:sz w:val="21"/>
        </w:rPr>
      </w:pPr>
      <w:r>
        <w:rPr>
          <w:sz w:val="21"/>
        </w:rPr>
        <w:t>第三步：构建不等式求解．</w:t>
      </w:r>
    </w:p>
    <w:p>
      <w:pPr>
        <w:shd w:val="clear" w:color="auto" w:fill="auto"/>
        <w:spacing w:line="360" w:lineRule="auto"/>
        <w:jc w:val="left"/>
        <w:rPr>
          <w:sz w:val="21"/>
        </w:rPr>
      </w:pPr>
      <w:r>
        <w:rPr>
          <w:sz w:val="21"/>
        </w:rPr>
        <w:t>【</w:t>
      </w:r>
      <w:r>
        <w:rPr>
          <w:sz w:val="21"/>
        </w:rPr>
        <w:t>2024</w:t>
      </w:r>
      <w:r>
        <w:rPr>
          <w:sz w:val="21"/>
        </w:rPr>
        <w:t>湖南省长沙市宁乡市调研】</w:t>
      </w:r>
    </w:p>
    <w:p>
      <w:pPr>
        <w:shd w:val="clear" w:color="auto" w:fill="auto"/>
        <w:spacing w:line="360" w:lineRule="auto"/>
        <w:jc w:val="left"/>
        <w:rPr>
          <w:sz w:val="21"/>
        </w:rPr>
      </w:pPr>
      <w:r>
        <w:rPr>
          <w:sz w:val="21"/>
        </w:rPr>
        <w:t>15．已知函数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是</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的导函数.</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m:oMathPara>
      <w:r>
        <w:rPr>
          <w:sz w:val="21"/>
        </w:rPr>
        <w:t>，求</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的单调区间；</w:t>
      </w:r>
    </w:p>
    <w:p>
      <w:pPr>
        <w:shd w:val="clear" w:color="auto" w:fill="auto"/>
        <w:spacing w:line="360" w:lineRule="auto"/>
        <w:jc w:val="left"/>
        <w:rPr>
          <w:sz w:val="21"/>
        </w:rPr>
      </w:pPr>
      <w:r>
        <w:rPr>
          <w:sz w:val="21"/>
        </w:rPr>
        <w:t>(2)若存在实数</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使</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成立，求</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【答案】(1)单调递减区间为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3</m:t>
              </m:r>
            </m:e>
          </m:d>
        </m:oMath>
      </m:oMathPara>
      <w:r>
        <w:rPr>
          <w:sz w:val="21"/>
        </w:rPr>
        <w:t>，单调递增区间为</w:t>
      </w:r>
      <m:oMathPara>
        <m:oMathParaPr>
          <m:jc m:val="left"/>
        </m:oMathParaPr>
        <m:oMath>
          <m:d>
            <m:dPr>
              <m:sepChr m:val=","/>
            </m:dPr>
            <m:e>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(2)</w:t>
      </w:r>
      <m:oMathPara>
        <m:oMathParaPr>
          <m:jc m:val="left"/>
        </m:oMathParaPr>
        <m:oMath>
          <m:d>
            <m:dPr>
              <m:sepChr m:val=","/>
            </m:dPr>
            <m:e>
              <m:f>
                <m:num>
                  <m:r>
                    <w:rPr>
                      <w:rFonts w:ascii="Cambria Math" w:eastAsia="宋体" w:hAnsi="Cambria Math" w:cs="Cambria Math"/>
                    </w:rPr>
                    <m:t>4</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num>
                <m:den>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【知识点】利用导数研究能成立问题、利用导数求函数的单调区间（不含参）</w:t>
      </w:r>
    </w:p>
    <w:p>
      <w:pPr>
        <w:shd w:val="clear" w:color="auto" w:fill="auto"/>
        <w:spacing w:line="360" w:lineRule="auto"/>
        <w:jc w:val="left"/>
        <w:rPr>
          <w:sz w:val="21"/>
        </w:rPr>
      </w:pPr>
      <w:r>
        <w:rPr>
          <w:sz w:val="21"/>
        </w:rPr>
        <w:t>【分析】（1）求导函数，利用导数研究函数的单调性即可；</w:t>
      </w:r>
    </w:p>
    <w:p>
      <w:pPr>
        <w:shd w:val="clear" w:color="auto" w:fill="auto"/>
        <w:spacing w:line="360" w:lineRule="auto"/>
        <w:jc w:val="left"/>
        <w:rPr>
          <w:sz w:val="21"/>
        </w:rPr>
      </w:pPr>
      <w:r>
        <w:rPr>
          <w:sz w:val="21"/>
        </w:rPr>
        <w:t>（2）分类讨论求解函数的</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最大值，然后利用有解问题转化求解即可.</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6</m:t>
          </m:r>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3</m:t>
          </m:r>
        </m:oMath>
      </m:oMathPara>
      <w:r>
        <w:rPr>
          <w:sz w:val="21"/>
        </w:rPr>
        <w:t>，令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的单调递减区间为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3</m:t>
              </m:r>
            </m:e>
          </m:d>
        </m:oMath>
      </m:oMathPara>
      <w:r>
        <w:rPr>
          <w:sz w:val="21"/>
        </w:rPr>
        <w:t>，单调递增区间为</w:t>
      </w:r>
      <m:oMathPara>
        <m:oMathParaPr>
          <m:jc m:val="left"/>
        </m:oMathParaPr>
        <m:oMath>
          <m:d>
            <m:dPr>
              <m:sepChr m:val=","/>
            </m:dPr>
            <m:e>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恒成立，所以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上单调递减；</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a</m:t>
          </m:r>
        </m:oMath>
      </m:oMathPara>
      <w:r>
        <w:rPr>
          <w:sz w:val="21"/>
        </w:rPr>
        <w:t>，令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a</m:t>
              </m:r>
            </m:e>
          </m:d>
        </m:oMath>
      </m:oMathPara>
      <w:r>
        <w:rPr>
          <w:sz w:val="21"/>
        </w:rPr>
        <w:t>单调递减，在</w:t>
      </w:r>
      <m:oMathPara>
        <m:oMathParaPr>
          <m:jc m:val="left"/>
        </m:oMathParaPr>
        <m:oMath>
          <m:d>
            <m:dPr>
              <m:sepChr m:val=","/>
            </m:dPr>
            <m:e>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上单调递增，</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上单调递增，所以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a</m:t>
              </m:r>
            </m:e>
          </m:d>
        </m:oMath>
      </m:oMathPara>
      <w:r>
        <w:rPr>
          <w:sz w:val="21"/>
        </w:rPr>
        <w:t>单调递减，在</w:t>
      </w:r>
      <m:oMathPara>
        <m:oMathParaPr>
          <m:jc m:val="left"/>
        </m:oMathParaPr>
        <m:oMath>
          <m:d>
            <m:dPr>
              <m:sepChr m:val=","/>
            </m:dPr>
            <m:e>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0</m:t>
          </m:r>
        </m:oMath>
      </m:oMathPara>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nor/>
                </m:rPr>
                <w:rPr>
                  <w:rFonts w:ascii="Cambria Math" w:eastAsia="宋体" w:hAnsi="Cambria Math" w:cs="Cambria Math"/>
                </w:rPr>
                <m:t>min</m:t>
              </m:r>
            </m:sub>
          </m:sSub>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a</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e</m:t>
              </m:r>
            </m:den>
          </m:f>
        </m:oMath>
      </m:oMathPara>
      <w:r>
        <w:rPr>
          <w:sz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在[0，1]上单调递减，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，不符合题意；</w:t>
      </w:r>
    </w:p>
    <w:p>
      <w:pPr>
        <w:shd w:val="clear" w:color="auto" w:fill="auto"/>
        <w:spacing w:line="360" w:lineRule="auto"/>
        <w:jc w:val="left"/>
        <w:rPr>
          <w:sz w:val="21"/>
        </w:rPr>
      </w:pPr>
      <w:r>
        <w:rPr>
          <w:sz w:val="21"/>
        </w:rPr>
        <w:t>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e</m:t>
              </m:r>
            </m:den>
          </m:f>
        </m:oMath>
      </m:oMathPara>
      <w:r>
        <w:rPr>
          <w:sz w:val="21"/>
        </w:rPr>
        <w:t>，则存在</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m:oMathPara>
      <w:r>
        <w:rPr>
          <w:sz w:val="21"/>
        </w:rPr>
        <w:t>，使</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oMath>
      </m:oMathPara>
      <w:r>
        <w:rPr>
          <w:sz w:val="21"/>
        </w:rPr>
        <w:t>单调递减，在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oMath>
      </m:oMathPara>
      <w:r>
        <w:rPr>
          <w:sz w:val="21"/>
        </w:rPr>
        <w:t>单调递增，</w:t>
      </w:r>
    </w:p>
    <w:p>
      <w:pPr>
        <w:shd w:val="clear" w:color="auto" w:fill="auto"/>
        <w:spacing w:line="360" w:lineRule="auto"/>
        <w:jc w:val="left"/>
        <w:rPr>
          <w:sz w:val="21"/>
        </w:rPr>
      </w:pPr>
      <w:r>
        <w:rPr>
          <w:sz w:val="21"/>
        </w:rPr>
        <w:t>若存在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使成立，则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r>
            <m:rPr>
              <m:nor/>
            </m:rP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4</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num>
            <m:den>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den>
          </m:f>
        </m:oMath>
      </m:oMathPara>
      <w:r>
        <w:rPr>
          <w:sz w:val="21"/>
        </w:rPr>
        <w:t>，所以</w:t>
      </w:r>
      <m:oMathPara>
        <m:oMathParaPr>
          <m:jc m:val="left"/>
        </m:oMathParaPr>
        <m:oMath>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4</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num>
            <m:den>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a</m:t>
          </m:r>
        </m:oMath>
      </m:oMathPara>
      <w:r>
        <w:rPr>
          <w:sz w:val="21"/>
        </w:rPr>
        <w:t>的取值范围为</w:t>
      </w:r>
      <m:oMathPara>
        <m:oMathParaPr>
          <m:jc m:val="left"/>
        </m:oMathParaPr>
        <m:oMath>
          <m:d>
            <m:dPr>
              <m:sepChr m:val=","/>
            </m:dPr>
            <m:e>
              <m:f>
                <m:num>
                  <m:r>
                    <w:rPr>
                      <w:rFonts w:ascii="Cambria Math" w:eastAsia="宋体" w:hAnsi="Cambria Math" w:cs="Cambria Math"/>
                    </w:rPr>
                    <m:t>4</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num>
                <m:den>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【点睛】方法点睛：对于利用导数研究函数的综合问题的求解策略：</w:t>
      </w:r>
    </w:p>
    <w:p>
      <w:pPr>
        <w:shd w:val="clear" w:color="auto" w:fill="auto"/>
        <w:spacing w:line="360" w:lineRule="auto"/>
        <w:jc w:val="left"/>
        <w:rPr>
          <w:sz w:val="21"/>
        </w:rPr>
      </w:pPr>
      <w:r>
        <w:rPr>
          <w:sz w:val="21"/>
        </w:rPr>
        <w:t>1、通常要构造新函数，利用导数研究函数的单调性，求出最值，从而求出参数的取值范围；</w:t>
      </w:r>
    </w:p>
    <w:p>
      <w:pPr>
        <w:shd w:val="clear" w:color="auto" w:fill="auto"/>
        <w:spacing w:line="360" w:lineRule="auto"/>
        <w:jc w:val="left"/>
        <w:rPr>
          <w:sz w:val="21"/>
        </w:rPr>
      </w:pPr>
      <w:r>
        <w:rPr>
          <w:sz w:val="21"/>
        </w:rPr>
        <w:t>2、利用可分离变量，构造新函数，直接把问题转化为函数的最值问题．</w:t>
      </w:r>
    </w:p>
    <w:p>
      <w:pPr>
        <w:shd w:val="clear" w:color="auto" w:fill="auto"/>
        <w:spacing w:line="360" w:lineRule="auto"/>
        <w:jc w:val="left"/>
        <w:rPr>
          <w:sz w:val="21"/>
        </w:rPr>
      </w:pPr>
      <w:r>
        <w:rPr>
          <w:sz w:val="21"/>
        </w:rPr>
        <w:t>3、根据恒成立或有解求解参数的取值时，一般涉及分离参数法，若参变分离不易求解问题，就要考虑利用分类讨论法和放缩法，注意恒成立与存在性问题的区别.</w:t>
      </w:r>
    </w:p>
    <w:p>
      <w:pPr>
        <w:shd w:val="clear" w:color="auto" w:fill="auto"/>
        <w:spacing w:line="360" w:lineRule="auto"/>
        <w:jc w:val="left"/>
        <w:rPr>
          <w:sz w:val="21"/>
        </w:rPr>
      </w:pPr>
      <w:r>
        <w:rPr>
          <w:sz w:val="21"/>
        </w:rPr>
        <w:t>【</w:t>
      </w:r>
      <w:r>
        <w:rPr>
          <w:sz w:val="21"/>
        </w:rPr>
        <w:t>2024</w:t>
      </w:r>
      <w:r>
        <w:rPr>
          <w:sz w:val="21"/>
        </w:rPr>
        <w:t>浙江省</w:t>
      </w:r>
      <w:r>
        <w:rPr>
          <w:sz w:val="21"/>
        </w:rPr>
        <w:t>91</w:t>
      </w:r>
      <w:r>
        <w:rPr>
          <w:sz w:val="21"/>
        </w:rPr>
        <w:t>高中联盟期中】</w:t>
      </w:r>
    </w:p>
    <w:p>
      <w:pPr>
        <w:shd w:val="clear" w:color="auto" w:fill="auto"/>
        <w:spacing w:line="360" w:lineRule="auto"/>
        <w:jc w:val="left"/>
        <w:rPr>
          <w:sz w:val="21"/>
        </w:rPr>
      </w:pPr>
      <w:r>
        <w:rPr>
          <w:sz w:val="21"/>
        </w:rPr>
        <w:t>16．已知函数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(1)讨论函数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(2)若存在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m:rPr>
                  <m:nor/>
                </m:rPr>
                <w:rPr>
                  <w:rFonts w:ascii="Cambria Math" w:eastAsia="宋体" w:hAnsi="Cambria Math" w:cs="Cambria Math"/>
                </w:rPr>
                <m:t>e</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e>
          </m:d>
        </m:oMath>
      </m:oMathPara>
      <w:r>
        <w:rPr>
          <w:sz w:val="21"/>
        </w:rPr>
        <w:t>，使</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m:rPr>
              <m:sty m:val="p"/>
            </m:rPr>
            <w:rPr>
              <w:rFonts w:ascii="Cambria Math" w:eastAsia="宋体" w:hAnsi="Cambria Math" w:cs="Cambria Math"/>
            </w:rPr>
            <m:t>ln</m:t>
          </m:r>
          <m:r>
            <w:rPr>
              <w:rFonts w:ascii="Cambria Math" w:eastAsia="宋体" w:hAnsi="Cambria Math" w:cs="Cambria Math"/>
            </w:rPr>
            <m:t>x</m:t>
          </m:r>
        </m:oMath>
      </m:oMathPara>
      <w:r>
        <w:rPr>
          <w:sz w:val="21"/>
        </w:rPr>
        <w:t>成立，求实数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注：</w:t>
      </w:r>
      <m:oMathPara>
        <m:oMathParaPr>
          <m:jc m:val="left"/>
        </m:oMathParaPr>
        <m:oMath>
          <m:r>
            <w:rPr>
              <w:rFonts w:ascii="Cambria Math" w:eastAsia="宋体" w:hAnsi="Cambria Math" w:cs="Cambria Math"/>
            </w:rPr>
            <m:t>e</m:t>
          </m:r>
        </m:oMath>
      </m:oMathPara>
      <w:r>
        <w:rPr>
          <w:sz w:val="21"/>
        </w:rPr>
        <w:t>为自然对数的底数.</w:t>
      </w:r>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【知识点】利用导数研究能成立问题、利用导数求函数（含参）的单调区间</w:t>
      </w:r>
    </w:p>
    <w:p>
      <w:pPr>
        <w:shd w:val="clear" w:color="auto" w:fill="auto"/>
        <w:spacing w:line="360" w:lineRule="auto"/>
        <w:jc w:val="left"/>
        <w:rPr>
          <w:sz w:val="21"/>
        </w:rPr>
      </w:pPr>
      <w:r>
        <w:rPr>
          <w:sz w:val="21"/>
        </w:rPr>
        <w:t>【分析】（1）求出函数的导数，对</w:t>
      </w:r>
      <m:oMathPara>
        <m:oMathParaPr>
          <m:jc m:val="left"/>
        </m:oMathParaPr>
        <m:oMath>
          <m:r>
            <w:rPr>
              <w:rFonts w:ascii="Cambria Math" w:eastAsia="宋体" w:hAnsi="Cambria Math" w:cs="Cambria Math"/>
            </w:rPr>
            <m:t>a</m:t>
          </m:r>
        </m:oMath>
      </m:oMathPara>
      <w:r>
        <w:rPr>
          <w:sz w:val="21"/>
        </w:rPr>
        <w:t>讨论，分为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两种情形，通过导数与0的关系可判断单调区间；</w:t>
      </w:r>
    </w:p>
    <w:p>
      <w:pPr>
        <w:shd w:val="clear" w:color="auto" w:fill="auto"/>
        <w:spacing w:line="360" w:lineRule="auto"/>
        <w:jc w:val="left"/>
        <w:rPr>
          <w:sz w:val="21"/>
        </w:rPr>
      </w:pPr>
      <w:r>
        <w:rPr>
          <w:sz w:val="21"/>
        </w:rPr>
        <w:t>（2）依题转化为</w:t>
      </w:r>
      <m:oMathPara>
        <m:oMathParaPr>
          <m:jc m:val="left"/>
        </m:oMathParaPr>
        <m:oMath>
          <m:f>
            <m:num>
              <m:r>
                <w:rPr>
                  <w:rFonts w:ascii="Cambria Math" w:eastAsia="宋体" w:hAnsi="Cambria Math" w:cs="Cambria Math"/>
                </w:rPr>
                <m:t>x</m:t>
              </m:r>
            </m:num>
            <m:den>
              <m:r>
                <m:rPr>
                  <m:sty m:val="p"/>
                </m:rPr>
                <w:rPr>
                  <w:rFonts w:ascii="Cambria Math" w:eastAsia="宋体" w:hAnsi="Cambria Math" w:cs="Cambria Math"/>
                </w:rPr>
                <m:t>ln</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num>
            <m:den>
              <m:r>
                <m:rPr>
                  <m:nor/>
                </m:rPr>
                <w:rPr>
                  <w:rFonts w:ascii="Cambria Math" w:eastAsia="宋体" w:hAnsi="Cambria Math" w:cs="Cambria Math"/>
                </w:rPr>
                <m:t>ln</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，即</w:t>
      </w:r>
      <m:oMathPara>
        <m:oMathParaPr>
          <m:jc m:val="left"/>
        </m:oMathParaPr>
        <m:oMath>
          <m:r>
            <w:rPr>
              <w:rFonts w:ascii="Cambria Math" w:eastAsia="宋体" w:hAnsi="Cambria Math" w:cs="Cambria Math"/>
            </w:rPr>
            <m:t>g</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，，应用导数求最值，对对</w:t>
      </w:r>
      <m:oMathPara>
        <m:oMathParaPr>
          <m:jc m:val="left"/>
        </m:oMathParaPr>
        <m:oMath>
          <m:r>
            <w:rPr>
              <w:rFonts w:ascii="Cambria Math" w:eastAsia="宋体" w:hAnsi="Cambria Math" w:cs="Cambria Math"/>
            </w:rPr>
            <m:t>a</m:t>
          </m:r>
        </m:oMath>
      </m:oMathPara>
      <w:r>
        <w:rPr>
          <w:sz w:val="21"/>
        </w:rPr>
        <w:t>讨论，分为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三种情形讨论即可求解.</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oMath>
      </m:oMathPara>
      <w:r>
        <w:rPr>
          <w:sz w:val="21"/>
        </w:rPr>
        <w:t>，定义域为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的递增区间是</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的递增区间是</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a</m:t>
          </m:r>
        </m:oMath>
      </m:oMathPara>
      <w:r>
        <w:rPr>
          <w:sz w:val="21"/>
        </w:rPr>
        <w:t>，递减区间是</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e>
          </m:d>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m:rPr>
              <m:sty m:val="p"/>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m:rPr>
              <m:sty m:val="p"/>
            </m:rPr>
            <w:rPr>
              <w:rFonts w:ascii="Cambria Math" w:eastAsia="宋体" w:hAnsi="Cambria Math" w:cs="Cambria Math"/>
            </w:rPr>
            <m:t>ln</m:t>
          </m:r>
          <m:r>
            <w:rPr>
              <w:rFonts w:ascii="Cambria Math" w:eastAsia="宋体" w:hAnsi="Cambria Math" w:cs="Cambria Math"/>
            </w:rPr>
            <m:t>x</m:t>
          </m:r>
        </m:oMath>
      </m:oMathPara>
      <w:r>
        <w:rPr>
          <w:sz w:val="21"/>
        </w:rPr>
        <w:t>，∴</w:t>
      </w:r>
      <m:oMathPara>
        <m:oMathParaPr>
          <m:jc m:val="left"/>
        </m:oMathParaPr>
        <m:oMath>
          <m:f>
            <m:num>
              <m:r>
                <w:rPr>
                  <w:rFonts w:ascii="Cambria Math" w:eastAsia="宋体" w:hAnsi="Cambria Math" w:cs="Cambria Math"/>
                </w:rPr>
                <m:t>x</m:t>
              </m:r>
            </m:num>
            <m:den>
              <m:r>
                <m:rPr>
                  <m:sty m:val="p"/>
                </m:rPr>
                <w:rPr>
                  <w:rFonts w:ascii="Cambria Math" w:eastAsia="宋体" w:hAnsi="Cambria Math" w:cs="Cambria Math"/>
                </w:rPr>
                <m:t>ln</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num>
            <m:den>
              <m:r>
                <m:rPr>
                  <m:nor/>
                </m:rPr>
                <w:rPr>
                  <w:rFonts w:ascii="Cambria Math" w:eastAsia="宋体" w:hAnsi="Cambria Math" w:cs="Cambria Math"/>
                </w:rPr>
                <m:t>ln</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m:rPr>
                      <m:sty m:val="p"/>
                    </m:rPr>
                    <w:rPr>
                      <w:rFonts w:ascii="Cambria Math" w:eastAsia="宋体" w:hAnsi="Cambria Math" w:cs="Cambria Math"/>
                    </w:rPr>
                    <m:t>ln</m:t>
                  </m:r>
                </m:e>
                <m:sup>
                  <m:r>
                    <w:rPr>
                      <w:rFonts w:ascii="Cambria Math" w:eastAsia="宋体" w:hAnsi="Cambria Math" w:cs="Cambria Math"/>
                    </w:rPr>
                    <m:t>2</m:t>
                  </m:r>
                </m:sup>
              </m:sSup>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p>
            <m:e>
              <m:d>
                <m:dPr>
                  <m:sepChr m:val=","/>
                </m:dPr>
                <m:e>
                  <m:f>
                    <m:num>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m:rPr>
                  <m:nor/>
                </m:rPr>
                <w:rPr>
                  <w:rFonts w:ascii="Cambria Math" w:eastAsia="宋体" w:hAnsi="Cambria Math" w:cs="Cambria Math"/>
                </w:rPr>
                <m:t>e</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e>
          </m:d>
        </m:oMath>
      </m:oMathPara>
      <w:r>
        <w:rPr>
          <w:sz w:val="21"/>
        </w:rPr>
        <w:t>上单调递增，</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x</m:t>
                  </m:r>
                </m:e>
              </m:d>
            </m:e>
            <m:sub>
              <m:r>
                <m:rPr>
                  <m:nor/>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g</m:t>
          </m:r>
          <m:d>
            <m:dPr>
              <m:sepChr m:val=","/>
            </m:dPr>
            <m:e>
              <m:r>
                <m:rPr>
                  <m:nor/>
                </m:rPr>
                <w:rPr>
                  <w:rFonts w:ascii="Cambria Math" w:eastAsia="宋体" w:hAnsi="Cambria Math" w:cs="Cambria Math"/>
                </w:rPr>
                <m:t>e</m:t>
              </m:r>
            </m:e>
          </m:d>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f>
            <m:num>
              <m:r>
                <m:rPr>
                  <m:nor/>
                </m:rP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num>
            <m:den>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den>
          </m:f>
        </m:oMath>
      </m:oMathPara>
      <w:r>
        <w:rPr>
          <w:sz w:val="21"/>
        </w:rPr>
        <w:t>，不符合题意，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4</m:t>
              </m:r>
            </m:den>
          </m:f>
        </m:oMath>
      </m:oMathPara>
      <w:r>
        <w:rPr>
          <w:sz w:val="21"/>
        </w:rPr>
        <w:t>，则存在唯一的</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begChr m:val="["/>
              <m:endChr m:val="]"/>
              <m:sepChr m:val=","/>
            </m:dPr>
            <m:e>
              <m:r>
                <m:rPr>
                  <m:nor/>
                </m:rPr>
                <w:rPr>
                  <w:rFonts w:ascii="Cambria Math" w:eastAsia="宋体" w:hAnsi="Cambria Math" w:cs="Cambria Math"/>
                </w:rPr>
                <m:t>e</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e>
          </m:d>
        </m:oMath>
      </m:oMathPara>
      <w:r>
        <w:rPr>
          <w:sz w:val="21"/>
        </w:rPr>
        <w:t>，使得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m:rPr>
                  <m:nor/>
                </m:rP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，使得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e>
          </m:d>
        </m:oMath>
      </m:oMathPara>
      <w:r>
        <w:rPr>
          <w:sz w:val="21"/>
        </w:rPr>
        <w:t>，使得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m:rPr>
                  <m:nor/>
                </m:rP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单调递减，当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e>
          </m:d>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den>
          </m:f>
          <m:d>
            <m:dPr>
              <m:sepChr m:val=","/>
            </m:dPr>
            <m:e>
              <m:f>
                <m:num>
                  <m:sSub>
                    <m:e>
                      <m:r>
                        <w:rPr>
                          <w:rFonts w:ascii="Cambria Math" w:eastAsia="宋体" w:hAnsi="Cambria Math" w:cs="Cambria Math"/>
                        </w:rPr>
                        <m:t>x</m:t>
                      </m:r>
                    </m:e>
                    <m:sub>
                      <m:r>
                        <w:rPr>
                          <w:rFonts w:ascii="Cambria Math" w:eastAsia="宋体" w:hAnsi="Cambria Math" w:cs="Cambria Math"/>
                        </w:rPr>
                        <m:t>0</m:t>
                      </m:r>
                    </m:sub>
                  </m:sSub>
                </m:num>
                <m:den>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&gt;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den>
          </m:f>
          <m:d>
            <m:dPr>
              <m:sepChr m:val=","/>
            </m:dPr>
            <m:e>
              <m:f>
                <m:num>
                  <m:sSub>
                    <m:e>
                      <m:r>
                        <w:rPr>
                          <w:rFonts w:ascii="Cambria Math" w:eastAsia="宋体" w:hAnsi="Cambria Math" w:cs="Cambria Math"/>
                        </w:rPr>
                        <m:t>x</m:t>
                      </m:r>
                    </m:e>
                    <m:sub>
                      <m:r>
                        <w:rPr>
                          <w:rFonts w:ascii="Cambria Math" w:eastAsia="宋体" w:hAnsi="Cambria Math" w:cs="Cambria Math"/>
                        </w:rPr>
                        <m:t>0</m:t>
                      </m:r>
                    </m:sub>
                  </m:sSub>
                </m:num>
                <m:den>
                  <m:r>
                    <m:rPr>
                      <m:sty m:val="p"/>
                    </m:rPr>
                    <w:rPr>
                      <w:rFonts w:ascii="Cambria Math" w:eastAsia="宋体" w:hAnsi="Cambria Math" w:cs="Cambria Math"/>
                    </w:rPr>
                    <m:t>ln</m:t>
                  </m:r>
                  <m:sSup>
                    <m:e>
                      <m:r>
                        <m:rPr>
                          <m:nor/>
                        </m:rP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den>
          </m:f>
          <m:d>
            <m:dPr>
              <m:sepChr m:val=","/>
            </m:dPr>
            <m:e>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，这与</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4</m:t>
              </m:r>
            </m:den>
          </m:f>
        </m:oMath>
      </m:oMathPara>
      <w:r>
        <w:rPr>
          <w:sz w:val="21"/>
        </w:rPr>
        <w:t>矛盾.</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m:rPr>
                  <m:nor/>
                </m:rPr>
                <w:rPr>
                  <w:rFonts w:ascii="Cambria Math" w:eastAsia="宋体" w:hAnsi="Cambria Math" w:cs="Cambria Math"/>
                </w:rPr>
                <m:t>e</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e>
          </m:d>
        </m:oMath>
      </m:oMathPara>
      <w:r>
        <w:rPr>
          <w:sz w:val="21"/>
        </w:rPr>
        <w:t>上单调递减，</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sSup>
                <m:e>
                  <m:r>
                    <m:rPr>
                      <m:nor/>
                    </m:rPr>
                    <w:rPr>
                      <w:rFonts w:ascii="Cambria Math" w:eastAsia="宋体" w:hAnsi="Cambria Math" w:cs="Cambria Math"/>
                    </w:rPr>
                    <m:t>e</m:t>
                  </m:r>
                </m:e>
                <m:sup>
                  <m:r>
                    <w:rPr>
                      <w:rFonts w:ascii="Cambria Math" w:eastAsia="宋体" w:hAnsi="Cambria Math" w:cs="Cambria Math"/>
                    </w:rPr>
                    <m:t>2</m:t>
                  </m:r>
                </m:sup>
              </m:sSup>
            </m:e>
          </m:d>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【点睛】本题主要考查导数的运用：求单调区间和最值，考查能成立问题，构造函数是关键，也是常用的一种手段．通过求构造函数的最值即可，属于中档题．</w:t>
      </w:r>
    </w:p>
    <w:p>
      <w:pPr>
        <w:shd w:val="clear" w:color="auto" w:fill="auto"/>
        <w:spacing w:line="360" w:lineRule="auto"/>
        <w:jc w:val="left"/>
        <w:rPr>
          <w:sz w:val="21"/>
        </w:rPr>
      </w:pPr>
      <w:r>
        <w:rPr>
          <w:sz w:val="21"/>
        </w:rPr>
        <w:t>【</w:t>
      </w:r>
      <w:r>
        <w:rPr>
          <w:sz w:val="21"/>
        </w:rPr>
        <w:t>2024</w:t>
      </w:r>
      <w:r>
        <w:rPr>
          <w:sz w:val="21"/>
        </w:rPr>
        <w:t>陕西安康高新中学、安康中学高新分校</w:t>
      </w:r>
      <w:r>
        <w:rPr>
          <w:sz w:val="21"/>
        </w:rPr>
        <w:t>“</w:t>
      </w:r>
      <w:r>
        <w:rPr>
          <w:sz w:val="21"/>
        </w:rPr>
        <w:t>尖子生计划</w:t>
      </w:r>
      <w:r>
        <w:rPr>
          <w:sz w:val="21"/>
        </w:rPr>
        <w:t>”</w:t>
      </w:r>
      <w:r>
        <w:rPr>
          <w:sz w:val="21"/>
        </w:rPr>
        <w:t>考试】</w:t>
      </w:r>
    </w:p>
    <w:p>
      <w:pPr>
        <w:shd w:val="clear" w:color="auto" w:fill="auto"/>
        <w:spacing w:line="360" w:lineRule="auto"/>
        <w:jc w:val="left"/>
        <w:rPr>
          <w:sz w:val="21"/>
        </w:rPr>
      </w:pPr>
      <w:r>
        <w:rPr>
          <w:sz w:val="21"/>
        </w:rPr>
        <w:t>17．已知函数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(1)讨论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(2)若当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，求</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6</m:t>
                  </m:r>
                  <m:r>
                    <w:rPr>
                      <w:rFonts w:ascii="Cambria Math" w:eastAsia="宋体" w:hAnsi="Cambria Math" w:cs="Cambria Math"/>
                    </w:rPr>
                    <m:t>a</m:t>
                  </m:r>
                </m:e>
              </m:rad>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6</m:t>
                  </m:r>
                  <m:r>
                    <w:rPr>
                      <w:rFonts w:ascii="Cambria Math" w:eastAsia="宋体" w:hAnsi="Cambria Math" w:cs="Cambria Math"/>
                    </w:rPr>
                    <m:t>a</m:t>
                  </m:r>
                </m:e>
              </m:rad>
            </m:num>
            <m:den>
              <m:r>
                <w:rPr>
                  <w:rFonts w:ascii="Cambria Math" w:eastAsia="宋体" w:hAnsi="Cambria Math" w:cs="Cambria Math"/>
                </w:rPr>
                <m:t>3</m:t>
              </m:r>
            </m:den>
          </m:f>
          <m:r>
            <w:rPr>
              <w:rFonts w:ascii="Cambria Math" w:eastAsia="宋体" w:hAnsi="Cambria Math" w:cs="Cambria Math"/>
            </w:rPr>
            <m:t>)</m:t>
          </m:r>
        </m:oMath>
      </m:oMathPara>
      <w:r>
        <w:rPr>
          <w:sz w:val="21"/>
        </w:rPr>
        <w:t>上单调递减，在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6</m:t>
                  </m:r>
                  <m:r>
                    <w:rPr>
                      <w:rFonts w:ascii="Cambria Math" w:eastAsia="宋体" w:hAnsi="Cambria Math" w:cs="Cambria Math"/>
                    </w:rPr>
                    <m:t>a</m:t>
                  </m:r>
                </m:e>
              </m:rad>
            </m:num>
            <m:den>
              <m:r>
                <w:rPr>
                  <w:rFonts w:ascii="Cambria Math" w:eastAsia="宋体" w:hAnsi="Cambria Math" w:cs="Cambria Math"/>
                </w:rPr>
                <m:t>3</m:t>
              </m:r>
            </m:den>
          </m:f>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6</m:t>
                  </m:r>
                  <m:r>
                    <w:rPr>
                      <w:rFonts w:ascii="Cambria Math" w:eastAsia="宋体" w:hAnsi="Cambria Math" w:cs="Cambria Math"/>
                    </w:rPr>
                    <m:t>a</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【知识点】利用导数求函数（含参）的单调区间、利用导数研究不等式恒成立问题</w:t>
      </w:r>
    </w:p>
    <w:p>
      <w:pPr>
        <w:shd w:val="clear" w:color="auto" w:fill="auto"/>
        <w:spacing w:line="360" w:lineRule="auto"/>
        <w:jc w:val="left"/>
        <w:rPr>
          <w:sz w:val="21"/>
        </w:rPr>
      </w:pPr>
      <w:r>
        <w:rPr>
          <w:sz w:val="21"/>
        </w:rPr>
        <w:t>【分析】（1）求导，利用导数判断原函数的单调性；</w:t>
      </w:r>
    </w:p>
    <w:p>
      <w:pPr>
        <w:shd w:val="clear" w:color="auto" w:fill="auto"/>
        <w:spacing w:line="360" w:lineRule="auto"/>
        <w:jc w:val="left"/>
        <w:rPr>
          <w:sz w:val="21"/>
        </w:rPr>
      </w:pPr>
      <w:r>
        <w:rPr>
          <w:sz w:val="21"/>
        </w:rPr>
        <w:t>（2）根据题意分析可得</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num>
            <m:den>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m:t>
          </m:r>
          <m:r>
            <w:rPr>
              <w:rFonts w:ascii="Cambria Math" w:eastAsia="宋体" w:hAnsi="Cambria Math" w:cs="Cambria Math"/>
            </w:rPr>
            <m:t>1</m:t>
          </m:r>
        </m:oMath>
      </m:oMathPara>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num>
            <m:den>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x</m:t>
                  </m:r>
                </m:sup>
              </m:sSup>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r>
        <w:rPr>
          <w:sz w:val="21"/>
        </w:rPr>
        <w:t>，求导，利用导数判断原函数的单调性和最值，结合恒成立问题列式求解.</w:t>
      </w:r>
    </w:p>
    <w:p>
      <w:pPr>
        <w:shd w:val="clear" w:color="auto" w:fill="auto"/>
        <w:spacing w:line="360" w:lineRule="auto"/>
        <w:jc w:val="left"/>
        <w:rPr>
          <w:sz w:val="21"/>
        </w:rPr>
      </w:pPr>
      <w:r>
        <w:rPr>
          <w:sz w:val="21"/>
        </w:rPr>
        <w:t>【详解】（1）由题意可得：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6</m:t>
                  </m:r>
                  <m:r>
                    <w:rPr>
                      <w:rFonts w:ascii="Cambria Math" w:eastAsia="宋体" w:hAnsi="Cambria Math" w:cs="Cambria Math"/>
                    </w:rPr>
                    <m:t>a</m:t>
                  </m:r>
                </m:e>
              </m:rad>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ad>
                <m:radPr>
                  <m:degHide/>
                </m:radPr>
                <m:deg/>
                <m:e>
                  <m:r>
                    <w:rPr>
                      <w:rFonts w:ascii="Cambria Math" w:eastAsia="宋体" w:hAnsi="Cambria Math" w:cs="Cambria Math"/>
                    </w:rPr>
                    <m:t>6</m:t>
                  </m:r>
                  <m:r>
                    <w:rPr>
                      <w:rFonts w:ascii="Cambria Math" w:eastAsia="宋体" w:hAnsi="Cambria Math" w:cs="Cambria Math"/>
                    </w:rPr>
                    <m:t>a</m:t>
                  </m:r>
                </m:e>
              </m:rad>
            </m:num>
            <m:den>
              <m:r>
                <w:rPr>
                  <w:rFonts w:ascii="Cambria Math" w:eastAsia="宋体" w:hAnsi="Cambria Math" w:cs="Cambria Math"/>
                </w:rPr>
                <m:t>3</m:t>
              </m:r>
            </m:den>
          </m:f>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f>
            <m:num>
              <m:rad>
                <m:radPr>
                  <m:degHide/>
                </m:radPr>
                <m:deg/>
                <m:e>
                  <m:r>
                    <w:rPr>
                      <w:rFonts w:ascii="Cambria Math" w:eastAsia="宋体" w:hAnsi="Cambria Math" w:cs="Cambria Math"/>
                    </w:rPr>
                    <m:t>6</m:t>
                  </m:r>
                  <m:r>
                    <w:rPr>
                      <w:rFonts w:ascii="Cambria Math" w:eastAsia="宋体" w:hAnsi="Cambria Math" w:cs="Cambria Math"/>
                    </w:rPr>
                    <m:t>a</m:t>
                  </m:r>
                </m:e>
              </m:rad>
            </m:num>
            <m:den>
              <m:r>
                <w:rPr>
                  <w:rFonts w:ascii="Cambria Math" w:eastAsia="宋体" w:hAnsi="Cambria Math" w:cs="Cambria Math"/>
                </w:rPr>
                <m:t>3</m:t>
              </m:r>
            </m:den>
          </m:f>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f>
            <m:num>
              <m:rad>
                <m:radPr>
                  <m:degHide/>
                </m:radPr>
                <m:deg/>
                <m:e>
                  <m:r>
                    <w:rPr>
                      <w:rFonts w:ascii="Cambria Math" w:eastAsia="宋体" w:hAnsi="Cambria Math" w:cs="Cambria Math"/>
                    </w:rPr>
                    <m:t>6</m:t>
                  </m:r>
                  <m:r>
                    <w:rPr>
                      <w:rFonts w:ascii="Cambria Math" w:eastAsia="宋体" w:hAnsi="Cambria Math" w:cs="Cambria Math"/>
                    </w:rPr>
                    <m:t>a</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f>
                <m:num>
                  <m:rad>
                    <m:radPr>
                      <m:degHide/>
                    </m:radPr>
                    <m:deg/>
                    <m:e>
                      <m:r>
                        <w:rPr>
                          <w:rFonts w:ascii="Cambria Math" w:eastAsia="宋体" w:hAnsi="Cambria Math" w:cs="Cambria Math"/>
                        </w:rPr>
                        <m:t>6</m:t>
                      </m:r>
                      <m:r>
                        <w:rPr>
                          <w:rFonts w:ascii="Cambria Math" w:eastAsia="宋体" w:hAnsi="Cambria Math" w:cs="Cambria Math"/>
                        </w:rPr>
                        <m:t>a</m:t>
                      </m:r>
                    </m:e>
                  </m:rad>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6</m:t>
                      </m:r>
                      <m:r>
                        <w:rPr>
                          <w:rFonts w:ascii="Cambria Math" w:eastAsia="宋体" w:hAnsi="Cambria Math" w:cs="Cambria Math"/>
                        </w:rPr>
                        <m:t>a</m:t>
                      </m:r>
                    </m:e>
                  </m:rad>
                </m:num>
                <m:den>
                  <m:r>
                    <w:rPr>
                      <w:rFonts w:ascii="Cambria Math" w:eastAsia="宋体" w:hAnsi="Cambria Math" w:cs="Cambria Math"/>
                    </w:rPr>
                    <m:t>3</m:t>
                  </m:r>
                </m:den>
              </m:f>
            </m:e>
          </m:d>
        </m:oMath>
      </m:oMathPara>
      <w:r>
        <w:rPr>
          <w:sz w:val="21"/>
        </w:rPr>
        <w:t>上单调递减，在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6</m:t>
                      </m:r>
                      <m:r>
                        <w:rPr>
                          <w:rFonts w:ascii="Cambria Math" w:eastAsia="宋体" w:hAnsi="Cambria Math" w:cs="Cambria Math"/>
                        </w:rPr>
                        <m:t>a</m:t>
                      </m:r>
                    </m:e>
                  </m:rad>
                </m:num>
                <m:den>
                  <m:r>
                    <w:rPr>
                      <w:rFonts w:ascii="Cambria Math" w:eastAsia="宋体" w:hAnsi="Cambria Math" w:cs="Cambria Math"/>
                    </w:rPr>
                    <m:t>3</m:t>
                  </m:r>
                </m:den>
              </m:f>
            </m:e>
          </m:d>
        </m:oMath>
      </m:oMathPara>
      <w:r>
        <w:rPr>
          <w:sz w:val="21"/>
        </w:rPr>
        <w:t>和</w:t>
      </w:r>
      <m:oMathPara>
        <m:oMathParaPr>
          <m:jc m:val="left"/>
        </m:oMathParaPr>
        <m:oMath>
          <m:d>
            <m:dPr>
              <m:sepChr m:val=","/>
            </m:dPr>
            <m:e>
              <m:f>
                <m:num>
                  <m:rad>
                    <m:radPr>
                      <m:degHide/>
                    </m:radPr>
                    <m:deg/>
                    <m:e>
                      <m:r>
                        <w:rPr>
                          <w:rFonts w:ascii="Cambria Math" w:eastAsia="宋体" w:hAnsi="Cambria Math" w:cs="Cambria Math"/>
                        </w:rPr>
                        <m:t>6</m:t>
                      </m:r>
                      <m:r>
                        <w:rPr>
                          <w:rFonts w:ascii="Cambria Math" w:eastAsia="宋体" w:hAnsi="Cambria Math" w:cs="Cambria Math"/>
                        </w:rPr>
                        <m:t>a</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，即</w:t>
      </w:r>
      <m:oMathPara>
        <m:oMathParaPr>
          <m:jc m:val="left"/>
        </m:oMathParaPr>
        <m:oMath>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整理得</w:t>
      </w:r>
      <m:oMathPara>
        <m:oMathParaPr>
          <m:jc m:val="left"/>
        </m:oMathParaPr>
        <m:oMath>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m:oMathPara>
      <w:r>
        <w:rPr>
          <w:sz w:val="21"/>
        </w:rPr>
        <w:t>，即</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num>
            <m:den>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num>
            <m:den>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x</m:t>
                  </m:r>
                </m:sup>
              </m:sSup>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r>
        <w:rPr>
          <w:sz w:val="21"/>
        </w:rPr>
        <w:t>，则</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1</m:t>
          </m:r>
        </m:oMath>
      </m:oMathPara>
      <w:r>
        <w:rPr>
          <w:sz w:val="21"/>
        </w:rPr>
        <w:t>即可．</w:t>
      </w:r>
    </w:p>
    <w:p>
      <w:pPr>
        <w:shd w:val="clear" w:color="auto" w:fill="auto"/>
        <w:spacing w:line="360" w:lineRule="auto"/>
        <w:jc w:val="left"/>
        <w:rPr>
          <w:sz w:val="21"/>
        </w:rPr>
      </w:pPr>
      <w:r>
        <w:rPr>
          <w:sz w:val="21"/>
        </w:rPr>
        <w:t>求导得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，显然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，令</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a</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e>
          </m:d>
        </m:oMath>
      </m:oMathPara>
      <w:r>
        <w:rPr>
          <w:sz w:val="21"/>
        </w:rPr>
        <w:t>上单调递减，在</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oMath>
      </m:oMathPara>
      <w:r>
        <w:rPr>
          <w:sz w:val="21"/>
        </w:rPr>
        <w:t>上单调递增，在</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0</m:t>
              </m:r>
            </m:e>
          </m:d>
        </m:oMath>
      </m:oMathPara>
      <w:r>
        <w:rPr>
          <w:sz w:val="21"/>
        </w:rPr>
        <w:t>或</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
              <m:sepChr m:val=","/>
            </m:dPr>
            <m:e>
              <m:eqArr>
                <m:e>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g</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m:oMathPara>
      <w:r>
        <w:rPr>
          <w:sz w:val="21"/>
        </w:rPr>
        <w:t>，解得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a</w:t>
      </w:r>
      <w:r>
        <w:rPr>
          <w:sz w:val="21"/>
        </w:rPr>
        <w:t>的取值范围是</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3</m:t>
                  </m:r>
                </m:e>
              </m:rad>
            </m:e>
          </m:d>
        </m:oMath>
      </m:oMathPara>
      <w:r>
        <w:rPr>
          <w:sz w:val="21"/>
        </w:rPr>
        <w:t>．</w:t>
      </w:r>
    </w:p>
    <w:p>
      <w:pPr>
        <w:shd w:val="clear" w:color="auto" w:fill="auto"/>
        <w:spacing w:line="360" w:lineRule="auto"/>
        <w:jc w:val="left"/>
        <w:rPr>
          <w:sz w:val="21"/>
        </w:rPr>
      </w:pPr>
      <w:r>
        <w:rPr>
          <w:sz w:val="21"/>
        </w:rPr>
        <w:t>【点睛】方法点睛：两招破解不等式的恒成立问题</w:t>
      </w:r>
    </w:p>
    <w:p>
      <w:pPr>
        <w:shd w:val="clear" w:color="auto" w:fill="auto"/>
        <w:spacing w:line="360" w:lineRule="auto"/>
        <w:jc w:val="left"/>
        <w:rPr>
          <w:sz w:val="21"/>
        </w:rPr>
      </w:pPr>
      <w:r>
        <w:rPr>
          <w:sz w:val="21"/>
        </w:rPr>
        <w:t>（1）分离参数法</w:t>
      </w:r>
    </w:p>
    <w:p>
      <w:pPr>
        <w:shd w:val="clear" w:color="auto" w:fill="auto"/>
        <w:spacing w:line="360" w:lineRule="auto"/>
        <w:jc w:val="left"/>
        <w:rPr>
          <w:sz w:val="21"/>
        </w:rPr>
      </w:pPr>
      <w:r>
        <w:rPr>
          <w:sz w:val="21"/>
        </w:rPr>
        <w:t>第一步：将原不等式分离参数，转化为不含参数的函数的最值问题；</w:t>
      </w:r>
    </w:p>
    <w:p>
      <w:pPr>
        <w:shd w:val="clear" w:color="auto" w:fill="auto"/>
        <w:spacing w:line="360" w:lineRule="auto"/>
        <w:jc w:val="left"/>
        <w:rPr>
          <w:sz w:val="21"/>
        </w:rPr>
      </w:pPr>
      <w:r>
        <w:rPr>
          <w:sz w:val="21"/>
        </w:rPr>
        <w:t>第二步：利用导数求该函数的最值；</w:t>
      </w:r>
    </w:p>
    <w:p>
      <w:pPr>
        <w:shd w:val="clear" w:color="auto" w:fill="auto"/>
        <w:spacing w:line="360" w:lineRule="auto"/>
        <w:jc w:val="left"/>
        <w:rPr>
          <w:sz w:val="21"/>
        </w:rPr>
      </w:pPr>
      <w:r>
        <w:rPr>
          <w:sz w:val="21"/>
        </w:rPr>
        <w:t>第三步：根据要求得所求范围．</w:t>
      </w:r>
    </w:p>
    <w:p>
      <w:pPr>
        <w:shd w:val="clear" w:color="auto" w:fill="auto"/>
        <w:spacing w:line="360" w:lineRule="auto"/>
        <w:jc w:val="left"/>
        <w:rPr>
          <w:sz w:val="21"/>
        </w:rPr>
      </w:pPr>
      <w:r>
        <w:rPr>
          <w:sz w:val="21"/>
        </w:rPr>
        <w:t>（2）函数思想法</w:t>
      </w:r>
    </w:p>
    <w:p>
      <w:pPr>
        <w:shd w:val="clear" w:color="auto" w:fill="auto"/>
        <w:spacing w:line="360" w:lineRule="auto"/>
        <w:jc w:val="left"/>
        <w:rPr>
          <w:sz w:val="21"/>
        </w:rPr>
      </w:pPr>
      <w:r>
        <w:rPr>
          <w:sz w:val="21"/>
        </w:rPr>
        <w:t>第一步：将不等式转化为含待求参数的函数的最值问题；</w:t>
      </w:r>
    </w:p>
    <w:p>
      <w:pPr>
        <w:shd w:val="clear" w:color="auto" w:fill="auto"/>
        <w:spacing w:line="360" w:lineRule="auto"/>
        <w:jc w:val="left"/>
        <w:rPr>
          <w:sz w:val="21"/>
        </w:rPr>
      </w:pPr>
      <w:r>
        <w:rPr>
          <w:sz w:val="21"/>
        </w:rPr>
        <w:t>第二步：利用导数求该函数的极值；</w:t>
      </w:r>
    </w:p>
    <w:p>
      <w:pPr>
        <w:shd w:val="clear" w:color="auto" w:fill="auto"/>
        <w:spacing w:line="360" w:lineRule="auto"/>
        <w:jc w:val="left"/>
        <w:rPr>
          <w:sz w:val="21"/>
        </w:rPr>
      </w:pPr>
      <w:r>
        <w:rPr>
          <w:sz w:val="21"/>
        </w:rPr>
        <w:t>第三步：构建不等式求解．</w:t>
      </w:r>
    </w:p>
    <w:p>
      <w:pPr>
        <w:shd w:val="clear" w:color="auto" w:fill="auto"/>
        <w:spacing w:line="360" w:lineRule="auto"/>
        <w:jc w:val="left"/>
        <w:rPr>
          <w:sz w:val="21"/>
        </w:rPr>
      </w:pPr>
      <w:r>
        <w:rPr>
          <w:sz w:val="21"/>
        </w:rPr>
        <w:t>【</w:t>
      </w:r>
      <w:r>
        <w:rPr>
          <w:sz w:val="21"/>
        </w:rPr>
        <w:t>2024</w:t>
      </w:r>
      <w:r>
        <w:rPr>
          <w:sz w:val="21"/>
        </w:rPr>
        <w:t>安徽合肥一六八中学名校名师测评卷】</w:t>
      </w:r>
    </w:p>
    <w:p>
      <w:pPr>
        <w:shd w:val="clear" w:color="auto" w:fill="auto"/>
        <w:spacing w:line="360" w:lineRule="auto"/>
        <w:jc w:val="left"/>
        <w:rPr>
          <w:sz w:val="21"/>
        </w:rPr>
      </w:pPr>
      <w:r>
        <w:rPr>
          <w:sz w:val="21"/>
        </w:rPr>
        <w:t>18．已知函数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在原点处的切线方程；</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m:oMathPara>
      <w:r>
        <w:rPr>
          <w:sz w:val="21"/>
        </w:rPr>
        <w:t>时，不等式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sin</m:t>
          </m:r>
          <m:r>
            <w:rPr>
              <w:rFonts w:ascii="Cambria Math" w:eastAsia="宋体" w:hAnsi="Cambria Math" w:cs="Cambria Math"/>
            </w:rPr>
            <m:t>x</m:t>
          </m:r>
        </m:oMath>
      </m:oMathPara>
      <w:r>
        <w:rPr>
          <w:sz w:val="21"/>
        </w:rPr>
        <w:t>恒成立，求实数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x</m:t>
          </m:r>
        </m:oMath>
      </m:oMathPara>
    </w:p>
    <w:p>
      <w:pPr>
        <w:shd w:val="clear" w:color="auto" w:fill="auto"/>
        <w:spacing w:line="360" w:lineRule="auto"/>
        <w:jc w:val="left"/>
        <w:rPr>
          <w:sz w:val="21"/>
        </w:rPr>
      </w:pPr>
      <w:r>
        <w:rPr>
          <w:sz w:val="21"/>
        </w:rPr>
        <w:t>(2)</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【知识点】利用导数研究不等式恒成立问题、求在曲线上一点处的切线方程（斜率）</w:t>
      </w:r>
    </w:p>
    <w:p>
      <w:pPr>
        <w:shd w:val="clear" w:color="auto" w:fill="auto"/>
        <w:spacing w:line="360" w:lineRule="auto"/>
        <w:jc w:val="left"/>
        <w:rPr>
          <w:sz w:val="21"/>
        </w:rPr>
      </w:pPr>
      <w:r>
        <w:rPr>
          <w:sz w:val="21"/>
        </w:rPr>
        <w:t>【分析】（1）利用导数求函数的切线方程；</w:t>
      </w:r>
    </w:p>
    <w:p>
      <w:pPr>
        <w:shd w:val="clear" w:color="auto" w:fill="auto"/>
        <w:spacing w:line="360" w:lineRule="auto"/>
        <w:jc w:val="left"/>
        <w:rPr>
          <w:sz w:val="21"/>
        </w:rPr>
      </w:pPr>
      <w:r>
        <w:rPr>
          <w:sz w:val="21"/>
        </w:rPr>
        <w:t>（2）利用导数求不等式成立时参数的范围：先构造函数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求其导函数</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cos</m:t>
          </m:r>
          <m:r>
            <w:rPr>
              <w:rFonts w:ascii="Cambria Math" w:eastAsia="宋体" w:hAnsi="Cambria Math" w:cs="Cambria Math"/>
            </w:rPr>
            <m:t>x</m:t>
          </m:r>
        </m:oMath>
      </m:oMathPara>
      <w:r>
        <w:rPr>
          <w:sz w:val="21"/>
        </w:rPr>
        <w:t>，再构造</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cos</m:t>
          </m:r>
          <m:r>
            <w:rPr>
              <w:rFonts w:ascii="Cambria Math" w:eastAsia="宋体" w:hAnsi="Cambria Math" w:cs="Cambria Math"/>
            </w:rPr>
            <m:t>x</m:t>
          </m:r>
        </m:oMath>
      </m:oMathPara>
      <w:r>
        <w:rPr>
          <w:sz w:val="21"/>
        </w:rPr>
        <w:t>，利用导函数可判断</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在区间</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e>
          </m:d>
        </m:oMath>
      </m:oMathPara>
      <w:r>
        <w:rPr>
          <w:sz w:val="21"/>
        </w:rPr>
        <w:t>上为单调递增，根据</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对参数进行分类即可.</w:t>
      </w:r>
    </w:p>
    <w:p>
      <w:pPr>
        <w:shd w:val="clear" w:color="auto" w:fill="auto"/>
        <w:spacing w:line="360" w:lineRule="auto"/>
        <w:jc w:val="left"/>
        <w:rPr>
          <w:sz w:val="21"/>
        </w:rPr>
      </w:pPr>
      <w:r>
        <w:rPr>
          <w:sz w:val="21"/>
        </w:rPr>
        <w:t>【详解】（1）因为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m:rPr>
              <m:nor/>
            </m:rP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故切线方程为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e>
          </m:d>
        </m:oMath>
      </m:oMathPara>
      <w:r>
        <w:rPr>
          <w:sz w:val="21"/>
        </w:rPr>
        <w:t>即</w:t>
      </w:r>
      <m:oMathPara>
        <m:oMathParaPr>
          <m:jc m:val="left"/>
        </m:oMathParaPr>
        <m:oMath>
          <m: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（2）令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e>
          </m:d>
        </m:oMath>
      </m:oMathPara>
      <w:r>
        <w:rPr>
          <w:sz w:val="21"/>
        </w:rPr>
        <w:t>，</w:t>
      </w:r>
    </w:p>
    <w:p>
      <w:pPr>
        <w:shd w:val="clear" w:color="auto" w:fill="auto"/>
        <w:spacing w:line="360" w:lineRule="auto"/>
        <w:jc w:val="left"/>
        <w:rPr>
          <w:sz w:val="21"/>
        </w:rPr>
      </w:pPr>
      <w:r>
        <w:rPr>
          <w:sz w:val="21"/>
        </w:rPr>
        <w:t>则原不等式即为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，显然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又</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cos</m:t>
          </m:r>
          <m:r>
            <w:rPr>
              <w:rFonts w:ascii="Cambria Math" w:eastAsia="宋体" w:hAnsi="Cambria Math" w:cs="Cambria Math"/>
            </w:rPr>
            <m:t>x</m:t>
          </m:r>
        </m:oMath>
      </m:oMathPara>
      <w:r>
        <w:rPr>
          <w:sz w:val="21"/>
        </w:rPr>
        <w:t>，且</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再令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cos</m:t>
          </m:r>
          <m:r>
            <w:rPr>
              <w:rFonts w:ascii="Cambria Math" w:eastAsia="宋体" w:hAnsi="Cambria Math" w:cs="Cambria Math"/>
            </w:rPr>
            <m:t>x</m:t>
          </m:r>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sin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m:rPr>
              <m:nor/>
            </m:rPr>
            <w:rPr>
              <w:rFonts w:ascii="Cambria Math" w:eastAsia="宋体" w:hAnsi="Cambria Math" w:cs="Cambria Math"/>
            </w:rPr>
            <m:t>π</m:t>
          </m:r>
        </m:oMath>
      </m:oMathPara>
      <w:r>
        <w:rPr>
          <w:sz w:val="21"/>
        </w:rPr>
        <w:t>时，</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2</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当</w:t>
      </w:r>
      <m:oMathPara>
        <m:oMathParaPr>
          <m:jc m:val="left"/>
        </m:oMathParaPr>
        <m:oMath>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
            <m:dPr>
              <m:sepChr m:val=","/>
            </m:dPr>
            <m:e>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m:rPr>
                  <m:nor/>
                </m:rPr>
                <w:rPr>
                  <w:rFonts w:ascii="Cambria Math" w:eastAsia="宋体" w:hAnsi="Cambria Math" w:cs="Cambria Math"/>
                </w:rPr>
                <m:t>π</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&gt;</m:t>
          </m:r>
          <m:d>
            <m:dPr>
              <m:sepChr m:val=","/>
            </m:dPr>
            <m:e>
              <m:r>
                <m:rPr>
                  <m:nor/>
                </m:rP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m:rPr>
                  <m:nor/>
                </m:rPr>
                <w:rPr>
                  <w:rFonts w:ascii="Cambria Math" w:eastAsia="宋体" w:hAnsi="Cambria Math" w:cs="Cambria Math"/>
                </w:rPr>
                <m:t>π</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m:oMathPara>
      <w:r>
        <w:rPr>
          <w:sz w:val="21"/>
        </w:rPr>
        <w:t>时，恒有</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在区间</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e>
          </m:d>
        </m:oMath>
      </m:oMathPara>
      <w:r>
        <w:rPr>
          <w:sz w:val="21"/>
        </w:rPr>
        <w:t>上单调递增，</w:t>
      </w:r>
    </w:p>
    <w:p>
      <w:pPr>
        <w:shd w:val="clear" w:color="auto" w:fill="auto"/>
        <w:spacing w:line="360" w:lineRule="auto"/>
        <w:jc w:val="left"/>
        <w:rPr>
          <w:sz w:val="21"/>
        </w:rPr>
      </w:pPr>
      <w:r>
        <w:rPr>
          <w:sz w:val="21"/>
        </w:rPr>
        <w:t>即</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cos</m:t>
          </m:r>
          <m:r>
            <w:rPr>
              <w:rFonts w:ascii="Cambria Math" w:eastAsia="宋体" w:hAnsi="Cambria Math" w:cs="Cambria Math"/>
            </w:rPr>
            <m:t>x</m:t>
          </m:r>
        </m:oMath>
      </m:oMathPara>
      <w:r>
        <w:rPr>
          <w:sz w:val="21"/>
        </w:rPr>
        <w:t>在区间</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e>
          </m:d>
        </m:oMath>
      </m:oMathPara>
      <w:r>
        <w:rPr>
          <w:sz w:val="21"/>
        </w:rPr>
        <w:t>上单调递增，</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在区间</w:t>
      </w:r>
      <m:oMathPara>
        <m:oMathParaPr>
          <m:jc m:val="left"/>
        </m:oMathParaPr>
        <m:oMath>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e>
          </m:d>
        </m:oMath>
      </m:oMathPara>
      <w:r>
        <w:rPr>
          <w:sz w:val="21"/>
        </w:rPr>
        <w:t>上单调递增，所以</w:t>
      </w:r>
      <m:oMathPara>
        <m:oMathParaPr>
          <m:jc m:val="left"/>
        </m:oMathParaPr>
        <m:oMath>
          <m:r>
            <w:rPr>
              <w:rFonts w:ascii="Cambria Math" w:eastAsia="宋体" w:hAnsi="Cambria Math" w:cs="Cambria Math"/>
            </w:rPr>
            <m:t>g</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nor/>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，不等式成立；</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所以存在</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e>
          </m:d>
        </m:oMath>
      </m:oMathPara>
      <w:r>
        <w:rPr>
          <w:sz w:val="21"/>
        </w:rPr>
        <w:t>使得当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上单调递减，且</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，与题设不符，</w:t>
      </w:r>
    </w:p>
    <w:p>
      <w:pPr>
        <w:shd w:val="clear" w:color="auto" w:fill="auto"/>
        <w:spacing w:line="360" w:lineRule="auto"/>
        <w:jc w:val="left"/>
        <w:rPr>
          <w:sz w:val="21"/>
        </w:rPr>
      </w:pPr>
      <w:r>
        <w:rPr>
          <w:sz w:val="21"/>
        </w:rPr>
        <w:t>综上所述，实数</w:t>
      </w:r>
      <m:oMathPara>
        <m:oMathParaPr>
          <m:jc m:val="left"/>
        </m:oMathParaPr>
        <m:oMath>
          <m:r>
            <w:rPr>
              <w:rFonts w:ascii="Cambria Math" w:eastAsia="宋体" w:hAnsi="Cambria Math" w:cs="Cambria Math"/>
            </w:rPr>
            <m:t>a</m:t>
          </m:r>
        </m:oMath>
      </m:oMathPara>
      <w:r>
        <w:rPr>
          <w:sz w:val="21"/>
        </w:rPr>
        <w:t>的取值范围为</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p>
    <w:sectPr>
      <w:footerReference w:type="even" r:id="rId92"/>
      <w:footerReference w:type="default" r:id="rId9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image" Target="media/image66.png" /><Relationship Id="rId71" Type="http://schemas.openxmlformats.org/officeDocument/2006/relationships/image" Target="media/image67.png" /><Relationship Id="rId72" Type="http://schemas.openxmlformats.org/officeDocument/2006/relationships/image" Target="media/image68.png" /><Relationship Id="rId73" Type="http://schemas.openxmlformats.org/officeDocument/2006/relationships/image" Target="media/image69.png" /><Relationship Id="rId74" Type="http://schemas.openxmlformats.org/officeDocument/2006/relationships/image" Target="media/image70.png" /><Relationship Id="rId75" Type="http://schemas.openxmlformats.org/officeDocument/2006/relationships/image" Target="media/image71.png" /><Relationship Id="rId76" Type="http://schemas.openxmlformats.org/officeDocument/2006/relationships/image" Target="media/image72.png" /><Relationship Id="rId77" Type="http://schemas.openxmlformats.org/officeDocument/2006/relationships/image" Target="media/image73.png" /><Relationship Id="rId78" Type="http://schemas.openxmlformats.org/officeDocument/2006/relationships/image" Target="media/image74.png" /><Relationship Id="rId79" Type="http://schemas.openxmlformats.org/officeDocument/2006/relationships/image" Target="media/image75.png" /><Relationship Id="rId8" Type="http://schemas.openxmlformats.org/officeDocument/2006/relationships/image" Target="media/image4.png" /><Relationship Id="rId80" Type="http://schemas.openxmlformats.org/officeDocument/2006/relationships/image" Target="media/image76.png" /><Relationship Id="rId81" Type="http://schemas.openxmlformats.org/officeDocument/2006/relationships/image" Target="media/image77.png" /><Relationship Id="rId82" Type="http://schemas.openxmlformats.org/officeDocument/2006/relationships/image" Target="media/image78.png" /><Relationship Id="rId83" Type="http://schemas.openxmlformats.org/officeDocument/2006/relationships/image" Target="media/image79.png" /><Relationship Id="rId84" Type="http://schemas.openxmlformats.org/officeDocument/2006/relationships/image" Target="media/image80.png" /><Relationship Id="rId85" Type="http://schemas.openxmlformats.org/officeDocument/2006/relationships/image" Target="media/image81.png" /><Relationship Id="rId86" Type="http://schemas.openxmlformats.org/officeDocument/2006/relationships/image" Target="media/image82.png" /><Relationship Id="rId87" Type="http://schemas.openxmlformats.org/officeDocument/2006/relationships/image" Target="media/image83.png" /><Relationship Id="rId88" Type="http://schemas.openxmlformats.org/officeDocument/2006/relationships/image" Target="media/image84.png" /><Relationship Id="rId89" Type="http://schemas.openxmlformats.org/officeDocument/2006/relationships/image" Target="media/image85.png" /><Relationship Id="rId9" Type="http://schemas.openxmlformats.org/officeDocument/2006/relationships/image" Target="media/image5.png" /><Relationship Id="rId90" Type="http://schemas.openxmlformats.org/officeDocument/2006/relationships/image" Target="media/image86.png" /><Relationship Id="rId91" Type="http://schemas.openxmlformats.org/officeDocument/2006/relationships/image" Target="media/image87.png" /><Relationship Id="rId92" Type="http://schemas.openxmlformats.org/officeDocument/2006/relationships/footer" Target="footer1.xml" /><Relationship Id="rId93" Type="http://schemas.openxmlformats.org/officeDocument/2006/relationships/footer" Target="footer2.xml" /><Relationship Id="rId94" Type="http://schemas.openxmlformats.org/officeDocument/2006/relationships/theme" Target="theme/theme1.xml" /><Relationship Id="rId95"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3d39b33a658344d68099d0194a86772dmze2nty5nzcyoa</vt:lpwstr>
  </property>
</Properties>
</file>