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模块8大招35  焦点三角形综合模型</w:t>
      </w:r>
    </w:p>
    <w:p>
      <w:r>
        <w:t>本专题由以下原始文档合并整理，原文件均已保留。</w:t>
      </w:r>
    </w:p>
    <w:p>
      <w:pPr>
        <w:pStyle w:val="ListBullet"/>
      </w:pPr>
      <w:r>
        <w:t>模块8大招10焦点三角形</w:t>
      </w:r>
    </w:p>
    <w:p>
      <w:pPr>
        <w:pStyle w:val="ListBullet"/>
      </w:pPr>
      <w:r>
        <w:t>模块8大招11焦点三角形的内心</w:t>
      </w:r>
    </w:p>
    <w:p>
      <w:pPr>
        <w:pStyle w:val="ListBullet"/>
      </w:pPr>
      <w:r>
        <w:t>模块8大招25焦点三角形面积</w:t>
      </w:r>
    </w:p>
    <w:p>
      <w:r>
        <w:br w:type="page"/>
      </w:r>
    </w:p>
    <w:p>
      <w:pPr>
        <w:pStyle w:val="Heading1"/>
      </w:pPr>
      <w:r>
        <w:t>模块8大招10焦点三角形</w:t>
      </w:r>
    </w:p>
    <w:p w14:paraId="1027D59C" w14:textId="77777777" w:rsidR="00EF035E" w:rsidRPr="00043B54" w:rsidRDefault="00000000" w:rsidP="00BC4F14">
      <w:r w:rsidRPr="00043B54">
        <w:rPr>
          <w:noProof/>
        </w:rPr>
        <w:drawing>
          <wp:inline distT="0" distB="0" distL="0" distR="0" wp14:anchorId="180FBF67" wp14:editId="2F2E7E1A">
            <wp:extent cx="12700" cy="12700"/>
            <wp:effectExtent l="0" t="0" r="0" b="0"/>
            <wp:docPr id="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9"/>
                    <a:stretch>
                      <a:fillRect/>
                    </a:stretch>
                  </pic:blipFill>
                  <pic:spPr>
                    <a:xfrm>
                      <a:off x="0" y="0"/>
                      <a:ext cx="12700" cy="12700"/>
                    </a:xfrm>
                    <a:prstGeom prst="rect">
                      <a:avLst/>
                    </a:prstGeom>
                  </pic:spPr>
                </pic:pic>
              </a:graphicData>
            </a:graphic>
          </wp:inline>
        </w:drawing>
      </w:r>
    </w:p>
    <w:p w14:paraId="633A767F" w14:textId="77777777" w:rsidR="00EF035E" w:rsidRPr="00043B54" w:rsidRDefault="00000000">
      <w:pPr>
        <w:spacing w:line="360" w:lineRule="auto"/>
        <w:jc w:val="center"/>
      </w:pPr>
      <w:r>
        <w:rPr>
          <w:b/>
          <w:sz w:val="32"/>
        </w:rPr>
        <w:t>大招</w:t>
      </w:r>
      <w:r>
        <w:rPr>
          <w:sz w:val="32"/>
        </w:rPr>
        <w:t>10</w:t>
      </w:r>
      <w:r>
        <w:rPr>
          <w:rFonts w:eastAsia="Times New Roman"/>
          <w:kern w:val="0"/>
          <w:sz w:val="24"/>
          <w:szCs w:val="24"/>
        </w:rPr>
        <w:t>  </w:t>
      </w:r>
      <w:r>
        <w:rPr>
          <w:b/>
          <w:sz w:val="32"/>
        </w:rPr>
        <w:t>焦点三角形</w:t>
      </w:r>
    </w:p>
    <w:p w14:paraId="54E0C226" w14:textId="77777777" w:rsidR="00EF035E" w:rsidRPr="00043B54" w:rsidRDefault="00000000">
      <w:pPr>
        <w:spacing w:line="360" w:lineRule="auto"/>
        <w:jc w:val="left"/>
      </w:pPr>
      <w:r>
        <w:rPr>
          <w:rFonts w:eastAsia="Times New Roman"/>
          <w:noProof/>
          <w:kern w:val="0"/>
          <w:sz w:val="24"/>
          <w:szCs w:val="24"/>
        </w:rPr>
        <w:drawing>
          <wp:inline distT="0" distB="0" distL="0" distR="0" wp14:anchorId="25A88151" wp14:editId="4C75BA0C">
            <wp:extent cx="5276800" cy="438146"/>
            <wp:effectExtent l="0" t="0" r="0" b="0"/>
            <wp:docPr id="2" name="图片 100003" descr="@@@7b1f659c485347e2bbfbe519a74aac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0"/>
                    <a:stretch>
                      <a:fillRect/>
                    </a:stretch>
                  </pic:blipFill>
                  <pic:spPr>
                    <a:xfrm>
                      <a:off x="0" y="0"/>
                      <a:ext cx="5276800" cy="438146"/>
                    </a:xfrm>
                    <a:prstGeom prst="rect">
                      <a:avLst/>
                    </a:prstGeom>
                  </pic:spPr>
                </pic:pic>
              </a:graphicData>
            </a:graphic>
          </wp:inline>
        </w:drawing>
      </w:r>
    </w:p>
    <w:p w14:paraId="4D8507BE" w14:textId="77777777" w:rsidR="00EF035E" w:rsidRPr="00043B54" w:rsidRDefault="00000000">
      <w:pPr>
        <w:spacing w:line="360" w:lineRule="auto"/>
        <w:jc w:val="left"/>
      </w:pPr>
      <w:r>
        <w:rPr>
          <w:b/>
          <w:sz w:val="24"/>
        </w:rPr>
        <w:t>1</w:t>
      </w:r>
      <w:r>
        <w:rPr>
          <w:b/>
          <w:sz w:val="24"/>
        </w:rPr>
        <w:t>．椭圆的焦点三角形</w:t>
      </w:r>
    </w:p>
    <w:p w14:paraId="0386D8FF" w14:textId="77777777" w:rsidR="00EF035E" w:rsidRPr="00043B54" w:rsidRDefault="00000000">
      <w:pPr>
        <w:spacing w:line="360" w:lineRule="auto"/>
        <w:jc w:val="left"/>
      </w:pPr>
      <w:r>
        <w:t>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是椭圆</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=1(a&gt;b&gt;0)</m:t>
        </m:r>
      </m:oMath>
      <w:r>
        <w:t>的左、右焦点，点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≠0</m:t>
            </m:r>
          </m:e>
        </m:d>
      </m:oMath>
      <w:r>
        <w:t>是椭圆</w:t>
      </w:r>
      <w:r>
        <w:rPr>
          <w:rFonts w:eastAsia="Times New Roman"/>
          <w:i/>
        </w:rPr>
        <w:t>C</w:t>
      </w:r>
      <w:r>
        <w:t>上一点，如图，则</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是椭圆</w:t>
      </w:r>
      <w:r>
        <w:rPr>
          <w:rFonts w:eastAsia="Times New Roman"/>
          <w:i/>
        </w:rPr>
        <w:t>C</w:t>
      </w:r>
      <w:r>
        <w:t>的焦点三角形．</w:t>
      </w:r>
    </w:p>
    <w:p w14:paraId="673F615C" w14:textId="77777777" w:rsidR="00EF035E" w:rsidRPr="00043B54" w:rsidRDefault="00000000">
      <w:pPr>
        <w:spacing w:line="360" w:lineRule="auto"/>
        <w:jc w:val="left"/>
      </w:pPr>
      <w:r>
        <w:rPr>
          <w:rFonts w:eastAsia="Times New Roman"/>
          <w:noProof/>
          <w:kern w:val="0"/>
          <w:sz w:val="24"/>
          <w:szCs w:val="24"/>
        </w:rPr>
        <w:drawing>
          <wp:inline distT="0" distB="0" distL="0" distR="0" wp14:anchorId="5B6F2BFC" wp14:editId="52F74347">
            <wp:extent cx="1657350" cy="1343025"/>
            <wp:effectExtent l="0" t="0" r="0" b="0"/>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1"/>
                    <a:stretch>
                      <a:fillRect/>
                    </a:stretch>
                  </pic:blipFill>
                  <pic:spPr>
                    <a:xfrm>
                      <a:off x="0" y="0"/>
                      <a:ext cx="1657350" cy="1343025"/>
                    </a:xfrm>
                    <a:prstGeom prst="rect">
                      <a:avLst/>
                    </a:prstGeom>
                  </pic:spPr>
                </pic:pic>
              </a:graphicData>
            </a:graphic>
          </wp:inline>
        </w:drawing>
      </w:r>
    </w:p>
    <w:p w14:paraId="05870581" w14:textId="77777777" w:rsidR="00EF035E" w:rsidRPr="00043B54" w:rsidRDefault="00000000">
      <w:pPr>
        <w:spacing w:line="360" w:lineRule="auto"/>
        <w:jc w:val="left"/>
      </w:pPr>
      <w:r>
        <w:t>椭圆焦点三角形</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的性质如下：</w:t>
      </w:r>
    </w:p>
    <w:p w14:paraId="27EADBBD" w14:textId="77777777" w:rsidR="00EF035E" w:rsidRPr="00043B54" w:rsidRDefault="00000000">
      <w:pPr>
        <w:spacing w:line="360" w:lineRule="auto"/>
        <w:jc w:val="left"/>
      </w:pPr>
      <w:r>
        <w:t>①</w:t>
      </w:r>
      <w:r>
        <w:t>焦点三角形</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的周长</w:t>
      </w:r>
      <m:oMath>
        <m:r>
          <w:rPr>
            <w:rFonts w:ascii="Cambria Math" w:hAnsi="Cambria Math" w:cs="Cambria Math"/>
          </w:rPr>
          <m:t>L=</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=2(a+c)</m:t>
        </m:r>
      </m:oMath>
      <w:r>
        <w:t>．</w:t>
      </w:r>
    </w:p>
    <w:p w14:paraId="77FCAC23" w14:textId="77777777" w:rsidR="00EF035E" w:rsidRPr="00043B54" w:rsidRDefault="00000000">
      <w:pPr>
        <w:spacing w:line="360" w:lineRule="auto"/>
        <w:jc w:val="left"/>
      </w:pPr>
      <w:r>
        <w:t>②</w:t>
      </w:r>
      <w:r>
        <w:t>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t>，则</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m:rPr>
            <m:sty m:val="p"/>
          </m:rPr>
          <w:rPr>
            <w:rFonts w:ascii="Cambria Math" w:hAnsi="Cambria Math" w:cs="Cambria Math"/>
          </w:rPr>
          <m:t>cos</m:t>
        </m:r>
        <m:r>
          <w:rPr>
            <w:rFonts w:ascii="Cambria Math" w:hAnsi="Cambria Math" w:cs="Cambria Math"/>
          </w:rPr>
          <m:t>θ</m:t>
        </m:r>
      </m:oMath>
      <w:r>
        <w:t>（余弦定理），</w:t>
      </w:r>
    </w:p>
    <w:p w14:paraId="3364A9AF" w14:textId="77777777" w:rsidR="00EF035E" w:rsidRPr="00043B54" w:rsidRDefault="00000000">
      <w:pPr>
        <w:spacing w:line="360" w:lineRule="auto"/>
        <w:jc w:val="left"/>
      </w:pPr>
      <w:r>
        <w:t>进而</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e>
          <m:sup>
            <m:r>
              <w:rPr>
                <w:rFonts w:ascii="Cambria Math" w:hAnsi="Cambria Math" w:cs="Cambria Math"/>
              </w:rPr>
              <m:t>2</m:t>
            </m:r>
          </m:sup>
        </m:sSup>
        <m:r>
          <w:rPr>
            <w:rFonts w:ascii="Cambria Math" w:hAnsi="Cambria Math" w:cs="Cambria Math"/>
          </w:rPr>
          <m:t>-2</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θ+1)</m:t>
        </m:r>
      </m:oMath>
      <w:r>
        <w:t>，</w:t>
      </w:r>
    </w:p>
    <w:p w14:paraId="37CE78DD" w14:textId="77777777" w:rsidR="00EF035E" w:rsidRPr="00043B54" w:rsidRDefault="00000000">
      <w:pPr>
        <w:spacing w:line="360" w:lineRule="auto"/>
        <w:jc w:val="left"/>
      </w:pPr>
      <w:r>
        <w:t>于是</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2(1+</m:t>
            </m:r>
            <m:r>
              <m:rPr>
                <m:sty m:val="p"/>
              </m:rPr>
              <w:rPr>
                <w:rFonts w:ascii="Cambria Math" w:hAnsi="Cambria Math" w:cs="Cambria Math"/>
              </w:rPr>
              <m:t>cos</m:t>
            </m:r>
            <m:r>
              <w:rPr>
                <w:rFonts w:ascii="Cambria Math" w:hAnsi="Cambria Math" w:cs="Cambria Math"/>
              </w:rPr>
              <m:t>θ)</m:t>
            </m:r>
          </m:den>
        </m:f>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r>
              <w:rPr>
                <w:rFonts w:ascii="Cambria Math" w:hAnsi="Cambria Math" w:cs="Cambria Math"/>
              </w:rPr>
              <m:t>1+</m:t>
            </m:r>
            <m:r>
              <m:rPr>
                <m:sty m:val="p"/>
              </m:rPr>
              <w:rPr>
                <w:rFonts w:ascii="Cambria Math" w:hAnsi="Cambria Math" w:cs="Cambria Math"/>
              </w:rPr>
              <m:t>cos</m:t>
            </m:r>
            <m:r>
              <w:rPr>
                <w:rFonts w:ascii="Cambria Math" w:hAnsi="Cambria Math" w:cs="Cambria Math"/>
              </w:rPr>
              <m:t>θ</m:t>
            </m:r>
          </m:den>
        </m:f>
      </m:oMath>
      <w:r>
        <w:t>（根据</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m:t>
        </m:r>
      </m:oMath>
      <w:r>
        <w:t>整体代换）．</w:t>
      </w:r>
    </w:p>
    <w:p w14:paraId="06FF8B68" w14:textId="77777777" w:rsidR="00EF035E" w:rsidRPr="00043B54" w:rsidRDefault="00000000">
      <w:pPr>
        <w:spacing w:line="360" w:lineRule="auto"/>
        <w:jc w:val="left"/>
      </w:pPr>
      <w:r>
        <w:t>③</w:t>
      </w:r>
      <w: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=α,∠P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=β,∠</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t>，</w:t>
      </w:r>
    </w:p>
    <w:p w14:paraId="1493D573" w14:textId="77777777" w:rsidR="00EF035E" w:rsidRPr="00043B54" w:rsidRDefault="00000000">
      <w:pPr>
        <w:spacing w:line="360" w:lineRule="auto"/>
        <w:jc w:val="left"/>
      </w:pPr>
      <w:r>
        <w:t>则椭圆的离心率为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den>
        </m:f>
      </m:oMath>
      <w:r>
        <w:t>，</w:t>
      </w:r>
    </w:p>
    <w:p w14:paraId="067046E4" w14:textId="77777777" w:rsidR="00EF035E" w:rsidRPr="00043B54" w:rsidRDefault="00000000">
      <w:pPr>
        <w:spacing w:line="360" w:lineRule="auto"/>
        <w:jc w:val="left"/>
      </w:pPr>
      <w:r>
        <w:rPr>
          <w:b/>
          <w:sz w:val="24"/>
        </w:rPr>
        <w:t>2</w:t>
      </w:r>
      <w:r>
        <w:rPr>
          <w:b/>
          <w:sz w:val="24"/>
        </w:rPr>
        <w:t>．双曲线的焦点三角形</w:t>
      </w:r>
    </w:p>
    <w:p w14:paraId="1C5C4F74" w14:textId="77777777" w:rsidR="00EF035E" w:rsidRPr="00043B54" w:rsidRDefault="00000000">
      <w:pPr>
        <w:spacing w:line="360" w:lineRule="auto"/>
        <w:jc w:val="left"/>
      </w:pPr>
      <w:r>
        <w:t>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是椭圆</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t>（</w:t>
      </w:r>
      <m:oMath>
        <m:r>
          <w:rPr>
            <w:rFonts w:ascii="Cambria Math" w:hAnsi="Cambria Math" w:cs="Cambria Math"/>
          </w:rPr>
          <m:t>a&gt;0</m:t>
        </m:r>
      </m:oMath>
      <w:r>
        <w:t>，</w:t>
      </w:r>
      <m:oMath>
        <m:r>
          <w:rPr>
            <w:rFonts w:ascii="Cambria Math" w:hAnsi="Cambria Math" w:cs="Cambria Math"/>
          </w:rPr>
          <m:t>b&gt;0</m:t>
        </m:r>
      </m:oMath>
      <w:r>
        <w:t>）的左、右焦点，点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≠0</m:t>
            </m:r>
          </m:e>
        </m:d>
      </m:oMath>
      <w:r>
        <w:t>是双曲线</w:t>
      </w:r>
      <w:r>
        <w:rPr>
          <w:rFonts w:eastAsia="Times New Roman"/>
          <w:i/>
        </w:rPr>
        <w:t>C</w:t>
      </w:r>
      <w:r>
        <w:t>上一点，如图，则</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是双曲线</w:t>
      </w:r>
      <w:r>
        <w:rPr>
          <w:rFonts w:eastAsia="Times New Roman"/>
          <w:i/>
        </w:rPr>
        <w:t>C</w:t>
      </w:r>
      <w:r>
        <w:t>的焦点三角形．</w:t>
      </w:r>
    </w:p>
    <w:p w14:paraId="1C60D894" w14:textId="77777777" w:rsidR="00EF035E" w:rsidRPr="00043B54" w:rsidRDefault="00000000">
      <w:pPr>
        <w:spacing w:line="360" w:lineRule="auto"/>
        <w:jc w:val="left"/>
      </w:pPr>
      <w:r>
        <w:rPr>
          <w:rFonts w:eastAsia="Times New Roman"/>
          <w:noProof/>
          <w:kern w:val="0"/>
          <w:sz w:val="24"/>
          <w:szCs w:val="24"/>
        </w:rPr>
        <w:drawing>
          <wp:inline distT="0" distB="0" distL="0" distR="0" wp14:anchorId="72DCE7BC" wp14:editId="1FB31B8C">
            <wp:extent cx="1743075" cy="1762125"/>
            <wp:effectExtent l="0" t="0" r="0" b="0"/>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2"/>
                    <a:stretch>
                      <a:fillRect/>
                    </a:stretch>
                  </pic:blipFill>
                  <pic:spPr>
                    <a:xfrm>
                      <a:off x="0" y="0"/>
                      <a:ext cx="1743075" cy="1762125"/>
                    </a:xfrm>
                    <a:prstGeom prst="rect">
                      <a:avLst/>
                    </a:prstGeom>
                  </pic:spPr>
                </pic:pic>
              </a:graphicData>
            </a:graphic>
          </wp:inline>
        </w:drawing>
      </w:r>
    </w:p>
    <w:p w14:paraId="4A616B86" w14:textId="77777777" w:rsidR="00EF035E" w:rsidRPr="00043B54" w:rsidRDefault="00000000">
      <w:pPr>
        <w:spacing w:line="360" w:lineRule="auto"/>
        <w:jc w:val="left"/>
      </w:pPr>
      <w:r>
        <w:t>双曲线焦点三角形</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的性质如下：</w:t>
      </w:r>
    </w:p>
    <w:p w14:paraId="1666D1A5" w14:textId="77777777" w:rsidR="00EF035E" w:rsidRPr="00043B54" w:rsidRDefault="00000000">
      <w:pPr>
        <w:spacing w:line="360" w:lineRule="auto"/>
        <w:jc w:val="left"/>
      </w:pPr>
      <w:r>
        <w:lastRenderedPageBreak/>
        <w:t>①</w:t>
      </w:r>
      <w:r>
        <w:t>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t>，则</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-2</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m:rPr>
            <m:sty m:val="p"/>
          </m:rPr>
          <w:rPr>
            <w:rFonts w:ascii="Cambria Math" w:hAnsi="Cambria Math" w:cs="Cambria Math"/>
          </w:rPr>
          <m:t>cos</m:t>
        </m:r>
        <m:r>
          <w:rPr>
            <w:rFonts w:ascii="Cambria Math" w:hAnsi="Cambria Math" w:cs="Cambria Math"/>
          </w:rPr>
          <m:t>θ</m:t>
        </m:r>
      </m:oMath>
      <w:r>
        <w:t>（余弦定理），</w:t>
      </w:r>
    </w:p>
    <w:p w14:paraId="018551E1" w14:textId="77777777" w:rsidR="00EF035E" w:rsidRPr="00043B54" w:rsidRDefault="00000000">
      <w:pPr>
        <w:spacing w:line="360" w:lineRule="auto"/>
        <w:jc w:val="left"/>
      </w:pPr>
      <w:r>
        <w:t>进而</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d>
          <m:dPr>
            <m:endChr m:val=" "/>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e>
        </m:d>
        <m:sSup>
          <m:sSupPr>
            <m:ctrlPr>
              <w:rPr>
                <w:rFonts w:ascii="Cambria Math" w:hAnsi="Cambria Math"/>
              </w:rPr>
            </m:ctrlPr>
          </m:sSupPr>
          <m:e>
            <m:d>
              <m:dPr>
                <m:beg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e>
          <m:sup>
            <m:r>
              <w:rPr>
                <w:rFonts w:ascii="Cambria Math" w:hAnsi="Cambria Math" w:cs="Cambria Math"/>
              </w:rPr>
              <m:t>2</m:t>
            </m:r>
          </m:sup>
        </m:sSup>
        <m:r>
          <w:rPr>
            <w:rFonts w:ascii="Cambria Math" w:hAnsi="Cambria Math" w:cs="Cambria Math"/>
          </w:rPr>
          <m:t>-2</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θ-1)</m:t>
        </m:r>
      </m:oMath>
      <w:r>
        <w:t>，</w:t>
      </w:r>
    </w:p>
    <w:p w14:paraId="72A2DB49" w14:textId="77777777" w:rsidR="00EF035E" w:rsidRPr="00043B54" w:rsidRDefault="00000000">
      <w:pPr>
        <w:spacing w:line="360" w:lineRule="auto"/>
        <w:jc w:val="left"/>
      </w:pPr>
      <w:r>
        <w:t>于是</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2(1-</m:t>
            </m:r>
            <m:r>
              <m:rPr>
                <m:sty m:val="p"/>
              </m:rPr>
              <w:rPr>
                <w:rFonts w:ascii="Cambria Math" w:hAnsi="Cambria Math" w:cs="Cambria Math"/>
              </w:rPr>
              <m:t>cos</m:t>
            </m:r>
            <m:r>
              <w:rPr>
                <w:rFonts w:ascii="Cambria Math" w:hAnsi="Cambria Math" w:cs="Cambria Math"/>
              </w:rPr>
              <m:t>θ)</m:t>
            </m:r>
          </m:den>
        </m:f>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r>
              <w:rPr>
                <w:rFonts w:ascii="Cambria Math" w:hAnsi="Cambria Math" w:cs="Cambria Math"/>
              </w:rPr>
              <m:t>1-</m:t>
            </m:r>
            <m:r>
              <m:rPr>
                <m:sty m:val="p"/>
              </m:rPr>
              <w:rPr>
                <w:rFonts w:ascii="Cambria Math" w:hAnsi="Cambria Math" w:cs="Cambria Math"/>
              </w:rPr>
              <m:t>cos</m:t>
            </m:r>
            <m:r>
              <w:rPr>
                <w:rFonts w:ascii="Cambria Math" w:hAnsi="Cambria Math" w:cs="Cambria Math"/>
              </w:rPr>
              <m:t>θ</m:t>
            </m:r>
          </m:den>
        </m:f>
      </m:oMath>
      <w:r>
        <w:t>（根据</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m:t>
        </m:r>
      </m:oMath>
      <w:r>
        <w:t>整体代换）．</w:t>
      </w:r>
    </w:p>
    <w:p w14:paraId="6CC36259" w14:textId="77777777" w:rsidR="00EF035E" w:rsidRPr="00043B54" w:rsidRDefault="00000000">
      <w:pPr>
        <w:spacing w:line="360" w:lineRule="auto"/>
        <w:jc w:val="left"/>
      </w:pPr>
      <w:r>
        <w:t>②</w:t>
      </w:r>
      <w: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=α,∠P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=β,∠</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t>，</w:t>
      </w:r>
    </w:p>
    <w:p w14:paraId="1EA0EC31" w14:textId="77777777" w:rsidR="00EF035E" w:rsidRDefault="00000000">
      <w:pPr>
        <w:spacing w:line="360" w:lineRule="auto"/>
        <w:jc w:val="left"/>
      </w:pPr>
      <w:r>
        <w:t>则双曲线的离心率为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t>．</w:t>
      </w:r>
    </w:p>
    <w:p w14:paraId="3A5C1927" w14:textId="77777777" w:rsidR="0028427C" w:rsidRDefault="0028427C">
      <w:pPr>
        <w:spacing w:line="360" w:lineRule="auto"/>
        <w:jc w:val="left"/>
      </w:pPr>
    </w:p>
    <w:p w14:paraId="0E3E0E76" w14:textId="77777777" w:rsidR="0028427C" w:rsidRDefault="0028427C">
      <w:pPr>
        <w:spacing w:line="360" w:lineRule="auto"/>
        <w:jc w:val="left"/>
      </w:pPr>
    </w:p>
    <w:p w14:paraId="16D68DE3" w14:textId="77777777" w:rsidR="0028427C" w:rsidRPr="0028427C" w:rsidRDefault="0028427C" w:rsidP="0028427C">
      <w:pPr>
        <w:spacing w:line="360" w:lineRule="auto"/>
        <w:jc w:val="left"/>
        <w:rPr>
          <w:b/>
          <w:bCs/>
        </w:rPr>
      </w:pPr>
      <w:r w:rsidRPr="0028427C">
        <w:rPr>
          <w:b/>
          <w:bCs/>
        </w:rPr>
        <w:t>圆锥曲线焦点三角形高考核心</w:t>
      </w:r>
      <w:proofErr w:type="gramStart"/>
      <w:r w:rsidRPr="0028427C">
        <w:rPr>
          <w:b/>
          <w:bCs/>
        </w:rPr>
        <w:t>秒杀性质</w:t>
      </w:r>
      <w:proofErr w:type="gramEnd"/>
      <w:r w:rsidRPr="0028427C">
        <w:rPr>
          <w:b/>
          <w:bCs/>
        </w:rPr>
        <w:t>汇总</w:t>
      </w:r>
    </w:p>
    <w:p w14:paraId="400DEA0C" w14:textId="77777777" w:rsidR="0028427C" w:rsidRPr="0028427C" w:rsidRDefault="0028427C" w:rsidP="0028427C">
      <w:pPr>
        <w:spacing w:line="360" w:lineRule="auto"/>
        <w:jc w:val="left"/>
      </w:pPr>
      <w:r w:rsidRPr="0028427C">
        <w:t>在高考和各省市模拟题的解析几何模块中，圆锥曲线（椭圆与双曲线）的焦点三角形是一个极高频的考查背景。传统的</w:t>
      </w:r>
      <w:proofErr w:type="gramStart"/>
      <w:r w:rsidRPr="0028427C">
        <w:t>代数硬算方法</w:t>
      </w:r>
      <w:proofErr w:type="gramEnd"/>
      <w:r w:rsidRPr="0028427C">
        <w:t>步骤繁琐、计算量大，极易出错。熟练掌握并灵活运用焦点三角形的</w:t>
      </w:r>
      <w:proofErr w:type="gramStart"/>
      <w:r w:rsidRPr="0028427C">
        <w:t>核心秒杀性质</w:t>
      </w:r>
      <w:proofErr w:type="gramEnd"/>
      <w:r w:rsidRPr="0028427C">
        <w:t>，能够实现</w:t>
      </w:r>
      <w:r w:rsidRPr="0028427C">
        <w:t>“</w:t>
      </w:r>
      <w:r w:rsidRPr="0028427C">
        <w:t>数形结合、秒杀选填</w:t>
      </w:r>
      <w:r w:rsidRPr="0028427C">
        <w:t>”</w:t>
      </w:r>
      <w:r w:rsidRPr="0028427C">
        <w:t>。以下为针对椭圆与双曲线焦点三角形核心缺失性质的系统性深层补充与推导。</w:t>
      </w:r>
    </w:p>
    <w:p w14:paraId="70D8AB1E" w14:textId="77777777" w:rsidR="0028427C" w:rsidRPr="0028427C" w:rsidRDefault="0028427C" w:rsidP="0028427C">
      <w:pPr>
        <w:spacing w:line="360" w:lineRule="auto"/>
        <w:jc w:val="left"/>
        <w:rPr>
          <w:b/>
          <w:bCs/>
        </w:rPr>
      </w:pPr>
      <w:r w:rsidRPr="0028427C">
        <w:rPr>
          <w:b/>
          <w:bCs/>
        </w:rPr>
        <w:t>一、</w:t>
      </w:r>
      <w:r w:rsidRPr="0028427C">
        <w:rPr>
          <w:b/>
          <w:bCs/>
        </w:rPr>
        <w:t xml:space="preserve"> </w:t>
      </w:r>
      <w:r w:rsidRPr="0028427C">
        <w:rPr>
          <w:b/>
          <w:bCs/>
        </w:rPr>
        <w:t>椭圆焦点三角形核心性质拓展</w:t>
      </w:r>
    </w:p>
    <w:p w14:paraId="43299928" w14:textId="77777777" w:rsidR="0028427C" w:rsidRPr="0028427C" w:rsidRDefault="0028427C" w:rsidP="0028427C">
      <w:pPr>
        <w:spacing w:line="360" w:lineRule="auto"/>
        <w:jc w:val="left"/>
      </w:pPr>
      <w:r w:rsidRPr="0028427C">
        <w:t>设</w:t>
      </w:r>
      <w:r w:rsidRPr="0028427C">
        <w:t xml:space="preserve"> P(x₀, y₀) </w:t>
      </w:r>
      <w:r w:rsidRPr="0028427C">
        <w:t>为椭圆</w:t>
      </w:r>
      <w:r w:rsidRPr="0028427C">
        <w:t xml:space="preserve"> C: x²/a² + y²/b² = 1 (a &gt; b &gt; 0) </w:t>
      </w:r>
      <w:r w:rsidRPr="0028427C">
        <w:t>上任意一点（</w:t>
      </w:r>
      <w:r w:rsidRPr="0028427C">
        <w:t>y₀ ≠ 0</w:t>
      </w:r>
      <w:r w:rsidRPr="0028427C">
        <w:t>），</w:t>
      </w:r>
      <w:r w:rsidRPr="0028427C">
        <w:t>F₁</w:t>
      </w:r>
      <w:r w:rsidRPr="0028427C">
        <w:t>、</w:t>
      </w:r>
      <w:r w:rsidRPr="0028427C">
        <w:t xml:space="preserve">F₂ </w:t>
      </w:r>
      <w:r w:rsidRPr="0028427C">
        <w:t>分别为椭圆的左、右焦点，记</w:t>
      </w:r>
      <w:r w:rsidRPr="0028427C">
        <w:t xml:space="preserve"> </w:t>
      </w:r>
      <w:r w:rsidRPr="0028427C">
        <w:rPr>
          <w:rFonts w:ascii="宋体" w:hAnsi="宋体" w:cs="宋体" w:hint="eastAsia"/>
        </w:rPr>
        <w:t>∠</w:t>
      </w:r>
      <w:r w:rsidRPr="0028427C">
        <w:t>F₁PF₂ = θ</w:t>
      </w:r>
      <w:r w:rsidRPr="0028427C">
        <w:t>。</w:t>
      </w:r>
    </w:p>
    <w:p w14:paraId="2DE565BB" w14:textId="77777777" w:rsidR="0028427C" w:rsidRPr="0028427C" w:rsidRDefault="0028427C" w:rsidP="0028427C">
      <w:pPr>
        <w:spacing w:line="360" w:lineRule="auto"/>
        <w:jc w:val="left"/>
        <w:rPr>
          <w:b/>
          <w:bCs/>
        </w:rPr>
      </w:pPr>
      <w:r w:rsidRPr="0028427C">
        <w:rPr>
          <w:b/>
          <w:bCs/>
        </w:rPr>
        <w:t xml:space="preserve">1. </w:t>
      </w:r>
      <w:r w:rsidRPr="0028427C">
        <w:rPr>
          <w:b/>
          <w:bCs/>
        </w:rPr>
        <w:t>面积公式与精简推导（</w:t>
      </w:r>
      <w:proofErr w:type="gramStart"/>
      <w:r w:rsidRPr="0028427C">
        <w:rPr>
          <w:b/>
          <w:bCs/>
        </w:rPr>
        <w:t>核心秒杀工具</w:t>
      </w:r>
      <w:proofErr w:type="gramEnd"/>
      <w:r w:rsidRPr="0028427C">
        <w:rPr>
          <w:b/>
          <w:bCs/>
        </w:rPr>
        <w:t>）</w:t>
      </w:r>
    </w:p>
    <w:p w14:paraId="45895E9E" w14:textId="058ADFC5" w:rsidR="0028427C" w:rsidRPr="0028427C" w:rsidRDefault="0028427C" w:rsidP="0028427C">
      <w:pPr>
        <w:spacing w:line="360" w:lineRule="auto"/>
        <w:jc w:val="left"/>
      </w:pPr>
      <w:r w:rsidRPr="0028427C">
        <w:rPr>
          <w:b/>
          <w:bCs/>
        </w:rPr>
        <w:t>【结论】</w:t>
      </w:r>
      <w:r w:rsidRPr="0028427C">
        <w:t xml:space="preserve"> </w:t>
      </w:r>
      <w:r w:rsidRPr="0028427C">
        <w:t>椭圆焦点三角形的面积公式为：</w:t>
      </w:r>
      <w:r w:rsidRPr="0028427C">
        <w:rPr>
          <w:b/>
          <w:bCs/>
        </w:rPr>
        <w:t>S_ΔPF₁F₂ = b² · tan(θ/2)</w:t>
      </w:r>
    </w:p>
    <w:p w14:paraId="41FFA1C6" w14:textId="77777777" w:rsidR="0028427C" w:rsidRPr="0028427C" w:rsidRDefault="0028427C" w:rsidP="0028427C">
      <w:pPr>
        <w:spacing w:line="360" w:lineRule="auto"/>
        <w:jc w:val="left"/>
      </w:pPr>
      <w:r w:rsidRPr="0028427C">
        <w:rPr>
          <w:b/>
          <w:bCs/>
        </w:rPr>
        <w:t>【推导过程】</w:t>
      </w:r>
    </w:p>
    <w:p w14:paraId="06EE029F" w14:textId="77777777" w:rsidR="0028427C" w:rsidRPr="0028427C" w:rsidRDefault="0028427C" w:rsidP="0028427C">
      <w:pPr>
        <w:spacing w:line="360" w:lineRule="auto"/>
        <w:jc w:val="left"/>
      </w:pPr>
      <w:r w:rsidRPr="0028427C">
        <w:t>根据三角形面积公式，</w:t>
      </w:r>
      <w:r w:rsidRPr="0028427C">
        <w:t>S = (1/2)·|PF₁|·|PF₂|·</w:t>
      </w:r>
      <w:proofErr w:type="spellStart"/>
      <w:r w:rsidRPr="0028427C">
        <w:t>sinθ</w:t>
      </w:r>
      <w:proofErr w:type="spellEnd"/>
      <w:r w:rsidRPr="0028427C">
        <w:t>。</w:t>
      </w:r>
    </w:p>
    <w:p w14:paraId="73E7517E" w14:textId="77777777" w:rsidR="0028427C" w:rsidRPr="0028427C" w:rsidRDefault="0028427C" w:rsidP="0028427C">
      <w:pPr>
        <w:spacing w:line="360" w:lineRule="auto"/>
        <w:jc w:val="left"/>
      </w:pPr>
      <w:r w:rsidRPr="0028427C">
        <w:t>由余弦定理：</w:t>
      </w:r>
      <w:r w:rsidRPr="0028427C">
        <w:t>|F₁F₂|² = 4c² = |PF₁|² + |PF₂|² - 2|PF₁||PF₂|</w:t>
      </w:r>
      <w:proofErr w:type="spellStart"/>
      <w:r w:rsidRPr="0028427C">
        <w:t>cosθ</w:t>
      </w:r>
      <w:proofErr w:type="spellEnd"/>
      <w:r w:rsidRPr="0028427C">
        <w:t>。</w:t>
      </w:r>
    </w:p>
    <w:p w14:paraId="0C2E56C6" w14:textId="77777777" w:rsidR="0028427C" w:rsidRPr="0028427C" w:rsidRDefault="0028427C" w:rsidP="0028427C">
      <w:pPr>
        <w:spacing w:line="360" w:lineRule="auto"/>
        <w:jc w:val="left"/>
      </w:pPr>
      <w:r w:rsidRPr="0028427C">
        <w:t>又由椭圆定义知：</w:t>
      </w:r>
      <w:r w:rsidRPr="0028427C">
        <w:t>|PF₁| + |PF₂| = 2a</w:t>
      </w:r>
      <w:r w:rsidRPr="0028427C">
        <w:t>，两边平方得：</w:t>
      </w:r>
      <w:r w:rsidRPr="0028427C">
        <w:t>|PF₁|² + |PF₂|² = 4a² - 2|PF₁||PF₂|</w:t>
      </w:r>
      <w:r w:rsidRPr="0028427C">
        <w:t>。</w:t>
      </w:r>
    </w:p>
    <w:p w14:paraId="68C3911D" w14:textId="77777777" w:rsidR="0028427C" w:rsidRPr="0028427C" w:rsidRDefault="0028427C" w:rsidP="0028427C">
      <w:pPr>
        <w:spacing w:line="360" w:lineRule="auto"/>
        <w:jc w:val="left"/>
      </w:pPr>
      <w:r w:rsidRPr="0028427C">
        <w:t>代入余弦定理式中：</w:t>
      </w:r>
      <w:r w:rsidRPr="0028427C">
        <w:t>4c² = 4a² - 2|PF₁||PF₂| - 2|PF₁||PF₂|</w:t>
      </w:r>
      <w:proofErr w:type="spellStart"/>
      <w:r w:rsidRPr="0028427C">
        <w:t>cosθ</w:t>
      </w:r>
      <w:proofErr w:type="spellEnd"/>
      <w:r w:rsidRPr="0028427C">
        <w:t>，</w:t>
      </w:r>
    </w:p>
    <w:p w14:paraId="31A305AA" w14:textId="77777777" w:rsidR="0028427C" w:rsidRPr="0028427C" w:rsidRDefault="0028427C" w:rsidP="0028427C">
      <w:pPr>
        <w:spacing w:line="360" w:lineRule="auto"/>
        <w:jc w:val="left"/>
      </w:pPr>
      <w:r w:rsidRPr="0028427C">
        <w:t>移项化简：</w:t>
      </w:r>
      <w:r w:rsidRPr="0028427C">
        <w:t xml:space="preserve">2|PF₁||PF₂|(1 + </w:t>
      </w:r>
      <w:proofErr w:type="spellStart"/>
      <w:r w:rsidRPr="0028427C">
        <w:t>cosθ</w:t>
      </w:r>
      <w:proofErr w:type="spellEnd"/>
      <w:r w:rsidRPr="0028427C">
        <w:t>) = 4(a² - c²) = 4b²</w:t>
      </w:r>
      <w:r w:rsidRPr="0028427C">
        <w:t>，</w:t>
      </w:r>
    </w:p>
    <w:p w14:paraId="561D1576" w14:textId="77777777" w:rsidR="0028427C" w:rsidRPr="0028427C" w:rsidRDefault="0028427C" w:rsidP="0028427C">
      <w:pPr>
        <w:spacing w:line="360" w:lineRule="auto"/>
        <w:jc w:val="left"/>
      </w:pPr>
      <w:r w:rsidRPr="0028427C">
        <w:t>得：</w:t>
      </w:r>
      <w:r w:rsidRPr="0028427C">
        <w:t xml:space="preserve">|PF₁||PF₂| = 2b² / (1 + </w:t>
      </w:r>
      <w:proofErr w:type="spellStart"/>
      <w:r w:rsidRPr="0028427C">
        <w:t>cosθ</w:t>
      </w:r>
      <w:proofErr w:type="spellEnd"/>
      <w:r w:rsidRPr="0028427C">
        <w:t>)</w:t>
      </w:r>
      <w:r w:rsidRPr="0028427C">
        <w:t>。</w:t>
      </w:r>
    </w:p>
    <w:p w14:paraId="34CD2D61" w14:textId="77777777" w:rsidR="0028427C" w:rsidRPr="0028427C" w:rsidRDefault="0028427C" w:rsidP="0028427C">
      <w:pPr>
        <w:spacing w:line="360" w:lineRule="auto"/>
        <w:jc w:val="left"/>
      </w:pPr>
      <w:r w:rsidRPr="0028427C">
        <w:t>将此代入面积公式：</w:t>
      </w:r>
      <w:r w:rsidRPr="0028427C">
        <w:t xml:space="preserve">S = (1/2) · [2b² / (1 + </w:t>
      </w:r>
      <w:proofErr w:type="spellStart"/>
      <w:r w:rsidRPr="0028427C">
        <w:t>cosθ</w:t>
      </w:r>
      <w:proofErr w:type="spellEnd"/>
      <w:r w:rsidRPr="0028427C">
        <w:t xml:space="preserve">)] · </w:t>
      </w:r>
      <w:proofErr w:type="spellStart"/>
      <w:r w:rsidRPr="0028427C">
        <w:t>sinθ</w:t>
      </w:r>
      <w:proofErr w:type="spellEnd"/>
      <w:r w:rsidRPr="0028427C">
        <w:t xml:space="preserve"> = b² · [</w:t>
      </w:r>
      <w:proofErr w:type="spellStart"/>
      <w:r w:rsidRPr="0028427C">
        <w:t>sinθ</w:t>
      </w:r>
      <w:proofErr w:type="spellEnd"/>
      <w:r w:rsidRPr="0028427C">
        <w:t xml:space="preserve"> / (1 + </w:t>
      </w:r>
      <w:proofErr w:type="spellStart"/>
      <w:r w:rsidRPr="0028427C">
        <w:t>cosθ</w:t>
      </w:r>
      <w:proofErr w:type="spellEnd"/>
      <w:r w:rsidRPr="0028427C">
        <w:t>)]</w:t>
      </w:r>
      <w:r w:rsidRPr="0028427C">
        <w:t>。</w:t>
      </w:r>
    </w:p>
    <w:p w14:paraId="3E52B017" w14:textId="77777777" w:rsidR="0028427C" w:rsidRPr="0028427C" w:rsidRDefault="0028427C" w:rsidP="0028427C">
      <w:pPr>
        <w:spacing w:line="360" w:lineRule="auto"/>
        <w:jc w:val="left"/>
      </w:pPr>
      <w:r w:rsidRPr="0028427C">
        <w:t>利用二倍角公式</w:t>
      </w:r>
      <w:r w:rsidRPr="0028427C">
        <w:t xml:space="preserve"> </w:t>
      </w:r>
      <w:proofErr w:type="spellStart"/>
      <w:r w:rsidRPr="0028427C">
        <w:t>sinθ</w:t>
      </w:r>
      <w:proofErr w:type="spellEnd"/>
      <w:r w:rsidRPr="0028427C">
        <w:t xml:space="preserve"> = 2sin(θ/2)cos(θ/2) </w:t>
      </w:r>
      <w:r w:rsidRPr="0028427C">
        <w:t>且</w:t>
      </w:r>
      <w:r w:rsidRPr="0028427C">
        <w:t xml:space="preserve"> 1 + </w:t>
      </w:r>
      <w:proofErr w:type="spellStart"/>
      <w:r w:rsidRPr="0028427C">
        <w:t>cosθ</w:t>
      </w:r>
      <w:proofErr w:type="spellEnd"/>
      <w:r w:rsidRPr="0028427C">
        <w:t xml:space="preserve"> = 2cos²(θ/2)</w:t>
      </w:r>
      <w:r w:rsidRPr="0028427C">
        <w:t>，化简可得：</w:t>
      </w:r>
      <w:r w:rsidRPr="0028427C">
        <w:rPr>
          <w:b/>
          <w:bCs/>
        </w:rPr>
        <w:t>S = b² · tan(θ/2)</w:t>
      </w:r>
      <w:r w:rsidRPr="0028427C">
        <w:t>。</w:t>
      </w:r>
    </w:p>
    <w:p w14:paraId="053A31A2" w14:textId="77777777" w:rsidR="0028427C" w:rsidRPr="0028427C" w:rsidRDefault="0028427C" w:rsidP="0028427C">
      <w:pPr>
        <w:spacing w:line="360" w:lineRule="auto"/>
        <w:jc w:val="left"/>
        <w:rPr>
          <w:b/>
          <w:bCs/>
        </w:rPr>
      </w:pPr>
      <w:r w:rsidRPr="0028427C">
        <w:rPr>
          <w:b/>
          <w:bCs/>
        </w:rPr>
        <w:t xml:space="preserve">2. </w:t>
      </w:r>
      <w:r w:rsidRPr="0028427C">
        <w:rPr>
          <w:b/>
          <w:bCs/>
        </w:rPr>
        <w:t>焦半径乘积的半角形式</w:t>
      </w:r>
    </w:p>
    <w:p w14:paraId="248ECE13" w14:textId="77777777" w:rsidR="0028427C" w:rsidRPr="0028427C" w:rsidRDefault="0028427C" w:rsidP="0028427C">
      <w:pPr>
        <w:spacing w:line="360" w:lineRule="auto"/>
        <w:jc w:val="left"/>
      </w:pPr>
      <w:r w:rsidRPr="0028427C">
        <w:rPr>
          <w:b/>
          <w:bCs/>
        </w:rPr>
        <w:t>【结论】</w:t>
      </w:r>
      <w:r w:rsidRPr="0028427C">
        <w:t xml:space="preserve"> |PF₁| · |PF₂| = b² / cos²(θ/2)</w:t>
      </w:r>
    </w:p>
    <w:p w14:paraId="1584678D" w14:textId="77777777" w:rsidR="0028427C" w:rsidRPr="0028427C" w:rsidRDefault="0028427C" w:rsidP="0028427C">
      <w:pPr>
        <w:spacing w:line="360" w:lineRule="auto"/>
        <w:jc w:val="left"/>
      </w:pPr>
      <w:r w:rsidRPr="0028427C">
        <w:rPr>
          <w:b/>
          <w:bCs/>
        </w:rPr>
        <w:t>【应用场景】</w:t>
      </w:r>
      <w:r w:rsidRPr="0028427C">
        <w:t xml:space="preserve"> </w:t>
      </w:r>
      <w:r w:rsidRPr="0028427C">
        <w:t>当题目中涉及到焦半径乘积与顶角的关系，或者需要进行复杂的开方运算时，</w:t>
      </w:r>
      <w:r w:rsidRPr="0028427C">
        <w:lastRenderedPageBreak/>
        <w:t>半角形式比原有的</w:t>
      </w:r>
      <w:r w:rsidRPr="0028427C">
        <w:t xml:space="preserve"> 2b²/(1+cosθ) </w:t>
      </w:r>
      <w:r w:rsidRPr="0028427C">
        <w:t>更加清爽，极易与面积公式配合</w:t>
      </w:r>
      <w:proofErr w:type="gramStart"/>
      <w:r w:rsidRPr="0028427C">
        <w:t>进行消元化简</w:t>
      </w:r>
      <w:proofErr w:type="gramEnd"/>
      <w:r w:rsidRPr="0028427C">
        <w:t>。</w:t>
      </w:r>
    </w:p>
    <w:p w14:paraId="13854BFD" w14:textId="77777777" w:rsidR="0028427C" w:rsidRPr="0028427C" w:rsidRDefault="0028427C" w:rsidP="0028427C">
      <w:pPr>
        <w:spacing w:line="360" w:lineRule="auto"/>
        <w:jc w:val="left"/>
        <w:rPr>
          <w:b/>
          <w:bCs/>
        </w:rPr>
      </w:pPr>
      <w:r w:rsidRPr="0028427C">
        <w:rPr>
          <w:b/>
          <w:bCs/>
        </w:rPr>
        <w:t xml:space="preserve">3. </w:t>
      </w:r>
      <w:r w:rsidRPr="0028427C">
        <w:rPr>
          <w:b/>
          <w:bCs/>
        </w:rPr>
        <w:t>面积与顶角的最大值（最值思维）</w:t>
      </w:r>
    </w:p>
    <w:p w14:paraId="7BC0F27D" w14:textId="77777777" w:rsidR="0028427C" w:rsidRPr="0028427C" w:rsidRDefault="0028427C" w:rsidP="0028427C">
      <w:pPr>
        <w:spacing w:line="360" w:lineRule="auto"/>
        <w:jc w:val="left"/>
      </w:pPr>
      <w:r w:rsidRPr="0028427C">
        <w:t>随着点</w:t>
      </w:r>
      <w:r w:rsidRPr="0028427C">
        <w:t xml:space="preserve"> P </w:t>
      </w:r>
      <w:r w:rsidRPr="0028427C">
        <w:t>在椭圆上运动，焦点三角形的面积与顶角存在天然的边界约束：</w:t>
      </w:r>
    </w:p>
    <w:p w14:paraId="34238D7D" w14:textId="77777777" w:rsidR="0028427C" w:rsidRPr="0028427C" w:rsidRDefault="0028427C" w:rsidP="0028427C">
      <w:pPr>
        <w:numPr>
          <w:ilvl w:val="0"/>
          <w:numId w:val="10"/>
        </w:numPr>
        <w:spacing w:line="360" w:lineRule="auto"/>
        <w:jc w:val="left"/>
      </w:pPr>
      <w:r w:rsidRPr="0028427C">
        <w:rPr>
          <w:b/>
          <w:bCs/>
        </w:rPr>
        <w:t>面积最大值：</w:t>
      </w:r>
      <w:r w:rsidRPr="0028427C">
        <w:t>当且仅当点</w:t>
      </w:r>
      <w:r w:rsidRPr="0028427C">
        <w:t xml:space="preserve"> P </w:t>
      </w:r>
      <w:r w:rsidRPr="0028427C">
        <w:t>运动到椭圆的</w:t>
      </w:r>
      <w:r w:rsidRPr="0028427C">
        <w:rPr>
          <w:b/>
          <w:bCs/>
        </w:rPr>
        <w:t>短轴端点</w:t>
      </w:r>
      <w:r w:rsidRPr="0028427C">
        <w:t>（即上、下顶点）时，点</w:t>
      </w:r>
      <w:r w:rsidRPr="0028427C">
        <w:t xml:space="preserve"> P </w:t>
      </w:r>
      <w:r w:rsidRPr="0028427C">
        <w:t>的纵坐标绝对值</w:t>
      </w:r>
      <w:r w:rsidRPr="0028427C">
        <w:t xml:space="preserve"> |y₀| </w:t>
      </w:r>
      <w:r w:rsidRPr="0028427C">
        <w:t>达到最大值</w:t>
      </w:r>
      <w:r w:rsidRPr="0028427C">
        <w:t xml:space="preserve"> b</w:t>
      </w:r>
      <w:r w:rsidRPr="0028427C">
        <w:t>。此时焦点三角形的面积取得最大值：</w:t>
      </w:r>
      <w:proofErr w:type="spellStart"/>
      <w:r w:rsidRPr="0028427C">
        <w:rPr>
          <w:b/>
          <w:bCs/>
        </w:rPr>
        <w:t>S_max</w:t>
      </w:r>
      <w:proofErr w:type="spellEnd"/>
      <w:r w:rsidRPr="0028427C">
        <w:rPr>
          <w:b/>
          <w:bCs/>
        </w:rPr>
        <w:t xml:space="preserve"> = </w:t>
      </w:r>
      <w:proofErr w:type="spellStart"/>
      <w:r w:rsidRPr="0028427C">
        <w:rPr>
          <w:b/>
          <w:bCs/>
        </w:rPr>
        <w:t>bc</w:t>
      </w:r>
      <w:proofErr w:type="spellEnd"/>
      <w:r w:rsidRPr="0028427C">
        <w:t>。</w:t>
      </w:r>
    </w:p>
    <w:p w14:paraId="52F7B36D" w14:textId="77777777" w:rsidR="0028427C" w:rsidRPr="0028427C" w:rsidRDefault="0028427C" w:rsidP="0028427C">
      <w:pPr>
        <w:numPr>
          <w:ilvl w:val="0"/>
          <w:numId w:val="10"/>
        </w:numPr>
        <w:spacing w:line="360" w:lineRule="auto"/>
        <w:jc w:val="left"/>
      </w:pPr>
      <w:r w:rsidRPr="0028427C">
        <w:rPr>
          <w:b/>
          <w:bCs/>
        </w:rPr>
        <w:t>顶角最大值与离心率关系：</w:t>
      </w:r>
      <w:r w:rsidRPr="0028427C">
        <w:t>在短轴端点处，顶角</w:t>
      </w:r>
      <w:r w:rsidRPr="0028427C">
        <w:t xml:space="preserve"> θ </w:t>
      </w:r>
      <w:r w:rsidRPr="0028427C">
        <w:t>也达到最大值</w:t>
      </w:r>
      <w:r w:rsidRPr="0028427C">
        <w:t xml:space="preserve"> </w:t>
      </w:r>
      <w:proofErr w:type="spellStart"/>
      <w:r w:rsidRPr="0028427C">
        <w:t>θ_max</w:t>
      </w:r>
      <w:proofErr w:type="spellEnd"/>
      <w:r w:rsidRPr="0028427C">
        <w:t>。此时拥有一个极其高频的压轴题结论：</w:t>
      </w:r>
      <w:r w:rsidRPr="0028427C">
        <w:rPr>
          <w:b/>
          <w:bCs/>
        </w:rPr>
        <w:t>sin(</w:t>
      </w:r>
      <w:proofErr w:type="spellStart"/>
      <w:r w:rsidRPr="0028427C">
        <w:rPr>
          <w:b/>
          <w:bCs/>
        </w:rPr>
        <w:t>θ_max</w:t>
      </w:r>
      <w:proofErr w:type="spellEnd"/>
      <w:r w:rsidRPr="0028427C">
        <w:rPr>
          <w:b/>
          <w:bCs/>
        </w:rPr>
        <w:t xml:space="preserve"> / 2) = c / a = e</w:t>
      </w:r>
      <w:r w:rsidRPr="0028427C">
        <w:t>（其中</w:t>
      </w:r>
      <w:r w:rsidRPr="0028427C">
        <w:t xml:space="preserve"> e </w:t>
      </w:r>
      <w:r w:rsidRPr="0028427C">
        <w:t>为椭圆的离心率）。</w:t>
      </w:r>
    </w:p>
    <w:p w14:paraId="03AB2D39" w14:textId="77777777" w:rsidR="0028427C" w:rsidRPr="0028427C" w:rsidRDefault="0028427C" w:rsidP="0028427C">
      <w:pPr>
        <w:spacing w:line="360" w:lineRule="auto"/>
        <w:jc w:val="left"/>
      </w:pPr>
    </w:p>
    <w:p w14:paraId="58F2A844" w14:textId="77777777" w:rsidR="0028427C" w:rsidRPr="0028427C" w:rsidRDefault="0028427C" w:rsidP="0028427C">
      <w:pPr>
        <w:spacing w:line="360" w:lineRule="auto"/>
        <w:jc w:val="left"/>
        <w:rPr>
          <w:b/>
          <w:bCs/>
        </w:rPr>
      </w:pPr>
      <w:r w:rsidRPr="0028427C">
        <w:rPr>
          <w:b/>
          <w:bCs/>
        </w:rPr>
        <w:t>二、</w:t>
      </w:r>
      <w:r w:rsidRPr="0028427C">
        <w:rPr>
          <w:b/>
          <w:bCs/>
        </w:rPr>
        <w:t xml:space="preserve"> </w:t>
      </w:r>
      <w:r w:rsidRPr="0028427C">
        <w:rPr>
          <w:b/>
          <w:bCs/>
        </w:rPr>
        <w:t>双曲线焦点三角形核心性质拓展</w:t>
      </w:r>
    </w:p>
    <w:p w14:paraId="702E1A42" w14:textId="77777777" w:rsidR="0028427C" w:rsidRPr="0028427C" w:rsidRDefault="0028427C" w:rsidP="0028427C">
      <w:pPr>
        <w:spacing w:line="360" w:lineRule="auto"/>
        <w:jc w:val="left"/>
      </w:pPr>
      <w:r w:rsidRPr="0028427C">
        <w:t>设</w:t>
      </w:r>
      <w:r w:rsidRPr="0028427C">
        <w:t xml:space="preserve"> P(x₀, y₀) </w:t>
      </w:r>
      <w:r w:rsidRPr="0028427C">
        <w:t>为双曲线</w:t>
      </w:r>
      <w:r w:rsidRPr="0028427C">
        <w:t xml:space="preserve"> C: x²/a² - y²/b² = 1 (a &gt; 0, b &gt; 0) </w:t>
      </w:r>
      <w:r w:rsidRPr="0028427C">
        <w:t>上任意一点，</w:t>
      </w:r>
      <w:r w:rsidRPr="0028427C">
        <w:t>F₁</w:t>
      </w:r>
      <w:r w:rsidRPr="0028427C">
        <w:t>、</w:t>
      </w:r>
      <w:r w:rsidRPr="0028427C">
        <w:t xml:space="preserve">F₂ </w:t>
      </w:r>
      <w:r w:rsidRPr="0028427C">
        <w:t>分别为双曲线的左、右焦点，记</w:t>
      </w:r>
      <w:r w:rsidRPr="0028427C">
        <w:t xml:space="preserve"> </w:t>
      </w:r>
      <w:r w:rsidRPr="0028427C">
        <w:rPr>
          <w:rFonts w:ascii="宋体" w:hAnsi="宋体" w:cs="宋体" w:hint="eastAsia"/>
        </w:rPr>
        <w:t>∠</w:t>
      </w:r>
      <w:r w:rsidRPr="0028427C">
        <w:t>F₁PF₂ = θ</w:t>
      </w:r>
      <w:r w:rsidRPr="0028427C">
        <w:t>。</w:t>
      </w:r>
    </w:p>
    <w:p w14:paraId="33B242D9" w14:textId="77777777" w:rsidR="0028427C" w:rsidRPr="0028427C" w:rsidRDefault="0028427C" w:rsidP="0028427C">
      <w:pPr>
        <w:spacing w:line="360" w:lineRule="auto"/>
        <w:jc w:val="left"/>
        <w:rPr>
          <w:b/>
          <w:bCs/>
        </w:rPr>
      </w:pPr>
      <w:r w:rsidRPr="0028427C">
        <w:rPr>
          <w:b/>
          <w:bCs/>
        </w:rPr>
        <w:t xml:space="preserve">1. </w:t>
      </w:r>
      <w:r w:rsidRPr="0028427C">
        <w:rPr>
          <w:b/>
          <w:bCs/>
        </w:rPr>
        <w:t>完美对偶的面积公式</w:t>
      </w:r>
    </w:p>
    <w:p w14:paraId="25D85513" w14:textId="48A2EB1D" w:rsidR="0028427C" w:rsidRPr="0028427C" w:rsidRDefault="0028427C" w:rsidP="0028427C">
      <w:pPr>
        <w:spacing w:line="360" w:lineRule="auto"/>
        <w:jc w:val="left"/>
      </w:pPr>
      <w:r w:rsidRPr="0028427C">
        <w:rPr>
          <w:b/>
          <w:bCs/>
        </w:rPr>
        <w:t>【结论】</w:t>
      </w:r>
      <w:r w:rsidRPr="0028427C">
        <w:t xml:space="preserve"> </w:t>
      </w:r>
      <w:r w:rsidRPr="0028427C">
        <w:t>双曲线焦点三角形的面积公式为：</w:t>
      </w:r>
      <w:r w:rsidRPr="0028427C">
        <w:rPr>
          <w:b/>
          <w:bCs/>
        </w:rPr>
        <w:t>S_ΔPF₁F₂ = b² · cot(θ/2) = b² / tan(θ/2)</w:t>
      </w:r>
    </w:p>
    <w:p w14:paraId="77447013" w14:textId="77777777" w:rsidR="0028427C" w:rsidRPr="0028427C" w:rsidRDefault="0028427C" w:rsidP="0028427C">
      <w:pPr>
        <w:spacing w:line="360" w:lineRule="auto"/>
        <w:jc w:val="left"/>
      </w:pPr>
      <w:r w:rsidRPr="0028427C">
        <w:rPr>
          <w:b/>
          <w:bCs/>
        </w:rPr>
        <w:t>【推导简述】</w:t>
      </w:r>
      <w:r w:rsidRPr="0028427C">
        <w:t xml:space="preserve"> </w:t>
      </w:r>
      <w:r w:rsidRPr="0028427C">
        <w:t>与椭圆推导类似，结合双曲线定义</w:t>
      </w:r>
      <w:r w:rsidRPr="0028427C">
        <w:t xml:space="preserve"> ||PF₁| - |PF₂|| = 2a</w:t>
      </w:r>
      <w:r w:rsidRPr="0028427C">
        <w:t>，利用余弦定理可得</w:t>
      </w:r>
      <w:r w:rsidRPr="0028427C">
        <w:t xml:space="preserve"> |PF₁||PF₂| = 2b² / (1 - </w:t>
      </w:r>
      <w:proofErr w:type="spellStart"/>
      <w:r w:rsidRPr="0028427C">
        <w:t>cosθ</w:t>
      </w:r>
      <w:proofErr w:type="spellEnd"/>
      <w:r w:rsidRPr="0028427C">
        <w:t>)</w:t>
      </w:r>
      <w:r w:rsidRPr="0028427C">
        <w:t>。代入</w:t>
      </w:r>
      <w:r w:rsidRPr="0028427C">
        <w:t xml:space="preserve"> S = (1/2)|PF₁||PF₂|</w:t>
      </w:r>
      <w:proofErr w:type="spellStart"/>
      <w:r w:rsidRPr="0028427C">
        <w:t>sinθ</w:t>
      </w:r>
      <w:proofErr w:type="spellEnd"/>
      <w:r w:rsidRPr="0028427C">
        <w:t xml:space="preserve"> </w:t>
      </w:r>
      <w:r w:rsidRPr="0028427C">
        <w:t>中，利用半角公式化简即得</w:t>
      </w:r>
      <w:r w:rsidRPr="0028427C">
        <w:t xml:space="preserve"> </w:t>
      </w:r>
      <w:r w:rsidRPr="0028427C">
        <w:rPr>
          <w:b/>
          <w:bCs/>
        </w:rPr>
        <w:t>S = b² · cot(θ/2)</w:t>
      </w:r>
      <w:r w:rsidRPr="0028427C">
        <w:t>。该公式与椭圆的</w:t>
      </w:r>
      <w:r w:rsidRPr="0028427C">
        <w:t xml:space="preserve"> tan </w:t>
      </w:r>
      <w:r w:rsidRPr="0028427C">
        <w:t>刚好互为倒数，展现了圆锥曲线完美的对称美。</w:t>
      </w:r>
    </w:p>
    <w:p w14:paraId="178C6F42" w14:textId="77777777" w:rsidR="0028427C" w:rsidRPr="0028427C" w:rsidRDefault="0028427C" w:rsidP="0028427C">
      <w:pPr>
        <w:spacing w:line="360" w:lineRule="auto"/>
        <w:jc w:val="left"/>
        <w:rPr>
          <w:b/>
          <w:bCs/>
        </w:rPr>
      </w:pPr>
      <w:r w:rsidRPr="0028427C">
        <w:rPr>
          <w:b/>
          <w:bCs/>
        </w:rPr>
        <w:t xml:space="preserve">2. </w:t>
      </w:r>
      <w:r w:rsidRPr="0028427C">
        <w:rPr>
          <w:b/>
          <w:bCs/>
        </w:rPr>
        <w:t>焦半径乘积的半角形式</w:t>
      </w:r>
    </w:p>
    <w:p w14:paraId="0194EF40" w14:textId="77777777" w:rsidR="0028427C" w:rsidRPr="0028427C" w:rsidRDefault="0028427C" w:rsidP="0028427C">
      <w:pPr>
        <w:spacing w:line="360" w:lineRule="auto"/>
        <w:jc w:val="left"/>
      </w:pPr>
      <w:r w:rsidRPr="0028427C">
        <w:rPr>
          <w:b/>
          <w:bCs/>
        </w:rPr>
        <w:t>【结论】</w:t>
      </w:r>
      <w:r w:rsidRPr="0028427C">
        <w:t xml:space="preserve"> |PF₁| · |PF₂| = b² / sin²(θ/2)</w:t>
      </w:r>
    </w:p>
    <w:p w14:paraId="49AB2D89" w14:textId="77777777" w:rsidR="0028427C" w:rsidRPr="0028427C" w:rsidRDefault="0028427C" w:rsidP="0028427C">
      <w:pPr>
        <w:spacing w:line="360" w:lineRule="auto"/>
        <w:jc w:val="left"/>
      </w:pPr>
      <w:r w:rsidRPr="0028427C">
        <w:rPr>
          <w:b/>
          <w:bCs/>
        </w:rPr>
        <w:t>【注意】</w:t>
      </w:r>
      <w:r w:rsidRPr="0028427C">
        <w:t xml:space="preserve"> </w:t>
      </w:r>
      <w:r w:rsidRPr="0028427C">
        <w:t>双曲线的分母是</w:t>
      </w:r>
      <w:r w:rsidRPr="0028427C">
        <w:t xml:space="preserve"> sin²(θ/2)</w:t>
      </w:r>
      <w:r w:rsidRPr="0028427C">
        <w:t>，而椭圆的分母是</w:t>
      </w:r>
      <w:r w:rsidRPr="0028427C">
        <w:t xml:space="preserve"> cos²(θ/2)</w:t>
      </w:r>
      <w:r w:rsidRPr="0028427C">
        <w:t>，在解题记忆时切勿混淆。</w:t>
      </w:r>
    </w:p>
    <w:p w14:paraId="7D2F9296" w14:textId="77777777" w:rsidR="0028427C" w:rsidRPr="0028427C" w:rsidRDefault="0028427C" w:rsidP="0028427C">
      <w:pPr>
        <w:spacing w:line="360" w:lineRule="auto"/>
        <w:jc w:val="left"/>
      </w:pPr>
    </w:p>
    <w:p w14:paraId="251771AA" w14:textId="77777777" w:rsidR="0028427C" w:rsidRPr="0028427C" w:rsidRDefault="0028427C" w:rsidP="0028427C">
      <w:pPr>
        <w:spacing w:line="360" w:lineRule="auto"/>
        <w:jc w:val="left"/>
        <w:rPr>
          <w:b/>
          <w:bCs/>
        </w:rPr>
      </w:pPr>
      <w:r w:rsidRPr="0028427C">
        <w:rPr>
          <w:b/>
          <w:bCs/>
        </w:rPr>
        <w:t>三、</w:t>
      </w:r>
      <w:r w:rsidRPr="0028427C">
        <w:rPr>
          <w:b/>
          <w:bCs/>
        </w:rPr>
        <w:t xml:space="preserve"> </w:t>
      </w:r>
      <w:r w:rsidRPr="0028427C">
        <w:rPr>
          <w:b/>
          <w:bCs/>
        </w:rPr>
        <w:t>椭圆与双曲线焦点三角形核心性质对比表</w:t>
      </w:r>
    </w:p>
    <w:p w14:paraId="0F705343" w14:textId="77777777" w:rsidR="0028427C" w:rsidRPr="0028427C" w:rsidRDefault="0028427C" w:rsidP="0028427C">
      <w:pPr>
        <w:spacing w:line="360" w:lineRule="auto"/>
        <w:jc w:val="left"/>
      </w:pPr>
      <w:r w:rsidRPr="0028427C">
        <w:t>为了方便对比记忆，避免在考场上混淆公式，特将两者的</w:t>
      </w:r>
      <w:proofErr w:type="gramStart"/>
      <w:r w:rsidRPr="0028427C">
        <w:t>核心秒杀结论</w:t>
      </w:r>
      <w:proofErr w:type="gramEnd"/>
      <w:r w:rsidRPr="0028427C">
        <w:t>归纳如下：</w:t>
      </w:r>
    </w:p>
    <w:tbl>
      <w:tblPr>
        <w:tblW w:w="0" w:type="auto"/>
        <w:tblCellMar>
          <w:top w:w="15" w:type="dxa"/>
          <w:left w:w="15" w:type="dxa"/>
          <w:bottom w:w="15" w:type="dxa"/>
          <w:right w:w="15" w:type="dxa"/>
        </w:tblCellMar>
        <w:tblLook w:val="04A0" w:firstRow="1" w:lastRow="0" w:firstColumn="1" w:lastColumn="0" w:noHBand="0" w:noVBand="1"/>
      </w:tblPr>
      <w:tblGrid>
        <w:gridCol w:w="1927"/>
        <w:gridCol w:w="3450"/>
        <w:gridCol w:w="2967"/>
      </w:tblGrid>
      <w:tr w:rsidR="0028427C" w:rsidRPr="0028427C" w14:paraId="59393960" w14:textId="77777777" w:rsidTr="0028427C">
        <w:trPr>
          <w:tblHeader/>
        </w:trPr>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360" w:lineRule="auto"/>
              <w:jc w:val="left"/>
              <w:rPr>
                <w:b/>
                <w:bCs/>
              </w:rPr>
            </w:pPr>
            <w:r w:rsidRPr="0028427C">
              <w:rPr>
                <w:b/>
                <w:bCs/>
              </w:rPr>
              <w:t>核心性质</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360" w:lineRule="auto"/>
              <w:jc w:val="left"/>
              <w:rPr>
                <w:b/>
                <w:bCs/>
              </w:rPr>
            </w:pPr>
            <w:r w:rsidRPr="0028427C">
              <w:rPr>
                <w:b/>
                <w:bCs/>
              </w:rPr>
              <w:t>椭圆</w:t>
            </w:r>
            <w:r w:rsidRPr="0028427C">
              <w:rPr>
                <w:b/>
                <w:bCs/>
              </w:rPr>
              <w:t xml:space="preserve"> (x²/a² + y²/b² = 1)</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360" w:lineRule="auto"/>
              <w:jc w:val="left"/>
              <w:rPr>
                <w:b/>
                <w:bCs/>
              </w:rPr>
            </w:pPr>
            <w:r w:rsidRPr="0028427C">
              <w:rPr>
                <w:b/>
                <w:bCs/>
              </w:rPr>
              <w:t>双曲线</w:t>
            </w:r>
            <w:r w:rsidRPr="0028427C">
              <w:rPr>
                <w:b/>
                <w:bCs/>
              </w:rPr>
              <w:t xml:space="preserve"> (x²/a² - y²/b² = 1)</w:t>
            </w:r>
          </w:p>
          <w:p w14:paraId="0DBAFAEE" w14:textId="77777777" w:rsidR="0028427C" w:rsidRPr="0028427C" w:rsidRDefault="0028427C" w:rsidP="0028427C">
            <w:pPr>
              <w:spacing w:line="360" w:lineRule="auto"/>
              <w:jc w:val="left"/>
              <w:rPr>
                <w:b/>
                <w:bCs/>
              </w:rPr>
            </w:pPr>
            <w:r w:rsidRPr="0028427C">
              <w:t> </w:t>
            </w:r>
          </w:p>
        </w:tc>
      </w:tr>
      <w:tr w:rsidR="0028427C" w:rsidRPr="0028427C" w14:paraId="3378022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360" w:lineRule="auto"/>
              <w:jc w:val="left"/>
            </w:pPr>
            <w:r w:rsidRPr="0028427C">
              <w:rPr>
                <w:b/>
                <w:bCs/>
              </w:rPr>
              <w:t>定义方程关系</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360" w:lineRule="auto"/>
              <w:jc w:val="left"/>
            </w:pPr>
            <w:r w:rsidRPr="0028427C">
              <w:t>|PF₁| + |PF₂| = 2a</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360" w:lineRule="auto"/>
              <w:jc w:val="left"/>
            </w:pPr>
            <w:r w:rsidRPr="0028427C">
              <w:t>||PF₁| - |PF₂|| = 2a</w:t>
            </w:r>
          </w:p>
        </w:tc>
      </w:tr>
      <w:tr w:rsidR="0028427C" w:rsidRPr="0028427C" w14:paraId="039D84E4"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360" w:lineRule="auto"/>
              <w:jc w:val="left"/>
            </w:pPr>
            <w:r w:rsidRPr="0028427C">
              <w:rPr>
                <w:b/>
                <w:bCs/>
              </w:rPr>
              <w:t>三角形周长</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360" w:lineRule="auto"/>
              <w:jc w:val="left"/>
            </w:pPr>
            <w:r w:rsidRPr="0028427C">
              <w:t xml:space="preserve">L = 2(a + c) </w:t>
            </w:r>
            <w:r w:rsidRPr="0028427C">
              <w:t>（定值）</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360" w:lineRule="auto"/>
              <w:jc w:val="left"/>
            </w:pPr>
            <w:r w:rsidRPr="0028427C">
              <w:t xml:space="preserve">L = 2c + |PF₁| + |PF₂| </w:t>
            </w:r>
            <w:r w:rsidRPr="0028427C">
              <w:t>（变量）</w:t>
            </w:r>
          </w:p>
        </w:tc>
      </w:tr>
      <w:tr w:rsidR="0028427C" w:rsidRPr="0028427C" w14:paraId="2E4BBE4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360" w:lineRule="auto"/>
              <w:jc w:val="left"/>
            </w:pPr>
            <w:r w:rsidRPr="0028427C">
              <w:rPr>
                <w:b/>
                <w:bCs/>
              </w:rPr>
              <w:t>焦半径乘积</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360" w:lineRule="auto"/>
              <w:jc w:val="left"/>
            </w:pPr>
            <w:r w:rsidRPr="0028427C">
              <w:t>|PF₁||PF₂| = b² / cos²(θ/2)</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360" w:lineRule="auto"/>
              <w:jc w:val="left"/>
            </w:pPr>
            <w:r w:rsidRPr="0028427C">
              <w:t>|PF₁||PF₂| = b² / sin²(θ/2)</w:t>
            </w:r>
          </w:p>
        </w:tc>
      </w:tr>
      <w:tr w:rsidR="0028427C" w:rsidRPr="0028427C" w14:paraId="58A3DDF6"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360" w:lineRule="auto"/>
              <w:jc w:val="left"/>
            </w:pPr>
            <w:proofErr w:type="gramStart"/>
            <w:r w:rsidRPr="0028427C">
              <w:rPr>
                <w:b/>
                <w:bCs/>
              </w:rPr>
              <w:lastRenderedPageBreak/>
              <w:t>面积秒杀公式</w:t>
            </w:r>
            <w:proofErr w:type="gramEnd"/>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360" w:lineRule="auto"/>
              <w:jc w:val="left"/>
            </w:pPr>
            <w:r w:rsidRPr="0028427C">
              <w:rPr>
                <w:b/>
                <w:bCs/>
              </w:rPr>
              <w:t>S = b² · tan(θ/2)</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360" w:lineRule="auto"/>
              <w:jc w:val="left"/>
            </w:pPr>
            <w:r w:rsidRPr="0028427C">
              <w:rPr>
                <w:b/>
                <w:bCs/>
              </w:rPr>
              <w:t>S = b² · cot(θ/2)</w:t>
            </w:r>
          </w:p>
        </w:tc>
      </w:tr>
      <w:tr w:rsidR="0028427C" w:rsidRPr="0028427C" w14:paraId="7131B0DB"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360" w:lineRule="auto"/>
              <w:jc w:val="left"/>
            </w:pPr>
            <w:r w:rsidRPr="0028427C">
              <w:rPr>
                <w:b/>
                <w:bCs/>
              </w:rPr>
              <w:t>面积最大值</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360" w:lineRule="auto"/>
              <w:jc w:val="left"/>
            </w:pPr>
            <w:proofErr w:type="spellStart"/>
            <w:r w:rsidRPr="0028427C">
              <w:t>S_max</w:t>
            </w:r>
            <w:proofErr w:type="spellEnd"/>
            <w:r w:rsidRPr="0028427C">
              <w:t xml:space="preserve"> = </w:t>
            </w:r>
            <w:proofErr w:type="spellStart"/>
            <w:r w:rsidRPr="0028427C">
              <w:t>bc</w:t>
            </w:r>
            <w:proofErr w:type="spellEnd"/>
            <w:r w:rsidRPr="0028427C">
              <w:t xml:space="preserve"> </w:t>
            </w:r>
            <w:r w:rsidRPr="0028427C">
              <w:t>（</w:t>
            </w:r>
            <w:r w:rsidRPr="0028427C">
              <w:t>P</w:t>
            </w:r>
            <w:r w:rsidRPr="0028427C">
              <w:t>在短轴端点时）</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360" w:lineRule="auto"/>
              <w:jc w:val="left"/>
            </w:pPr>
            <w:r w:rsidRPr="0028427C">
              <w:t>无最大值（无限增长）</w:t>
            </w:r>
          </w:p>
        </w:tc>
      </w:tr>
      <w:tr w:rsidR="0028427C" w:rsidRPr="0028427C" w14:paraId="6155E50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360" w:lineRule="auto"/>
              <w:jc w:val="left"/>
            </w:pPr>
            <w:r w:rsidRPr="0028427C">
              <w:rPr>
                <w:b/>
                <w:bCs/>
              </w:rPr>
              <w:t>顶角最值与离心率</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360" w:lineRule="auto"/>
              <w:jc w:val="left"/>
            </w:pPr>
            <w:proofErr w:type="gramStart"/>
            <w:r w:rsidRPr="0028427C">
              <w:t>sin(</w:t>
            </w:r>
            <w:proofErr w:type="spellStart"/>
            <w:proofErr w:type="gramEnd"/>
            <w:r w:rsidRPr="0028427C">
              <w:t>θ_max</w:t>
            </w:r>
            <w:proofErr w:type="spellEnd"/>
            <w:r w:rsidRPr="0028427C">
              <w:t xml:space="preserve"> / 2) = e</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360" w:lineRule="auto"/>
              <w:jc w:val="left"/>
            </w:pPr>
            <w:proofErr w:type="gramStart"/>
            <w:r w:rsidRPr="0028427C">
              <w:t>无最大角</w:t>
            </w:r>
            <w:proofErr w:type="gramEnd"/>
            <w:r w:rsidRPr="0028427C">
              <w:t>（</w:t>
            </w:r>
            <w:r w:rsidRPr="0028427C">
              <w:t xml:space="preserve">θ </w:t>
            </w:r>
            <w:r w:rsidRPr="0028427C">
              <w:t>可无限接近</w:t>
            </w:r>
            <w:r w:rsidRPr="0028427C">
              <w:t xml:space="preserve"> π</w:t>
            </w:r>
            <w:r w:rsidRPr="0028427C">
              <w:t>）</w:t>
            </w:r>
          </w:p>
        </w:tc>
      </w:tr>
      <w:tr w:rsidR="0028427C" w:rsidRPr="0028427C" w14:paraId="330A7E5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360" w:lineRule="auto"/>
              <w:jc w:val="left"/>
            </w:pPr>
            <w:r w:rsidRPr="0028427C">
              <w:rPr>
                <w:b/>
                <w:bCs/>
              </w:rPr>
              <w:t>几何核心特征</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360" w:lineRule="auto"/>
              <w:jc w:val="left"/>
            </w:pPr>
            <w:r w:rsidRPr="0028427C">
              <w:t>P</w:t>
            </w:r>
            <w:r w:rsidRPr="0028427C">
              <w:t>在短轴端点时</w:t>
            </w:r>
            <w:r w:rsidRPr="0028427C">
              <w:t xml:space="preserve"> θ </w:t>
            </w:r>
            <w:r w:rsidRPr="0028427C">
              <w:t>最大，面积最大</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360" w:lineRule="auto"/>
              <w:jc w:val="left"/>
            </w:pPr>
          </w:p>
        </w:tc>
      </w:tr>
    </w:tbl>
    <w:p w14:paraId="349CCA16" w14:textId="57992313" w:rsidR="0028427C" w:rsidRPr="0028427C" w:rsidRDefault="0028427C" w:rsidP="0028427C">
      <w:pPr>
        <w:spacing w:line="360" w:lineRule="auto"/>
        <w:jc w:val="left"/>
      </w:pPr>
      <w:r w:rsidRPr="0028427C">
        <w:rPr>
          <w:b/>
          <w:bCs/>
        </w:rPr>
        <w:t>【备考建议】</w:t>
      </w:r>
      <w:r w:rsidRPr="0028427C">
        <w:t xml:space="preserve"> </w:t>
      </w:r>
      <w:r w:rsidRPr="0028427C">
        <w:t>在日常训练中，建议先通过上述推导过程加深对</w:t>
      </w:r>
      <w:r w:rsidRPr="0028427C">
        <w:t>“</w:t>
      </w:r>
      <w:r w:rsidRPr="0028427C">
        <w:t>定义法</w:t>
      </w:r>
      <w:r w:rsidRPr="0028427C">
        <w:t>+</w:t>
      </w:r>
      <w:r w:rsidRPr="0028427C">
        <w:t>余弦定理</w:t>
      </w:r>
      <w:r w:rsidRPr="0028427C">
        <w:t>”</w:t>
      </w:r>
      <w:r w:rsidRPr="0028427C">
        <w:t>的理解，达到</w:t>
      </w:r>
      <w:r w:rsidRPr="0028427C">
        <w:t>“</w:t>
      </w:r>
      <w:r w:rsidRPr="0028427C">
        <w:t>知其然亦知其所以然</w:t>
      </w:r>
      <w:r w:rsidRPr="0028427C">
        <w:t>”</w:t>
      </w:r>
      <w:r w:rsidRPr="0028427C">
        <w:t>的境界。在面对高考客观题时，则可以直接应用</w:t>
      </w:r>
      <w:proofErr w:type="gramStart"/>
      <w:r w:rsidRPr="0028427C">
        <w:t>上述秒杀公式</w:t>
      </w:r>
      <w:proofErr w:type="gramEnd"/>
      <w:r w:rsidRPr="0028427C">
        <w:t>，大幅度节省作答时间。</w:t>
      </w:r>
    </w:p>
    <w:p w14:paraId="407ECFDA" w14:textId="77777777" w:rsidR="0028427C" w:rsidRDefault="0028427C">
      <w:pPr>
        <w:spacing w:line="360" w:lineRule="auto"/>
        <w:jc w:val="left"/>
      </w:pPr>
    </w:p>
    <w:p w14:paraId="77D458F8" w14:textId="77777777" w:rsidR="0028427C" w:rsidRDefault="0028427C">
      <w:pPr>
        <w:spacing w:line="360" w:lineRule="auto"/>
        <w:jc w:val="left"/>
      </w:pPr>
    </w:p>
    <w:p w14:paraId="4A6C416C" w14:textId="77777777" w:rsidR="0028427C" w:rsidRDefault="0028427C">
      <w:pPr>
        <w:spacing w:line="360" w:lineRule="auto"/>
        <w:jc w:val="left"/>
      </w:pPr>
    </w:p>
    <w:p w14:paraId="7A7057F0" w14:textId="77777777" w:rsidR="0028427C" w:rsidRPr="00043B54" w:rsidRDefault="0028427C">
      <w:pPr>
        <w:spacing w:line="360" w:lineRule="auto"/>
        <w:jc w:val="left"/>
        <w:rPr>
          <w:rFonts w:hint="eastAsia"/>
        </w:rPr>
      </w:pPr>
    </w:p>
    <w:p w14:paraId="1E91D105" w14:textId="77777777" w:rsidR="00EF035E" w:rsidRPr="00043B54" w:rsidRDefault="00000000">
      <w:pPr>
        <w:spacing w:line="360" w:lineRule="auto"/>
        <w:jc w:val="left"/>
      </w:pPr>
      <w:r>
        <w:rPr>
          <w:rFonts w:eastAsia="Times New Roman"/>
          <w:noProof/>
          <w:kern w:val="0"/>
          <w:sz w:val="24"/>
          <w:szCs w:val="24"/>
        </w:rPr>
        <w:drawing>
          <wp:inline distT="0" distB="0" distL="0" distR="0" wp14:anchorId="35349444" wp14:editId="3D28B657">
            <wp:extent cx="5276800" cy="447448"/>
            <wp:effectExtent l="0" t="0" r="0" b="0"/>
            <wp:docPr id="5" name="图片 100009" descr="@@@40101e17044040379b6e5eb282f9e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3"/>
                    <a:stretch>
                      <a:fillRect/>
                    </a:stretch>
                  </pic:blipFill>
                  <pic:spPr>
                    <a:xfrm>
                      <a:off x="0" y="0"/>
                      <a:ext cx="5276800" cy="447448"/>
                    </a:xfrm>
                    <a:prstGeom prst="rect">
                      <a:avLst/>
                    </a:prstGeom>
                  </pic:spPr>
                </pic:pic>
              </a:graphicData>
            </a:graphic>
          </wp:inline>
        </w:drawing>
      </w:r>
    </w:p>
    <w:p w14:paraId="5B0C6FA7" w14:textId="77777777" w:rsidR="00EF035E" w:rsidRPr="00043B54" w:rsidRDefault="00000000">
      <w:pPr>
        <w:spacing w:line="360" w:lineRule="auto"/>
        <w:jc w:val="left"/>
      </w:pPr>
      <w:r>
        <w:rPr>
          <w:rFonts w:eastAsia="Times New Roman"/>
          <w:noProof/>
          <w:kern w:val="0"/>
          <w:sz w:val="24"/>
          <w:szCs w:val="24"/>
        </w:rPr>
        <w:drawing>
          <wp:inline distT="0" distB="0" distL="0" distR="0" wp14:anchorId="5DE805F0" wp14:editId="2938BC54">
            <wp:extent cx="3676650" cy="1276350"/>
            <wp:effectExtent l="0" t="0" r="0" b="0"/>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4"/>
                    <a:stretch>
                      <a:fillRect/>
                    </a:stretch>
                  </pic:blipFill>
                  <pic:spPr>
                    <a:xfrm>
                      <a:off x="0" y="0"/>
                      <a:ext cx="3676650" cy="1276350"/>
                    </a:xfrm>
                    <a:prstGeom prst="rect">
                      <a:avLst/>
                    </a:prstGeom>
                  </pic:spPr>
                </pic:pic>
              </a:graphicData>
            </a:graphic>
          </wp:inline>
        </w:drawing>
      </w:r>
    </w:p>
    <w:p w14:paraId="07243469" w14:textId="77777777" w:rsidR="00EF035E" w:rsidRPr="00043B54" w:rsidRDefault="00000000">
      <w:pPr>
        <w:spacing w:line="360" w:lineRule="auto"/>
        <w:jc w:val="left"/>
      </w:pPr>
      <w:r>
        <w:rPr>
          <w:rFonts w:eastAsia="Times New Roman"/>
          <w:noProof/>
          <w:kern w:val="0"/>
          <w:sz w:val="24"/>
          <w:szCs w:val="24"/>
        </w:rPr>
        <w:drawing>
          <wp:inline distT="0" distB="0" distL="0" distR="0" wp14:anchorId="009DAAD3" wp14:editId="3BAF1EFE">
            <wp:extent cx="5276800" cy="438146"/>
            <wp:effectExtent l="0" t="0" r="0" b="0"/>
            <wp:docPr id="7" name="图片 100013" descr="@@@effbf9dfa1164719a347f9c6a5adf5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5"/>
                    <a:stretch>
                      <a:fillRect/>
                    </a:stretch>
                  </pic:blipFill>
                  <pic:spPr>
                    <a:xfrm>
                      <a:off x="0" y="0"/>
                      <a:ext cx="5276800" cy="438146"/>
                    </a:xfrm>
                    <a:prstGeom prst="rect">
                      <a:avLst/>
                    </a:prstGeom>
                  </pic:spPr>
                </pic:pic>
              </a:graphicData>
            </a:graphic>
          </wp:inline>
        </w:drawing>
      </w:r>
    </w:p>
    <w:p w14:paraId="12FB5259" w14:textId="77777777" w:rsidR="00EF035E" w:rsidRPr="00043B54" w:rsidRDefault="00000000">
      <w:pPr>
        <w:spacing w:line="360" w:lineRule="auto"/>
        <w:jc w:val="left"/>
      </w:pPr>
      <w:r>
        <w:rPr>
          <w:b/>
          <w:sz w:val="24"/>
        </w:rPr>
        <w:t>【典例</w:t>
      </w:r>
      <w:r>
        <w:rPr>
          <w:b/>
          <w:sz w:val="24"/>
        </w:rPr>
        <w:t>1</w:t>
      </w:r>
      <w:r>
        <w:rPr>
          <w:b/>
          <w:sz w:val="24"/>
        </w:rPr>
        <w:t>】</w:t>
      </w:r>
      <w:r>
        <w:rPr>
          <w:sz w:val="24"/>
        </w:rPr>
        <w:t>椭圆上一点与两焦点构成的三角形为椭圆的焦点三角形，已知椭圆</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=1(a&gt;b&gt;0)</m:t>
        </m:r>
      </m:oMath>
      <w:r>
        <w:rPr>
          <w:sz w:val="24"/>
        </w:rPr>
        <w:t>的焦距为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5</m:t>
            </m:r>
          </m:e>
        </m:rad>
      </m:oMath>
      <w:r>
        <w:rPr>
          <w:sz w:val="24"/>
        </w:rPr>
        <w:t>，焦点三角形的周长为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+12</m:t>
        </m:r>
      </m:oMath>
      <w:r>
        <w:rPr>
          <w:sz w:val="24"/>
        </w:rPr>
        <w:t>，则椭圆</w:t>
      </w:r>
      <m:oMath>
        <m:r>
          <w:rPr>
            <w:rFonts w:ascii="Cambria Math" w:hAnsi="Cambria Math" w:cs="Cambria Math"/>
          </w:rPr>
          <m:t>C</m:t>
        </m:r>
      </m:oMath>
      <w:r>
        <w:rPr>
          <w:sz w:val="24"/>
        </w:rPr>
        <w:t>的方程是</w:t>
      </w:r>
      <w:r>
        <w:rPr>
          <w:sz w:val="24"/>
        </w:rPr>
        <w:t>_________</w:t>
      </w:r>
      <w:r>
        <w:rPr>
          <w:sz w:val="24"/>
        </w:rPr>
        <w:t>．</w:t>
      </w:r>
    </w:p>
    <w:p w14:paraId="4E92EEA2" w14:textId="77777777" w:rsidR="00EF035E" w:rsidRPr="00043B54" w:rsidRDefault="00000000">
      <w:pPr>
        <w:spacing w:line="360" w:lineRule="auto"/>
        <w:jc w:val="left"/>
      </w:pPr>
      <w:r>
        <w:rPr>
          <w:b/>
          <w:sz w:val="24"/>
        </w:rPr>
        <w:t>【大招指引】</w:t>
      </w:r>
      <w:r>
        <w:rPr>
          <w:sz w:val="24"/>
        </w:rPr>
        <w:t>利用焦点三角形、椭圆的定义得到</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2a+2c=4</m:t>
                </m:r>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+12,</m:t>
                </m:r>
              </m:e>
              <m:e>
                <m:r>
                  <w:rPr>
                    <w:rFonts w:ascii="Cambria Math" w:hAnsi="Cambria Math" w:cs="Cambria Math"/>
                  </w:rPr>
                  <m:t>2c=4</m:t>
                </m:r>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m:t>
                </m:r>
              </m:e>
            </m:eqArr>
          </m:e>
        </m:d>
      </m:oMath>
      <w:r>
        <w:rPr>
          <w:sz w:val="24"/>
        </w:rPr>
        <w:t>，进而求出</w:t>
      </w:r>
      <w:r>
        <w:rPr>
          <w:sz w:val="24"/>
        </w:rPr>
        <w:lastRenderedPageBreak/>
        <w:t>椭圆的标准方程</w:t>
      </w:r>
      <w:r>
        <w:rPr>
          <w:sz w:val="24"/>
        </w:rPr>
        <w:t>.</w:t>
      </w:r>
    </w:p>
    <w:p w14:paraId="75D98F92" w14:textId="77777777" w:rsidR="00EF035E" w:rsidRPr="00043B54" w:rsidRDefault="00000000">
      <w:pPr>
        <w:spacing w:line="360" w:lineRule="auto"/>
        <w:jc w:val="left"/>
      </w:pPr>
      <w:r>
        <w:rPr>
          <w:b/>
          <w:sz w:val="24"/>
        </w:rPr>
        <w:t>【解析】</w:t>
      </w:r>
      <w:r>
        <w:rPr>
          <w:sz w:val="24"/>
        </w:rPr>
        <w:t>设椭圆的半焦距为</w:t>
      </w:r>
      <m:oMath>
        <m:r>
          <w:rPr>
            <w:rFonts w:ascii="Cambria Math" w:hAnsi="Cambria Math" w:cs="Cambria Math"/>
          </w:rPr>
          <m:t>c</m:t>
        </m:r>
      </m:oMath>
      <w:r>
        <w:rPr>
          <w:sz w:val="24"/>
        </w:rPr>
        <w:t>，由题意得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2a+2c=4</m:t>
                </m:r>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+12,</m:t>
                </m:r>
              </m:e>
              <m:e>
                <m:r>
                  <w:rPr>
                    <w:rFonts w:ascii="Cambria Math" w:hAnsi="Cambria Math" w:cs="Cambria Math"/>
                  </w:rPr>
                  <m:t>2c=4</m:t>
                </m:r>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m:t>
                </m:r>
              </m:e>
            </m:eqArr>
          </m:e>
        </m:d>
      </m:oMath>
      <w:r>
        <w:rPr>
          <w:sz w:val="24"/>
        </w:rPr>
        <w:t>解得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c=2</m:t>
                </m:r>
                <m:rad>
                  <m:radPr>
                    <m:degHide m:val="1"/>
                    <m:ctrlPr>
                      <w:rPr>
                        <w:rFonts w:ascii="Cambria Math" w:hAnsi="Cambria Math"/>
                      </w:rPr>
                    </m:ctrlPr>
                  </m:radPr>
                  <m:deg/>
                  <m:e>
                    <m:r>
                      <w:rPr>
                        <w:rFonts w:ascii="Cambria Math" w:hAnsi="Cambria Math" w:cs="Cambria Math"/>
                      </w:rPr>
                      <m:t>5</m:t>
                    </m:r>
                  </m:e>
                </m:rad>
                <m:r>
                  <m:rPr>
                    <m:nor/>
                  </m:rPr>
                  <w:rPr>
                    <w:rFonts w:ascii="Cambria Math" w:hAnsi="Cambria Math" w:cs="Cambria Math"/>
                  </w:rPr>
                  <m:t>,</m:t>
                </m:r>
              </m:e>
              <m:e>
                <m:r>
                  <w:rPr>
                    <w:rFonts w:ascii="Cambria Math" w:hAnsi="Cambria Math" w:cs="Cambria Math"/>
                  </w:rPr>
                  <m:t>a=6.</m:t>
                </m:r>
              </m:e>
            </m:eqArr>
          </m:e>
        </m:d>
      </m:oMath>
    </w:p>
    <w:p w14:paraId="3665C242" w14:textId="77777777" w:rsidR="00EF035E" w:rsidRPr="00043B54" w:rsidRDefault="00000000">
      <w:pPr>
        <w:spacing w:line="360" w:lineRule="auto"/>
        <w:jc w:val="left"/>
      </w:pPr>
      <w:r>
        <w:t>所以</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=16</m:t>
        </m:r>
      </m:oMath>
      <w:r>
        <w:t>．故椭圆</w:t>
      </w:r>
      <m:oMath>
        <m:r>
          <w:rPr>
            <w:rFonts w:ascii="Cambria Math" w:hAnsi="Cambria Math" w:cs="Cambria Math"/>
          </w:rPr>
          <m:t>C</m:t>
        </m:r>
      </m:oMath>
      <w:r>
        <w:t>的方程是</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36</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=1</m:t>
        </m:r>
      </m:oMath>
      <w:r>
        <w:t>．</w:t>
      </w:r>
    </w:p>
    <w:p w14:paraId="78DA3F4E" w14:textId="77777777" w:rsidR="00EF035E" w:rsidRPr="00043B54" w:rsidRDefault="00000000">
      <w:pPr>
        <w:spacing w:line="360" w:lineRule="auto"/>
        <w:jc w:val="left"/>
      </w:pPr>
      <w:r>
        <w:rPr>
          <w:b/>
          <w:sz w:val="24"/>
        </w:rPr>
        <w:t>【题后反思】</w:t>
      </w:r>
      <w:r>
        <w:rPr>
          <w:sz w:val="24"/>
        </w:rPr>
        <w:t>因为本题中椭圆的焦点是同时出现的，</w:t>
      </w:r>
      <w:r>
        <w:rPr>
          <w:sz w:val="24"/>
        </w:rPr>
        <w:t>“</w:t>
      </w:r>
      <w:r>
        <w:rPr>
          <w:sz w:val="24"/>
        </w:rPr>
        <w:t>形单影只</w:t>
      </w:r>
      <w:r>
        <w:rPr>
          <w:sz w:val="24"/>
        </w:rPr>
        <w:t>”</w:t>
      </w:r>
      <w:r>
        <w:rPr>
          <w:sz w:val="24"/>
        </w:rPr>
        <w:t>只会让你的解题思路陷入绝境，要想</w:t>
      </w:r>
      <w:r>
        <w:rPr>
          <w:sz w:val="24"/>
        </w:rPr>
        <w:t>“</w:t>
      </w:r>
      <w:r>
        <w:rPr>
          <w:sz w:val="24"/>
        </w:rPr>
        <w:t>绝处逢生</w:t>
      </w:r>
      <w:r>
        <w:rPr>
          <w:sz w:val="24"/>
        </w:rPr>
        <w:t>”</w:t>
      </w:r>
      <w:r>
        <w:rPr>
          <w:sz w:val="24"/>
        </w:rPr>
        <w:t>，两个焦点必不可少，椭圆的定义是本质与核心，切记</w:t>
      </w:r>
      <w:r>
        <w:rPr>
          <w:sz w:val="24"/>
        </w:rPr>
        <w:t>“</w:t>
      </w:r>
      <w:r>
        <w:rPr>
          <w:sz w:val="24"/>
        </w:rPr>
        <w:t>勿忘初心</w:t>
      </w:r>
      <w:r>
        <w:rPr>
          <w:sz w:val="24"/>
        </w:rPr>
        <w:t>”.</w:t>
      </w:r>
    </w:p>
    <w:p w14:paraId="67BB91AA" w14:textId="77777777" w:rsidR="00EF035E" w:rsidRPr="00043B54" w:rsidRDefault="00000000">
      <w:pPr>
        <w:spacing w:line="360" w:lineRule="auto"/>
        <w:jc w:val="left"/>
      </w:pPr>
      <w:r>
        <w:rPr>
          <w:b/>
          <w:sz w:val="24"/>
        </w:rPr>
        <w:t>【温馨提醒】在</w:t>
      </w:r>
      <w:r>
        <w:rPr>
          <w:sz w:val="24"/>
        </w:rPr>
        <w:t>解决与焦点三角形周长有关的问题时，往往利用运用椭圆或双曲线的第一定义进行处理</w:t>
      </w:r>
      <w:r>
        <w:rPr>
          <w:sz w:val="24"/>
        </w:rPr>
        <w:t>.</w:t>
      </w:r>
    </w:p>
    <w:p w14:paraId="21D00A31" w14:textId="77777777" w:rsidR="00EF035E" w:rsidRPr="00043B54" w:rsidRDefault="00000000">
      <w:pPr>
        <w:spacing w:line="360" w:lineRule="auto"/>
        <w:jc w:val="left"/>
      </w:pPr>
      <w:r>
        <w:rPr>
          <w:b/>
          <w:sz w:val="24"/>
        </w:rPr>
        <w:t>【举一反三】</w:t>
      </w:r>
    </w:p>
    <w:p w14:paraId="4523AEB3" w14:textId="77777777" w:rsidR="00471466" w:rsidRDefault="00000000">
      <w:pPr>
        <w:spacing w:line="360" w:lineRule="auto"/>
        <w:jc w:val="left"/>
      </w:pPr>
      <w:r>
        <w:t>1</w:t>
      </w:r>
      <w:r>
        <w:t>．如图所示，椭圆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=1(a&gt;b&gt;0)</m:t>
        </m:r>
      </m:oMath>
      <w:r>
        <w:t>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，离心率</w:t>
      </w:r>
      <m:oMath>
        <m:r>
          <w:rPr>
            <w:rFonts w:ascii="Cambria Math" w:hAnsi="Cambria Math" w:cs="Cambria Math"/>
          </w:rPr>
          <m:t>e=</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．过</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的直线交椭圆于</w:t>
      </w:r>
      <m:oMath>
        <m:r>
          <w:rPr>
            <w:rFonts w:ascii="Cambria Math" w:hAnsi="Cambria Math" w:cs="Cambria Math"/>
          </w:rPr>
          <m:t>A,B</m:t>
        </m:r>
      </m:oMath>
      <w:r>
        <w:t>两点，且</w:t>
      </w:r>
      <m:oMath>
        <m:r>
          <w:rPr>
            <w:rFonts w:ascii="Cambria Math" w:hAnsi="Cambria Math" w:cs="Cambria Math"/>
          </w:rPr>
          <m:t>△AB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的周长为</w:t>
      </w:r>
      <w:r>
        <w:t>8</w:t>
      </w:r>
      <w:r>
        <w:t>．求椭圆</w:t>
      </w:r>
      <m:oMath>
        <m:r>
          <w:rPr>
            <w:rFonts w:ascii="Cambria Math" w:hAnsi="Cambria Math" w:cs="Cambria Math"/>
          </w:rPr>
          <m:t>E</m:t>
        </m:r>
      </m:oMath>
      <w:r>
        <w:t>的方程．</w:t>
      </w:r>
    </w:p>
    <w:p w14:paraId="04F1EC03" w14:textId="77777777" w:rsidR="00471466" w:rsidRDefault="00000000">
      <w:pPr>
        <w:spacing w:line="360" w:lineRule="auto"/>
        <w:jc w:val="left"/>
      </w:pPr>
      <w:r>
        <w:rPr>
          <w:rFonts w:eastAsia="Times New Roman"/>
          <w:noProof/>
          <w:kern w:val="0"/>
          <w:sz w:val="24"/>
          <w:szCs w:val="24"/>
        </w:rPr>
        <w:drawing>
          <wp:inline distT="0" distB="0" distL="0" distR="0" wp14:anchorId="4844D4E9" wp14:editId="13A8BD66">
            <wp:extent cx="1543050" cy="1228725"/>
            <wp:effectExtent l="0" t="0" r="0" b="0"/>
            <wp:docPr id="8" name="图片 100015" descr="@@@55945476-2b2c-46f9-ad1a-397a46b36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r:embed="rId16"/>
                    <a:stretch>
                      <a:fillRect/>
                    </a:stretch>
                  </pic:blipFill>
                  <pic:spPr>
                    <a:xfrm>
                      <a:off x="0" y="0"/>
                      <a:ext cx="1543050" cy="1228725"/>
                    </a:xfrm>
                    <a:prstGeom prst="rect">
                      <a:avLst/>
                    </a:prstGeom>
                  </pic:spPr>
                </pic:pic>
              </a:graphicData>
            </a:graphic>
          </wp:inline>
        </w:drawing>
      </w:r>
    </w:p>
    <w:p w14:paraId="4FF7E08B" w14:textId="77777777" w:rsidR="00471466" w:rsidRDefault="00000000">
      <w:pPr>
        <w:spacing w:line="360" w:lineRule="auto"/>
        <w:jc w:val="left"/>
      </w:pPr>
      <w:r>
        <w:t>【答案】</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p>
    <w:p w14:paraId="736E09D6" w14:textId="77777777" w:rsidR="00471466" w:rsidRDefault="00000000">
      <w:pPr>
        <w:spacing w:line="360" w:lineRule="auto"/>
        <w:jc w:val="left"/>
      </w:pPr>
      <w:r>
        <w:t>【难度】</w:t>
      </w:r>
      <w:r>
        <w:t>0.85</w:t>
      </w:r>
    </w:p>
    <w:p w14:paraId="5F7C52AC" w14:textId="77777777" w:rsidR="00471466" w:rsidRDefault="00000000">
      <w:pPr>
        <w:spacing w:line="360" w:lineRule="auto"/>
        <w:jc w:val="left"/>
      </w:pPr>
      <w:r>
        <w:t>【知识点】椭圆中焦点三角形的周长问题、根据</w:t>
      </w:r>
      <w:r>
        <w:t>a</w:t>
      </w:r>
      <w:r>
        <w:t>、</w:t>
      </w:r>
      <w:r>
        <w:t>b</w:t>
      </w:r>
      <w:r>
        <w:t>、</w:t>
      </w:r>
      <w:r>
        <w:t>c</w:t>
      </w:r>
      <w:r>
        <w:t>求椭圆标准方程、根据离心率求椭圆的标准方程</w:t>
      </w:r>
    </w:p>
    <w:p w14:paraId="3F7C7B1C" w14:textId="77777777" w:rsidR="00471466" w:rsidRDefault="00000000">
      <w:pPr>
        <w:spacing w:line="360" w:lineRule="auto"/>
        <w:jc w:val="left"/>
      </w:pPr>
      <w:r>
        <w:t>【分析】根据给定条件，结合椭圆的定义求出</w:t>
      </w:r>
      <m:oMath>
        <m:r>
          <w:rPr>
            <w:rFonts w:ascii="Cambria Math" w:hAnsi="Cambria Math" w:cs="Cambria Math"/>
          </w:rPr>
          <m:t>a</m:t>
        </m:r>
      </m:oMath>
      <w:r>
        <w:t>，由离心率求出半焦距</w:t>
      </w:r>
      <w:r>
        <w:rPr>
          <w:rFonts w:eastAsia="Times New Roman"/>
          <w:i/>
        </w:rPr>
        <w:t>c</w:t>
      </w:r>
      <w:r>
        <w:t>，即可计算得解</w:t>
      </w:r>
      <w:r>
        <w:t>.</w:t>
      </w:r>
    </w:p>
    <w:p w14:paraId="258BA6DB" w14:textId="77777777" w:rsidR="00471466" w:rsidRDefault="00000000">
      <w:pPr>
        <w:spacing w:line="360" w:lineRule="auto"/>
        <w:jc w:val="left"/>
      </w:pPr>
      <w:r>
        <w:t>【详解】依题意，</w:t>
      </w:r>
      <m:oMath>
        <m:r>
          <w:rPr>
            <w:rFonts w:ascii="Cambria Math" w:hAnsi="Cambria Math" w:cs="Cambria Math"/>
          </w:rPr>
          <m:t>△AB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的周长为</w:t>
      </w:r>
      <w:r>
        <w:t>8</w:t>
      </w:r>
      <w:r>
        <w:t>，即</w:t>
      </w:r>
      <m:oMath>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=8</m:t>
        </m:r>
      </m:oMath>
      <w:r>
        <w:t>，则</w:t>
      </w:r>
      <m:oMath>
        <m:r>
          <w:rPr>
            <w:rFonts w:ascii="Cambria Math" w:hAnsi="Cambria Math" w:cs="Cambria Math"/>
          </w:rPr>
          <m:t>4a=8,a=2</m:t>
        </m:r>
      </m:oMath>
      <w:r>
        <w:t>，</w:t>
      </w:r>
    </w:p>
    <w:p w14:paraId="798CF68C" w14:textId="77777777" w:rsidR="00471466" w:rsidRDefault="00000000">
      <w:pPr>
        <w:spacing w:line="360" w:lineRule="auto"/>
        <w:jc w:val="left"/>
      </w:pPr>
      <w:r>
        <w:t>椭圆半焦距</w:t>
      </w:r>
      <m:oMath>
        <m:r>
          <w:rPr>
            <w:rFonts w:ascii="Cambria Math" w:hAnsi="Cambria Math" w:cs="Cambria Math"/>
          </w:rPr>
          <m:t>c=ae=1</m:t>
        </m:r>
      </m:oMath>
      <w:r>
        <w:t>，于是</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=3</m:t>
        </m:r>
      </m:oMath>
      <w:r>
        <w:t>，</w:t>
      </w:r>
    </w:p>
    <w:p w14:paraId="2FDB54A4" w14:textId="77777777" w:rsidR="00471466" w:rsidRDefault="00000000">
      <w:pPr>
        <w:spacing w:line="360" w:lineRule="auto"/>
        <w:jc w:val="left"/>
      </w:pPr>
      <w:r>
        <w:t>所以椭圆</w:t>
      </w:r>
      <m:oMath>
        <m:r>
          <w:rPr>
            <w:rFonts w:ascii="Cambria Math" w:hAnsi="Cambria Math" w:cs="Cambria Math"/>
          </w:rPr>
          <m:t>E</m:t>
        </m:r>
      </m:oMath>
      <w: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t>．</w:t>
      </w:r>
    </w:p>
    <w:p w14:paraId="0C4AF41E" w14:textId="77777777" w:rsidR="00471466" w:rsidRDefault="00000000">
      <w:pPr>
        <w:spacing w:line="360" w:lineRule="auto"/>
        <w:jc w:val="left"/>
      </w:pPr>
      <w:r>
        <w:rPr>
          <w:b/>
          <w:sz w:val="24"/>
        </w:rPr>
        <w:t>【典例</w:t>
      </w:r>
      <w:r>
        <w:rPr>
          <w:b/>
          <w:sz w:val="24"/>
        </w:rPr>
        <w:t>2</w:t>
      </w:r>
      <w:r>
        <w:rPr>
          <w:b/>
          <w:sz w:val="24"/>
        </w:rPr>
        <w:t>】</w:t>
      </w:r>
      <w:r>
        <w:rPr>
          <w:sz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rPr>
        <w:t>为直径的圆与双曲线交于不同的四点，顺次连接焦点和这四点恰好组成一个正六边形，则该双曲线的离心率为（</w:t>
      </w:r>
      <w:r>
        <w:rPr>
          <w:rFonts w:eastAsia="Times New Roman"/>
          <w:kern w:val="0"/>
          <w:sz w:val="24"/>
          <w:szCs w:val="24"/>
        </w:rPr>
        <w:t>    </w:t>
      </w:r>
      <w:r>
        <w:rPr>
          <w:sz w:val="24"/>
        </w:rPr>
        <w:t>）</w:t>
      </w:r>
    </w:p>
    <w:p w14:paraId="3283E2E3" w14:textId="77777777" w:rsidR="00471466" w:rsidRDefault="00000000">
      <w:pPr>
        <w:spacing w:line="360" w:lineRule="auto"/>
        <w:jc w:val="left"/>
      </w:pPr>
      <w:r>
        <w:t>A</w:t>
      </w:r>
      <w:r>
        <w:t>．</w:t>
      </w:r>
      <m:oMath>
        <m:rad>
          <m:radPr>
            <m:degHide m:val="1"/>
            <m:ctrlPr>
              <w:rPr>
                <w:rFonts w:ascii="Cambria Math" w:hAnsi="Cambria Math"/>
              </w:rPr>
            </m:ctrlPr>
          </m:radPr>
          <m:deg/>
          <m:e>
            <m:r>
              <w:rPr>
                <w:rFonts w:ascii="Cambria Math" w:hAnsi="Cambria Math" w:cs="Cambria Math"/>
              </w:rPr>
              <m:t>2</m:t>
            </m:r>
          </m:e>
        </m:rad>
      </m:oMath>
      <w:r>
        <w:rPr>
          <w:rFonts w:eastAsia="Times New Roman"/>
          <w:kern w:val="0"/>
          <w:sz w:val="24"/>
          <w:szCs w:val="24"/>
        </w:rPr>
        <w:t>    </w:t>
      </w:r>
      <w:r>
        <w:t>B</w:t>
      </w:r>
      <w:r>
        <w:t>．</w:t>
      </w:r>
      <m:oMath>
        <m:rad>
          <m:radPr>
            <m:degHide m:val="1"/>
            <m:ctrlPr>
              <w:rPr>
                <w:rFonts w:ascii="Cambria Math" w:hAnsi="Cambria Math"/>
              </w:rPr>
            </m:ctrlPr>
          </m:radPr>
          <m:deg/>
          <m:e>
            <m:r>
              <w:rPr>
                <w:rFonts w:ascii="Cambria Math" w:hAnsi="Cambria Math" w:cs="Cambria Math"/>
              </w:rPr>
              <m:t>3</m:t>
            </m:r>
          </m:e>
        </m:rad>
      </m:oMath>
      <w:r>
        <w:rPr>
          <w:rFonts w:eastAsia="Times New Roman"/>
          <w:kern w:val="0"/>
          <w:sz w:val="24"/>
          <w:szCs w:val="24"/>
        </w:rPr>
        <w:t>    </w:t>
      </w:r>
      <w:r>
        <w:t>C</w:t>
      </w:r>
      <w: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rFonts w:eastAsia="Times New Roman"/>
          <w:kern w:val="0"/>
          <w:sz w:val="24"/>
          <w:szCs w:val="24"/>
        </w:rPr>
        <w:t>    </w:t>
      </w:r>
      <w:r>
        <w:t>D</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08A3FCF4" w14:textId="77777777" w:rsidR="00471466" w:rsidRDefault="00000000">
      <w:pPr>
        <w:spacing w:line="360" w:lineRule="auto"/>
        <w:jc w:val="left"/>
      </w:pPr>
      <w:r>
        <w:rPr>
          <w:b/>
          <w:sz w:val="24"/>
        </w:rPr>
        <w:lastRenderedPageBreak/>
        <w:t>【大招指引】</w:t>
      </w:r>
      <w:r>
        <w:rPr>
          <w:sz w:val="24"/>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rPr>
        <w:t>，再利用双曲线的定义进行求解</w:t>
      </w:r>
      <w:r>
        <w:rPr>
          <w:sz w:val="24"/>
        </w:rPr>
        <w:t>.</w:t>
      </w:r>
    </w:p>
    <w:p w14:paraId="162BD1FE" w14:textId="77777777" w:rsidR="00471466" w:rsidRDefault="00000000">
      <w:pPr>
        <w:spacing w:line="360" w:lineRule="auto"/>
        <w:jc w:val="left"/>
      </w:pPr>
      <w:r>
        <w:rPr>
          <w:b/>
          <w:sz w:val="24"/>
        </w:rPr>
        <w:t>【解析】</w:t>
      </w:r>
      <w:r>
        <w:rPr>
          <w:sz w:val="24"/>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sz w:val="24"/>
        </w:rPr>
        <w:t>，</w:t>
      </w:r>
    </w:p>
    <w:p w14:paraId="2A23BD57" w14:textId="77777777" w:rsidR="00471466" w:rsidRDefault="00000000">
      <w:pPr>
        <w:spacing w:line="360" w:lineRule="auto"/>
        <w:jc w:val="left"/>
      </w:pPr>
      <w:r>
        <w:rPr>
          <w:rFonts w:eastAsia="Times New Roman"/>
          <w:noProof/>
          <w:kern w:val="0"/>
          <w:sz w:val="24"/>
          <w:szCs w:val="24"/>
        </w:rPr>
        <w:drawing>
          <wp:inline distT="0" distB="0" distL="0" distR="0" wp14:anchorId="4B76A1DC" wp14:editId="212C4A6B">
            <wp:extent cx="1447800" cy="1400175"/>
            <wp:effectExtent l="0" t="0" r="0" b="0"/>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7"/>
                    <a:stretch>
                      <a:fillRect/>
                    </a:stretch>
                  </pic:blipFill>
                  <pic:spPr>
                    <a:xfrm>
                      <a:off x="0" y="0"/>
                      <a:ext cx="1447800" cy="1400175"/>
                    </a:xfrm>
                    <a:prstGeom prst="rect">
                      <a:avLst/>
                    </a:prstGeom>
                  </pic:spPr>
                </pic:pic>
              </a:graphicData>
            </a:graphic>
          </wp:inline>
        </w:drawing>
      </w:r>
    </w:p>
    <w:p w14:paraId="382371B2" w14:textId="77777777" w:rsidR="00471466" w:rsidRDefault="00000000">
      <w:pPr>
        <w:spacing w:line="360" w:lineRule="auto"/>
        <w:jc w:val="left"/>
      </w:pPr>
      <w: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t>．</w:t>
      </w:r>
    </w:p>
    <w:p w14:paraId="42CD9141" w14:textId="77777777" w:rsidR="00471466" w:rsidRDefault="00000000">
      <w:pPr>
        <w:spacing w:line="360" w:lineRule="auto"/>
        <w:jc w:val="left"/>
      </w:pPr>
      <w: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t>，</w:t>
      </w:r>
    </w:p>
    <w:p w14:paraId="634A516A" w14:textId="77777777" w:rsidR="00471466" w:rsidRDefault="00000000">
      <w:pPr>
        <w:spacing w:line="360" w:lineRule="auto"/>
        <w:jc w:val="left"/>
      </w:pPr>
      <w: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t>，</w:t>
      </w:r>
    </w:p>
    <w:p w14:paraId="35223171" w14:textId="77777777" w:rsidR="00471466" w:rsidRDefault="00000000">
      <w:pPr>
        <w:spacing w:line="360" w:lineRule="auto"/>
        <w:jc w:val="left"/>
      </w:pPr>
      <w: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t>．故选</w:t>
      </w:r>
      <w:r>
        <w:t>C</w:t>
      </w:r>
      <w:r>
        <w:t>．</w:t>
      </w:r>
    </w:p>
    <w:p w14:paraId="7BCF7F09" w14:textId="77777777" w:rsidR="00471466" w:rsidRDefault="00000000">
      <w:pPr>
        <w:spacing w:line="360" w:lineRule="auto"/>
        <w:jc w:val="left"/>
      </w:pPr>
      <w:r>
        <w:rPr>
          <w:b/>
          <w:sz w:val="24"/>
        </w:rPr>
        <w:t>【题后反思】</w:t>
      </w:r>
      <w:r>
        <w:rPr>
          <w:sz w:val="24"/>
        </w:rPr>
        <w:t>解决本题的关键是利用正六边形的性质得到双曲线上的点到两个焦点的距离</w:t>
      </w:r>
      <w:r>
        <w:rPr>
          <w:sz w:val="24"/>
        </w:rPr>
        <w:t>.</w:t>
      </w:r>
    </w:p>
    <w:p w14:paraId="624964F1" w14:textId="77777777" w:rsidR="00471466" w:rsidRDefault="00000000">
      <w:pPr>
        <w:spacing w:line="360" w:lineRule="auto"/>
        <w:jc w:val="left"/>
      </w:pPr>
      <w:r>
        <w:rPr>
          <w:b/>
          <w:sz w:val="24"/>
        </w:rPr>
        <w:t>【温馨提醒】</w:t>
      </w:r>
      <w:r>
        <w:rPr>
          <w:sz w:val="24"/>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sz w:val="24"/>
        </w:rPr>
        <w:t>,</w:t>
      </w:r>
      <w:r>
        <w:rPr>
          <w:sz w:val="24"/>
        </w:rPr>
        <w:t>其实质是双曲线的定义的应用．</w:t>
      </w:r>
    </w:p>
    <w:p w14:paraId="34B26850" w14:textId="77777777" w:rsidR="00471466" w:rsidRDefault="00000000">
      <w:pPr>
        <w:spacing w:line="360" w:lineRule="auto"/>
        <w:jc w:val="left"/>
      </w:pPr>
      <w:r>
        <w:rPr>
          <w:b/>
          <w:sz w:val="24"/>
        </w:rPr>
        <w:t>【举一反三】</w:t>
      </w:r>
    </w:p>
    <w:p w14:paraId="3B589B15" w14:textId="77777777" w:rsidR="00471466" w:rsidRDefault="00000000">
      <w:pPr>
        <w:spacing w:line="360" w:lineRule="auto"/>
        <w:jc w:val="left"/>
      </w:pPr>
      <w:r>
        <w:t>2</w:t>
      </w:r>
      <w:r>
        <w:t>．椭圆两焦点为</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2</m:t>
            </m:r>
          </m:sub>
        </m:sSub>
      </m:oMath>
      <w:r>
        <w:t>，以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2</m:t>
                </m:r>
              </m:sub>
            </m:sSub>
          </m:e>
        </m:d>
      </m:oMath>
      <w:r>
        <w:t>为直径的圆与椭圆的一个交点为</w:t>
      </w:r>
      <m:oMath>
        <m:r>
          <w:rPr>
            <w:rFonts w:ascii="Cambria Math" w:hAnsi="Cambria Math" w:cs="Cambria Math"/>
          </w:rPr>
          <m:t>P</m:t>
        </m:r>
      </m:oMath>
      <w:r>
        <w:t>，且</w:t>
      </w:r>
      <m:oMath>
        <m:r>
          <m:rPr>
            <m:nor/>
          </m:rPr>
          <w:rPr>
            <w:rFonts w:ascii="Cambria Math" w:hAnsi="Cambria Math" w:cs="Cambria Math"/>
          </w:rPr>
          <m:t>∠</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r>
          <m:rPr>
            <m:nor/>
          </m:rPr>
          <w:rPr>
            <w:rFonts w:ascii="Cambria Math" w:hAnsi="Cambria Math" w:cs="Cambria Math"/>
          </w:rPr>
          <m:t>=5∠</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2</m:t>
            </m:r>
          </m:sub>
        </m:sSub>
      </m:oMath>
      <w:r>
        <w:t>，则椭圆的离心率为（</w:t>
      </w:r>
      <w:r>
        <w:rPr>
          <w:rFonts w:eastAsia="Times New Roman"/>
          <w:kern w:val="0"/>
          <w:sz w:val="24"/>
          <w:szCs w:val="24"/>
        </w:rPr>
        <w:t>    </w:t>
      </w:r>
      <w:r>
        <w:t>）</w:t>
      </w:r>
    </w:p>
    <w:p w14:paraId="51423C2F" w14:textId="77777777" w:rsidR="00471466" w:rsidRDefault="00000000">
      <w:pPr>
        <w:tabs>
          <w:tab w:val="left" w:pos="2078"/>
          <w:tab w:val="left" w:pos="4156"/>
          <w:tab w:val="left" w:pos="6234"/>
        </w:tabs>
        <w:spacing w:line="360" w:lineRule="auto"/>
        <w:jc w:val="left"/>
      </w:pPr>
      <w:r>
        <w:t>A</w:t>
      </w:r>
      <w:r>
        <w:t>．</w:t>
      </w:r>
      <m:oMath>
        <m:f>
          <m:fPr>
            <m:ctrlPr>
              <w:rPr>
                <w:rFonts w:ascii="Cambria Math" w:hAnsi="Cambria Math"/>
              </w:rPr>
            </m:ctrlPr>
          </m:fPr>
          <m:num>
            <m:rad>
              <m:radPr>
                <m:degHide m:val="1"/>
                <m:ctrlPr>
                  <w:rPr>
                    <w:rFonts w:ascii="Cambria Math" w:hAnsi="Cambria Math"/>
                  </w:rPr>
                </m:ctrlPr>
              </m:radPr>
              <m:deg/>
              <m:e>
                <m:r>
                  <m:rPr>
                    <m:nor/>
                  </m:rPr>
                  <w:rPr>
                    <w:rFonts w:ascii="Cambria Math" w:hAnsi="Cambria Math" w:cs="Cambria Math"/>
                  </w:rPr>
                  <m:t>2</m:t>
                </m:r>
              </m:e>
            </m:rad>
          </m:num>
          <m:den>
            <m:r>
              <m:rPr>
                <m:nor/>
              </m:rPr>
              <w:rPr>
                <w:rFonts w:ascii="Cambria Math" w:hAnsi="Cambria Math" w:cs="Cambria Math"/>
              </w:rPr>
              <m:t>2</m:t>
            </m:r>
          </m:den>
        </m:f>
      </m:oMath>
      <w:r>
        <w:tab/>
        <w:t>B</w:t>
      </w:r>
      <w:r>
        <w:t>．</w:t>
      </w:r>
      <m:oMath>
        <m:f>
          <m:fPr>
            <m:ctrlPr>
              <w:rPr>
                <w:rFonts w:ascii="Cambria Math" w:hAnsi="Cambria Math"/>
              </w:rPr>
            </m:ctrlPr>
          </m:fPr>
          <m:num>
            <m:rad>
              <m:radPr>
                <m:degHide m:val="1"/>
                <m:ctrlPr>
                  <w:rPr>
                    <w:rFonts w:ascii="Cambria Math" w:hAnsi="Cambria Math"/>
                  </w:rPr>
                </m:ctrlPr>
              </m:radPr>
              <m:deg/>
              <m:e>
                <m:r>
                  <m:rPr>
                    <m:nor/>
                  </m:rPr>
                  <w:rPr>
                    <w:rFonts w:ascii="Cambria Math" w:hAnsi="Cambria Math" w:cs="Cambria Math"/>
                  </w:rPr>
                  <m:t>3</m:t>
                </m:r>
              </m:e>
            </m:rad>
          </m:num>
          <m:den>
            <m:r>
              <m:rPr>
                <m:nor/>
              </m:rPr>
              <w:rPr>
                <w:rFonts w:ascii="Cambria Math" w:hAnsi="Cambria Math" w:cs="Cambria Math"/>
              </w:rPr>
              <m:t>2</m:t>
            </m:r>
          </m:den>
        </m:f>
      </m:oMath>
      <w:r>
        <w:tab/>
        <w:t>C</w:t>
      </w:r>
      <w:r>
        <w:t>．</w:t>
      </w:r>
      <m:oMath>
        <m:f>
          <m:fPr>
            <m:ctrlPr>
              <w:rPr>
                <w:rFonts w:ascii="Cambria Math" w:hAnsi="Cambria Math"/>
              </w:rPr>
            </m:ctrlPr>
          </m:fPr>
          <m:num>
            <m:rad>
              <m:radPr>
                <m:degHide m:val="1"/>
                <m:ctrlPr>
                  <w:rPr>
                    <w:rFonts w:ascii="Cambria Math" w:hAnsi="Cambria Math"/>
                  </w:rPr>
                </m:ctrlPr>
              </m:radPr>
              <m:deg/>
              <m:e>
                <m:r>
                  <m:rPr>
                    <m:nor/>
                  </m:rPr>
                  <w:rPr>
                    <w:rFonts w:ascii="Cambria Math" w:hAnsi="Cambria Math" w:cs="Cambria Math"/>
                  </w:rPr>
                  <m:t>2</m:t>
                </m:r>
              </m:e>
            </m:rad>
          </m:num>
          <m:den>
            <m:r>
              <m:rPr>
                <m:nor/>
              </m:rPr>
              <w:rPr>
                <w:rFonts w:ascii="Cambria Math" w:hAnsi="Cambria Math" w:cs="Cambria Math"/>
              </w:rPr>
              <m:t>3</m:t>
            </m:r>
          </m:den>
        </m:f>
      </m:oMath>
      <w:r>
        <w:tab/>
        <w:t>D</w:t>
      </w:r>
      <w:r>
        <w:t>．</w:t>
      </w:r>
      <m:oMath>
        <m:f>
          <m:fPr>
            <m:ctrlPr>
              <w:rPr>
                <w:rFonts w:ascii="Cambria Math" w:hAnsi="Cambria Math"/>
              </w:rPr>
            </m:ctrlPr>
          </m:fPr>
          <m:num>
            <m:rad>
              <m:radPr>
                <m:degHide m:val="1"/>
                <m:ctrlPr>
                  <w:rPr>
                    <w:rFonts w:ascii="Cambria Math" w:hAnsi="Cambria Math"/>
                  </w:rPr>
                </m:ctrlPr>
              </m:radPr>
              <m:deg/>
              <m:e>
                <m:r>
                  <m:rPr>
                    <m:nor/>
                  </m:rPr>
                  <w:rPr>
                    <w:rFonts w:ascii="Cambria Math" w:hAnsi="Cambria Math" w:cs="Cambria Math"/>
                  </w:rPr>
                  <m:t>6</m:t>
                </m:r>
              </m:e>
            </m:rad>
          </m:num>
          <m:den>
            <m:r>
              <m:rPr>
                <m:nor/>
              </m:rPr>
              <w:rPr>
                <w:rFonts w:ascii="Cambria Math" w:hAnsi="Cambria Math" w:cs="Cambria Math"/>
              </w:rPr>
              <m:t>3</m:t>
            </m:r>
          </m:den>
        </m:f>
      </m:oMath>
    </w:p>
    <w:p w14:paraId="750BC2D1" w14:textId="77777777" w:rsidR="00471466" w:rsidRDefault="00000000">
      <w:pPr>
        <w:spacing w:line="360" w:lineRule="auto"/>
        <w:jc w:val="left"/>
      </w:pPr>
      <w:r>
        <w:t>【答案】</w:t>
      </w:r>
      <w:r>
        <w:t>D</w:t>
      </w:r>
    </w:p>
    <w:p w14:paraId="5F3DD3C5" w14:textId="77777777" w:rsidR="00471466" w:rsidRDefault="00000000">
      <w:pPr>
        <w:spacing w:line="360" w:lineRule="auto"/>
        <w:jc w:val="left"/>
      </w:pPr>
      <w:r>
        <w:t>【难度】</w:t>
      </w:r>
      <w:r>
        <w:t>0.65</w:t>
      </w:r>
    </w:p>
    <w:p w14:paraId="61F2128B" w14:textId="77777777" w:rsidR="00471466" w:rsidRDefault="00000000">
      <w:pPr>
        <w:spacing w:line="360" w:lineRule="auto"/>
        <w:jc w:val="left"/>
      </w:pPr>
      <w:r>
        <w:t>【知识点】已知两角的正、余弦，求和、差角的正弦、椭圆定义及辨析、求椭圆的离心率或离心率的取值范围</w:t>
      </w:r>
    </w:p>
    <w:p w14:paraId="1EBE4081" w14:textId="77777777" w:rsidR="00471466" w:rsidRDefault="00000000">
      <w:pPr>
        <w:spacing w:line="360" w:lineRule="auto"/>
        <w:jc w:val="left"/>
      </w:pPr>
      <w:r>
        <w:t>【分析】由题意，根据圆的性质，可得焦点三角形另外一角为直角，结合三角函数以及椭圆的定义，整理齐次方程，可得答案</w:t>
      </w:r>
      <w:r>
        <w:t>.</w:t>
      </w:r>
    </w:p>
    <w:p w14:paraId="03BD5ED2" w14:textId="77777777" w:rsidR="00471466" w:rsidRDefault="00000000">
      <w:pPr>
        <w:spacing w:line="360" w:lineRule="auto"/>
        <w:jc w:val="left"/>
      </w:pPr>
      <w:r>
        <w:t>【详解】</w:t>
      </w:r>
      <w:r>
        <w:t>∵</w:t>
      </w:r>
      <m:oMath>
        <m:r>
          <w:rPr>
            <w:rFonts w:ascii="Cambria Math" w:hAnsi="Cambria Math" w:cs="Cambria Math"/>
          </w:rPr>
          <m:t>P</m:t>
        </m:r>
      </m:oMath>
      <w:r>
        <w:t>是以</w:t>
      </w:r>
      <m:oMath>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2</m:t>
            </m:r>
          </m:sub>
        </m:sSub>
      </m:oMath>
      <w:r>
        <w:t>为直径的圆与椭圆的一个交点，</w:t>
      </w:r>
      <w:r>
        <w:t>∴</w:t>
      </w:r>
      <m:oMath>
        <m:r>
          <m:rPr>
            <m:nor/>
          </m:rPr>
          <w:rPr>
            <w:rFonts w:ascii="Cambria Math" w:hAnsi="Cambria Math" w:cs="Cambria Math"/>
          </w:rPr>
          <m:t>∠</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2</m:t>
            </m:r>
          </m:sub>
        </m:sSub>
        <m:r>
          <m:rPr>
            <m:nor/>
          </m:rPr>
          <w:rPr>
            <w:rFonts w:ascii="Cambria Math" w:hAnsi="Cambria Math" w:cs="Cambria Math"/>
          </w:rPr>
          <m:t>=9</m:t>
        </m:r>
        <m:sSup>
          <m:sSupPr>
            <m:ctrlPr>
              <w:rPr>
                <w:rFonts w:ascii="Cambria Math" w:hAnsi="Cambria Math"/>
              </w:rPr>
            </m:ctrlPr>
          </m:sSupPr>
          <m:e>
            <m:r>
              <m:rPr>
                <m:nor/>
              </m:rPr>
              <w:rPr>
                <w:rFonts w:ascii="Cambria Math" w:hAnsi="Cambria Math" w:cs="Cambria Math"/>
              </w:rPr>
              <m:t>0</m:t>
            </m:r>
          </m:e>
          <m:sup>
            <m:r>
              <m:rPr>
                <m:nor/>
              </m:rPr>
              <w:rPr>
                <w:rFonts w:ascii="Cambria Math" w:hAnsi="Cambria Math" w:cs="Cambria Math"/>
              </w:rPr>
              <m:t>°</m:t>
            </m:r>
          </m:sup>
        </m:sSup>
      </m:oMath>
      <w:r>
        <w:t>，</w:t>
      </w:r>
    </w:p>
    <w:p w14:paraId="12EB5C7C" w14:textId="77777777" w:rsidR="00471466" w:rsidRDefault="00000000">
      <w:pPr>
        <w:spacing w:line="360" w:lineRule="auto"/>
        <w:jc w:val="left"/>
      </w:pPr>
      <w:r>
        <w:t>∵</w:t>
      </w:r>
      <m:oMath>
        <m:r>
          <m:rPr>
            <m:nor/>
          </m:rPr>
          <w:rPr>
            <w:rFonts w:ascii="Cambria Math" w:hAnsi="Cambria Math" w:cs="Cambria Math"/>
          </w:rPr>
          <m:t>∠</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2</m:t>
            </m:r>
          </m:sub>
        </m:sSub>
        <m:r>
          <m:rPr>
            <m:nor/>
          </m:rPr>
          <w:rPr>
            <w:rFonts w:ascii="Cambria Math" w:hAnsi="Cambria Math" w:cs="Cambria Math"/>
          </w:rPr>
          <m:t>=5∠</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oMath>
      <w:r>
        <w:t>，</w:t>
      </w:r>
      <w:r>
        <w:t>∴</w:t>
      </w:r>
      <m:oMath>
        <m:r>
          <m:rPr>
            <m:nor/>
          </m:rPr>
          <w:rPr>
            <w:rFonts w:ascii="Cambria Math" w:hAnsi="Cambria Math" w:cs="Cambria Math"/>
          </w:rPr>
          <m:t>∠</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2</m:t>
            </m:r>
          </m:sub>
        </m:sSub>
        <m:r>
          <m:rPr>
            <m:nor/>
          </m:rPr>
          <w:rPr>
            <w:rFonts w:ascii="Cambria Math" w:hAnsi="Cambria Math" w:cs="Cambria Math"/>
          </w:rPr>
          <m:t>=75°</m:t>
        </m:r>
      </m:oMath>
      <w:r>
        <w:t>，</w:t>
      </w:r>
      <m:oMath>
        <m:r>
          <m:rPr>
            <m:nor/>
          </m:rPr>
          <w:rPr>
            <w:rFonts w:ascii="Cambria Math" w:hAnsi="Cambria Math" w:cs="Cambria Math"/>
          </w:rPr>
          <m:t>∠</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r>
          <m:rPr>
            <m:nor/>
          </m:rPr>
          <w:rPr>
            <w:rFonts w:ascii="Cambria Math" w:hAnsi="Cambria Math" w:cs="Cambria Math"/>
          </w:rPr>
          <m:t>=15°</m:t>
        </m:r>
      </m:oMath>
      <w:r>
        <w:t>，</w:t>
      </w:r>
    </w:p>
    <w:p w14:paraId="6A47AB61" w14:textId="77777777" w:rsidR="00471466" w:rsidRDefault="00000000">
      <w:pPr>
        <w:spacing w:line="360" w:lineRule="auto"/>
        <w:jc w:val="left"/>
      </w:pPr>
      <w:r>
        <w:lastRenderedPageBreak/>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e>
        </m:d>
        <m:r>
          <m:rPr>
            <m:no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2</m:t>
                </m:r>
              </m:sub>
            </m:sSub>
          </m:e>
        </m:d>
        <m:r>
          <m:rPr>
            <m:nor/>
          </m:rPr>
          <w:rPr>
            <w:rFonts w:ascii="Cambria Math" w:hAnsi="Cambria Math" w:cs="Cambria Math"/>
          </w:rPr>
          <m:t>sin∠</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r>
          <m:rPr>
            <m:nor/>
          </m:rPr>
          <w:rPr>
            <w:rFonts w:ascii="Cambria Math" w:hAnsi="Cambria Math" w:cs="Cambria Math"/>
          </w:rPr>
          <m:t>=2</m:t>
        </m:r>
        <m:r>
          <w:rPr>
            <w:rFonts w:ascii="Cambria Math" w:hAnsi="Cambria Math" w:cs="Cambria Math"/>
          </w:rPr>
          <m:t>c</m:t>
        </m:r>
        <m:r>
          <m:rPr>
            <m:nor/>
          </m:rPr>
          <w:rPr>
            <w:rFonts w:ascii="Cambria Math" w:hAnsi="Cambria Math" w:cs="Cambria Math"/>
          </w:rPr>
          <m:t>sin1</m:t>
        </m:r>
        <m:sSup>
          <m:sSupPr>
            <m:ctrlPr>
              <w:rPr>
                <w:rFonts w:ascii="Cambria Math" w:hAnsi="Cambria Math"/>
              </w:rPr>
            </m:ctrlPr>
          </m:sSupPr>
          <m:e>
            <m:r>
              <m:rPr>
                <m:nor/>
              </m:rPr>
              <w:rPr>
                <w:rFonts w:ascii="Cambria Math" w:hAnsi="Cambria Math" w:cs="Cambria Math"/>
              </w:rPr>
              <m:t>5</m:t>
            </m:r>
          </m:e>
          <m:sup>
            <m:r>
              <m:rPr>
                <m:nor/>
              </m:rPr>
              <w:rPr>
                <w:rFonts w:ascii="Cambria Math" w:hAnsi="Cambria Math" w:cs="Cambria Math"/>
              </w:rPr>
              <m:t>°</m:t>
            </m:r>
          </m:sup>
        </m:sSup>
      </m:oMath>
      <w:r>
        <w:t>，</w:t>
      </w:r>
      <w: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2</m:t>
                </m:r>
              </m:sub>
            </m:sSub>
          </m:e>
        </m:d>
        <m:r>
          <m:rPr>
            <m:no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2</m:t>
                </m:r>
              </m:sub>
            </m:sSub>
          </m:e>
        </m:d>
        <m:r>
          <m:rPr>
            <m:nor/>
          </m:rPr>
          <w:rPr>
            <w:rFonts w:ascii="Cambria Math" w:hAnsi="Cambria Math" w:cs="Cambria Math"/>
          </w:rPr>
          <m:t>sin∠</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2</m:t>
            </m:r>
          </m:sub>
        </m:sSub>
        <m:r>
          <m:rPr>
            <m:nor/>
          </m:rPr>
          <w:rPr>
            <w:rFonts w:ascii="Cambria Math" w:hAnsi="Cambria Math" w:cs="Cambria Math"/>
          </w:rPr>
          <m:t>=2</m:t>
        </m:r>
        <m:r>
          <w:rPr>
            <w:rFonts w:ascii="Cambria Math" w:hAnsi="Cambria Math" w:cs="Cambria Math"/>
          </w:rPr>
          <m:t>c</m:t>
        </m:r>
        <m:r>
          <m:rPr>
            <m:nor/>
          </m:rPr>
          <w:rPr>
            <w:rFonts w:ascii="Cambria Math" w:hAnsi="Cambria Math" w:cs="Cambria Math"/>
          </w:rPr>
          <m:t>⋅sin75°</m:t>
        </m:r>
      </m:oMath>
      <w:r>
        <w:t>，</w:t>
      </w:r>
      <m:oMath>
        <m:r>
          <m:rPr>
            <m:nor/>
          </m:rPr>
          <w:rPr>
            <w:rFonts w:ascii="Cambria Math" w:hAnsi="Cambria Math" w:cs="Cambria Math"/>
          </w:rPr>
          <m:t>2</m:t>
        </m:r>
        <m:r>
          <w:rPr>
            <w:rFonts w:ascii="Cambria Math" w:hAnsi="Cambria Math" w:cs="Cambria Math"/>
          </w:rPr>
          <m:t>a</m:t>
        </m:r>
        <m:r>
          <m:rPr>
            <m:nor/>
          </m:rP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1</m:t>
                </m:r>
              </m:sub>
            </m:sSub>
          </m:e>
        </m:d>
        <m:r>
          <m:rPr>
            <m:nor/>
          </m:rP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m:rPr>
                    <m:nor/>
                  </m:rPr>
                  <w:rPr>
                    <w:rFonts w:ascii="Cambria Math" w:hAnsi="Cambria Math" w:cs="Cambria Math"/>
                  </w:rPr>
                  <m:t>2</m:t>
                </m:r>
              </m:sub>
            </m:sSub>
          </m:e>
        </m:d>
      </m:oMath>
      <w:r>
        <w:t xml:space="preserve"> </w:t>
      </w:r>
      <m:oMath>
        <m:r>
          <m:rPr>
            <m:nor/>
          </m:rPr>
          <w:rPr>
            <w:rFonts w:ascii="Cambria Math" w:hAnsi="Cambria Math" w:cs="Cambria Math"/>
          </w:rPr>
          <m:t>=2</m:t>
        </m:r>
        <m:r>
          <w:rPr>
            <w:rFonts w:ascii="Cambria Math" w:hAnsi="Cambria Math" w:cs="Cambria Math"/>
          </w:rPr>
          <m:t>c</m:t>
        </m:r>
        <m:r>
          <m:rPr>
            <m:nor/>
          </m:rPr>
          <w:rPr>
            <w:rFonts w:ascii="Cambria Math" w:hAnsi="Cambria Math" w:cs="Cambria Math"/>
          </w:rPr>
          <m:t>⋅sin15°+2</m:t>
        </m:r>
        <m:r>
          <w:rPr>
            <w:rFonts w:ascii="Cambria Math" w:hAnsi="Cambria Math" w:cs="Cambria Math"/>
          </w:rPr>
          <m:t>c</m:t>
        </m:r>
        <m:r>
          <m:rPr>
            <m:nor/>
          </m:rPr>
          <w:rPr>
            <w:rFonts w:ascii="Cambria Math" w:hAnsi="Cambria Math" w:cs="Cambria Math"/>
          </w:rPr>
          <m:t>⋅sin75°</m:t>
        </m:r>
      </m:oMath>
      <w:r>
        <w:t xml:space="preserve"> </w:t>
      </w:r>
      <m:oMath>
        <m:r>
          <m:rPr>
            <m:nor/>
          </m:rPr>
          <w:rPr>
            <w:rFonts w:ascii="Cambria Math" w:hAnsi="Cambria Math" w:cs="Cambria Math"/>
          </w:rPr>
          <m:t>=2</m:t>
        </m:r>
        <m:r>
          <w:rPr>
            <w:rFonts w:ascii="Cambria Math" w:hAnsi="Cambria Math" w:cs="Cambria Math"/>
          </w:rPr>
          <m:t>c</m:t>
        </m:r>
        <m:d>
          <m:dPr>
            <m:begChr m:val="["/>
            <m:endChr m:val="]"/>
            <m:ctrlPr>
              <w:rPr>
                <w:rFonts w:ascii="Cambria Math" w:hAnsi="Cambria Math"/>
              </w:rPr>
            </m:ctrlPr>
          </m:dPr>
          <m:e>
            <m:r>
              <m:rPr>
                <m:nor/>
              </m:rPr>
              <w:rPr>
                <w:rFonts w:ascii="Cambria Math" w:hAnsi="Cambria Math" w:cs="Cambria Math"/>
              </w:rPr>
              <m:t>sin</m:t>
            </m:r>
            <m:d>
              <m:dPr>
                <m:ctrlPr>
                  <w:rPr>
                    <w:rFonts w:ascii="Cambria Math" w:hAnsi="Cambria Math"/>
                  </w:rPr>
                </m:ctrlPr>
              </m:dPr>
              <m:e>
                <m:r>
                  <m:rPr>
                    <m:nor/>
                  </m:rPr>
                  <w:rPr>
                    <w:rFonts w:ascii="Cambria Math" w:hAnsi="Cambria Math" w:cs="Cambria Math"/>
                  </w:rPr>
                  <m:t>4</m:t>
                </m:r>
                <m:sSup>
                  <m:sSupPr>
                    <m:ctrlPr>
                      <w:rPr>
                        <w:rFonts w:ascii="Cambria Math" w:hAnsi="Cambria Math"/>
                      </w:rPr>
                    </m:ctrlPr>
                  </m:sSupPr>
                  <m:e>
                    <m:r>
                      <m:rPr>
                        <m:nor/>
                      </m:rPr>
                      <w:rPr>
                        <w:rFonts w:ascii="Cambria Math" w:hAnsi="Cambria Math" w:cs="Cambria Math"/>
                      </w:rPr>
                      <m:t>5</m:t>
                    </m:r>
                  </m:e>
                  <m:sup>
                    <m:r>
                      <m:rPr>
                        <m:nor/>
                      </m:rPr>
                      <w:rPr>
                        <w:rFonts w:ascii="Cambria Math" w:hAnsi="Cambria Math" w:cs="Cambria Math"/>
                      </w:rPr>
                      <m:t>∘</m:t>
                    </m:r>
                  </m:sup>
                </m:sSup>
                <m:r>
                  <m:rPr>
                    <m:nor/>
                  </m:rPr>
                  <w:rPr>
                    <w:rFonts w:ascii="Cambria Math" w:hAnsi="Cambria Math" w:cs="Cambria Math"/>
                  </w:rPr>
                  <m:t>-3</m:t>
                </m:r>
                <m:sSup>
                  <m:sSupPr>
                    <m:ctrlPr>
                      <w:rPr>
                        <w:rFonts w:ascii="Cambria Math" w:hAnsi="Cambria Math"/>
                      </w:rPr>
                    </m:ctrlPr>
                  </m:sSupPr>
                  <m:e>
                    <m:r>
                      <m:rPr>
                        <m:nor/>
                      </m:rPr>
                      <w:rPr>
                        <w:rFonts w:ascii="Cambria Math" w:hAnsi="Cambria Math" w:cs="Cambria Math"/>
                      </w:rPr>
                      <m:t>0</m:t>
                    </m:r>
                  </m:e>
                  <m:sup>
                    <m:r>
                      <m:rPr>
                        <m:nor/>
                      </m:rPr>
                      <w:rPr>
                        <w:rFonts w:ascii="Cambria Math" w:hAnsi="Cambria Math" w:cs="Cambria Math"/>
                      </w:rPr>
                      <m:t>∘</m:t>
                    </m:r>
                  </m:sup>
                </m:sSup>
              </m:e>
            </m:d>
            <m:r>
              <m:rPr>
                <m:nor/>
              </m:rPr>
              <w:rPr>
                <w:rFonts w:ascii="Cambria Math" w:hAnsi="Cambria Math" w:cs="Cambria Math"/>
              </w:rPr>
              <m:t>+sin</m:t>
            </m:r>
            <m:d>
              <m:dPr>
                <m:ctrlPr>
                  <w:rPr>
                    <w:rFonts w:ascii="Cambria Math" w:hAnsi="Cambria Math"/>
                  </w:rPr>
                </m:ctrlPr>
              </m:dPr>
              <m:e>
                <m:r>
                  <m:rPr>
                    <m:nor/>
                  </m:rPr>
                  <w:rPr>
                    <w:rFonts w:ascii="Cambria Math" w:hAnsi="Cambria Math" w:cs="Cambria Math"/>
                  </w:rPr>
                  <m:t>4</m:t>
                </m:r>
                <m:sSup>
                  <m:sSupPr>
                    <m:ctrlPr>
                      <w:rPr>
                        <w:rFonts w:ascii="Cambria Math" w:hAnsi="Cambria Math"/>
                      </w:rPr>
                    </m:ctrlPr>
                  </m:sSupPr>
                  <m:e>
                    <m:r>
                      <m:rPr>
                        <m:nor/>
                      </m:rPr>
                      <w:rPr>
                        <w:rFonts w:ascii="Cambria Math" w:hAnsi="Cambria Math" w:cs="Cambria Math"/>
                      </w:rPr>
                      <m:t>5</m:t>
                    </m:r>
                  </m:e>
                  <m:sup>
                    <m:r>
                      <m:rPr>
                        <m:nor/>
                      </m:rPr>
                      <w:rPr>
                        <w:rFonts w:ascii="Cambria Math" w:hAnsi="Cambria Math" w:cs="Cambria Math"/>
                      </w:rPr>
                      <m:t>∘</m:t>
                    </m:r>
                  </m:sup>
                </m:sSup>
                <m:r>
                  <m:rPr>
                    <m:nor/>
                  </m:rPr>
                  <w:rPr>
                    <w:rFonts w:ascii="Cambria Math" w:hAnsi="Cambria Math" w:cs="Cambria Math"/>
                  </w:rPr>
                  <m:t>+3</m:t>
                </m:r>
                <m:sSup>
                  <m:sSupPr>
                    <m:ctrlPr>
                      <w:rPr>
                        <w:rFonts w:ascii="Cambria Math" w:hAnsi="Cambria Math"/>
                      </w:rPr>
                    </m:ctrlPr>
                  </m:sSupPr>
                  <m:e>
                    <m:r>
                      <m:rPr>
                        <m:nor/>
                      </m:rPr>
                      <w:rPr>
                        <w:rFonts w:ascii="Cambria Math" w:hAnsi="Cambria Math" w:cs="Cambria Math"/>
                      </w:rPr>
                      <m:t>0</m:t>
                    </m:r>
                  </m:e>
                  <m:sup>
                    <m:r>
                      <m:rPr>
                        <m:nor/>
                      </m:rPr>
                      <w:rPr>
                        <w:rFonts w:ascii="Cambria Math" w:hAnsi="Cambria Math" w:cs="Cambria Math"/>
                      </w:rPr>
                      <m:t>∘</m:t>
                    </m:r>
                  </m:sup>
                </m:sSup>
              </m:e>
            </m:d>
          </m:e>
        </m:d>
      </m:oMath>
      <w:r>
        <w:t xml:space="preserve"> </w:t>
      </w:r>
      <m:oMath>
        <m:r>
          <m:rPr>
            <m:nor/>
          </m:rPr>
          <w:rPr>
            <w:rFonts w:ascii="Cambria Math" w:hAnsi="Cambria Math" w:cs="Cambria Math"/>
          </w:rPr>
          <m:t>=2</m:t>
        </m:r>
        <m:r>
          <w:rPr>
            <w:rFonts w:ascii="Cambria Math" w:hAnsi="Cambria Math" w:cs="Cambria Math"/>
          </w:rPr>
          <m:t>c</m:t>
        </m:r>
        <m:d>
          <m:dPr>
            <m:ctrlPr>
              <w:rPr>
                <w:rFonts w:ascii="Cambria Math" w:hAnsi="Cambria Math"/>
              </w:rPr>
            </m:ctrlPr>
          </m:dPr>
          <m:e>
            <m:r>
              <m:rPr>
                <m:nor/>
              </m:rPr>
              <w:rPr>
                <w:rFonts w:ascii="Cambria Math" w:hAnsi="Cambria Math" w:cs="Cambria Math"/>
              </w:rPr>
              <m:t>sin4</m:t>
            </m:r>
            <m:sSup>
              <m:sSupPr>
                <m:ctrlPr>
                  <w:rPr>
                    <w:rFonts w:ascii="Cambria Math" w:hAnsi="Cambria Math"/>
                  </w:rPr>
                </m:ctrlPr>
              </m:sSupPr>
              <m:e>
                <m:r>
                  <m:rPr>
                    <m:nor/>
                  </m:rPr>
                  <w:rPr>
                    <w:rFonts w:ascii="Cambria Math" w:hAnsi="Cambria Math" w:cs="Cambria Math"/>
                  </w:rPr>
                  <m:t>5</m:t>
                </m:r>
              </m:e>
              <m:sup>
                <m:r>
                  <m:rPr>
                    <m:nor/>
                  </m:rPr>
                  <w:rPr>
                    <w:rFonts w:ascii="Cambria Math" w:hAnsi="Cambria Math" w:cs="Cambria Math"/>
                  </w:rPr>
                  <m:t>∘</m:t>
                </m:r>
              </m:sup>
            </m:sSup>
            <m:r>
              <m:rPr>
                <m:nor/>
              </m:rPr>
              <w:rPr>
                <w:rFonts w:ascii="Cambria Math" w:hAnsi="Cambria Math" w:cs="Cambria Math"/>
              </w:rPr>
              <m:t>cos3</m:t>
            </m:r>
            <m:sSup>
              <m:sSupPr>
                <m:ctrlPr>
                  <w:rPr>
                    <w:rFonts w:ascii="Cambria Math" w:hAnsi="Cambria Math"/>
                  </w:rPr>
                </m:ctrlPr>
              </m:sSupPr>
              <m:e>
                <m:r>
                  <m:rPr>
                    <m:nor/>
                  </m:rPr>
                  <w:rPr>
                    <w:rFonts w:ascii="Cambria Math" w:hAnsi="Cambria Math" w:cs="Cambria Math"/>
                  </w:rPr>
                  <m:t>0</m:t>
                </m:r>
              </m:e>
              <m:sup>
                <m:r>
                  <m:rPr>
                    <m:nor/>
                  </m:rPr>
                  <w:rPr>
                    <w:rFonts w:ascii="Cambria Math" w:hAnsi="Cambria Math" w:cs="Cambria Math"/>
                  </w:rPr>
                  <m:t>∘</m:t>
                </m:r>
              </m:sup>
            </m:sSup>
            <m:r>
              <m:rPr>
                <m:nor/>
              </m:rPr>
              <w:rPr>
                <w:rFonts w:ascii="Cambria Math" w:hAnsi="Cambria Math" w:cs="Cambria Math"/>
              </w:rPr>
              <m:t>-cos4</m:t>
            </m:r>
            <m:sSup>
              <m:sSupPr>
                <m:ctrlPr>
                  <w:rPr>
                    <w:rFonts w:ascii="Cambria Math" w:hAnsi="Cambria Math"/>
                  </w:rPr>
                </m:ctrlPr>
              </m:sSupPr>
              <m:e>
                <m:r>
                  <m:rPr>
                    <m:nor/>
                  </m:rPr>
                  <w:rPr>
                    <w:rFonts w:ascii="Cambria Math" w:hAnsi="Cambria Math" w:cs="Cambria Math"/>
                  </w:rPr>
                  <m:t>5</m:t>
                </m:r>
              </m:e>
              <m:sup>
                <m:r>
                  <m:rPr>
                    <m:nor/>
                  </m:rPr>
                  <w:rPr>
                    <w:rFonts w:ascii="Cambria Math" w:hAnsi="Cambria Math" w:cs="Cambria Math"/>
                  </w:rPr>
                  <m:t>∘</m:t>
                </m:r>
              </m:sup>
            </m:sSup>
            <m:r>
              <m:rPr>
                <m:nor/>
              </m:rPr>
              <w:rPr>
                <w:rFonts w:ascii="Cambria Math" w:hAnsi="Cambria Math" w:cs="Cambria Math"/>
              </w:rPr>
              <m:t>sin3</m:t>
            </m:r>
            <m:sSup>
              <m:sSupPr>
                <m:ctrlPr>
                  <w:rPr>
                    <w:rFonts w:ascii="Cambria Math" w:hAnsi="Cambria Math"/>
                  </w:rPr>
                </m:ctrlPr>
              </m:sSupPr>
              <m:e>
                <m:r>
                  <m:rPr>
                    <m:nor/>
                  </m:rPr>
                  <w:rPr>
                    <w:rFonts w:ascii="Cambria Math" w:hAnsi="Cambria Math" w:cs="Cambria Math"/>
                  </w:rPr>
                  <m:t>0</m:t>
                </m:r>
              </m:e>
              <m:sup>
                <m:r>
                  <m:rPr>
                    <m:nor/>
                  </m:rPr>
                  <w:rPr>
                    <w:rFonts w:ascii="Cambria Math" w:hAnsi="Cambria Math" w:cs="Cambria Math"/>
                  </w:rPr>
                  <m:t>∘</m:t>
                </m:r>
              </m:sup>
            </m:sSup>
            <m:r>
              <m:rPr>
                <m:nor/>
              </m:rPr>
              <w:rPr>
                <w:rFonts w:ascii="Cambria Math" w:hAnsi="Cambria Math" w:cs="Cambria Math"/>
              </w:rPr>
              <m:t>+sin4</m:t>
            </m:r>
            <m:sSup>
              <m:sSupPr>
                <m:ctrlPr>
                  <w:rPr>
                    <w:rFonts w:ascii="Cambria Math" w:hAnsi="Cambria Math"/>
                  </w:rPr>
                </m:ctrlPr>
              </m:sSupPr>
              <m:e>
                <m:r>
                  <m:rPr>
                    <m:nor/>
                  </m:rPr>
                  <w:rPr>
                    <w:rFonts w:ascii="Cambria Math" w:hAnsi="Cambria Math" w:cs="Cambria Math"/>
                  </w:rPr>
                  <m:t>5</m:t>
                </m:r>
              </m:e>
              <m:sup>
                <m:r>
                  <m:rPr>
                    <m:nor/>
                  </m:rPr>
                  <w:rPr>
                    <w:rFonts w:ascii="Cambria Math" w:hAnsi="Cambria Math" w:cs="Cambria Math"/>
                  </w:rPr>
                  <m:t>∘</m:t>
                </m:r>
              </m:sup>
            </m:sSup>
            <m:r>
              <m:rPr>
                <m:nor/>
              </m:rPr>
              <w:rPr>
                <w:rFonts w:ascii="Cambria Math" w:hAnsi="Cambria Math" w:cs="Cambria Math"/>
              </w:rPr>
              <m:t>cos3</m:t>
            </m:r>
            <m:sSup>
              <m:sSupPr>
                <m:ctrlPr>
                  <w:rPr>
                    <w:rFonts w:ascii="Cambria Math" w:hAnsi="Cambria Math"/>
                  </w:rPr>
                </m:ctrlPr>
              </m:sSupPr>
              <m:e>
                <m:r>
                  <m:rPr>
                    <m:nor/>
                  </m:rPr>
                  <w:rPr>
                    <w:rFonts w:ascii="Cambria Math" w:hAnsi="Cambria Math" w:cs="Cambria Math"/>
                  </w:rPr>
                  <m:t>0</m:t>
                </m:r>
              </m:e>
              <m:sup>
                <m:r>
                  <m:rPr>
                    <m:nor/>
                  </m:rPr>
                  <w:rPr>
                    <w:rFonts w:ascii="Cambria Math" w:hAnsi="Cambria Math" w:cs="Cambria Math"/>
                  </w:rPr>
                  <m:t>∘</m:t>
                </m:r>
              </m:sup>
            </m:sSup>
            <m:r>
              <m:rPr>
                <m:nor/>
              </m:rPr>
              <w:rPr>
                <w:rFonts w:ascii="Cambria Math" w:hAnsi="Cambria Math" w:cs="Cambria Math"/>
              </w:rPr>
              <m:t>+cos4</m:t>
            </m:r>
            <m:sSup>
              <m:sSupPr>
                <m:ctrlPr>
                  <w:rPr>
                    <w:rFonts w:ascii="Cambria Math" w:hAnsi="Cambria Math"/>
                  </w:rPr>
                </m:ctrlPr>
              </m:sSupPr>
              <m:e>
                <m:r>
                  <m:rPr>
                    <m:nor/>
                  </m:rPr>
                  <w:rPr>
                    <w:rFonts w:ascii="Cambria Math" w:hAnsi="Cambria Math" w:cs="Cambria Math"/>
                  </w:rPr>
                  <m:t>5</m:t>
                </m:r>
              </m:e>
              <m:sup>
                <m:r>
                  <m:rPr>
                    <m:nor/>
                  </m:rPr>
                  <w:rPr>
                    <w:rFonts w:ascii="Cambria Math" w:hAnsi="Cambria Math" w:cs="Cambria Math"/>
                  </w:rPr>
                  <m:t>∘</m:t>
                </m:r>
              </m:sup>
            </m:sSup>
            <m:r>
              <m:rPr>
                <m:nor/>
              </m:rPr>
              <w:rPr>
                <w:rFonts w:ascii="Cambria Math" w:hAnsi="Cambria Math" w:cs="Cambria Math"/>
              </w:rPr>
              <m:t>sin3</m:t>
            </m:r>
            <m:sSup>
              <m:sSupPr>
                <m:ctrlPr>
                  <w:rPr>
                    <w:rFonts w:ascii="Cambria Math" w:hAnsi="Cambria Math"/>
                  </w:rPr>
                </m:ctrlPr>
              </m:sSupPr>
              <m:e>
                <m:r>
                  <m:rPr>
                    <m:nor/>
                  </m:rPr>
                  <w:rPr>
                    <w:rFonts w:ascii="Cambria Math" w:hAnsi="Cambria Math" w:cs="Cambria Math"/>
                  </w:rPr>
                  <m:t>0</m:t>
                </m:r>
              </m:e>
              <m:sup>
                <m:r>
                  <m:rPr>
                    <m:nor/>
                  </m:rPr>
                  <w:rPr>
                    <w:rFonts w:ascii="Cambria Math" w:hAnsi="Cambria Math" w:cs="Cambria Math"/>
                  </w:rPr>
                  <m:t>∘</m:t>
                </m:r>
              </m:sup>
            </m:sSup>
          </m:e>
        </m:d>
      </m:oMath>
      <w:r>
        <w:t xml:space="preserve"> </w:t>
      </w:r>
      <m:oMath>
        <m:r>
          <m:rPr>
            <m:nor/>
          </m:rPr>
          <w:rPr>
            <w:rFonts w:ascii="Cambria Math" w:hAnsi="Cambria Math" w:cs="Cambria Math"/>
          </w:rPr>
          <m:t>=4</m:t>
        </m:r>
        <m:r>
          <w:rPr>
            <w:rFonts w:ascii="Cambria Math" w:hAnsi="Cambria Math" w:cs="Cambria Math"/>
          </w:rPr>
          <m:t>c</m:t>
        </m:r>
        <m:r>
          <m:rPr>
            <m:nor/>
          </m:rPr>
          <w:rPr>
            <w:rFonts w:ascii="Cambria Math" w:hAnsi="Cambria Math" w:cs="Cambria Math"/>
          </w:rPr>
          <m:t>sin45°cos30°=</m:t>
        </m:r>
        <m:rad>
          <m:radPr>
            <m:degHide m:val="1"/>
            <m:ctrlPr>
              <w:rPr>
                <w:rFonts w:ascii="Cambria Math" w:hAnsi="Cambria Math"/>
              </w:rPr>
            </m:ctrlPr>
          </m:radPr>
          <m:deg/>
          <m:e>
            <m:r>
              <m:rPr>
                <m:nor/>
              </m:rPr>
              <w:rPr>
                <w:rFonts w:ascii="Cambria Math" w:hAnsi="Cambria Math" w:cs="Cambria Math"/>
              </w:rPr>
              <m:t>6</m:t>
            </m:r>
          </m:e>
        </m:rad>
        <m:r>
          <w:rPr>
            <w:rFonts w:ascii="Cambria Math" w:hAnsi="Cambria Math" w:cs="Cambria Math"/>
          </w:rPr>
          <m:t>c</m:t>
        </m:r>
      </m:oMath>
      <w:r>
        <w:t>，</w:t>
      </w:r>
      <w:r>
        <w:t>∴</w:t>
      </w:r>
      <m:oMath>
        <m:r>
          <w:rPr>
            <w:rFonts w:ascii="Cambria Math" w:hAnsi="Cambria Math" w:cs="Cambria Math"/>
          </w:rPr>
          <m:t>a</m:t>
        </m:r>
        <m:r>
          <m:rPr>
            <m:no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m:rPr>
                    <m:nor/>
                  </m:rPr>
                  <w:rPr>
                    <w:rFonts w:ascii="Cambria Math" w:hAnsi="Cambria Math" w:cs="Cambria Math"/>
                  </w:rPr>
                  <m:t>6</m:t>
                </m:r>
              </m:e>
            </m:rad>
          </m:num>
          <m:den>
            <m:r>
              <m:rPr>
                <m:nor/>
              </m:rPr>
              <w:rPr>
                <w:rFonts w:ascii="Cambria Math" w:hAnsi="Cambria Math" w:cs="Cambria Math"/>
              </w:rPr>
              <m:t>2</m:t>
            </m:r>
          </m:den>
        </m:f>
        <m:r>
          <w:rPr>
            <w:rFonts w:ascii="Cambria Math" w:hAnsi="Cambria Math" w:cs="Cambria Math"/>
          </w:rPr>
          <m:t>c</m:t>
        </m:r>
      </m:oMath>
      <w:r>
        <w:t>，</w:t>
      </w:r>
      <w:r>
        <w:t>∴</w:t>
      </w:r>
      <m:oMath>
        <m:r>
          <w:rPr>
            <w:rFonts w:ascii="Cambria Math" w:hAnsi="Cambria Math" w:cs="Cambria Math"/>
          </w:rPr>
          <m:t>e</m:t>
        </m:r>
        <m:r>
          <m:rPr>
            <m:nor/>
          </m:rPr>
          <w:rPr>
            <w:rFonts w:ascii="Cambria Math" w:hAnsi="Cambria Math" w:cs="Cambria Math"/>
          </w:rPr>
          <m:t>=</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m:rPr>
            <m:no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m:rPr>
                    <m:nor/>
                  </m:rPr>
                  <w:rPr>
                    <w:rFonts w:ascii="Cambria Math" w:hAnsi="Cambria Math" w:cs="Cambria Math"/>
                  </w:rPr>
                  <m:t>6</m:t>
                </m:r>
              </m:e>
            </m:rad>
          </m:num>
          <m:den>
            <m:r>
              <m:rPr>
                <m:nor/>
              </m:rPr>
              <w:rPr>
                <w:rFonts w:ascii="Cambria Math" w:hAnsi="Cambria Math" w:cs="Cambria Math"/>
              </w:rPr>
              <m:t>3</m:t>
            </m:r>
          </m:den>
        </m:f>
      </m:oMath>
      <w:r>
        <w:t>，</w:t>
      </w:r>
    </w:p>
    <w:p w14:paraId="5A869A21" w14:textId="77777777" w:rsidR="00471466" w:rsidRDefault="00000000">
      <w:pPr>
        <w:spacing w:line="360" w:lineRule="auto"/>
        <w:jc w:val="left"/>
      </w:pPr>
      <w:r>
        <w:t>故选：</w:t>
      </w:r>
      <w:r>
        <w:t>D</w:t>
      </w:r>
      <w:r>
        <w:t>．</w:t>
      </w:r>
    </w:p>
    <w:p w14:paraId="78D3C16C" w14:textId="77777777" w:rsidR="00471466" w:rsidRDefault="00000000">
      <w:pPr>
        <w:spacing w:line="360" w:lineRule="auto"/>
        <w:jc w:val="left"/>
      </w:pPr>
      <w:r>
        <w:rPr>
          <w:rFonts w:eastAsia="Times New Roman"/>
          <w:noProof/>
          <w:kern w:val="0"/>
          <w:sz w:val="24"/>
          <w:szCs w:val="24"/>
        </w:rPr>
        <w:drawing>
          <wp:inline distT="0" distB="0" distL="0" distR="0" wp14:anchorId="3B2FA803" wp14:editId="2E4D5D52">
            <wp:extent cx="5276800" cy="447448"/>
            <wp:effectExtent l="0" t="0" r="0" b="0"/>
            <wp:docPr id="10" name="图片 100019" descr="@@@7ea7a38a675c4b75bd217e657db56a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18"/>
                    <a:stretch>
                      <a:fillRect/>
                    </a:stretch>
                  </pic:blipFill>
                  <pic:spPr>
                    <a:xfrm>
                      <a:off x="0" y="0"/>
                      <a:ext cx="5276800" cy="447448"/>
                    </a:xfrm>
                    <a:prstGeom prst="rect">
                      <a:avLst/>
                    </a:prstGeom>
                  </pic:spPr>
                </pic:pic>
              </a:graphicData>
            </a:graphic>
          </wp:inline>
        </w:drawing>
      </w:r>
    </w:p>
    <w:p w14:paraId="6EB0397A" w14:textId="77777777" w:rsidR="00471466" w:rsidRDefault="00000000">
      <w:pPr>
        <w:spacing w:line="360" w:lineRule="auto"/>
        <w:jc w:val="left"/>
      </w:pPr>
      <w:r>
        <w:t>3</w:t>
      </w:r>
      <w: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t>（</w:t>
      </w:r>
      <m:oMath>
        <m:r>
          <w:rPr>
            <w:rFonts w:ascii="Cambria Math" w:hAnsi="Cambria Math" w:cs="Cambria Math"/>
          </w:rPr>
          <m:t>a&gt;0</m:t>
        </m:r>
      </m:oMath>
      <w:r>
        <w:t>，</w:t>
      </w:r>
      <m:oMath>
        <m:r>
          <w:rPr>
            <w:rFonts w:ascii="Cambria Math" w:hAnsi="Cambria Math" w:cs="Cambria Math"/>
          </w:rPr>
          <m:t>b&gt;0</m:t>
        </m:r>
      </m:oMath>
      <w:r>
        <w:t>）左、右焦点分别为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ctrlPr>
              <w:rPr>
                <w:rFonts w:ascii="Cambria Math" w:hAnsi="Cambria Math"/>
              </w:rPr>
            </m:ctrlPr>
          </m:dPr>
          <m:e>
            <m:r>
              <w:rPr>
                <w:rFonts w:ascii="Cambria Math" w:hAnsi="Cambria Math" w:cs="Cambria Math"/>
              </w:rPr>
              <m:t>-c,0</m:t>
            </m:r>
          </m:e>
        </m:d>
      </m:oMath>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
          <m:dPr>
            <m:ctrlPr>
              <w:rPr>
                <w:rFonts w:ascii="Cambria Math" w:hAnsi="Cambria Math"/>
              </w:rPr>
            </m:ctrlPr>
          </m:dPr>
          <m:e>
            <m:r>
              <w:rPr>
                <w:rFonts w:ascii="Cambria Math" w:hAnsi="Cambria Math" w:cs="Cambria Math"/>
              </w:rPr>
              <m:t>c,0</m:t>
            </m:r>
          </m:e>
        </m:d>
      </m:oMath>
      <w:r>
        <w:t>，若双曲线右支上存在点</w:t>
      </w:r>
      <m:oMath>
        <m:r>
          <w:rPr>
            <w:rFonts w:ascii="Cambria Math" w:hAnsi="Cambria Math" w:cs="Cambria Math"/>
          </w:rPr>
          <m:t>P</m:t>
        </m:r>
      </m:oMath>
      <w:r>
        <w:t>使得</w:t>
      </w:r>
      <m:oMath>
        <m:f>
          <m:fPr>
            <m:ctrlPr>
              <w:rPr>
                <w:rFonts w:ascii="Cambria Math" w:hAnsi="Cambria Math"/>
              </w:rPr>
            </m:ctrlPr>
          </m:fPr>
          <m:num>
            <m:r>
              <w:rPr>
                <w:rFonts w:ascii="Cambria Math" w:hAnsi="Cambria Math" w:cs="Cambria Math"/>
              </w:rPr>
              <m:t>a</m:t>
            </m:r>
          </m:num>
          <m:den>
            <m:r>
              <m:rPr>
                <m:sty m:val="p"/>
              </m:rPr>
              <w:rPr>
                <w:rFonts w:ascii="Cambria Math" w:hAnsi="Cambria Math" w:cs="Cambria Math"/>
              </w:rPr>
              <m:t>sin</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c</m:t>
            </m:r>
          </m:num>
          <m:den>
            <m:r>
              <m:rPr>
                <m:sty m:val="p"/>
              </m:rPr>
              <w:rPr>
                <w:rFonts w:ascii="Cambria Math" w:hAnsi="Cambria Math" w:cs="Cambria Math"/>
              </w:rPr>
              <m:t>sin</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en>
        </m:f>
      </m:oMath>
      <w:r>
        <w:t>，则离心率的取值范围为（</w:t>
      </w:r>
      <w:r>
        <w:rPr>
          <w:rFonts w:eastAsia="Times New Roman"/>
          <w:kern w:val="0"/>
          <w:sz w:val="24"/>
          <w:szCs w:val="24"/>
        </w:rPr>
        <w:t>    </w:t>
      </w:r>
      <w:r>
        <w:t>）</w:t>
      </w:r>
    </w:p>
    <w:p w14:paraId="7999F73A" w14:textId="77777777" w:rsidR="00471466" w:rsidRDefault="00000000">
      <w:pPr>
        <w:tabs>
          <w:tab w:val="left" w:pos="2078"/>
          <w:tab w:val="left" w:pos="4156"/>
          <w:tab w:val="left" w:pos="6234"/>
        </w:tabs>
        <w:spacing w:line="360" w:lineRule="auto"/>
        <w:jc w:val="left"/>
      </w:pPr>
      <w:r>
        <w:t>A</w:t>
      </w:r>
      <w:r>
        <w:t>．</w:t>
      </w:r>
      <m:oMath>
        <m:d>
          <m:dPr>
            <m:ctrlPr>
              <w:rPr>
                <w:rFonts w:ascii="Cambria Math" w:hAnsi="Cambria Math"/>
              </w:rPr>
            </m:ctrlPr>
          </m:dPr>
          <m:e>
            <m:r>
              <w:rPr>
                <w:rFonts w:ascii="Cambria Math" w:hAnsi="Cambria Math" w:cs="Cambria Math"/>
              </w:rPr>
              <m:t>0,</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tab/>
        <w:t>B</w:t>
      </w:r>
      <w:r>
        <w:t>．</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-1,1</m:t>
            </m:r>
          </m:e>
        </m:d>
      </m:oMath>
      <w:r>
        <w:tab/>
        <w:t>C</w:t>
      </w:r>
      <w:r>
        <w:t>．</w:t>
      </w:r>
      <m:oMath>
        <m:d>
          <m:dPr>
            <m:ctrlPr>
              <w:rPr>
                <w:rFonts w:ascii="Cambria Math" w:hAnsi="Cambria Math"/>
              </w:rPr>
            </m:ctrlPr>
          </m:dPr>
          <m:e>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tab/>
        <w:t>D</w:t>
      </w:r>
      <w:r>
        <w:t>．</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r>
              <m:rPr>
                <m:sty m:val="p"/>
              </m:rPr>
              <w:rPr>
                <w:rFonts w:ascii="Cambria Math" w:hAnsi="Cambria Math" w:cs="Cambria Math"/>
              </w:rPr>
              <m:t>∞</m:t>
            </m:r>
          </m:e>
        </m:d>
      </m:oMath>
    </w:p>
    <w:p w14:paraId="22AE5A4B" w14:textId="77777777" w:rsidR="00471466" w:rsidRDefault="00000000">
      <w:pPr>
        <w:spacing w:line="360" w:lineRule="auto"/>
        <w:jc w:val="left"/>
      </w:pPr>
      <w:r>
        <w:t>【答案】</w:t>
      </w:r>
      <w:r>
        <w:t>C</w:t>
      </w:r>
    </w:p>
    <w:p w14:paraId="15CAAA38" w14:textId="77777777" w:rsidR="00471466" w:rsidRDefault="00000000">
      <w:pPr>
        <w:spacing w:line="360" w:lineRule="auto"/>
        <w:jc w:val="left"/>
      </w:pPr>
      <w:r>
        <w:t>【难度】</w:t>
      </w:r>
      <w:r>
        <w:t>0.65</w:t>
      </w:r>
    </w:p>
    <w:p w14:paraId="1AF0D7F3" w14:textId="77777777" w:rsidR="00471466" w:rsidRDefault="00000000">
      <w:pPr>
        <w:spacing w:line="360" w:lineRule="auto"/>
        <w:jc w:val="left"/>
      </w:pPr>
      <w:r>
        <w:t>【知识点】求双曲线的离心率或离心率的取值范围</w:t>
      </w:r>
    </w:p>
    <w:p w14:paraId="24994232" w14:textId="77777777" w:rsidR="00471466" w:rsidRDefault="00000000">
      <w:pPr>
        <w:spacing w:line="360" w:lineRule="auto"/>
        <w:jc w:val="left"/>
      </w:pPr>
      <w:r>
        <w:t>【分析】由正弦定理得</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r>
              <m:rPr>
                <m:sty m:val="p"/>
              </m:rPr>
              <w:rPr>
                <w:rFonts w:ascii="Cambria Math" w:hAnsi="Cambria Math" w:cs="Cambria Math"/>
              </w:rPr>
              <m:t>sin</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num>
          <m:den>
            <m:r>
              <m:rPr>
                <m:sty m:val="p"/>
              </m:rPr>
              <w:rPr>
                <w:rFonts w:ascii="Cambria Math" w:hAnsi="Cambria Math" w:cs="Cambria Math"/>
              </w:rPr>
              <m:t>sin</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en>
        </m:f>
      </m:oMath>
      <w:r>
        <w:t>，</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num>
          <m:den>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den>
        </m:f>
        <m:r>
          <w:rPr>
            <w:rFonts w:ascii="Cambria Math" w:hAnsi="Cambria Math" w:cs="Cambria Math"/>
          </w:rPr>
          <m:t>=</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&gt;1</m:t>
        </m:r>
      </m:oMath>
      <w:r>
        <w:t>，可得</w:t>
      </w:r>
      <m:oMath>
        <m:r>
          <w:rPr>
            <w:rFonts w:ascii="Cambria Math" w:hAnsi="Cambria Math" w:cs="Cambria Math"/>
          </w:rPr>
          <m:t>P</m:t>
        </m:r>
      </m:oMath>
      <w:r>
        <w:t>在双曲线的右支上，由双曲线的定义，得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|=2a</m:t>
        </m:r>
      </m:oMath>
      <w:r>
        <w:t>，根据</w:t>
      </w:r>
      <m:oMath>
        <m:r>
          <w:rPr>
            <w:rFonts w:ascii="Cambria Math" w:hAnsi="Cambria Math" w:cs="Cambria Math"/>
          </w:rPr>
          <m:t>P</m:t>
        </m:r>
      </m:oMath>
      <w:r>
        <w:t>在双曲线右支上，得关于</w:t>
      </w:r>
      <m:oMath>
        <m:r>
          <w:rPr>
            <w:rFonts w:ascii="Cambria Math" w:hAnsi="Cambria Math" w:cs="Cambria Math"/>
          </w:rPr>
          <m:t>e</m:t>
        </m:r>
      </m:oMath>
      <w:r>
        <w:t>的不等式，从而求出</w:t>
      </w:r>
      <m:oMath>
        <m:r>
          <w:rPr>
            <w:rFonts w:ascii="Cambria Math" w:hAnsi="Cambria Math" w:cs="Cambria Math"/>
          </w:rPr>
          <m:t>e</m:t>
        </m:r>
      </m:oMath>
      <w:r>
        <w:t>的范围</w:t>
      </w:r>
    </w:p>
    <w:p w14:paraId="268D457E" w14:textId="77777777" w:rsidR="00471466" w:rsidRDefault="00000000">
      <w:pPr>
        <w:spacing w:line="360" w:lineRule="auto"/>
        <w:jc w:val="left"/>
      </w:pPr>
      <w:r>
        <w:t>【详解】解：由题意，点</w:t>
      </w:r>
      <m:oMath>
        <m:r>
          <w:rPr>
            <w:rFonts w:ascii="Cambria Math" w:hAnsi="Cambria Math" w:cs="Cambria Math"/>
          </w:rPr>
          <m:t>P</m:t>
        </m:r>
      </m:oMath>
      <w:r>
        <w:t>不是双曲线的顶点，否则</w:t>
      </w:r>
      <m:oMath>
        <m:f>
          <m:fPr>
            <m:ctrlPr>
              <w:rPr>
                <w:rFonts w:ascii="Cambria Math" w:hAnsi="Cambria Math"/>
              </w:rPr>
            </m:ctrlPr>
          </m:fPr>
          <m:num>
            <m:r>
              <w:rPr>
                <w:rFonts w:ascii="Cambria Math" w:hAnsi="Cambria Math" w:cs="Cambria Math"/>
              </w:rPr>
              <m:t>a</m:t>
            </m:r>
          </m:num>
          <m:den>
            <m:r>
              <m:rPr>
                <m:sty m:val="p"/>
              </m:rPr>
              <w:rPr>
                <w:rFonts w:ascii="Cambria Math" w:hAnsi="Cambria Math" w:cs="Cambria Math"/>
              </w:rPr>
              <m:t>sin</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c</m:t>
            </m:r>
          </m:num>
          <m:den>
            <m:r>
              <m:rPr>
                <m:sty m:val="p"/>
              </m:rPr>
              <w:rPr>
                <w:rFonts w:ascii="Cambria Math" w:hAnsi="Cambria Math" w:cs="Cambria Math"/>
              </w:rPr>
              <m:t>sin</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en>
        </m:f>
      </m:oMath>
      <w:r>
        <w:t>无意义，</w:t>
      </w:r>
    </w:p>
    <w:p w14:paraId="14AFB7A3" w14:textId="77777777" w:rsidR="00471466" w:rsidRDefault="00000000">
      <w:pPr>
        <w:spacing w:line="360" w:lineRule="auto"/>
        <w:jc w:val="left"/>
      </w:pPr>
      <w:r>
        <w:t>在</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中，由正弦定理得</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num>
          <m:den>
            <m:r>
              <m:rPr>
                <m:sty m:val="p"/>
              </m:rPr>
              <w:rPr>
                <w:rFonts w:ascii="Cambria Math" w:hAnsi="Cambria Math" w:cs="Cambria Math"/>
              </w:rPr>
              <m:t>sin</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r>
              <m:rPr>
                <m:sty m:val="p"/>
              </m:rPr>
              <w:rPr>
                <w:rFonts w:ascii="Cambria Math" w:hAnsi="Cambria Math" w:cs="Cambria Math"/>
              </w:rPr>
              <m:t>sin</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en>
        </m:f>
      </m:oMath>
      <w:r>
        <w:t>，</w:t>
      </w:r>
    </w:p>
    <w:p w14:paraId="342498EB" w14:textId="77777777" w:rsidR="00471466" w:rsidRDefault="00000000">
      <w:pPr>
        <w:spacing w:line="360" w:lineRule="auto"/>
        <w:jc w:val="left"/>
      </w:pPr>
      <w:r>
        <w:t>又</w:t>
      </w:r>
      <m:oMath>
        <m:f>
          <m:fPr>
            <m:ctrlPr>
              <w:rPr>
                <w:rFonts w:ascii="Cambria Math" w:hAnsi="Cambria Math"/>
              </w:rPr>
            </m:ctrlPr>
          </m:fPr>
          <m:num>
            <m:r>
              <w:rPr>
                <w:rFonts w:ascii="Cambria Math" w:hAnsi="Cambria Math" w:cs="Cambria Math"/>
              </w:rPr>
              <m:t>a</m:t>
            </m:r>
          </m:num>
          <m:den>
            <m:r>
              <m:rPr>
                <m:sty m:val="p"/>
              </m:rPr>
              <w:rPr>
                <w:rFonts w:ascii="Cambria Math" w:hAnsi="Cambria Math" w:cs="Cambria Math"/>
              </w:rPr>
              <m:t>sin</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
              <w:rPr>
                <w:rFonts w:ascii="Cambria Math" w:hAnsi="Cambria Math" w:cs="Cambria Math"/>
              </w:rPr>
              <m:t>c</m:t>
            </m:r>
          </m:num>
          <m:den>
            <m:r>
              <m:rPr>
                <m:sty m:val="p"/>
              </m:rPr>
              <w:rPr>
                <w:rFonts w:ascii="Cambria Math" w:hAnsi="Cambria Math" w:cs="Cambria Math"/>
              </w:rPr>
              <m:t>sin</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en>
        </m:f>
      </m:oMath>
      <w:r>
        <w:t>，</w:t>
      </w:r>
    </w:p>
    <w:p w14:paraId="7B0B4BC1" w14:textId="77777777" w:rsidR="00471466" w:rsidRDefault="00000000">
      <w:pPr>
        <w:spacing w:line="360" w:lineRule="auto"/>
        <w:jc w:val="left"/>
      </w:pPr>
      <w:r>
        <w:t>∴</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num>
          <m:den>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den>
        </m:f>
        <m:r>
          <w:rPr>
            <w:rFonts w:ascii="Cambria Math" w:hAnsi="Cambria Math" w:cs="Cambria Math"/>
          </w:rPr>
          <m:t>=</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oMath>
      <w:r>
        <w:t>，即</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t>，</w:t>
      </w:r>
    </w:p>
    <w:p w14:paraId="7B6629E3" w14:textId="77777777" w:rsidR="00471466" w:rsidRDefault="00000000">
      <w:pPr>
        <w:spacing w:line="360" w:lineRule="auto"/>
        <w:jc w:val="left"/>
      </w:pPr>
      <w:r>
        <w:t>∵</w:t>
      </w:r>
      <m:oMath>
        <m:r>
          <w:rPr>
            <w:rFonts w:ascii="Cambria Math" w:hAnsi="Cambria Math" w:cs="Cambria Math"/>
          </w:rPr>
          <m:t>P</m:t>
        </m:r>
      </m:oMath>
      <w:r>
        <w:t>在双曲线的右支上，由双曲线的定义，得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m:t>
        </m:r>
      </m:oMath>
      <w:r>
        <w:t>，</w:t>
      </w:r>
    </w:p>
    <w:p w14:paraId="1961F68F" w14:textId="77777777" w:rsidR="00471466" w:rsidRDefault="00000000">
      <w:pPr>
        <w:spacing w:line="360" w:lineRule="auto"/>
        <w:jc w:val="left"/>
      </w:pPr>
      <w:r>
        <w:t>∴</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m:t>
        </m:r>
      </m:oMath>
      <w:r>
        <w:t>，即</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c-a</m:t>
            </m:r>
          </m:den>
        </m:f>
      </m:oMath>
      <w:r>
        <w:t>，</w:t>
      </w:r>
    </w:p>
    <w:p w14:paraId="5E3C809F" w14:textId="77777777" w:rsidR="00471466" w:rsidRDefault="00000000">
      <w:pPr>
        <w:spacing w:line="360" w:lineRule="auto"/>
        <w:jc w:val="left"/>
      </w:pPr>
      <w:r>
        <w:t>由双曲线的几何性质，知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&gt;c-a</m:t>
        </m:r>
      </m:oMath>
      <w:r>
        <w:t>，</w:t>
      </w:r>
      <w:r>
        <w:t>∴</w:t>
      </w:r>
      <m:oMath>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c-a</m:t>
            </m:r>
          </m:den>
        </m:f>
        <m:r>
          <w:rPr>
            <w:rFonts w:ascii="Cambria Math" w:hAnsi="Cambria Math" w:cs="Cambria Math"/>
          </w:rPr>
          <m:t>&gt;c-a</m:t>
        </m:r>
      </m:oMath>
      <w:r>
        <w:t>，即</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-2ac-</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&lt;0</m:t>
        </m:r>
      </m:oMath>
      <w:r>
        <w:t>，</w:t>
      </w:r>
    </w:p>
    <w:p w14:paraId="521F4833" w14:textId="77777777" w:rsidR="00471466" w:rsidRDefault="00000000">
      <w:pPr>
        <w:spacing w:line="360" w:lineRule="auto"/>
        <w:jc w:val="left"/>
      </w:pPr>
      <w:r>
        <w:t>∴</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-2e-1&lt;0</m:t>
        </m:r>
      </m:oMath>
      <w:r>
        <w:t>，解得</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+1&lt;e&lt;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oMath>
      <w:r>
        <w:t>，又</w:t>
      </w:r>
      <m:oMath>
        <m:r>
          <w:rPr>
            <w:rFonts w:ascii="Cambria Math" w:hAnsi="Cambria Math" w:cs="Cambria Math"/>
          </w:rPr>
          <m:t>e&gt;1</m:t>
        </m:r>
      </m:oMath>
      <w:r>
        <w:t>，双曲线离心率的范围是</w:t>
      </w:r>
      <m:oMath>
        <m:d>
          <m:dPr>
            <m:ctrlPr>
              <w:rPr>
                <w:rFonts w:ascii="Cambria Math" w:hAnsi="Cambria Math"/>
              </w:rPr>
            </m:ctrlPr>
          </m:dPr>
          <m:e>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t>．</w:t>
      </w:r>
    </w:p>
    <w:p w14:paraId="1521B0B6" w14:textId="77777777" w:rsidR="00471466" w:rsidRDefault="00000000">
      <w:pPr>
        <w:spacing w:line="360" w:lineRule="auto"/>
        <w:jc w:val="left"/>
      </w:pPr>
      <w:r>
        <w:t>故选：</w:t>
      </w:r>
      <w:r>
        <w:t>C</w:t>
      </w:r>
      <w:r>
        <w:t>．</w:t>
      </w:r>
    </w:p>
    <w:p w14:paraId="4884E3F9" w14:textId="77777777" w:rsidR="00471466" w:rsidRDefault="00000000">
      <w:pPr>
        <w:spacing w:line="360" w:lineRule="auto"/>
        <w:jc w:val="left"/>
      </w:pPr>
      <w:r>
        <w:t>4</w:t>
      </w:r>
      <w:r>
        <w:t>．已知</w:t>
      </w:r>
      <m:oMath>
        <m:r>
          <w:rPr>
            <w:rFonts w:ascii="Cambria Math" w:hAnsi="Cambria Math" w:cs="Cambria Math"/>
          </w:rPr>
          <m:t>F</m:t>
        </m:r>
      </m:oMath>
      <w:r>
        <w:t>是椭圆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nor/>
          </m:rPr>
          <w:rPr>
            <w:rFonts w:ascii="Cambria Math" w:hAnsi="Cambria Math" w:cs="Cambria Math"/>
          </w:rPr>
          <m:t> </m:t>
        </m:r>
        <m:r>
          <w:rPr>
            <w:rFonts w:ascii="Cambria Math" w:hAnsi="Cambria Math" w:cs="Cambria Math"/>
          </w:rPr>
          <m:t>(a&gt;b&gt;0)</m:t>
        </m:r>
      </m:oMath>
      <w:r>
        <w:t>的一个焦点，若直线</w:t>
      </w:r>
      <m:oMath>
        <m:r>
          <w:rPr>
            <w:rFonts w:ascii="Cambria Math" w:hAnsi="Cambria Math" w:cs="Cambria Math"/>
          </w:rPr>
          <m:t>y=kx</m:t>
        </m:r>
      </m:oMath>
      <w:r>
        <w:t>与椭圆相交于</w:t>
      </w:r>
      <m:oMath>
        <m:r>
          <w:rPr>
            <w:rFonts w:ascii="Cambria Math" w:hAnsi="Cambria Math" w:cs="Cambria Math"/>
          </w:rPr>
          <m:t>A</m:t>
        </m:r>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r>
          <w:rPr>
            <w:rFonts w:ascii="Cambria Math" w:hAnsi="Cambria Math" w:cs="Cambria Math"/>
          </w:rPr>
          <m:t>B</m:t>
        </m:r>
      </m:oMath>
      <w:r>
        <w:t>两点，</w:t>
      </w:r>
      <w:r>
        <w:lastRenderedPageBreak/>
        <w:t>且</w:t>
      </w:r>
      <m:oMath>
        <m:r>
          <w:rPr>
            <w:rFonts w:ascii="Cambria Math" w:hAnsi="Cambria Math" w:cs="Cambria Math"/>
          </w:rPr>
          <m:t>∠AFB=60°</m:t>
        </m:r>
      </m:oMath>
      <w:r>
        <w:t>，则椭圆离心率的取值范围是（</w:t>
      </w:r>
      <w:r>
        <w:rPr>
          <w:rFonts w:eastAsia="Times New Roman"/>
          <w:kern w:val="0"/>
          <w:sz w:val="24"/>
          <w:szCs w:val="24"/>
        </w:rPr>
        <w:t>    </w:t>
      </w:r>
      <w:r>
        <w:t>）</w:t>
      </w:r>
    </w:p>
    <w:p w14:paraId="2D2AA797" w14:textId="77777777" w:rsidR="00471466" w:rsidRDefault="00000000">
      <w:pPr>
        <w:tabs>
          <w:tab w:val="left" w:pos="2078"/>
          <w:tab w:val="left" w:pos="4156"/>
          <w:tab w:val="left" w:pos="6234"/>
        </w:tabs>
        <w:spacing w:line="360" w:lineRule="auto"/>
        <w:jc w:val="left"/>
      </w:pPr>
      <w:r>
        <w:t>A</w:t>
      </w:r>
      <w:r>
        <w:t>．</w:t>
      </w:r>
      <m:oMath>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r>
          <w:rPr>
            <w:rFonts w:ascii="Cambria Math" w:hAnsi="Cambria Math" w:cs="Cambria Math"/>
          </w:rPr>
          <m:t>1)</m:t>
        </m:r>
      </m:oMath>
      <w:r>
        <w:tab/>
        <w:t>B</w:t>
      </w:r>
      <w:r>
        <w:t>．</w:t>
      </w:r>
      <m:oMath>
        <m:r>
          <w:rPr>
            <w:rFonts w:ascii="Cambria Math" w:hAnsi="Cambria Math" w:cs="Cambria Math"/>
          </w:rPr>
          <m:t>(0</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oMath>
      <w:r>
        <w:tab/>
        <w:t>C</w:t>
      </w:r>
      <w:r>
        <w:t>．</w:t>
      </w:r>
      <m:oMath>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tab/>
        <w:t>D</w:t>
      </w:r>
      <w: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w:rPr>
            <w:rFonts w:ascii="Cambria Math" w:hAnsi="Cambria Math" w:cs="Cambria Math"/>
          </w:rPr>
          <m:t>1)</m:t>
        </m:r>
      </m:oMath>
    </w:p>
    <w:p w14:paraId="586C276B" w14:textId="77777777" w:rsidR="00471466" w:rsidRDefault="00000000">
      <w:pPr>
        <w:spacing w:line="360" w:lineRule="auto"/>
        <w:jc w:val="left"/>
      </w:pPr>
      <w:r>
        <w:t>【答案】</w:t>
      </w:r>
      <w:r>
        <w:t>A</w:t>
      </w:r>
    </w:p>
    <w:p w14:paraId="48310C5C" w14:textId="77777777" w:rsidR="00471466" w:rsidRDefault="00000000">
      <w:pPr>
        <w:spacing w:line="360" w:lineRule="auto"/>
        <w:jc w:val="left"/>
      </w:pPr>
      <w:r>
        <w:t>【难度】</w:t>
      </w:r>
      <w:r>
        <w:t>0.4</w:t>
      </w:r>
    </w:p>
    <w:p w14:paraId="1CB4131F" w14:textId="77777777" w:rsidR="00471466" w:rsidRDefault="00000000">
      <w:pPr>
        <w:spacing w:line="360" w:lineRule="auto"/>
        <w:jc w:val="left"/>
      </w:pPr>
      <w:r>
        <w:t>【知识点】余弦定理解三角形、基本不等式求积的最大值、椭圆定义及辨析、求椭圆的离心率或离心率的取值范围</w:t>
      </w:r>
    </w:p>
    <w:p w14:paraId="434E3CBE" w14:textId="77777777" w:rsidR="00471466" w:rsidRDefault="00000000">
      <w:pPr>
        <w:spacing w:line="360" w:lineRule="auto"/>
        <w:jc w:val="left"/>
      </w:pPr>
      <w:r>
        <w:t>【分析】将</w:t>
      </w:r>
      <m:oMath>
        <m:r>
          <w:rPr>
            <w:rFonts w:ascii="Cambria Math" w:hAnsi="Cambria Math" w:cs="Cambria Math"/>
          </w:rPr>
          <m:t>A</m:t>
        </m:r>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r>
          <w:rPr>
            <w:rFonts w:ascii="Cambria Math" w:hAnsi="Cambria Math" w:cs="Cambria Math"/>
          </w:rPr>
          <m:t>B</m:t>
        </m:r>
      </m:oMath>
      <w:r>
        <w:t>与椭圆的左、右焦点连接起来，由椭圆的对称性得到一个平行四边形，利用椭圆的定义和余弦定理，结合重要不等式可得离心率的范围</w:t>
      </w:r>
      <w:r>
        <w:t>.</w:t>
      </w:r>
    </w:p>
    <w:p w14:paraId="2B7D0C82" w14:textId="77777777" w:rsidR="00471466" w:rsidRDefault="00000000">
      <w:pPr>
        <w:spacing w:line="360" w:lineRule="auto"/>
        <w:jc w:val="left"/>
      </w:pPr>
      <w:r>
        <w:t>【详解】如图设</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w:rPr>
            <w:rFonts w:ascii="Cambria Math" w:hAnsi="Cambria Math" w:cs="Cambria Math"/>
          </w:rPr>
          <m:t>F</m:t>
        </m:r>
      </m:oMath>
      <w:r>
        <w:t>分别为椭圆的左、右焦点，设直线</w:t>
      </w:r>
      <m:oMath>
        <m:r>
          <w:rPr>
            <w:rFonts w:ascii="Cambria Math" w:hAnsi="Cambria Math" w:cs="Cambria Math"/>
          </w:rPr>
          <m:t>y=kx</m:t>
        </m:r>
      </m:oMath>
      <w:r>
        <w:t>与椭圆相交于</w:t>
      </w:r>
      <m:oMath>
        <m:r>
          <w:rPr>
            <w:rFonts w:ascii="Cambria Math" w:hAnsi="Cambria Math" w:cs="Cambria Math"/>
          </w:rPr>
          <m:t>A</m:t>
        </m:r>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r>
          <w:rPr>
            <w:rFonts w:ascii="Cambria Math" w:hAnsi="Cambria Math" w:cs="Cambria Math"/>
          </w:rPr>
          <m:t>B</m:t>
        </m:r>
      </m:oMath>
      <w:r>
        <w:t>，连接</w:t>
      </w:r>
      <m:oMath>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,AF,B</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,BF</m:t>
        </m:r>
      </m:oMath>
      <w:r>
        <w:t>.</w:t>
      </w:r>
    </w:p>
    <w:p w14:paraId="775595A4" w14:textId="77777777" w:rsidR="00471466" w:rsidRDefault="00000000">
      <w:pPr>
        <w:spacing w:line="360" w:lineRule="auto"/>
        <w:jc w:val="left"/>
      </w:pPr>
      <w:r>
        <w:t>根据椭圆的对称性可得：四边形</w:t>
      </w:r>
      <m:oMath>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BF</m:t>
        </m:r>
      </m:oMath>
      <w:r>
        <w:t>为平行四边形</w:t>
      </w:r>
      <w:r>
        <w:t>.</w:t>
      </w:r>
    </w:p>
    <w:p w14:paraId="295A9A2F" w14:textId="77777777" w:rsidR="00471466" w:rsidRDefault="00000000">
      <w:pPr>
        <w:spacing w:line="360" w:lineRule="auto"/>
        <w:jc w:val="left"/>
      </w:pPr>
      <w:r>
        <w:t>由椭圆的定义有：</w:t>
      </w:r>
      <m:oMath>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=2a,</m:t>
        </m:r>
      </m:oMath>
      <w:r>
        <w:t xml:space="preserve"> </w:t>
      </w:r>
      <m:oMath>
        <m:d>
          <m:dPr>
            <m:begChr m:val="|"/>
            <m:endChr m:val="|"/>
            <m:ctrlPr>
              <w:rPr>
                <w:rFonts w:ascii="Cambria Math" w:hAnsi="Cambria Math"/>
              </w:rPr>
            </m:ctrlPr>
          </m:dPr>
          <m:e>
            <m:r>
              <w:rPr>
                <w:rFonts w:ascii="Cambria Math" w:hAnsi="Cambria Math" w:cs="Cambria Math"/>
              </w:rPr>
              <m:t>F</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=2c,</m:t>
        </m:r>
      </m:oMath>
      <w: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AF=120°</m:t>
        </m:r>
      </m:oMath>
    </w:p>
    <w:p w14:paraId="13D9BC3E" w14:textId="77777777" w:rsidR="00471466" w:rsidRDefault="00000000">
      <w:pPr>
        <w:spacing w:line="360" w:lineRule="auto"/>
        <w:jc w:val="left"/>
      </w:pPr>
      <w:r>
        <w:t>由余弦定理有：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F</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AF</m:t>
                </m:r>
              </m:e>
            </m:d>
          </m:e>
          <m:sup>
            <m:r>
              <w:rPr>
                <w:rFonts w:ascii="Cambria Math" w:hAnsi="Cambria Math" w:cs="Cambria Math"/>
              </w:rPr>
              <m:t>2</m:t>
            </m:r>
          </m:sup>
        </m:sSup>
        <m:r>
          <w:rPr>
            <w:rFonts w:ascii="Cambria Math" w:hAnsi="Cambria Math" w:cs="Cambria Math"/>
          </w:rPr>
          <m:t>-2</m:t>
        </m:r>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AF</m:t>
            </m:r>
          </m:e>
        </m:d>
        <m:r>
          <m:rPr>
            <m:sty m:val="p"/>
          </m:rPr>
          <w:rPr>
            <w:rFonts w:ascii="Cambria Math" w:hAnsi="Cambria Math" w:cs="Cambria Math"/>
          </w:rPr>
          <m:t>cos</m:t>
        </m:r>
        <m:r>
          <w:rPr>
            <w:rFonts w:ascii="Cambria Math" w:hAnsi="Cambria Math" w:cs="Cambria Math"/>
          </w:rPr>
          <m:t>120°</m:t>
        </m:r>
      </m:oMath>
    </w:p>
    <w:p w14:paraId="23174EB9" w14:textId="77777777" w:rsidR="00471466" w:rsidRDefault="00000000">
      <w:pPr>
        <w:spacing w:line="360" w:lineRule="auto"/>
        <w:jc w:val="left"/>
      </w:pPr>
      <w:r>
        <w:t>即</w:t>
      </w:r>
      <m:oMath>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AF</m:t>
                    </m:r>
                  </m:e>
                </m:d>
              </m:e>
            </m:d>
          </m:e>
          <m:sup>
            <m:r>
              <w:rPr>
                <w:rFonts w:ascii="Cambria Math" w:hAnsi="Cambria Math" w:cs="Cambria Math"/>
              </w:rPr>
              <m:t>2</m:t>
            </m:r>
          </m:sup>
        </m:sSup>
        <m:r>
          <w:rPr>
            <w:rFonts w:ascii="Cambria Math" w:hAnsi="Cambria Math" w:cs="Cambria Math"/>
          </w:rPr>
          <m:t>-</m:t>
        </m:r>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AF</m:t>
            </m:r>
          </m:e>
        </m:d>
        <m:r>
          <w:rPr>
            <w:rFonts w:ascii="Cambria Math" w:hAnsi="Cambria Math"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AF</m:t>
                    </m:r>
                  </m:e>
                </m:d>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AF</m:t>
                        </m:r>
                      </m:e>
                    </m:d>
                  </m:num>
                  <m:den>
                    <m:r>
                      <w:rPr>
                        <w:rFonts w:ascii="Cambria Math" w:hAnsi="Cambria Math" w:cs="Cambria Math"/>
                      </w:rPr>
                      <m:t>2</m:t>
                    </m:r>
                  </m:den>
                </m:f>
              </m:e>
            </m:d>
          </m:e>
          <m:sup>
            <m:r>
              <w:rPr>
                <w:rFonts w:ascii="Cambria Math" w:hAnsi="Cambria Math" w:cs="Cambria Math"/>
              </w:rPr>
              <m:t>2</m:t>
            </m:r>
          </m:sup>
        </m:sSup>
      </m:oMath>
    </w:p>
    <w:p w14:paraId="5033CB86" w14:textId="77777777" w:rsidR="00471466" w:rsidRDefault="00000000">
      <w:pPr>
        <w:spacing w:line="360" w:lineRule="auto"/>
        <w:jc w:val="left"/>
      </w:pPr>
      <w:r>
        <w:t>所以</w:t>
      </w:r>
      <m:oMath>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AF</m:t>
                    </m:r>
                  </m:e>
                </m:d>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AF</m:t>
                        </m:r>
                      </m:e>
                    </m:d>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p>
    <w:p w14:paraId="6E13B5FC" w14:textId="77777777" w:rsidR="00471466" w:rsidRDefault="00000000">
      <w:pPr>
        <w:spacing w:line="360" w:lineRule="auto"/>
        <w:jc w:val="left"/>
      </w:pPr>
      <w:r>
        <w:t>当且仅当</w:t>
      </w:r>
      <m:oMath>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AF</m:t>
            </m:r>
          </m:e>
        </m:d>
      </m:oMath>
      <w:r>
        <w:t>时取等号，又</w:t>
      </w:r>
      <m:oMath>
        <m:r>
          <w:rPr>
            <w:rFonts w:ascii="Cambria Math" w:hAnsi="Cambria Math" w:cs="Cambria Math"/>
          </w:rPr>
          <m:t>y=kx</m:t>
        </m:r>
      </m:oMath>
      <w:r>
        <w:t>的斜率存在，故</w:t>
      </w:r>
      <m:oMath>
        <m:r>
          <w:rPr>
            <w:rFonts w:ascii="Cambria Math" w:hAnsi="Cambria Math" w:cs="Cambria Math"/>
          </w:rPr>
          <m:t>A</m:t>
        </m:r>
        <m:r>
          <w:rPr>
            <w:rFonts w:ascii="Cambria Math" w:hAnsi="Cambria Math" w:cs="Cambria Math"/>
          </w:rPr>
          <m:t>，</m:t>
        </m:r>
        <m:r>
          <w:rPr>
            <w:rFonts w:ascii="Cambria Math" w:hAnsi="Cambria Math" w:cs="Cambria Math"/>
          </w:rPr>
          <m:t>B</m:t>
        </m:r>
      </m:oMath>
      <w:r>
        <w:t>不可能在</w:t>
      </w:r>
      <m:oMath>
        <m:r>
          <w:rPr>
            <w:rFonts w:ascii="Cambria Math" w:hAnsi="Cambria Math" w:cs="Cambria Math"/>
          </w:rPr>
          <m:t>y</m:t>
        </m:r>
      </m:oMath>
      <w:r>
        <w:t>轴上</w:t>
      </w:r>
      <w:r>
        <w:t>.</w:t>
      </w:r>
    </w:p>
    <w:p w14:paraId="05396A61" w14:textId="77777777" w:rsidR="00471466" w:rsidRDefault="00000000">
      <w:pPr>
        <w:spacing w:line="360" w:lineRule="auto"/>
        <w:jc w:val="left"/>
      </w:pPr>
      <w:r>
        <w:t>所以等号不能成立</w:t>
      </w:r>
      <w:r>
        <w:t>,</w:t>
      </w:r>
      <w:r>
        <w:t>即即</w:t>
      </w:r>
      <m:oMath>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&gt;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，所以</w:t>
      </w:r>
      <m:oMath>
        <m:r>
          <w:rPr>
            <w:rFonts w:ascii="Cambria Math" w:hAnsi="Cambria Math" w:cs="Cambria Math"/>
          </w:rPr>
          <m:t>1&gt;e&gt;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p>
    <w:p w14:paraId="06B2B906" w14:textId="77777777" w:rsidR="00471466" w:rsidRDefault="00000000">
      <w:pPr>
        <w:spacing w:line="360" w:lineRule="auto"/>
        <w:jc w:val="left"/>
      </w:pPr>
      <w:r>
        <w:t>故选：</w:t>
      </w:r>
      <w:r>
        <w:t>A</w:t>
      </w:r>
    </w:p>
    <w:p w14:paraId="1170CDFC" w14:textId="77777777" w:rsidR="00471466" w:rsidRDefault="00000000">
      <w:pPr>
        <w:spacing w:line="360" w:lineRule="auto"/>
        <w:jc w:val="left"/>
      </w:pPr>
      <w:r>
        <w:rPr>
          <w:rFonts w:eastAsia="Times New Roman"/>
          <w:noProof/>
          <w:kern w:val="0"/>
          <w:sz w:val="24"/>
          <w:szCs w:val="24"/>
        </w:rPr>
        <w:drawing>
          <wp:inline distT="0" distB="0" distL="0" distR="0" wp14:anchorId="6901F1A5" wp14:editId="0AA04580">
            <wp:extent cx="1562100" cy="1143000"/>
            <wp:effectExtent l="0" t="0" r="0" b="0"/>
            <wp:docPr id="11" name="图片 100021" descr="@@@c10213de-b30b-456d-93e7-a5d605b92f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19"/>
                    <a:stretch>
                      <a:fillRect/>
                    </a:stretch>
                  </pic:blipFill>
                  <pic:spPr>
                    <a:xfrm>
                      <a:off x="0" y="0"/>
                      <a:ext cx="1562100" cy="1143000"/>
                    </a:xfrm>
                    <a:prstGeom prst="rect">
                      <a:avLst/>
                    </a:prstGeom>
                  </pic:spPr>
                </pic:pic>
              </a:graphicData>
            </a:graphic>
          </wp:inline>
        </w:drawing>
      </w:r>
    </w:p>
    <w:p w14:paraId="2F9AF5DE" w14:textId="77777777" w:rsidR="00471466" w:rsidRDefault="00000000">
      <w:pPr>
        <w:spacing w:line="360" w:lineRule="auto"/>
        <w:jc w:val="left"/>
      </w:pPr>
      <w:r>
        <w:t>【点睛】本题考查椭圆的对称性和焦点三角形，考查利用椭圆的定义和余弦定理、重要不等式求椭圆的离心率的范围，属于难题</w:t>
      </w:r>
      <w:r>
        <w:t>.</w:t>
      </w:r>
    </w:p>
    <w:p w14:paraId="66D71DC3" w14:textId="77777777" w:rsidR="00471466" w:rsidRDefault="00000000">
      <w:pPr>
        <w:spacing w:line="360" w:lineRule="auto"/>
        <w:jc w:val="left"/>
      </w:pPr>
      <w:r>
        <w:t>5</w:t>
      </w:r>
      <w:r>
        <w:t>．已知</w:t>
      </w:r>
      <w:r>
        <w:rPr>
          <w:i/>
        </w:rPr>
        <w:t>F</w:t>
      </w:r>
      <w: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t>的右焦点，直线</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m:t>
        </m:r>
      </m:oMath>
      <w:r>
        <w:t>交双曲线于</w:t>
      </w:r>
      <w:r>
        <w:rPr>
          <w:i/>
        </w:rPr>
        <w:t>A</w:t>
      </w:r>
      <w:r>
        <w:t>，</w:t>
      </w:r>
      <w:r>
        <w:rPr>
          <w:i/>
        </w:rPr>
        <w:t>B</w:t>
      </w:r>
      <w:r>
        <w:t>两点，若</w:t>
      </w:r>
      <m:oMath>
        <m:r>
          <w:rPr>
            <w:rFonts w:ascii="Cambria Math" w:hAnsi="Cambria Math" w:cs="Cambria Math"/>
          </w:rPr>
          <m:t>∠AFB=</m:t>
        </m:r>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oMath>
      <w:r>
        <w:t>，则双曲线的离心率为</w:t>
      </w:r>
    </w:p>
    <w:p w14:paraId="659DB30E" w14:textId="77777777" w:rsidR="00471466" w:rsidRDefault="00000000">
      <w:pPr>
        <w:tabs>
          <w:tab w:val="left" w:pos="2078"/>
          <w:tab w:val="left" w:pos="4156"/>
          <w:tab w:val="left" w:pos="6234"/>
        </w:tabs>
        <w:spacing w:line="360" w:lineRule="auto"/>
        <w:jc w:val="left"/>
      </w:pPr>
      <w:r>
        <w:t>A</w:t>
      </w:r>
      <w:r>
        <w:t>．</w:t>
      </w:r>
      <m:oMath>
        <m:rad>
          <m:radPr>
            <m:degHide m:val="1"/>
            <m:ctrlPr>
              <w:rPr>
                <w:rFonts w:ascii="Cambria Math" w:hAnsi="Cambria Math"/>
              </w:rPr>
            </m:ctrlPr>
          </m:radPr>
          <m:deg/>
          <m:e>
            <m:r>
              <w:rPr>
                <w:rFonts w:ascii="Cambria Math" w:hAnsi="Cambria Math" w:cs="Cambria Math"/>
              </w:rPr>
              <m:t>5</m:t>
            </m:r>
          </m:e>
        </m:rad>
      </m:oMath>
      <w:r>
        <w:tab/>
        <w:t>B</w:t>
      </w:r>
      <w:r>
        <w:t>．</w:t>
      </w:r>
      <m:oMath>
        <m:rad>
          <m:radPr>
            <m:degHide m:val="1"/>
            <m:ctrlPr>
              <w:rPr>
                <w:rFonts w:ascii="Cambria Math" w:hAnsi="Cambria Math"/>
              </w:rPr>
            </m:ctrlPr>
          </m:radPr>
          <m:deg/>
          <m:e>
            <m:r>
              <w:rPr>
                <w:rFonts w:ascii="Cambria Math" w:hAnsi="Cambria Math" w:cs="Cambria Math"/>
              </w:rPr>
              <m:t>6</m:t>
            </m:r>
          </m:e>
        </m:rad>
      </m:oMath>
      <w:r>
        <w:tab/>
        <w:t>C</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ab/>
        <w:t>D</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p>
    <w:p w14:paraId="6DEB0B88" w14:textId="77777777" w:rsidR="00471466" w:rsidRDefault="00000000">
      <w:pPr>
        <w:spacing w:line="360" w:lineRule="auto"/>
        <w:jc w:val="left"/>
      </w:pPr>
      <w:r>
        <w:lastRenderedPageBreak/>
        <w:t>【答案】</w:t>
      </w:r>
      <w:r>
        <w:t>C</w:t>
      </w:r>
    </w:p>
    <w:p w14:paraId="6D264C60" w14:textId="77777777" w:rsidR="00471466" w:rsidRDefault="00000000">
      <w:pPr>
        <w:spacing w:line="360" w:lineRule="auto"/>
        <w:jc w:val="left"/>
      </w:pPr>
      <w:r>
        <w:t>【难度】</w:t>
      </w:r>
      <w:r>
        <w:t>0.65</w:t>
      </w:r>
    </w:p>
    <w:p w14:paraId="714CF555" w14:textId="77777777" w:rsidR="00471466" w:rsidRDefault="00000000">
      <w:pPr>
        <w:spacing w:line="360" w:lineRule="auto"/>
        <w:jc w:val="left"/>
      </w:pPr>
      <w:r>
        <w:t>【知识点】余弦定理解三角形、求双曲线的离心率或离心率的取值范围</w:t>
      </w:r>
    </w:p>
    <w:p w14:paraId="306CC4D3" w14:textId="77777777" w:rsidR="00471466" w:rsidRDefault="00000000">
      <w:pPr>
        <w:spacing w:line="360" w:lineRule="auto"/>
        <w:jc w:val="left"/>
      </w:pPr>
      <w:r>
        <w:t>【分析】设双曲线左焦点为</w:t>
      </w:r>
      <w:r>
        <w:rPr>
          <w:i/>
        </w:rPr>
        <w:t>M</w:t>
      </w:r>
      <w:r>
        <w:t>，</w:t>
      </w:r>
      <m:oMath>
        <m:r>
          <w:rPr>
            <w:rFonts w:ascii="Cambria Math" w:hAnsi="Cambria Math" w:cs="Cambria Math"/>
          </w:rPr>
          <m:t>AF=x,BF=y,OA=m</m:t>
        </m:r>
      </m:oMath>
      <w:r>
        <w:t>，连接</w:t>
      </w:r>
      <m:oMath>
        <m:r>
          <w:rPr>
            <w:rFonts w:ascii="Cambria Math" w:hAnsi="Cambria Math" w:cs="Cambria Math"/>
          </w:rPr>
          <m:t>AM,BM</m:t>
        </m:r>
      </m:oMath>
      <w:r>
        <w:t>，分别在三角形</w:t>
      </w:r>
      <w:r>
        <w:rPr>
          <w:i/>
        </w:rPr>
        <w:t>BMF</w:t>
      </w:r>
      <w:r>
        <w:t>、</w:t>
      </w:r>
      <w:r>
        <w:rPr>
          <w:i/>
        </w:rPr>
        <w:t>ABF</w:t>
      </w:r>
      <w:r>
        <w:t>中应用余弦定理可得到</w:t>
      </w:r>
      <m:oMath>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t>①</w:t>
      </w:r>
      <w: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t>，得到</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A</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A</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t>，</w:t>
      </w:r>
      <m:oMath>
        <m:r>
          <w:rPr>
            <w:rFonts w:ascii="Cambria Math" w:hAnsi="Cambria Math" w:cs="Cambria Math"/>
          </w:rPr>
          <m:t>O</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A</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A</m:t>
            </m:r>
          </m:sub>
          <m:sup>
            <m:r>
              <w:rPr>
                <w:rFonts w:ascii="Cambria Math" w:hAnsi="Cambria Math" w:cs="Cambria Math"/>
              </w:rPr>
              <m:t>2</m:t>
            </m:r>
          </m:sup>
        </m:sSubSup>
        <m:r>
          <w:rPr>
            <w:rFonts w:ascii="Cambria Math" w:hAnsi="Cambria Math" w:cs="Cambria Math"/>
          </w:rPr>
          <m:t>=</m:t>
        </m:r>
      </m:oMath>
      <w:r>
        <w:t xml:space="preserve"> </w:t>
      </w:r>
      <m:oMath>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t>②</w:t>
      </w:r>
      <w:r>
        <w:t>，由</w:t>
      </w:r>
      <w:r>
        <w:t>①②</w:t>
      </w:r>
      <w:r>
        <w:t>即可建立</w:t>
      </w:r>
      <w:r>
        <w:rPr>
          <w:i/>
        </w:rPr>
        <w:t>a</w:t>
      </w:r>
      <w:r>
        <w:t>，</w:t>
      </w:r>
      <w:r>
        <w:rPr>
          <w:i/>
        </w:rPr>
        <w:t>b</w:t>
      </w:r>
      <w:r>
        <w:t>，</w:t>
      </w:r>
      <w:r>
        <w:rPr>
          <w:i/>
        </w:rPr>
        <w:t>c</w:t>
      </w:r>
      <w:r>
        <w:t>之间的关系</w:t>
      </w:r>
      <w:r>
        <w:t>.</w:t>
      </w:r>
    </w:p>
    <w:p w14:paraId="57C7B1BC" w14:textId="77777777" w:rsidR="00471466" w:rsidRDefault="00000000">
      <w:pPr>
        <w:spacing w:line="360" w:lineRule="auto"/>
        <w:jc w:val="left"/>
      </w:pPr>
      <w:r>
        <w:t>【详解】如图，设双曲线左焦点为</w:t>
      </w:r>
      <w:r>
        <w:rPr>
          <w:i/>
        </w:rPr>
        <w:t>M</w:t>
      </w:r>
      <w:r>
        <w:t>，</w:t>
      </w:r>
      <m:oMath>
        <m:r>
          <w:rPr>
            <w:rFonts w:ascii="Cambria Math" w:hAnsi="Cambria Math" w:cs="Cambria Math"/>
          </w:rPr>
          <m:t>AF=x,BF=y,OA=m</m:t>
        </m:r>
      </m:oMath>
      <w:r>
        <w:t>，连接</w:t>
      </w:r>
      <m:oMath>
        <m:r>
          <w:rPr>
            <w:rFonts w:ascii="Cambria Math" w:hAnsi="Cambria Math" w:cs="Cambria Math"/>
          </w:rPr>
          <m:t>AM,BM</m:t>
        </m:r>
      </m:oMath>
      <w:r>
        <w:t>，则</w:t>
      </w:r>
      <m:oMath>
        <m:r>
          <w:rPr>
            <w:rFonts w:ascii="Cambria Math" w:hAnsi="Cambria Math" w:cs="Cambria Math"/>
          </w:rPr>
          <m:t>AMBF</m:t>
        </m:r>
      </m:oMath>
      <w:r>
        <w:t>为平</w:t>
      </w:r>
    </w:p>
    <w:p w14:paraId="22FA6665" w14:textId="77777777" w:rsidR="00471466" w:rsidRDefault="00000000">
      <w:pPr>
        <w:spacing w:line="360" w:lineRule="auto"/>
        <w:jc w:val="left"/>
        <w:rPr>
          <w:i/>
        </w:rPr>
      </w:pPr>
      <w:r>
        <w:t>行四边形，且</w:t>
      </w:r>
      <m:oMath>
        <m:r>
          <w:rPr>
            <w:rFonts w:ascii="Cambria Math" w:hAnsi="Cambria Math" w:cs="Cambria Math"/>
          </w:rPr>
          <m:t>AF=BM</m:t>
        </m:r>
      </m:oMath>
      <w:r>
        <w:t>，由已知，</w:t>
      </w:r>
      <m:oMath>
        <m:r>
          <w:rPr>
            <w:rFonts w:ascii="Cambria Math" w:hAnsi="Cambria Math" w:cs="Cambria Math"/>
          </w:rPr>
          <m:t>∠AFB=</m:t>
        </m:r>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oMath>
      <w:r>
        <w:t>，</w:t>
      </w:r>
      <m:oMath>
        <m:r>
          <w:rPr>
            <w:rFonts w:ascii="Cambria Math" w:hAnsi="Cambria Math" w:cs="Cambria Math"/>
          </w:rPr>
          <m:t>OF=c</m:t>
        </m:r>
      </m:oMath>
      <w:r>
        <w:t>，</w:t>
      </w:r>
      <m:oMath>
        <m:r>
          <w:rPr>
            <w:rFonts w:ascii="Cambria Math" w:hAnsi="Cambria Math" w:cs="Cambria Math"/>
          </w:rPr>
          <m:t>∠FBM=</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，在三角形</w:t>
      </w:r>
      <w:r>
        <w:rPr>
          <w:i/>
        </w:rPr>
        <w:t>BMF</w:t>
      </w:r>
    </w:p>
    <w:p w14:paraId="7B36F626" w14:textId="77777777" w:rsidR="00471466" w:rsidRDefault="00000000">
      <w:pPr>
        <w:spacing w:line="360" w:lineRule="auto"/>
        <w:jc w:val="left"/>
      </w:pPr>
      <w:r>
        <w:t>中，由余弦定理，得</w:t>
      </w:r>
      <m:oMath>
        <m:r>
          <w:rPr>
            <w:rFonts w:ascii="Cambria Math" w:hAnsi="Cambria Math" w:cs="Cambria Math"/>
          </w:rPr>
          <m:t>M</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=M</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-2MB⋅BF</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，即</w:t>
      </w:r>
      <m:oMath>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-xy</m:t>
        </m:r>
      </m:oMath>
      <w:r>
        <w:t>①</w:t>
      </w:r>
      <w:r>
        <w:t>，</w:t>
      </w:r>
    </w:p>
    <w:p w14:paraId="068DF842" w14:textId="77777777" w:rsidR="00471466" w:rsidRDefault="00000000">
      <w:pPr>
        <w:spacing w:line="360" w:lineRule="auto"/>
        <w:jc w:val="left"/>
      </w:pPr>
      <w:r>
        <w:t>又</w:t>
      </w:r>
      <m:oMath>
        <m:r>
          <w:rPr>
            <w:rFonts w:ascii="Cambria Math" w:hAnsi="Cambria Math" w:cs="Cambria Math"/>
          </w:rPr>
          <m:t>BF-BM=2a</m:t>
        </m:r>
      </m:oMath>
      <w:r>
        <w:t>，即</w:t>
      </w:r>
      <m:oMath>
        <m:r>
          <w:rPr>
            <w:rFonts w:ascii="Cambria Math" w:hAnsi="Cambria Math" w:cs="Cambria Math"/>
          </w:rPr>
          <m:t>y-x=2a</m:t>
        </m:r>
      </m:oMath>
      <w:r>
        <w:t>②</w:t>
      </w:r>
      <w:r>
        <w:t>，由</w:t>
      </w:r>
      <w:r>
        <w:t>①②</w:t>
      </w:r>
      <w:r>
        <w:t>可得</w:t>
      </w:r>
      <m:oMath>
        <m:r>
          <w:rPr>
            <w:rFonts w:ascii="Cambria Math" w:hAnsi="Cambria Math" w:cs="Cambria Math"/>
          </w:rPr>
          <m:t>xy=4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t>③</w:t>
      </w:r>
      <w:r>
        <w:t>，</w:t>
      </w:r>
    </w:p>
    <w:p w14:paraId="0F79B78C" w14:textId="77777777" w:rsidR="00471466" w:rsidRDefault="00000000">
      <w:pPr>
        <w:spacing w:line="360" w:lineRule="auto"/>
        <w:jc w:val="left"/>
      </w:pPr>
      <w:r>
        <w:t>在三角形</w:t>
      </w:r>
      <w:r>
        <w:rPr>
          <w:i/>
        </w:rPr>
        <w:t>ABF</w:t>
      </w:r>
      <w:r>
        <w:t>中，由余弦定理，得</w:t>
      </w:r>
      <m:oMath>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-2AF⋅BF</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oMath>
      <w:r>
        <w:t>，</w:t>
      </w:r>
    </w:p>
    <w:p w14:paraId="4B8338D8" w14:textId="77777777" w:rsidR="00471466" w:rsidRDefault="00000000">
      <w:pPr>
        <w:spacing w:line="360" w:lineRule="auto"/>
        <w:jc w:val="left"/>
      </w:pPr>
      <w:r>
        <w:t>即</w:t>
      </w:r>
      <m:oMath>
        <m:r>
          <w:rPr>
            <w:rFonts w:ascii="Cambria Math" w:hAnsi="Cambria Math" w:cs="Cambria Math"/>
          </w:rPr>
          <m:t>4</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+xy=4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t>，所以</w:t>
      </w:r>
      <m:oMath>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t>④</w:t>
      </w:r>
      <w:r>
        <w:t>，</w:t>
      </w:r>
    </w:p>
    <w:p w14:paraId="04289F26" w14:textId="77777777" w:rsidR="00471466" w:rsidRDefault="00000000">
      <w:pPr>
        <w:spacing w:line="360" w:lineRule="auto"/>
        <w:jc w:val="left"/>
      </w:pPr>
      <w: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e>
            </m:eqArr>
          </m:e>
        </m:d>
      </m:oMath>
      <w:r>
        <w:t>，得</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A</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A</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t>，所以</w:t>
      </w:r>
      <m:oMath>
        <m:r>
          <w:rPr>
            <w:rFonts w:ascii="Cambria Math" w:hAnsi="Cambria Math" w:cs="Cambria Math"/>
          </w:rPr>
          <m:t>O</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A</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A</m:t>
            </m:r>
          </m:sub>
          <m:sup>
            <m:r>
              <w:rPr>
                <w:rFonts w:ascii="Cambria Math" w:hAnsi="Cambria Math" w:cs="Cambria Math"/>
              </w:rPr>
              <m:t>2</m:t>
            </m:r>
          </m:sup>
        </m:sSubSup>
        <m:r>
          <w:rPr>
            <w:rFonts w:ascii="Cambria Math" w:hAnsi="Cambria Math" w:cs="Cambria Math"/>
          </w:rPr>
          <m:t>=</m:t>
        </m:r>
      </m:oMath>
      <w:r>
        <w:t xml:space="preserve"> </w:t>
      </w:r>
      <m:oMath>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t>⑤,</w:t>
      </w:r>
    </w:p>
    <w:p w14:paraId="256E1EC4" w14:textId="77777777" w:rsidR="00471466" w:rsidRDefault="00000000">
      <w:pPr>
        <w:spacing w:line="360" w:lineRule="auto"/>
        <w:jc w:val="left"/>
      </w:pPr>
      <w:r>
        <w:t>由</w:t>
      </w:r>
      <w:r>
        <w:t>④⑤</w:t>
      </w:r>
      <w:r>
        <w:t>可得</w:t>
      </w:r>
      <m:oMath>
        <m:sSup>
          <m:sSupPr>
            <m:ctrlPr>
              <w:rPr>
                <w:rFonts w:ascii="Cambria Math" w:hAnsi="Cambria Math"/>
              </w:rPr>
            </m:ctrlPr>
          </m:sSupPr>
          <m:e>
            <m:r>
              <w:rPr>
                <w:rFonts w:ascii="Cambria Math" w:hAnsi="Cambria Math" w:cs="Cambria Math"/>
              </w:rPr>
              <m:t>b</m:t>
            </m:r>
          </m:e>
          <m:sup>
            <m:r>
              <w:rPr>
                <w:rFonts w:ascii="Cambria Math" w:hAnsi="Cambria Math" w:cs="Cambria Math"/>
              </w:rPr>
              <m:t>4</m:t>
            </m:r>
          </m:sup>
        </m:sSup>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4</m:t>
            </m:r>
          </m:sup>
        </m:sSup>
        <m:r>
          <w:rPr>
            <w:rFonts w:ascii="Cambria Math" w:hAnsi="Cambria Math" w:cs="Cambria Math"/>
          </w:rPr>
          <m:t>=0</m:t>
        </m:r>
      </m:oMath>
      <w:r>
        <w:t>，即</w:t>
      </w:r>
      <m:oMath>
        <m:sSup>
          <m:sSupPr>
            <m:ctrlPr>
              <w:rPr>
                <w:rFonts w:ascii="Cambria Math" w:hAnsi="Cambria Math"/>
              </w:rPr>
            </m:ctrlPr>
          </m:sSupPr>
          <m:e>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e>
          <m:sup>
            <m:r>
              <w:rPr>
                <w:rFonts w:ascii="Cambria Math" w:hAnsi="Cambria Math" w:cs="Cambria Math"/>
              </w:rPr>
              <m:t>2</m:t>
            </m:r>
          </m:sup>
        </m:sSup>
        <m:r>
          <w:rPr>
            <w:rFonts w:ascii="Cambria Math" w:hAnsi="Cambria Math" w:cs="Cambria Math"/>
          </w:rPr>
          <m:t>-4×</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-1=0</m:t>
        </m:r>
      </m:oMath>
      <w:r>
        <w:t>，解得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5</m:t>
            </m:r>
          </m:e>
        </m:rad>
      </m:oMath>
      <w:r>
        <w:t>（负值舍），</w:t>
      </w:r>
    </w:p>
    <w:p w14:paraId="0C9F1442" w14:textId="77777777" w:rsidR="00471466" w:rsidRDefault="00000000">
      <w:pPr>
        <w:spacing w:line="360" w:lineRule="auto"/>
        <w:jc w:val="left"/>
      </w:pPr>
      <w:r>
        <w:t>所以离心率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e>
        </m:rad>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6+2</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14:paraId="4DD8CD4A" w14:textId="77777777" w:rsidR="00471466" w:rsidRDefault="00000000">
      <w:pPr>
        <w:spacing w:line="360" w:lineRule="auto"/>
        <w:jc w:val="left"/>
      </w:pPr>
      <w:r>
        <w:t>故选：</w:t>
      </w:r>
      <w:r>
        <w:t>C</w:t>
      </w:r>
    </w:p>
    <w:p w14:paraId="11487B42" w14:textId="77777777" w:rsidR="00471466" w:rsidRDefault="00000000">
      <w:pPr>
        <w:spacing w:line="360" w:lineRule="auto"/>
        <w:jc w:val="left"/>
      </w:pPr>
      <w:r>
        <w:rPr>
          <w:rFonts w:eastAsia="Times New Roman"/>
          <w:noProof/>
          <w:kern w:val="0"/>
          <w:sz w:val="24"/>
          <w:szCs w:val="24"/>
        </w:rPr>
        <w:drawing>
          <wp:inline distT="0" distB="0" distL="0" distR="0" wp14:anchorId="4196EAF5" wp14:editId="55C0A054">
            <wp:extent cx="1400175" cy="1190625"/>
            <wp:effectExtent l="0" t="0" r="0" b="0"/>
            <wp:docPr id="12" name="图片 100023" descr="@@@c6777a2a-0bf3-4dfc-9f44-25641a9df1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20"/>
                    <a:stretch>
                      <a:fillRect/>
                    </a:stretch>
                  </pic:blipFill>
                  <pic:spPr>
                    <a:xfrm>
                      <a:off x="0" y="0"/>
                      <a:ext cx="1400175" cy="1190625"/>
                    </a:xfrm>
                    <a:prstGeom prst="rect">
                      <a:avLst/>
                    </a:prstGeom>
                  </pic:spPr>
                </pic:pic>
              </a:graphicData>
            </a:graphic>
          </wp:inline>
        </w:drawing>
      </w:r>
    </w:p>
    <w:p w14:paraId="24AD519E" w14:textId="77777777" w:rsidR="00471466" w:rsidRDefault="00000000">
      <w:pPr>
        <w:spacing w:line="360" w:lineRule="auto"/>
        <w:jc w:val="left"/>
      </w:pPr>
      <w:r>
        <w:t>【点睛】本题考查双曲线离心率的问题，关键是建立</w:t>
      </w:r>
      <m:oMath>
        <m:r>
          <w:rPr>
            <w:rFonts w:ascii="Cambria Math" w:hAnsi="Cambria Math" w:cs="Cambria Math"/>
          </w:rPr>
          <m:t>a,b,c</m:t>
        </m:r>
      </m:oMath>
      <w:r>
        <w:t>方程，考查学生的数学运算求解能力，是一道中档题</w:t>
      </w:r>
      <w:r>
        <w:t>.</w:t>
      </w:r>
    </w:p>
    <w:p w14:paraId="2820EE8B" w14:textId="77777777" w:rsidR="00471466" w:rsidRDefault="00000000">
      <w:pPr>
        <w:spacing w:line="360" w:lineRule="auto"/>
        <w:jc w:val="left"/>
      </w:pPr>
      <w:r>
        <w:t>6</w:t>
      </w:r>
      <w: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是双曲线</w:t>
      </w:r>
      <w:r>
        <w:rPr>
          <w:rFonts w:eastAsia="Times New Roman"/>
          <w:i/>
        </w:rPr>
        <w:t>C</w:t>
      </w:r>
      <w:r>
        <w:t>的两个焦点，</w:t>
      </w:r>
      <w:r>
        <w:rPr>
          <w:rFonts w:eastAsia="Times New Roman"/>
          <w:i/>
        </w:rPr>
        <w:t>P</w:t>
      </w:r>
      <w:r>
        <w:t>为</w:t>
      </w:r>
      <w:r>
        <w:rPr>
          <w:rFonts w:eastAsia="Times New Roman"/>
          <w:i/>
        </w:rPr>
        <w:t>C</w:t>
      </w:r>
      <w:r>
        <w:t>上一点，且</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=60°,</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t>，则</w:t>
      </w:r>
      <w:r>
        <w:rPr>
          <w:rFonts w:eastAsia="Times New Roman"/>
          <w:i/>
        </w:rPr>
        <w:t>C</w:t>
      </w:r>
      <w:r>
        <w:t>的离心率为（</w:t>
      </w:r>
      <w:r>
        <w:rPr>
          <w:rFonts w:eastAsia="Times New Roman"/>
          <w:kern w:val="0"/>
          <w:sz w:val="24"/>
          <w:szCs w:val="24"/>
        </w:rPr>
        <w:t>    </w:t>
      </w:r>
      <w:r>
        <w:t>）</w:t>
      </w:r>
    </w:p>
    <w:p w14:paraId="126C23AA" w14:textId="77777777" w:rsidR="00471466" w:rsidRDefault="00000000">
      <w:pPr>
        <w:tabs>
          <w:tab w:val="left" w:pos="2078"/>
          <w:tab w:val="left" w:pos="4156"/>
          <w:tab w:val="left" w:pos="6234"/>
        </w:tabs>
        <w:spacing w:line="360" w:lineRule="auto"/>
        <w:jc w:val="left"/>
      </w:pPr>
      <w:r>
        <w:lastRenderedPageBreak/>
        <w:t>A</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7</m:t>
                </m:r>
              </m:e>
            </m:rad>
          </m:num>
          <m:den>
            <m:r>
              <w:rPr>
                <w:rFonts w:ascii="Cambria Math" w:hAnsi="Cambria Math" w:cs="Cambria Math"/>
              </w:rPr>
              <m:t>2</m:t>
            </m:r>
          </m:den>
        </m:f>
      </m:oMath>
      <w:r>
        <w:tab/>
        <w:t>B</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13</m:t>
                </m:r>
              </m:e>
            </m:rad>
          </m:num>
          <m:den>
            <m:r>
              <w:rPr>
                <w:rFonts w:ascii="Cambria Math" w:hAnsi="Cambria Math" w:cs="Cambria Math"/>
              </w:rPr>
              <m:t>2</m:t>
            </m:r>
          </m:den>
        </m:f>
      </m:oMath>
      <w:r>
        <w:tab/>
        <w:t>C</w:t>
      </w:r>
      <w:r>
        <w:t>．</w:t>
      </w:r>
      <m:oMath>
        <m:rad>
          <m:radPr>
            <m:degHide m:val="1"/>
            <m:ctrlPr>
              <w:rPr>
                <w:rFonts w:ascii="Cambria Math" w:hAnsi="Cambria Math"/>
              </w:rPr>
            </m:ctrlPr>
          </m:radPr>
          <m:deg/>
          <m:e>
            <m:r>
              <w:rPr>
                <w:rFonts w:ascii="Cambria Math" w:hAnsi="Cambria Math" w:cs="Cambria Math"/>
              </w:rPr>
              <m:t>7</m:t>
            </m:r>
          </m:e>
        </m:rad>
      </m:oMath>
      <w:r>
        <w:tab/>
        <w:t>D</w:t>
      </w:r>
      <w:r>
        <w:t>．</w:t>
      </w:r>
      <m:oMath>
        <m:rad>
          <m:radPr>
            <m:degHide m:val="1"/>
            <m:ctrlPr>
              <w:rPr>
                <w:rFonts w:ascii="Cambria Math" w:hAnsi="Cambria Math"/>
              </w:rPr>
            </m:ctrlPr>
          </m:radPr>
          <m:deg/>
          <m:e>
            <m:r>
              <w:rPr>
                <w:rFonts w:ascii="Cambria Math" w:hAnsi="Cambria Math" w:cs="Cambria Math"/>
              </w:rPr>
              <m:t>13</m:t>
            </m:r>
          </m:e>
        </m:rad>
      </m:oMath>
    </w:p>
    <w:p w14:paraId="59A0EA14" w14:textId="77777777" w:rsidR="00471466" w:rsidRDefault="00000000">
      <w:pPr>
        <w:spacing w:line="360" w:lineRule="auto"/>
        <w:jc w:val="left"/>
      </w:pPr>
      <w:r>
        <w:t>【答案】</w:t>
      </w:r>
      <w:r>
        <w:t>A</w:t>
      </w:r>
    </w:p>
    <w:p w14:paraId="0D40D962" w14:textId="77777777" w:rsidR="00471466" w:rsidRDefault="00000000">
      <w:pPr>
        <w:spacing w:line="360" w:lineRule="auto"/>
        <w:jc w:val="left"/>
      </w:pPr>
      <w:r>
        <w:t>【难度】</w:t>
      </w:r>
      <w:r>
        <w:t>0.85</w:t>
      </w:r>
    </w:p>
    <w:p w14:paraId="0BE04F75" w14:textId="77777777" w:rsidR="00471466" w:rsidRDefault="00000000">
      <w:pPr>
        <w:spacing w:line="360" w:lineRule="auto"/>
        <w:jc w:val="left"/>
      </w:pPr>
      <w:r>
        <w:t>【知识点】求双曲线的离心率或离心率的取值范围</w:t>
      </w:r>
    </w:p>
    <w:p w14:paraId="37550097" w14:textId="77777777" w:rsidR="00471466" w:rsidRDefault="00000000">
      <w:pPr>
        <w:spacing w:line="360" w:lineRule="auto"/>
        <w:jc w:val="left"/>
      </w:pPr>
      <w:r>
        <w:t>【分析】根据双曲线的定义及条件，表示出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t>，结合余弦定理可得答案</w:t>
      </w:r>
      <w:r>
        <w:t>.</w:t>
      </w:r>
    </w:p>
    <w:p w14:paraId="53046677" w14:textId="77777777" w:rsidR="00471466" w:rsidRDefault="00000000">
      <w:pPr>
        <w:spacing w:line="360" w:lineRule="auto"/>
        <w:jc w:val="left"/>
      </w:pPr>
      <w:r>
        <w:t>【详解】因为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t>，由双曲线的定义可得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m:t>
        </m:r>
      </m:oMath>
      <w:r>
        <w:t>，</w:t>
      </w:r>
    </w:p>
    <w:p w14:paraId="6ADBB340" w14:textId="77777777" w:rsidR="00471466" w:rsidRDefault="00000000">
      <w:pPr>
        <w:spacing w:line="360" w:lineRule="auto"/>
        <w:jc w:val="left"/>
      </w:pPr>
      <w: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=a</m:t>
        </m:r>
      </m:oMath>
      <w: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=3a</m:t>
        </m:r>
      </m:oMath>
      <w:r>
        <w:t>；</w:t>
      </w:r>
    </w:p>
    <w:p w14:paraId="09789E28" w14:textId="77777777" w:rsidR="00471466" w:rsidRDefault="00000000">
      <w:pPr>
        <w:spacing w:line="360" w:lineRule="auto"/>
        <w:jc w:val="left"/>
      </w:pPr>
      <w:r>
        <w:t>因为</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=60°</m:t>
        </m:r>
      </m:oMath>
      <w:r>
        <w:t>,</w:t>
      </w:r>
      <w:r>
        <w:t>由余弦定理可得</w:t>
      </w:r>
      <m:oMath>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=9</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-2×3a⋅a⋅</m:t>
        </m:r>
        <m:r>
          <m:rPr>
            <m:sty m:val="p"/>
          </m:rPr>
          <w:rPr>
            <w:rFonts w:ascii="Cambria Math" w:hAnsi="Cambria Math" w:cs="Cambria Math"/>
          </w:rPr>
          <m:t>cos</m:t>
        </m:r>
        <m:r>
          <w:rPr>
            <w:rFonts w:ascii="Cambria Math" w:hAnsi="Cambria Math" w:cs="Cambria Math"/>
          </w:rPr>
          <m:t>60°</m:t>
        </m:r>
      </m:oMath>
      <w:r>
        <w:t>，</w:t>
      </w:r>
    </w:p>
    <w:p w14:paraId="73581A67" w14:textId="77777777" w:rsidR="00471466" w:rsidRDefault="00000000">
      <w:pPr>
        <w:spacing w:line="360" w:lineRule="auto"/>
        <w:jc w:val="left"/>
      </w:pPr>
      <w:r>
        <w:t>整理可得</w:t>
      </w:r>
      <m:oMath>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=7</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，所以</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4</m:t>
            </m:r>
          </m:den>
        </m:f>
      </m:oMath>
      <w:r>
        <w:t>，即</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7</m:t>
                </m:r>
              </m:e>
            </m:rad>
          </m:num>
          <m:den>
            <m:r>
              <w:rPr>
                <w:rFonts w:ascii="Cambria Math" w:hAnsi="Cambria Math" w:cs="Cambria Math"/>
              </w:rPr>
              <m:t>2</m:t>
            </m:r>
          </m:den>
        </m:f>
      </m:oMath>
      <w:r>
        <w:t>.</w:t>
      </w:r>
    </w:p>
    <w:p w14:paraId="15F9D243" w14:textId="77777777" w:rsidR="00471466" w:rsidRDefault="00000000">
      <w:pPr>
        <w:spacing w:line="360" w:lineRule="auto"/>
        <w:jc w:val="left"/>
      </w:pPr>
      <w:r>
        <w:t>故选：</w:t>
      </w:r>
      <w:r>
        <w:t>A</w:t>
      </w:r>
    </w:p>
    <w:p w14:paraId="2C041D19" w14:textId="77777777" w:rsidR="00471466" w:rsidRDefault="00000000">
      <w:pPr>
        <w:spacing w:line="360" w:lineRule="auto"/>
        <w:jc w:val="left"/>
      </w:pPr>
      <w:r>
        <w:t>【点睛】关键点睛：双曲线的定义是入手点，利用余弦定理建立</w:t>
      </w:r>
      <m:oMath>
        <m:r>
          <w:rPr>
            <w:rFonts w:ascii="Cambria Math" w:hAnsi="Cambria Math" w:cs="Cambria Math"/>
          </w:rPr>
          <m:t>a,c</m:t>
        </m:r>
      </m:oMath>
      <w:r>
        <w:t>间的等量关系是求解的关键</w:t>
      </w:r>
      <w:r>
        <w:t>.</w:t>
      </w:r>
    </w:p>
    <w:p w14:paraId="34DD09DF" w14:textId="77777777" w:rsidR="00471466" w:rsidRDefault="00000000">
      <w:pPr>
        <w:spacing w:line="360" w:lineRule="auto"/>
        <w:jc w:val="left"/>
      </w:pPr>
      <w:r>
        <w:t>7</w:t>
      </w:r>
      <w:r>
        <w:t>．如图，</w:t>
      </w:r>
      <w:r>
        <w:rPr>
          <w:rFonts w:eastAsia="Times New Roman"/>
          <w:i/>
        </w:rPr>
        <w:t>P</w:t>
      </w:r>
      <w:r>
        <w:t>是椭圆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=1(a&gt;b&gt;0)</m:t>
        </m:r>
      </m:oMath>
      <w:r>
        <w:t>与双曲线</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den>
        </m:f>
        <m:r>
          <w:rPr>
            <w:rFonts w:ascii="Cambria Math" w:hAnsi="Cambria Math" w:cs="Cambria Math"/>
          </w:rPr>
          <m:t>=1</m:t>
        </m:r>
        <m:r>
          <m:rPr>
            <m:nor/>
          </m:rPr>
          <w:rPr>
            <w:rFonts w:ascii="Cambria Math" w:hAnsi="Cambria Math" w:cs="Cambria Math"/>
          </w:rPr>
          <m:t>   </m:t>
        </m:r>
        <m:r>
          <w:rPr>
            <w:rFonts w:ascii="Cambria Math" w:hAnsi="Cambria Math" w:cs="Cambria Math"/>
          </w:rPr>
          <m:t>(m&gt;0,n&gt;0)</m:t>
        </m:r>
      </m:oMath>
      <w:r>
        <w:t>在第一象限的交点，且</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t>共焦点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t>的离心率分别为</w:t>
      </w:r>
      <m:oMath>
        <m:sSub>
          <m:sSubPr>
            <m:ctrlPr>
              <w:rPr>
                <w:rFonts w:ascii="Cambria Math" w:hAnsi="Cambria Math"/>
              </w:rPr>
            </m:ctrlPr>
          </m:sSubPr>
          <m:e>
            <m:r>
              <w:rPr>
                <w:rFonts w:ascii="Cambria Math" w:hAnsi="Cambria Math" w:cs="Cambria Math"/>
              </w:rPr>
              <m:t>e</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e</m:t>
            </m:r>
          </m:e>
          <m:sub>
            <m:r>
              <w:rPr>
                <w:rFonts w:ascii="Cambria Math" w:hAnsi="Cambria Math" w:cs="Cambria Math"/>
              </w:rPr>
              <m:t>2</m:t>
            </m:r>
          </m:sub>
        </m:sSub>
      </m:oMath>
      <w:r>
        <w:t>，则下列结论不正确的是（</w:t>
      </w:r>
      <w:r>
        <w:rPr>
          <w:rFonts w:eastAsia="Times New Roman"/>
          <w:kern w:val="0"/>
          <w:sz w:val="24"/>
          <w:szCs w:val="24"/>
        </w:rPr>
        <w:t>    </w:t>
      </w:r>
      <w:r>
        <w:t>）</w:t>
      </w:r>
    </w:p>
    <w:p w14:paraId="1ED075EC" w14:textId="77777777" w:rsidR="00471466" w:rsidRDefault="00000000">
      <w:pPr>
        <w:spacing w:line="360" w:lineRule="auto"/>
        <w:jc w:val="left"/>
      </w:pPr>
      <w:r>
        <w:rPr>
          <w:rFonts w:eastAsia="Times New Roman"/>
          <w:noProof/>
          <w:kern w:val="0"/>
          <w:sz w:val="24"/>
          <w:szCs w:val="24"/>
        </w:rPr>
        <w:drawing>
          <wp:inline distT="0" distB="0" distL="0" distR="0" wp14:anchorId="59D3A2DC" wp14:editId="271BC4CA">
            <wp:extent cx="2095500" cy="1343025"/>
            <wp:effectExtent l="0" t="0" r="0" b="0"/>
            <wp:docPr id="13" name="图片 100025" descr="@@@a1fccaec-df0f-4ed2-845a-5ddec88af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pic:cNvPicPr>
                  </pic:nvPicPr>
                  <pic:blipFill>
                    <a:blip r:embed="rId21"/>
                    <a:stretch>
                      <a:fillRect/>
                    </a:stretch>
                  </pic:blipFill>
                  <pic:spPr>
                    <a:xfrm>
                      <a:off x="0" y="0"/>
                      <a:ext cx="2095500" cy="1343025"/>
                    </a:xfrm>
                    <a:prstGeom prst="rect">
                      <a:avLst/>
                    </a:prstGeom>
                  </pic:spPr>
                </pic:pic>
              </a:graphicData>
            </a:graphic>
          </wp:inline>
        </w:drawing>
      </w:r>
    </w:p>
    <w:p w14:paraId="3E48A445" w14:textId="77777777" w:rsidR="00471466" w:rsidRDefault="00000000">
      <w:pPr>
        <w:tabs>
          <w:tab w:val="left" w:pos="4156"/>
        </w:tabs>
        <w:spacing w:line="360" w:lineRule="auto"/>
        <w:jc w:val="left"/>
      </w:pPr>
      <w:r>
        <w:t>A</w:t>
      </w:r>
      <w: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=m+a,</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=m-a</m:t>
        </m:r>
      </m:oMath>
      <w:r>
        <w:tab/>
        <w:t>B</w:t>
      </w:r>
      <w:r>
        <w:t>．若</w:t>
      </w:r>
      <m:oMath>
        <m:r>
          <w:rPr>
            <w:rFonts w:ascii="Cambria Math" w:hAnsi="Cambria Math" w:cs="Cambria Math"/>
          </w:rPr>
          <m:t>θ=60°</m:t>
        </m:r>
      </m:oMath>
      <w:r>
        <w:t>，则</w:t>
      </w:r>
      <m:oMath>
        <m:f>
          <m:fPr>
            <m:ctrlPr>
              <w:rPr>
                <w:rFonts w:ascii="Cambria Math" w:hAnsi="Cambria Math"/>
              </w:rPr>
            </m:ctrlPr>
          </m:fPr>
          <m:num>
            <m:r>
              <w:rPr>
                <w:rFonts w:ascii="Cambria Math" w:hAnsi="Cambria Math" w:cs="Cambria Math"/>
              </w:rPr>
              <m:t>1</m:t>
            </m:r>
          </m:num>
          <m:den>
            <m:sSubSup>
              <m:sSubSupPr>
                <m:ctrlPr>
                  <w:rPr>
                    <w:rFonts w:ascii="Cambria Math" w:hAnsi="Cambria Math"/>
                  </w:rPr>
                </m:ctrlPr>
              </m:sSubSupPr>
              <m:e>
                <m:r>
                  <w:rPr>
                    <w:rFonts w:ascii="Cambria Math" w:hAnsi="Cambria Math" w:cs="Cambria Math"/>
                  </w:rPr>
                  <m:t>e</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3</m:t>
            </m:r>
          </m:num>
          <m:den>
            <m:sSubSup>
              <m:sSubSupPr>
                <m:ctrlPr>
                  <w:rPr>
                    <w:rFonts w:ascii="Cambria Math" w:hAnsi="Cambria Math"/>
                  </w:rPr>
                </m:ctrlPr>
              </m:sSubSupPr>
              <m:e>
                <m:r>
                  <w:rPr>
                    <w:rFonts w:ascii="Cambria Math" w:hAnsi="Cambria Math" w:cs="Cambria Math"/>
                  </w:rPr>
                  <m:t>e</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=4</m:t>
        </m:r>
      </m:oMath>
    </w:p>
    <w:p w14:paraId="03D2B420" w14:textId="77777777" w:rsidR="00471466" w:rsidRDefault="00000000">
      <w:pPr>
        <w:tabs>
          <w:tab w:val="left" w:pos="4156"/>
        </w:tabs>
        <w:spacing w:line="360" w:lineRule="auto"/>
        <w:jc w:val="left"/>
      </w:pPr>
      <w:r>
        <w:t>C</w:t>
      </w:r>
      <w:r>
        <w:t>．若</w:t>
      </w:r>
      <m:oMath>
        <m:r>
          <w:rPr>
            <w:rFonts w:ascii="Cambria Math" w:hAnsi="Cambria Math" w:cs="Cambria Math"/>
          </w:rPr>
          <m:t>θ=90°</m:t>
        </m:r>
      </m:oMath>
      <w:r>
        <w:t>，则</w:t>
      </w:r>
      <m:oMath>
        <m:sSubSup>
          <m:sSubSupPr>
            <m:ctrlPr>
              <w:rPr>
                <w:rFonts w:ascii="Cambria Math" w:hAnsi="Cambria Math"/>
              </w:rPr>
            </m:ctrlPr>
          </m:sSubSupPr>
          <m:e>
            <m:r>
              <w:rPr>
                <w:rFonts w:ascii="Cambria Math" w:hAnsi="Cambria Math" w:cs="Cambria Math"/>
              </w:rPr>
              <m:t>e</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e</m:t>
            </m:r>
          </m:e>
          <m:sub>
            <m:r>
              <w:rPr>
                <w:rFonts w:ascii="Cambria Math" w:hAnsi="Cambria Math" w:cs="Cambria Math"/>
              </w:rPr>
              <m:t>2</m:t>
            </m:r>
          </m:sub>
          <m:sup>
            <m:r>
              <w:rPr>
                <w:rFonts w:ascii="Cambria Math" w:hAnsi="Cambria Math" w:cs="Cambria Math"/>
              </w:rPr>
              <m:t>2</m:t>
            </m:r>
          </m:sup>
        </m:sSubSup>
      </m:oMath>
      <w:r>
        <w:t>的最小值为</w:t>
      </w:r>
      <w:r>
        <w:t>2</w:t>
      </w:r>
      <w:r>
        <w:tab/>
        <w:t>D</w:t>
      </w:r>
      <w:r>
        <w:t>．</w:t>
      </w:r>
      <m:oMath>
        <m:r>
          <m:rPr>
            <m:sty m:val="p"/>
          </m:rPr>
          <w:rPr>
            <w:rFonts w:ascii="Cambria Math" w:hAnsi="Cambria Math" w:cs="Cambria Math"/>
          </w:rPr>
          <m:t>tan</m:t>
        </m:r>
        <m:f>
          <m:fPr>
            <m:ctrlPr>
              <w:rPr>
                <w:rFonts w:ascii="Cambria Math" w:hAnsi="Cambria Math"/>
              </w:rPr>
            </m:ctrlPr>
          </m:fPr>
          <m:num>
            <m:r>
              <w:rPr>
                <w:rFonts w:ascii="Cambria Math" w:hAnsi="Cambria Math" w:cs="Cambria Math"/>
              </w:rPr>
              <m:t>θ</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n</m:t>
            </m:r>
          </m:den>
        </m:f>
      </m:oMath>
    </w:p>
    <w:p w14:paraId="4554E6EC" w14:textId="77777777" w:rsidR="00471466" w:rsidRDefault="00000000">
      <w:pPr>
        <w:spacing w:line="360" w:lineRule="auto"/>
        <w:jc w:val="left"/>
      </w:pPr>
      <w:r>
        <w:t>【答案】</w:t>
      </w:r>
      <w:r>
        <w:t>ACD</w:t>
      </w:r>
    </w:p>
    <w:p w14:paraId="652BC785" w14:textId="77777777" w:rsidR="00471466" w:rsidRDefault="00000000">
      <w:pPr>
        <w:spacing w:line="360" w:lineRule="auto"/>
        <w:jc w:val="left"/>
      </w:pPr>
      <w:r>
        <w:t>【难度】</w:t>
      </w:r>
      <w:r>
        <w:t>0.4</w:t>
      </w:r>
    </w:p>
    <w:p w14:paraId="5B9226B6" w14:textId="77777777" w:rsidR="00471466" w:rsidRDefault="00000000">
      <w:pPr>
        <w:spacing w:line="360" w:lineRule="auto"/>
        <w:jc w:val="left"/>
      </w:pPr>
      <w:r>
        <w:t>【知识点】余弦定理解三角形、基本不等式求积的最大值、椭圆定义及辨析、双曲线定义的理解</w:t>
      </w:r>
    </w:p>
    <w:p w14:paraId="10E3F574" w14:textId="77777777" w:rsidR="00471466" w:rsidRDefault="00000000">
      <w:pPr>
        <w:spacing w:line="360" w:lineRule="auto"/>
        <w:jc w:val="left"/>
      </w:pPr>
      <w:r>
        <w:t>【分析】根据给定条件，利用椭圆、双曲线定义计算判断</w:t>
      </w:r>
      <w:r>
        <w:t>A</w:t>
      </w:r>
      <w:r>
        <w:t>；由余弦定理计算判断</w:t>
      </w:r>
      <w:r>
        <w:t>B</w:t>
      </w:r>
      <w:r>
        <w:t>，</w:t>
      </w:r>
      <w:r>
        <w:t>C</w:t>
      </w:r>
      <w:r>
        <w:t>；由余弦定理、二倍角的余弦计算判断</w:t>
      </w:r>
      <w:r>
        <w:t>D</w:t>
      </w:r>
      <w:r>
        <w:t>作答</w:t>
      </w:r>
      <w:r>
        <w:t>.</w:t>
      </w:r>
    </w:p>
    <w:p w14:paraId="144C14BF" w14:textId="77777777" w:rsidR="00471466" w:rsidRDefault="00000000">
      <w:pPr>
        <w:spacing w:line="360" w:lineRule="auto"/>
        <w:jc w:val="left"/>
      </w:pPr>
      <w:r>
        <w:lastRenderedPageBreak/>
        <w:t>【详解】依题意，</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|=2a</m:t>
                </m:r>
              </m:e>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|=2m</m:t>
                </m:r>
              </m:e>
            </m:eqArr>
          </m:e>
        </m:d>
      </m:oMath>
      <w:r>
        <w:t>，解得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=a+m,</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=a-m</m:t>
        </m:r>
      </m:oMath>
      <w:r>
        <w:t>，</w:t>
      </w:r>
      <w:r>
        <w:t>A</w:t>
      </w:r>
      <w:r>
        <w:t>不正确；</w:t>
      </w:r>
    </w:p>
    <w:p w14:paraId="45C4A04E" w14:textId="77777777" w:rsidR="00471466" w:rsidRDefault="00000000">
      <w:pPr>
        <w:spacing w:line="360" w:lineRule="auto"/>
        <w:jc w:val="left"/>
      </w:pPr>
      <w:r>
        <w:t>令</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|=2c</m:t>
        </m:r>
      </m:oMath>
      <w:r>
        <w:t>，由余弦定理得：</w:t>
      </w:r>
      <w:r>
        <w:t xml:space="preserve"> </w:t>
      </w:r>
      <m:oMath>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num>
          <m:den>
            <m:r>
              <w:rPr>
                <w:rFonts w:ascii="Cambria Math" w:hAnsi="Cambria Math" w:cs="Cambria Math"/>
              </w:rPr>
              <m:t>2|P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2(a+m)(a-m)</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den>
        </m:f>
      </m:oMath>
      <w:r>
        <w:t>，</w:t>
      </w:r>
    </w:p>
    <w:p w14:paraId="23469DAA" w14:textId="77777777" w:rsidR="00471466" w:rsidRDefault="00000000">
      <w:pPr>
        <w:spacing w:line="360" w:lineRule="auto"/>
        <w:jc w:val="left"/>
      </w:pPr>
      <w:r>
        <w:t>当</w:t>
      </w:r>
      <m:oMath>
        <m:r>
          <w:rPr>
            <w:rFonts w:ascii="Cambria Math" w:hAnsi="Cambria Math" w:cs="Cambria Math"/>
          </w:rPr>
          <m:t>θ=60°</m:t>
        </m:r>
      </m:oMath>
      <w:r>
        <w:t>时，</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t>，即</w:t>
      </w:r>
      <m:oMath>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c</m:t>
                </m:r>
              </m:den>
            </m:f>
            <m:r>
              <w:rPr>
                <w:rFonts w:ascii="Cambria Math" w:hAnsi="Cambria Math" w:cs="Cambria Math"/>
              </w:rPr>
              <m:t>)</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c</m:t>
                </m:r>
              </m:den>
            </m:f>
            <m:r>
              <w:rPr>
                <w:rFonts w:ascii="Cambria Math" w:hAnsi="Cambria Math" w:cs="Cambria Math"/>
              </w:rPr>
              <m:t>)</m:t>
            </m:r>
          </m:e>
          <m:sup>
            <m:r>
              <w:rPr>
                <w:rFonts w:ascii="Cambria Math" w:hAnsi="Cambria Math" w:cs="Cambria Math"/>
              </w:rPr>
              <m:t>2</m:t>
            </m:r>
          </m:sup>
        </m:sSup>
        <m:r>
          <w:rPr>
            <w:rFonts w:ascii="Cambria Math" w:hAnsi="Cambria Math" w:cs="Cambria Math"/>
          </w:rPr>
          <m:t>=4</m:t>
        </m:r>
      </m:oMath>
      <w:r>
        <w:t>，因此</w:t>
      </w:r>
      <m:oMath>
        <m:f>
          <m:fPr>
            <m:ctrlPr>
              <w:rPr>
                <w:rFonts w:ascii="Cambria Math" w:hAnsi="Cambria Math"/>
              </w:rPr>
            </m:ctrlPr>
          </m:fPr>
          <m:num>
            <m:r>
              <w:rPr>
                <w:rFonts w:ascii="Cambria Math" w:hAnsi="Cambria Math" w:cs="Cambria Math"/>
              </w:rPr>
              <m:t>1</m:t>
            </m:r>
          </m:num>
          <m:den>
            <m:sSubSup>
              <m:sSubSupPr>
                <m:ctrlPr>
                  <w:rPr>
                    <w:rFonts w:ascii="Cambria Math" w:hAnsi="Cambria Math"/>
                  </w:rPr>
                </m:ctrlPr>
              </m:sSubSupPr>
              <m:e>
                <m:r>
                  <w:rPr>
                    <w:rFonts w:ascii="Cambria Math" w:hAnsi="Cambria Math" w:cs="Cambria Math"/>
                  </w:rPr>
                  <m:t>e</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3</m:t>
            </m:r>
          </m:num>
          <m:den>
            <m:sSubSup>
              <m:sSubSupPr>
                <m:ctrlPr>
                  <w:rPr>
                    <w:rFonts w:ascii="Cambria Math" w:hAnsi="Cambria Math"/>
                  </w:rPr>
                </m:ctrlPr>
              </m:sSubSupPr>
              <m:e>
                <m:r>
                  <w:rPr>
                    <w:rFonts w:ascii="Cambria Math" w:hAnsi="Cambria Math" w:cs="Cambria Math"/>
                  </w:rPr>
                  <m:t>e</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=4</m:t>
        </m:r>
      </m:oMath>
      <w:r>
        <w:t>，</w:t>
      </w:r>
      <w:r>
        <w:t>B</w:t>
      </w:r>
      <w:r>
        <w:t>正确；</w:t>
      </w:r>
    </w:p>
    <w:p w14:paraId="671B479D" w14:textId="77777777" w:rsidR="00471466" w:rsidRDefault="00000000">
      <w:pPr>
        <w:spacing w:line="360" w:lineRule="auto"/>
        <w:jc w:val="left"/>
      </w:pPr>
      <w:r>
        <w:t>当</w:t>
      </w:r>
      <m:oMath>
        <m:r>
          <w:rPr>
            <w:rFonts w:ascii="Cambria Math" w:hAnsi="Cambria Math" w:cs="Cambria Math"/>
          </w:rPr>
          <m:t>θ=90°</m:t>
        </m:r>
      </m:oMath>
      <w:r>
        <w:t>时，</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t>，即</w:t>
      </w:r>
      <m:oMath>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c</m:t>
                </m:r>
              </m:den>
            </m:f>
            <m: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m</m:t>
                </m:r>
              </m:num>
              <m:den>
                <m:r>
                  <w:rPr>
                    <w:rFonts w:ascii="Cambria Math" w:hAnsi="Cambria Math" w:cs="Cambria Math"/>
                  </w:rPr>
                  <m:t>c</m:t>
                </m:r>
              </m:den>
            </m:f>
            <m:r>
              <w:rPr>
                <w:rFonts w:ascii="Cambria Math" w:hAnsi="Cambria Math" w:cs="Cambria Math"/>
              </w:rPr>
              <m:t>)</m:t>
            </m:r>
          </m:e>
          <m:sup>
            <m:r>
              <w:rPr>
                <w:rFonts w:ascii="Cambria Math" w:hAnsi="Cambria Math" w:cs="Cambria Math"/>
              </w:rPr>
              <m:t>2</m:t>
            </m:r>
          </m:sup>
        </m:sSup>
        <m:r>
          <w:rPr>
            <w:rFonts w:ascii="Cambria Math" w:hAnsi="Cambria Math" w:cs="Cambria Math"/>
          </w:rPr>
          <m:t>=2</m:t>
        </m:r>
      </m:oMath>
      <w:r>
        <w:t>，有</w:t>
      </w:r>
      <m:oMath>
        <m:f>
          <m:fPr>
            <m:ctrlPr>
              <w:rPr>
                <w:rFonts w:ascii="Cambria Math" w:hAnsi="Cambria Math"/>
              </w:rPr>
            </m:ctrlPr>
          </m:fPr>
          <m:num>
            <m:r>
              <w:rPr>
                <w:rFonts w:ascii="Cambria Math" w:hAnsi="Cambria Math" w:cs="Cambria Math"/>
              </w:rPr>
              <m:t>1</m:t>
            </m:r>
          </m:num>
          <m:den>
            <m:sSubSup>
              <m:sSubSupPr>
                <m:ctrlPr>
                  <w:rPr>
                    <w:rFonts w:ascii="Cambria Math" w:hAnsi="Cambria Math"/>
                  </w:rPr>
                </m:ctrlPr>
              </m:sSubSupPr>
              <m:e>
                <m:r>
                  <w:rPr>
                    <w:rFonts w:ascii="Cambria Math" w:hAnsi="Cambria Math" w:cs="Cambria Math"/>
                  </w:rPr>
                  <m:t>e</m:t>
                </m:r>
              </m:e>
              <m:sub>
                <m:r>
                  <w:rPr>
                    <w:rFonts w:ascii="Cambria Math" w:hAnsi="Cambria Math" w:cs="Cambria Math"/>
                  </w:rPr>
                  <m:t>1</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Sup>
              <m:sSubSupPr>
                <m:ctrlPr>
                  <w:rPr>
                    <w:rFonts w:ascii="Cambria Math" w:hAnsi="Cambria Math"/>
                  </w:rPr>
                </m:ctrlPr>
              </m:sSubSupPr>
              <m:e>
                <m:r>
                  <w:rPr>
                    <w:rFonts w:ascii="Cambria Math" w:hAnsi="Cambria Math" w:cs="Cambria Math"/>
                  </w:rPr>
                  <m:t>e</m:t>
                </m:r>
              </m:e>
              <m:sub>
                <m:r>
                  <w:rPr>
                    <w:rFonts w:ascii="Cambria Math" w:hAnsi="Cambria Math" w:cs="Cambria Math"/>
                  </w:rPr>
                  <m:t>2</m:t>
                </m:r>
              </m:sub>
              <m:sup>
                <m:r>
                  <w:rPr>
                    <w:rFonts w:ascii="Cambria Math" w:hAnsi="Cambria Math" w:cs="Cambria Math"/>
                  </w:rPr>
                  <m:t>2</m:t>
                </m:r>
              </m:sup>
            </m:sSubSup>
          </m:den>
        </m:f>
        <m:r>
          <w:rPr>
            <w:rFonts w:ascii="Cambria Math" w:hAnsi="Cambria Math" w:cs="Cambria Math"/>
          </w:rPr>
          <m:t>=2</m:t>
        </m:r>
      </m:oMath>
      <w:r>
        <w:t>，</w:t>
      </w:r>
    </w:p>
    <w:p w14:paraId="1C974F78" w14:textId="77777777" w:rsidR="00471466" w:rsidRDefault="00000000">
      <w:pPr>
        <w:spacing w:line="360" w:lineRule="auto"/>
        <w:jc w:val="left"/>
      </w:pPr>
      <w:r>
        <w:t>而</w:t>
      </w:r>
      <m:oMath>
        <m:r>
          <w:rPr>
            <w:rFonts w:ascii="Cambria Math" w:hAnsi="Cambria Math" w:cs="Cambria Math"/>
          </w:rPr>
          <m:t>0&lt;</m:t>
        </m:r>
        <m:sSubSup>
          <m:sSubSupPr>
            <m:ctrlPr>
              <w:rPr>
                <w:rFonts w:ascii="Cambria Math" w:hAnsi="Cambria Math"/>
              </w:rPr>
            </m:ctrlPr>
          </m:sSubSupPr>
          <m:e>
            <m:r>
              <w:rPr>
                <w:rFonts w:ascii="Cambria Math" w:hAnsi="Cambria Math" w:cs="Cambria Math"/>
              </w:rPr>
              <m:t>e</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&lt;1&lt;</m:t>
        </m:r>
        <m:sSubSup>
          <m:sSubSupPr>
            <m:ctrlPr>
              <w:rPr>
                <w:rFonts w:ascii="Cambria Math" w:hAnsi="Cambria Math"/>
              </w:rPr>
            </m:ctrlPr>
          </m:sSubSupPr>
          <m:e>
            <m:r>
              <w:rPr>
                <w:rFonts w:ascii="Cambria Math" w:hAnsi="Cambria Math" w:cs="Cambria Math"/>
              </w:rPr>
              <m:t>e</m:t>
            </m:r>
          </m:e>
          <m:sub>
            <m:r>
              <w:rPr>
                <w:rFonts w:ascii="Cambria Math" w:hAnsi="Cambria Math" w:cs="Cambria Math"/>
              </w:rPr>
              <m:t>2</m:t>
            </m:r>
          </m:sub>
          <m:sup>
            <m:r>
              <w:rPr>
                <w:rFonts w:ascii="Cambria Math" w:hAnsi="Cambria Math" w:cs="Cambria Math"/>
              </w:rPr>
              <m:t>2</m:t>
            </m:r>
          </m:sup>
        </m:sSubSup>
      </m:oMath>
      <w:r>
        <w:t>，则有</w:t>
      </w:r>
      <m:oMath>
        <m:sSubSup>
          <m:sSubSupPr>
            <m:ctrlPr>
              <w:rPr>
                <w:rFonts w:ascii="Cambria Math" w:hAnsi="Cambria Math"/>
              </w:rPr>
            </m:ctrlPr>
          </m:sSubSupPr>
          <m:e>
            <m:r>
              <w:rPr>
                <w:rFonts w:ascii="Cambria Math" w:hAnsi="Cambria Math" w:cs="Cambria Math"/>
              </w:rPr>
              <m:t>e</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e</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=2</m:t>
        </m:r>
        <m:sSubSup>
          <m:sSubSupPr>
            <m:ctrlPr>
              <w:rPr>
                <w:rFonts w:ascii="Cambria Math" w:hAnsi="Cambria Math"/>
              </w:rPr>
            </m:ctrlPr>
          </m:sSubSupPr>
          <m:e>
            <m:r>
              <w:rPr>
                <w:rFonts w:ascii="Cambria Math" w:hAnsi="Cambria Math" w:cs="Cambria Math"/>
              </w:rPr>
              <m:t>e</m:t>
            </m:r>
          </m:e>
          <m:sub>
            <m:r>
              <w:rPr>
                <w:rFonts w:ascii="Cambria Math" w:hAnsi="Cambria Math" w:cs="Cambria Math"/>
              </w:rPr>
              <m:t>1</m:t>
            </m:r>
          </m:sub>
          <m:sup>
            <m:r>
              <w:rPr>
                <w:rFonts w:ascii="Cambria Math" w:hAnsi="Cambria Math" w:cs="Cambria Math"/>
              </w:rPr>
              <m:t>2</m:t>
            </m:r>
          </m:sup>
        </m:sSubSup>
        <m:sSubSup>
          <m:sSubSupPr>
            <m:ctrlPr>
              <w:rPr>
                <w:rFonts w:ascii="Cambria Math" w:hAnsi="Cambria Math"/>
              </w:rPr>
            </m:ctrlPr>
          </m:sSubSupPr>
          <m:e>
            <m:r>
              <w:rPr>
                <w:rFonts w:ascii="Cambria Math" w:hAnsi="Cambria Math" w:cs="Cambria Math"/>
              </w:rPr>
              <m:t>e</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&lt;2</m:t>
        </m:r>
        <m:sSup>
          <m:sSupPr>
            <m:ctrlPr>
              <w:rPr>
                <w:rFonts w:ascii="Cambria Math" w:hAnsi="Cambria Math"/>
              </w:rPr>
            </m:ctrlPr>
          </m:sSupPr>
          <m:e>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e</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e</m:t>
                    </m:r>
                  </m:e>
                  <m:sub>
                    <m:r>
                      <w:rPr>
                        <w:rFonts w:ascii="Cambria Math" w:hAnsi="Cambria Math" w:cs="Cambria Math"/>
                      </w:rPr>
                      <m:t>2</m:t>
                    </m:r>
                  </m:sub>
                  <m:sup>
                    <m:r>
                      <w:rPr>
                        <w:rFonts w:ascii="Cambria Math" w:hAnsi="Cambria Math" w:cs="Cambria Math"/>
                      </w:rPr>
                      <m:t>2</m:t>
                    </m:r>
                  </m:sup>
                </m:sSubSup>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oMath>
      <w:r>
        <w:t>，解得</w:t>
      </w:r>
      <m:oMath>
        <m:sSubSup>
          <m:sSubSupPr>
            <m:ctrlPr>
              <w:rPr>
                <w:rFonts w:ascii="Cambria Math" w:hAnsi="Cambria Math"/>
              </w:rPr>
            </m:ctrlPr>
          </m:sSubSupPr>
          <m:e>
            <m:r>
              <w:rPr>
                <w:rFonts w:ascii="Cambria Math" w:hAnsi="Cambria Math" w:cs="Cambria Math"/>
              </w:rPr>
              <m:t>e</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e</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&gt;2</m:t>
        </m:r>
      </m:oMath>
      <w:r>
        <w:t>，</w:t>
      </w:r>
      <w:r>
        <w:t>C</w:t>
      </w:r>
      <w:r>
        <w:t>不正确；</w:t>
      </w:r>
    </w:p>
    <w:p w14:paraId="73D0649D" w14:textId="77777777" w:rsidR="00471466" w:rsidRDefault="00000000">
      <w:pPr>
        <w:spacing w:line="360" w:lineRule="auto"/>
        <w:jc w:val="left"/>
      </w:pPr>
      <m:oMath>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num>
          <m:den>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n</m:t>
                    </m:r>
                  </m:num>
                  <m:den>
                    <m:r>
                      <w:rPr>
                        <w:rFonts w:ascii="Cambria Math" w:hAnsi="Cambria Math" w:cs="Cambria Math"/>
                      </w:rPr>
                      <m:t>b</m:t>
                    </m:r>
                  </m:den>
                </m:f>
                <m:r>
                  <w:rPr>
                    <w:rFonts w:ascii="Cambria Math" w:hAnsi="Cambria Math" w:cs="Cambria Math"/>
                  </w:rPr>
                  <m:t>)</m:t>
                </m:r>
              </m:e>
              <m:sup>
                <m:r>
                  <w:rPr>
                    <w:rFonts w:ascii="Cambria Math" w:hAnsi="Cambria Math" w:cs="Cambria Math"/>
                  </w:rPr>
                  <m:t>2</m:t>
                </m:r>
              </m:sup>
            </m:sSup>
          </m:num>
          <m:den>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n</m:t>
                    </m:r>
                  </m:num>
                  <m:den>
                    <m:r>
                      <w:rPr>
                        <w:rFonts w:ascii="Cambria Math" w:hAnsi="Cambria Math" w:cs="Cambria Math"/>
                      </w:rPr>
                      <m:t>b</m:t>
                    </m:r>
                  </m:den>
                </m:f>
                <m:r>
                  <w:rPr>
                    <w:rFonts w:ascii="Cambria Math" w:hAnsi="Cambria Math" w:cs="Cambria Math"/>
                  </w:rPr>
                  <m:t>)</m:t>
                </m:r>
              </m:e>
              <m:sup>
                <m:r>
                  <w:rPr>
                    <w:rFonts w:ascii="Cambria Math" w:hAnsi="Cambria Math" w:cs="Cambria Math"/>
                  </w:rPr>
                  <m:t>2</m:t>
                </m:r>
              </m:sup>
            </m:sSup>
          </m:den>
        </m:f>
      </m:oMath>
      <w:r>
        <w:t>，</w:t>
      </w:r>
    </w:p>
    <w:p w14:paraId="1CB0D9D1" w14:textId="77777777" w:rsidR="00471466" w:rsidRDefault="00000000">
      <w:pPr>
        <w:spacing w:line="360" w:lineRule="auto"/>
        <w:jc w:val="left"/>
      </w:pPr>
      <m:oMath>
        <m:r>
          <m:rPr>
            <m:sty m:val="p"/>
          </m:rPr>
          <w:rPr>
            <w:rFonts w:ascii="Cambria Math" w:hAnsi="Cambria Math" w:cs="Cambria Math"/>
          </w:rPr>
          <m:t>cos</m:t>
        </m:r>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f>
          <m:fPr>
            <m:ctrlPr>
              <w:rPr>
                <w:rFonts w:ascii="Cambria Math" w:hAnsi="Cambria Math"/>
              </w:rPr>
            </m:ctrlPr>
          </m:fPr>
          <m:num>
            <m:r>
              <w:rPr>
                <w:rFonts w:ascii="Cambria Math" w:hAnsi="Cambria Math" w:cs="Cambria Math"/>
              </w:rPr>
              <m:t>θ</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f>
          <m:fPr>
            <m:ctrlPr>
              <w:rPr>
                <w:rFonts w:ascii="Cambria Math" w:hAnsi="Cambria Math"/>
              </w:rPr>
            </m:ctrlPr>
          </m:fPr>
          <m:num>
            <m:r>
              <w:rPr>
                <w:rFonts w:ascii="Cambria Math" w:hAnsi="Cambria Math" w:cs="Cambria Math"/>
              </w:rPr>
              <m:t>θ</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f>
              <m:fPr>
                <m:ctrlPr>
                  <w:rPr>
                    <w:rFonts w:ascii="Cambria Math" w:hAnsi="Cambria Math"/>
                  </w:rPr>
                </m:ctrlPr>
              </m:fPr>
              <m:num>
                <m:r>
                  <w:rPr>
                    <w:rFonts w:ascii="Cambria Math" w:hAnsi="Cambria Math" w:cs="Cambria Math"/>
                  </w:rPr>
                  <m:t>θ</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f>
              <m:fPr>
                <m:ctrlPr>
                  <w:rPr>
                    <w:rFonts w:ascii="Cambria Math" w:hAnsi="Cambria Math"/>
                  </w:rPr>
                </m:ctrlPr>
              </m:fPr>
              <m:num>
                <m:r>
                  <w:rPr>
                    <w:rFonts w:ascii="Cambria Math" w:hAnsi="Cambria Math" w:cs="Cambria Math"/>
                  </w:rPr>
                  <m:t>θ</m:t>
                </m:r>
              </m:num>
              <m:den>
                <m:r>
                  <w:rPr>
                    <w:rFonts w:ascii="Cambria Math" w:hAnsi="Cambria Math" w:cs="Cambria Math"/>
                  </w:rPr>
                  <m:t>2</m:t>
                </m:r>
              </m:den>
            </m:f>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f>
              <m:fPr>
                <m:ctrlPr>
                  <w:rPr>
                    <w:rFonts w:ascii="Cambria Math" w:hAnsi="Cambria Math"/>
                  </w:rPr>
                </m:ctrlPr>
              </m:fPr>
              <m:num>
                <m:r>
                  <w:rPr>
                    <w:rFonts w:ascii="Cambria Math" w:hAnsi="Cambria Math" w:cs="Cambria Math"/>
                  </w:rPr>
                  <m:t>θ</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f>
              <m:fPr>
                <m:ctrlPr>
                  <w:rPr>
                    <w:rFonts w:ascii="Cambria Math" w:hAnsi="Cambria Math"/>
                  </w:rPr>
                </m:ctrlPr>
              </m:fPr>
              <m:num>
                <m:r>
                  <w:rPr>
                    <w:rFonts w:ascii="Cambria Math" w:hAnsi="Cambria Math" w:cs="Cambria Math"/>
                  </w:rPr>
                  <m:t>θ</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sSup>
              <m:sSupPr>
                <m:ctrlPr>
                  <w:rPr>
                    <w:rFonts w:ascii="Cambria Math" w:hAnsi="Cambria Math"/>
                  </w:rPr>
                </m:ctrlPr>
              </m:sSupPr>
              <m:e>
                <m:r>
                  <m:rPr>
                    <m:sty m:val="p"/>
                  </m:rPr>
                  <w:rPr>
                    <w:rFonts w:ascii="Cambria Math" w:hAnsi="Cambria Math" w:cs="Cambria Math"/>
                  </w:rPr>
                  <m:t>tan</m:t>
                </m:r>
              </m:e>
              <m:sup>
                <m:r>
                  <w:rPr>
                    <w:rFonts w:ascii="Cambria Math" w:hAnsi="Cambria Math" w:cs="Cambria Math"/>
                  </w:rPr>
                  <m:t>2</m:t>
                </m:r>
              </m:sup>
            </m:sSup>
            <m:f>
              <m:fPr>
                <m:ctrlPr>
                  <w:rPr>
                    <w:rFonts w:ascii="Cambria Math" w:hAnsi="Cambria Math"/>
                  </w:rPr>
                </m:ctrlPr>
              </m:fPr>
              <m:num>
                <m:r>
                  <w:rPr>
                    <w:rFonts w:ascii="Cambria Math" w:hAnsi="Cambria Math" w:cs="Cambria Math"/>
                  </w:rPr>
                  <m:t>θ</m:t>
                </m:r>
              </m:num>
              <m:den>
                <m:r>
                  <w:rPr>
                    <w:rFonts w:ascii="Cambria Math" w:hAnsi="Cambria Math" w:cs="Cambria Math"/>
                  </w:rPr>
                  <m:t>2</m:t>
                </m:r>
              </m:den>
            </m:f>
          </m:num>
          <m:den>
            <m:r>
              <w:rPr>
                <w:rFonts w:ascii="Cambria Math" w:hAnsi="Cambria Math" w:cs="Cambria Math"/>
              </w:rPr>
              <m:t>1+</m:t>
            </m:r>
            <m:sSup>
              <m:sSupPr>
                <m:ctrlPr>
                  <w:rPr>
                    <w:rFonts w:ascii="Cambria Math" w:hAnsi="Cambria Math"/>
                  </w:rPr>
                </m:ctrlPr>
              </m:sSupPr>
              <m:e>
                <m:r>
                  <m:rPr>
                    <m:sty m:val="p"/>
                  </m:rPr>
                  <w:rPr>
                    <w:rFonts w:ascii="Cambria Math" w:hAnsi="Cambria Math" w:cs="Cambria Math"/>
                  </w:rPr>
                  <m:t>tan</m:t>
                </m:r>
              </m:e>
              <m:sup>
                <m:r>
                  <w:rPr>
                    <w:rFonts w:ascii="Cambria Math" w:hAnsi="Cambria Math" w:cs="Cambria Math"/>
                  </w:rPr>
                  <m:t>2</m:t>
                </m:r>
              </m:sup>
            </m:sSup>
            <m:f>
              <m:fPr>
                <m:ctrlPr>
                  <w:rPr>
                    <w:rFonts w:ascii="Cambria Math" w:hAnsi="Cambria Math"/>
                  </w:rPr>
                </m:ctrlPr>
              </m:fPr>
              <m:num>
                <m:r>
                  <w:rPr>
                    <w:rFonts w:ascii="Cambria Math" w:hAnsi="Cambria Math" w:cs="Cambria Math"/>
                  </w:rPr>
                  <m:t>θ</m:t>
                </m:r>
              </m:num>
              <m:den>
                <m:r>
                  <w:rPr>
                    <w:rFonts w:ascii="Cambria Math" w:hAnsi="Cambria Math" w:cs="Cambria Math"/>
                  </w:rPr>
                  <m:t>2</m:t>
                </m:r>
              </m:den>
            </m:f>
          </m:den>
        </m:f>
      </m:oMath>
      <w:r>
        <w:t>，于是得</w:t>
      </w:r>
      <m:oMath>
        <m:f>
          <m:fPr>
            <m:ctrlPr>
              <w:rPr>
                <w:rFonts w:ascii="Cambria Math" w:hAnsi="Cambria Math"/>
              </w:rPr>
            </m:ctrlPr>
          </m:fPr>
          <m:num>
            <m:r>
              <w:rPr>
                <w:rFonts w:ascii="Cambria Math" w:hAnsi="Cambria Math" w:cs="Cambria Math"/>
              </w:rPr>
              <m:t>1-</m:t>
            </m:r>
            <m:sSup>
              <m:sSupPr>
                <m:ctrlPr>
                  <w:rPr>
                    <w:rFonts w:ascii="Cambria Math" w:hAnsi="Cambria Math"/>
                  </w:rPr>
                </m:ctrlPr>
              </m:sSupPr>
              <m:e>
                <m:r>
                  <m:rPr>
                    <m:sty m:val="p"/>
                  </m:rPr>
                  <w:rPr>
                    <w:rFonts w:ascii="Cambria Math" w:hAnsi="Cambria Math" w:cs="Cambria Math"/>
                  </w:rPr>
                  <m:t>tan</m:t>
                </m:r>
              </m:e>
              <m:sup>
                <m:r>
                  <w:rPr>
                    <w:rFonts w:ascii="Cambria Math" w:hAnsi="Cambria Math" w:cs="Cambria Math"/>
                  </w:rPr>
                  <m:t>2</m:t>
                </m:r>
              </m:sup>
            </m:sSup>
            <m:f>
              <m:fPr>
                <m:ctrlPr>
                  <w:rPr>
                    <w:rFonts w:ascii="Cambria Math" w:hAnsi="Cambria Math"/>
                  </w:rPr>
                </m:ctrlPr>
              </m:fPr>
              <m:num>
                <m:r>
                  <w:rPr>
                    <w:rFonts w:ascii="Cambria Math" w:hAnsi="Cambria Math" w:cs="Cambria Math"/>
                  </w:rPr>
                  <m:t>θ</m:t>
                </m:r>
              </m:num>
              <m:den>
                <m:r>
                  <w:rPr>
                    <w:rFonts w:ascii="Cambria Math" w:hAnsi="Cambria Math" w:cs="Cambria Math"/>
                  </w:rPr>
                  <m:t>2</m:t>
                </m:r>
              </m:den>
            </m:f>
          </m:num>
          <m:den>
            <m:r>
              <w:rPr>
                <w:rFonts w:ascii="Cambria Math" w:hAnsi="Cambria Math" w:cs="Cambria Math"/>
              </w:rPr>
              <m:t>1+</m:t>
            </m:r>
            <m:sSup>
              <m:sSupPr>
                <m:ctrlPr>
                  <w:rPr>
                    <w:rFonts w:ascii="Cambria Math" w:hAnsi="Cambria Math"/>
                  </w:rPr>
                </m:ctrlPr>
              </m:sSupPr>
              <m:e>
                <m:r>
                  <m:rPr>
                    <m:sty m:val="p"/>
                  </m:rPr>
                  <w:rPr>
                    <w:rFonts w:ascii="Cambria Math" w:hAnsi="Cambria Math" w:cs="Cambria Math"/>
                  </w:rPr>
                  <m:t>tan</m:t>
                </m:r>
              </m:e>
              <m:sup>
                <m:r>
                  <w:rPr>
                    <w:rFonts w:ascii="Cambria Math" w:hAnsi="Cambria Math" w:cs="Cambria Math"/>
                  </w:rPr>
                  <m:t>2</m:t>
                </m:r>
              </m:sup>
            </m:sSup>
            <m:f>
              <m:fPr>
                <m:ctrlPr>
                  <w:rPr>
                    <w:rFonts w:ascii="Cambria Math" w:hAnsi="Cambria Math"/>
                  </w:rPr>
                </m:ctrlPr>
              </m:fPr>
              <m:num>
                <m:r>
                  <w:rPr>
                    <w:rFonts w:ascii="Cambria Math" w:hAnsi="Cambria Math" w:cs="Cambria Math"/>
                  </w:rPr>
                  <m:t>θ</m:t>
                </m:r>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n</m:t>
                    </m:r>
                  </m:num>
                  <m:den>
                    <m:r>
                      <w:rPr>
                        <w:rFonts w:ascii="Cambria Math" w:hAnsi="Cambria Math" w:cs="Cambria Math"/>
                      </w:rPr>
                      <m:t>b</m:t>
                    </m:r>
                  </m:den>
                </m:f>
                <m:r>
                  <w:rPr>
                    <w:rFonts w:ascii="Cambria Math" w:hAnsi="Cambria Math" w:cs="Cambria Math"/>
                  </w:rPr>
                  <m:t>)</m:t>
                </m:r>
              </m:e>
              <m:sup>
                <m:r>
                  <w:rPr>
                    <w:rFonts w:ascii="Cambria Math" w:hAnsi="Cambria Math" w:cs="Cambria Math"/>
                  </w:rPr>
                  <m:t>2</m:t>
                </m:r>
              </m:sup>
            </m:sSup>
          </m:num>
          <m:den>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n</m:t>
                    </m:r>
                  </m:num>
                  <m:den>
                    <m:r>
                      <w:rPr>
                        <w:rFonts w:ascii="Cambria Math" w:hAnsi="Cambria Math" w:cs="Cambria Math"/>
                      </w:rPr>
                      <m:t>b</m:t>
                    </m:r>
                  </m:den>
                </m:f>
                <m:r>
                  <w:rPr>
                    <w:rFonts w:ascii="Cambria Math" w:hAnsi="Cambria Math" w:cs="Cambria Math"/>
                  </w:rPr>
                  <m:t>)</m:t>
                </m:r>
              </m:e>
              <m:sup>
                <m:r>
                  <w:rPr>
                    <w:rFonts w:ascii="Cambria Math" w:hAnsi="Cambria Math" w:cs="Cambria Math"/>
                  </w:rPr>
                  <m:t>2</m:t>
                </m:r>
              </m:sup>
            </m:sSup>
          </m:den>
        </m:f>
      </m:oMath>
      <w:r>
        <w:t>，</w:t>
      </w:r>
    </w:p>
    <w:p w14:paraId="47A0E74A" w14:textId="77777777" w:rsidR="00471466" w:rsidRDefault="00000000">
      <w:pPr>
        <w:spacing w:line="360" w:lineRule="auto"/>
        <w:jc w:val="left"/>
      </w:pPr>
      <w:r>
        <w:t>解得</w:t>
      </w:r>
      <m:oMath>
        <m:sSup>
          <m:sSupPr>
            <m:ctrlPr>
              <w:rPr>
                <w:rFonts w:ascii="Cambria Math" w:hAnsi="Cambria Math"/>
              </w:rPr>
            </m:ctrlPr>
          </m:sSupPr>
          <m:e>
            <m:r>
              <m:rPr>
                <m:sty m:val="p"/>
              </m:rPr>
              <w:rPr>
                <w:rFonts w:ascii="Cambria Math" w:hAnsi="Cambria Math" w:cs="Cambria Math"/>
              </w:rPr>
              <m:t>tan</m:t>
            </m:r>
          </m:e>
          <m:sup>
            <m:r>
              <w:rPr>
                <w:rFonts w:ascii="Cambria Math" w:hAnsi="Cambria Math" w:cs="Cambria Math"/>
              </w:rPr>
              <m:t>2</m:t>
            </m:r>
          </m:sup>
        </m:sSup>
        <m:f>
          <m:fPr>
            <m:ctrlPr>
              <w:rPr>
                <w:rFonts w:ascii="Cambria Math" w:hAnsi="Cambria Math"/>
              </w:rPr>
            </m:ctrlPr>
          </m:fPr>
          <m:num>
            <m:r>
              <w:rPr>
                <w:rFonts w:ascii="Cambria Math" w:hAnsi="Cambria Math" w:cs="Cambria Math"/>
              </w:rPr>
              <m:t>θ</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n</m:t>
                </m:r>
              </m:num>
              <m:den>
                <m:r>
                  <w:rPr>
                    <w:rFonts w:ascii="Cambria Math" w:hAnsi="Cambria Math" w:cs="Cambria Math"/>
                  </w:rPr>
                  <m:t>b</m:t>
                </m:r>
              </m:den>
            </m:f>
            <m:r>
              <w:rPr>
                <w:rFonts w:ascii="Cambria Math" w:hAnsi="Cambria Math" w:cs="Cambria Math"/>
              </w:rPr>
              <m:t>)</m:t>
            </m:r>
          </m:e>
          <m:sup>
            <m:r>
              <w:rPr>
                <w:rFonts w:ascii="Cambria Math" w:hAnsi="Cambria Math" w:cs="Cambria Math"/>
              </w:rPr>
              <m:t>2</m:t>
            </m:r>
          </m:sup>
        </m:sSup>
      </m:oMath>
      <w:r>
        <w:t>，而</w:t>
      </w:r>
      <m:oMath>
        <m:r>
          <m:rPr>
            <m:sty m:val="p"/>
          </m:rPr>
          <w:rPr>
            <w:rFonts w:ascii="Cambria Math" w:hAnsi="Cambria Math" w:cs="Cambria Math"/>
          </w:rPr>
          <m:t>tan</m:t>
        </m:r>
        <m:f>
          <m:fPr>
            <m:ctrlPr>
              <w:rPr>
                <w:rFonts w:ascii="Cambria Math" w:hAnsi="Cambria Math"/>
              </w:rPr>
            </m:ctrlPr>
          </m:fPr>
          <m:num>
            <m:r>
              <w:rPr>
                <w:rFonts w:ascii="Cambria Math" w:hAnsi="Cambria Math" w:cs="Cambria Math"/>
              </w:rPr>
              <m:t>θ</m:t>
            </m:r>
          </m:num>
          <m:den>
            <m:r>
              <w:rPr>
                <w:rFonts w:ascii="Cambria Math" w:hAnsi="Cambria Math" w:cs="Cambria Math"/>
              </w:rPr>
              <m:t>2</m:t>
            </m:r>
          </m:den>
        </m:f>
        <m:r>
          <w:rPr>
            <w:rFonts w:ascii="Cambria Math" w:hAnsi="Cambria Math" w:cs="Cambria Math"/>
          </w:rPr>
          <m:t>&gt;0,</m:t>
        </m:r>
        <m:f>
          <m:fPr>
            <m:ctrlPr>
              <w:rPr>
                <w:rFonts w:ascii="Cambria Math" w:hAnsi="Cambria Math"/>
              </w:rPr>
            </m:ctrlPr>
          </m:fPr>
          <m:num>
            <m:r>
              <w:rPr>
                <w:rFonts w:ascii="Cambria Math" w:hAnsi="Cambria Math" w:cs="Cambria Math"/>
              </w:rPr>
              <m:t>n</m:t>
            </m:r>
          </m:num>
          <m:den>
            <m:r>
              <w:rPr>
                <w:rFonts w:ascii="Cambria Math" w:hAnsi="Cambria Math" w:cs="Cambria Math"/>
              </w:rPr>
              <m:t>b</m:t>
            </m:r>
          </m:den>
        </m:f>
        <m:r>
          <w:rPr>
            <w:rFonts w:ascii="Cambria Math" w:hAnsi="Cambria Math" w:cs="Cambria Math"/>
          </w:rPr>
          <m:t>&gt;0</m:t>
        </m:r>
      </m:oMath>
      <w:r>
        <w:t>，因此</w:t>
      </w:r>
      <m:oMath>
        <m:r>
          <m:rPr>
            <m:sty m:val="p"/>
          </m:rPr>
          <w:rPr>
            <w:rFonts w:ascii="Cambria Math" w:hAnsi="Cambria Math" w:cs="Cambria Math"/>
          </w:rPr>
          <m:t>tan</m:t>
        </m:r>
        <m:f>
          <m:fPr>
            <m:ctrlPr>
              <w:rPr>
                <w:rFonts w:ascii="Cambria Math" w:hAnsi="Cambria Math"/>
              </w:rPr>
            </m:ctrlPr>
          </m:fPr>
          <m:num>
            <m:r>
              <w:rPr>
                <w:rFonts w:ascii="Cambria Math" w:hAnsi="Cambria Math" w:cs="Cambria Math"/>
              </w:rPr>
              <m:t>θ</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n</m:t>
            </m:r>
          </m:num>
          <m:den>
            <m:r>
              <w:rPr>
                <w:rFonts w:ascii="Cambria Math" w:hAnsi="Cambria Math" w:cs="Cambria Math"/>
              </w:rPr>
              <m:t>b</m:t>
            </m:r>
          </m:den>
        </m:f>
      </m:oMath>
      <w:r>
        <w:t>，</w:t>
      </w:r>
      <w:r>
        <w:t>D</w:t>
      </w:r>
      <w:r>
        <w:t>不正确</w:t>
      </w:r>
      <w:r>
        <w:t>.</w:t>
      </w:r>
    </w:p>
    <w:p w14:paraId="02D5DCDA" w14:textId="77777777" w:rsidR="00471466" w:rsidRDefault="00000000">
      <w:pPr>
        <w:spacing w:line="360" w:lineRule="auto"/>
        <w:jc w:val="left"/>
      </w:pPr>
      <w:r>
        <w:t>故选：</w:t>
      </w:r>
      <w:r>
        <w:t>ACD</w:t>
      </w:r>
    </w:p>
    <w:p w14:paraId="618637F0" w14:textId="77777777" w:rsidR="00471466" w:rsidRDefault="00000000">
      <w:pPr>
        <w:spacing w:line="360" w:lineRule="auto"/>
        <w:jc w:val="left"/>
      </w:pPr>
      <w:r>
        <w:t>8</w:t>
      </w:r>
      <w: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=1(a&gt;b&gt;0)</m:t>
        </m:r>
      </m:oMath>
      <w:r>
        <w:t>的右焦点</w:t>
      </w:r>
      <m:oMath>
        <m:r>
          <w:rPr>
            <w:rFonts w:ascii="Cambria Math" w:hAnsi="Cambria Math" w:cs="Cambria Math"/>
          </w:rPr>
          <m:t>F</m:t>
        </m:r>
      </m:oMath>
      <w:r>
        <w:t>，其右准线与</w:t>
      </w:r>
      <m:oMath>
        <m:r>
          <w:rPr>
            <w:rFonts w:ascii="Cambria Math" w:hAnsi="Cambria Math" w:cs="Cambria Math"/>
          </w:rPr>
          <m:t>x</m:t>
        </m:r>
      </m:oMath>
      <w:r>
        <w:t>轴的交点为</w:t>
      </w:r>
      <w:r>
        <w:rPr>
          <w:rFonts w:eastAsia="Times New Roman"/>
          <w:i/>
        </w:rPr>
        <w:t>A</w:t>
      </w:r>
      <w:r>
        <w:t>，在椭圆上存在点</w:t>
      </w:r>
      <w:r>
        <w:rPr>
          <w:rFonts w:eastAsia="Times New Roman"/>
          <w:i/>
        </w:rPr>
        <w:t>P</w:t>
      </w:r>
      <w:r>
        <w:t>满足线段</w:t>
      </w:r>
      <w:r>
        <w:rPr>
          <w:rFonts w:eastAsia="Times New Roman"/>
          <w:i/>
        </w:rPr>
        <w:t>AP</w:t>
      </w:r>
      <w:r>
        <w:t>的垂直平分线过点</w:t>
      </w:r>
      <m:oMath>
        <m:r>
          <w:rPr>
            <w:rFonts w:ascii="Cambria Math" w:hAnsi="Cambria Math" w:cs="Cambria Math"/>
          </w:rPr>
          <m:t>F</m:t>
        </m:r>
      </m:oMath>
      <w:r>
        <w:t>，则椭圆离心率的取值范围是</w:t>
      </w:r>
      <w:r>
        <w:rPr>
          <w:rFonts w:eastAsia="Times New Roman"/>
        </w:rPr>
        <w:t>_____</w:t>
      </w:r>
    </w:p>
    <w:p w14:paraId="751CDA7D" w14:textId="77777777" w:rsidR="00471466" w:rsidRDefault="00000000">
      <w:pPr>
        <w:spacing w:line="360" w:lineRule="auto"/>
        <w:jc w:val="left"/>
      </w:pPr>
      <w:r>
        <w:t>【答案】</w:t>
      </w:r>
      <m:oMath>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e>
        </m:d>
      </m:oMath>
    </w:p>
    <w:p w14:paraId="6EF6D841" w14:textId="77777777" w:rsidR="00471466" w:rsidRDefault="00000000">
      <w:pPr>
        <w:spacing w:line="360" w:lineRule="auto"/>
        <w:jc w:val="left"/>
      </w:pPr>
      <w:r>
        <w:t>【难度】</w:t>
      </w:r>
      <w:r>
        <w:t>0.65</w:t>
      </w:r>
    </w:p>
    <w:p w14:paraId="0ED336B8" w14:textId="77777777" w:rsidR="00471466" w:rsidRDefault="00000000">
      <w:pPr>
        <w:spacing w:line="360" w:lineRule="auto"/>
        <w:jc w:val="left"/>
      </w:pPr>
      <w:r>
        <w:t>【知识点】求椭圆的离心率或离心率的取值范围</w:t>
      </w:r>
    </w:p>
    <w:p w14:paraId="57E6E31F" w14:textId="77777777" w:rsidR="00471466" w:rsidRDefault="00000000">
      <w:pPr>
        <w:spacing w:line="360" w:lineRule="auto"/>
        <w:jc w:val="left"/>
      </w:pPr>
      <w:r>
        <w:t>【分析】根据</w:t>
      </w:r>
      <w:r>
        <w:t>F</w:t>
      </w:r>
      <w:r>
        <w:t>在</w:t>
      </w:r>
      <w:r>
        <w:t>AP</w:t>
      </w:r>
      <w:r>
        <w:t>的垂直平分线上，知</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FA</m:t>
            </m:r>
          </m:e>
        </m:d>
      </m:oMath>
      <w:r>
        <w:t>，</w:t>
      </w:r>
      <m:oMath>
        <m:d>
          <m:dPr>
            <m:begChr m:val="|"/>
            <m:endChr m:val="|"/>
            <m:ctrlPr>
              <w:rPr>
                <w:rFonts w:ascii="Cambria Math" w:hAnsi="Cambria Math"/>
              </w:rPr>
            </m:ctrlPr>
          </m:dPr>
          <m:e>
            <m:r>
              <w:rPr>
                <w:rFonts w:ascii="Cambria Math" w:hAnsi="Cambria Math" w:cs="Cambria Math"/>
              </w:rPr>
              <m:t>FA</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r>
              <w:rPr>
                <w:rFonts w:ascii="Cambria Math" w:hAnsi="Cambria Math" w:cs="Cambria Math"/>
              </w:rPr>
              <m:t>c</m:t>
            </m:r>
          </m:den>
        </m:f>
      </m:oMath>
      <w:r>
        <w:t>，</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m:t>
        </m:r>
        <m:d>
          <m:dPr>
            <m:endChr m:val="]"/>
            <m:ctrlPr>
              <w:rPr>
                <w:rFonts w:ascii="Cambria Math" w:hAnsi="Cambria Math"/>
              </w:rPr>
            </m:ctrlPr>
          </m:dPr>
          <m:e>
            <m:r>
              <w:rPr>
                <w:rFonts w:ascii="Cambria Math" w:hAnsi="Cambria Math" w:cs="Cambria Math"/>
              </w:rPr>
              <m:t>a-c,a+c</m:t>
            </m:r>
          </m:e>
        </m:d>
      </m:oMath>
      <w:r>
        <w:t>，所以</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d>
          <m:dPr>
            <m:endChr m:val="]"/>
            <m:ctrlPr>
              <w:rPr>
                <w:rFonts w:ascii="Cambria Math" w:hAnsi="Cambria Math"/>
              </w:rPr>
            </m:ctrlPr>
          </m:dPr>
          <m:e>
            <m:r>
              <w:rPr>
                <w:rFonts w:ascii="Cambria Math" w:hAnsi="Cambria Math" w:cs="Cambria Math"/>
              </w:rPr>
              <m:t>a-c,a+c</m:t>
            </m:r>
          </m:e>
        </m:d>
      </m:oMath>
      <w:r>
        <w:t>，从而求出离心率</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oMath>
      <w:r>
        <w:t>的取值范围．</w:t>
      </w:r>
    </w:p>
    <w:p w14:paraId="4FA3F188" w14:textId="77777777" w:rsidR="00471466" w:rsidRDefault="00000000">
      <w:pPr>
        <w:spacing w:line="360" w:lineRule="auto"/>
        <w:jc w:val="left"/>
      </w:pPr>
      <w:r>
        <w:t>【详解】由题意，椭圆上存在点</w:t>
      </w:r>
      <w:r>
        <w:t>P</w:t>
      </w:r>
      <w:r>
        <w:t>，使得线段</w:t>
      </w:r>
      <w:r>
        <w:t>AP</w:t>
      </w:r>
      <w:r>
        <w:t>的垂直平分线过点</w:t>
      </w:r>
      <w:r>
        <w:t>F</w:t>
      </w:r>
      <w:r>
        <w:t>，</w:t>
      </w:r>
    </w:p>
    <w:p w14:paraId="5F75BD01" w14:textId="77777777" w:rsidR="00471466" w:rsidRDefault="00000000">
      <w:pPr>
        <w:spacing w:line="360" w:lineRule="auto"/>
        <w:jc w:val="left"/>
      </w:pPr>
      <w:r>
        <w:t>即</w:t>
      </w:r>
      <w:r>
        <w:t>F</w:t>
      </w:r>
      <w:r>
        <w:t>点到</w:t>
      </w:r>
      <w:r>
        <w:t>P</w:t>
      </w:r>
      <w:r>
        <w:t>点与</w:t>
      </w:r>
      <w:r>
        <w:t>A</w:t>
      </w:r>
      <w:r>
        <w:t>点的距离相等，</w:t>
      </w:r>
    </w:p>
    <w:p w14:paraId="42E0BDF5" w14:textId="77777777" w:rsidR="00471466" w:rsidRDefault="00000000">
      <w:pPr>
        <w:spacing w:line="360" w:lineRule="auto"/>
        <w:jc w:val="left"/>
      </w:pPr>
      <w:r>
        <w:t>而</w:t>
      </w:r>
      <m:oMath>
        <m:d>
          <m:dPr>
            <m:begChr m:val="|"/>
            <m:endChr m:val="|"/>
            <m:ctrlPr>
              <w:rPr>
                <w:rFonts w:ascii="Cambria Math" w:hAnsi="Cambria Math"/>
              </w:rPr>
            </m:ctrlPr>
          </m:dPr>
          <m:e>
            <m:r>
              <w:rPr>
                <w:rFonts w:ascii="Cambria Math" w:hAnsi="Cambria Math" w:cs="Cambria Math"/>
              </w:rPr>
              <m:t>FA</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r>
              <w:rPr>
                <w:rFonts w:ascii="Cambria Math" w:hAnsi="Cambria Math" w:cs="Cambria Math"/>
              </w:rPr>
              <m:t>c</m:t>
            </m:r>
          </m:den>
        </m:f>
      </m:oMath>
      <w:r>
        <w:t>，</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m:t>
        </m:r>
        <m:d>
          <m:dPr>
            <m:endChr m:val="]"/>
            <m:ctrlPr>
              <w:rPr>
                <w:rFonts w:ascii="Cambria Math" w:hAnsi="Cambria Math"/>
              </w:rPr>
            </m:ctrlPr>
          </m:dPr>
          <m:e>
            <m:r>
              <w:rPr>
                <w:rFonts w:ascii="Cambria Math" w:hAnsi="Cambria Math" w:cs="Cambria Math"/>
              </w:rPr>
              <m:t>a-c,a+c</m:t>
            </m:r>
          </m:e>
        </m:d>
      </m:oMath>
    </w:p>
    <w:p w14:paraId="42E43DBD" w14:textId="77777777" w:rsidR="00471466" w:rsidRDefault="00000000">
      <w:pPr>
        <w:spacing w:line="360" w:lineRule="auto"/>
        <w:jc w:val="left"/>
      </w:pPr>
      <w:r>
        <w:t>于是</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d>
          <m:dPr>
            <m:endChr m:val="]"/>
            <m:ctrlPr>
              <w:rPr>
                <w:rFonts w:ascii="Cambria Math" w:hAnsi="Cambria Math"/>
              </w:rPr>
            </m:ctrlPr>
          </m:dPr>
          <m:e>
            <m:r>
              <w:rPr>
                <w:rFonts w:ascii="Cambria Math" w:hAnsi="Cambria Math" w:cs="Cambria Math"/>
              </w:rPr>
              <m:t>a-c,a+c</m:t>
            </m:r>
          </m:e>
        </m:d>
      </m:oMath>
      <w:r>
        <w:t>，即</w:t>
      </w:r>
      <m:oMath>
        <m:r>
          <w:rPr>
            <w:rFonts w:ascii="Cambria Math" w:hAnsi="Cambria Math" w:cs="Cambria Math"/>
          </w:rPr>
          <m:t>ac-</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&lt;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≤ac+</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t>，</w:t>
      </w:r>
    </w:p>
    <w:p w14:paraId="49215E6A" w14:textId="77777777" w:rsidR="00471466" w:rsidRDefault="00000000">
      <w:pPr>
        <w:spacing w:line="360" w:lineRule="auto"/>
        <w:jc w:val="left"/>
      </w:pP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ac-</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&lt;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≤ac+</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eqArr>
          </m:e>
        </m:d>
      </m:oMath>
      <w:r>
        <w:rPr>
          <w:rFonts w:ascii="Cambria Math" w:eastAsia="Cambria Math" w:hAnsi="Cambria Math" w:cs="Cambria Math"/>
        </w:rPr>
        <w:t>⇒</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&lt;1</m:t>
                </m:r>
              </m:e>
              <m:e>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≤-1</m:t>
                </m:r>
                <m:r>
                  <w:rPr>
                    <w:rFonts w:ascii="Cambria Math" w:hAnsi="Cambria Math" w:cs="Cambria Math"/>
                  </w:rPr>
                  <m:t>或</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qArr>
          </m:e>
        </m:d>
      </m:oMath>
      <w:r>
        <w:t>，</w:t>
      </w:r>
    </w:p>
    <w:p w14:paraId="202FF1C9" w14:textId="77777777" w:rsidR="00471466" w:rsidRDefault="00000000">
      <w:pPr>
        <w:spacing w:line="360" w:lineRule="auto"/>
        <w:jc w:val="left"/>
      </w:pPr>
      <w:r>
        <w:t>又</w:t>
      </w:r>
      <m:oMath>
        <m:r>
          <w:rPr>
            <w:rFonts w:ascii="Cambria Math" w:hAnsi="Cambria Math" w:cs="Cambria Math"/>
          </w:rPr>
          <m:t>e∈</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t>，故</w:t>
      </w:r>
      <m:oMath>
        <m:r>
          <w:rPr>
            <w:rFonts w:ascii="Cambria Math" w:hAnsi="Cambria Math" w:cs="Cambria Math"/>
          </w:rPr>
          <m:t>e∈</m:t>
        </m:r>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e>
        </m:d>
      </m:oMath>
      <w:r>
        <w:t>，</w:t>
      </w:r>
    </w:p>
    <w:p w14:paraId="6A5B675C" w14:textId="77777777" w:rsidR="00471466" w:rsidRDefault="00000000">
      <w:pPr>
        <w:spacing w:line="360" w:lineRule="auto"/>
        <w:jc w:val="left"/>
      </w:pPr>
      <w:r>
        <w:t>故答案为</w:t>
      </w:r>
      <m:oMath>
        <m:r>
          <w:rPr>
            <w:rFonts w:ascii="Cambria Math" w:hAnsi="Cambria Math" w:cs="Cambria Math"/>
          </w:rPr>
          <m:t>e∈</m:t>
        </m:r>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e>
        </m:d>
      </m:oMath>
      <w:r>
        <w:t>.</w:t>
      </w:r>
    </w:p>
    <w:p w14:paraId="4F992F3B" w14:textId="77777777" w:rsidR="00471466" w:rsidRDefault="00000000">
      <w:pPr>
        <w:spacing w:line="360" w:lineRule="auto"/>
        <w:jc w:val="left"/>
      </w:pPr>
      <w:r>
        <w:lastRenderedPageBreak/>
        <w:t>【点睛】本题考查了椭圆的一些基本性质，</w:t>
      </w:r>
      <m:oMath>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FA</m:t>
            </m:r>
          </m:e>
        </m:d>
      </m:oMath>
      <w:r>
        <w:t>，以及</w:t>
      </w:r>
      <m:oMath>
        <m:d>
          <m:dPr>
            <m:begChr m:val="|"/>
            <m:endChr m:val="|"/>
            <m:ctrlPr>
              <w:rPr>
                <w:rFonts w:ascii="Cambria Math" w:hAnsi="Cambria Math"/>
              </w:rPr>
            </m:ctrlPr>
          </m:dPr>
          <m:e>
            <m:r>
              <w:rPr>
                <w:rFonts w:ascii="Cambria Math" w:hAnsi="Cambria Math" w:cs="Cambria Math"/>
              </w:rPr>
              <m:t>PF</m:t>
            </m:r>
          </m:e>
        </m:d>
      </m:oMath>
      <w:r>
        <w:t>的范围是解决此题的关键，属于中档题</w:t>
      </w:r>
      <w:r>
        <w:t>.</w:t>
      </w:r>
    </w:p>
    <w:p w14:paraId="42B5B91C" w14:textId="77777777" w:rsidR="00471466" w:rsidRDefault="00000000">
      <w:pPr>
        <w:spacing w:line="360" w:lineRule="auto"/>
        <w:jc w:val="left"/>
      </w:pPr>
      <w:r>
        <w:t>9</w:t>
      </w:r>
      <w:r>
        <w:t>．设椭圆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=1(a&gt;b&gt;0)</m:t>
        </m:r>
      </m:oMath>
      <w:r>
        <w:t>的两焦点为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w:t>
      </w:r>
      <w:r>
        <w:t>若椭圆上存在点</w:t>
      </w:r>
      <w:r>
        <w:rPr>
          <w:rFonts w:eastAsia="Times New Roman"/>
          <w:i/>
        </w:rPr>
        <w:t>P</w:t>
      </w:r>
      <w:r>
        <w:t>，使</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=120°</m:t>
        </m:r>
      </m:oMath>
      <w:r>
        <w:t>，则椭圆的离心率</w:t>
      </w:r>
      <w:r>
        <w:rPr>
          <w:rFonts w:eastAsia="Times New Roman"/>
          <w:i/>
        </w:rPr>
        <w:t>e</w:t>
      </w:r>
      <w:r>
        <w:t>的取值范围为</w:t>
      </w:r>
      <w:r>
        <w:rPr>
          <w:rFonts w:eastAsia="Times New Roman"/>
        </w:rPr>
        <w:t>__________</w:t>
      </w:r>
      <w:r>
        <w:t>.</w:t>
      </w:r>
    </w:p>
    <w:p w14:paraId="508B365F" w14:textId="77777777" w:rsidR="00471466" w:rsidRDefault="00000000">
      <w:pPr>
        <w:spacing w:line="360" w:lineRule="auto"/>
        <w:jc w:val="left"/>
      </w:pPr>
      <w:r>
        <w:t>【答案】</w:t>
      </w:r>
      <m:oMath>
        <m:d>
          <m:dPr>
            <m:beg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,1</m:t>
            </m:r>
          </m:e>
        </m:d>
      </m:oMath>
    </w:p>
    <w:p w14:paraId="07B1B421" w14:textId="77777777" w:rsidR="00471466" w:rsidRDefault="00000000">
      <w:pPr>
        <w:spacing w:line="360" w:lineRule="auto"/>
        <w:jc w:val="left"/>
      </w:pPr>
      <w:r>
        <w:t>【难度】</w:t>
      </w:r>
      <w:r>
        <w:t>0.65</w:t>
      </w:r>
    </w:p>
    <w:p w14:paraId="475812C1" w14:textId="77777777" w:rsidR="00471466" w:rsidRDefault="00000000">
      <w:pPr>
        <w:spacing w:line="360" w:lineRule="auto"/>
        <w:jc w:val="left"/>
      </w:pPr>
      <w:r>
        <w:t>【知识点】求椭圆的离心率或离心率的取值范围</w:t>
      </w:r>
    </w:p>
    <w:p w14:paraId="18D45BDE" w14:textId="77777777" w:rsidR="00471466" w:rsidRDefault="00000000">
      <w:pPr>
        <w:spacing w:line="360" w:lineRule="auto"/>
        <w:jc w:val="left"/>
      </w:pPr>
      <w:r>
        <w:t>【分析】设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m:t>
        </m:r>
      </m:oMath>
      <w: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=n</m:t>
        </m:r>
      </m:oMath>
      <w:r>
        <w:t>，根据椭圆性质和余弦定理得到</w:t>
      </w:r>
      <m:oMath>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m+n</m:t>
                </m:r>
              </m:e>
            </m:d>
          </m:e>
          <m:sup>
            <m:r>
              <w:rPr>
                <w:rFonts w:ascii="Cambria Math" w:hAnsi="Cambria Math" w:cs="Cambria Math"/>
              </w:rPr>
              <m:t>2</m:t>
            </m:r>
          </m:sup>
        </m:sSup>
        <m:r>
          <w:rPr>
            <w:rFonts w:ascii="Cambria Math" w:hAnsi="Cambria Math" w:cs="Cambria Math"/>
          </w:rPr>
          <m:t>-mn</m:t>
        </m:r>
      </m:oMath>
      <w:r>
        <w:t>，利用均值不等式得到</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，解得答案</w:t>
      </w:r>
      <w:r>
        <w:t>.</w:t>
      </w:r>
    </w:p>
    <w:p w14:paraId="25D520C0" w14:textId="77777777" w:rsidR="00471466" w:rsidRDefault="00000000">
      <w:pPr>
        <w:spacing w:line="360" w:lineRule="auto"/>
        <w:jc w:val="left"/>
      </w:pPr>
      <w:r>
        <w:t>【详解】设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m:t>
        </m:r>
      </m:oMath>
      <w: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=n</m:t>
        </m:r>
      </m:oMath>
      <w:r>
        <w:t>，则</w:t>
      </w:r>
      <m:oMath>
        <m:r>
          <w:rPr>
            <w:rFonts w:ascii="Cambria Math" w:hAnsi="Cambria Math" w:cs="Cambria Math"/>
          </w:rPr>
          <m:t>m+n=2a</m:t>
        </m:r>
      </m:oMath>
      <w:r>
        <w:t>，</w:t>
      </w:r>
      <m:oMath>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-2mn</m:t>
        </m:r>
        <m:r>
          <m:rPr>
            <m:sty m:val="p"/>
          </m:rPr>
          <w:rPr>
            <w:rFonts w:ascii="Cambria Math" w:hAnsi="Cambria Math" w:cs="Cambria Math"/>
          </w:rPr>
          <m:t>cos</m:t>
        </m:r>
        <m:r>
          <w:rPr>
            <w:rFonts w:ascii="Cambria Math" w:hAnsi="Cambria Math" w:cs="Cambria Math"/>
          </w:rPr>
          <m:t>120°</m:t>
        </m:r>
      </m:oMath>
      <w:r>
        <w:t>，</w:t>
      </w:r>
    </w:p>
    <w:p w14:paraId="7C563C10" w14:textId="77777777" w:rsidR="00471466" w:rsidRDefault="00000000">
      <w:pPr>
        <w:spacing w:line="360" w:lineRule="auto"/>
        <w:jc w:val="left"/>
      </w:pPr>
      <w:r>
        <w:t>即</w:t>
      </w:r>
      <m:oMath>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m+n</m:t>
                </m:r>
              </m:e>
            </m:d>
          </m:e>
          <m:sup>
            <m:r>
              <w:rPr>
                <w:rFonts w:ascii="Cambria Math" w:hAnsi="Cambria Math" w:cs="Cambria Math"/>
              </w:rPr>
              <m:t>2</m:t>
            </m:r>
          </m:sup>
        </m:sSup>
        <m:r>
          <w:rPr>
            <w:rFonts w:ascii="Cambria Math" w:hAnsi="Cambria Math" w:cs="Cambria Math"/>
          </w:rPr>
          <m:t>-mn</m:t>
        </m:r>
      </m:oMath>
      <w:r>
        <w:t>，</w:t>
      </w:r>
    </w:p>
    <w:p w14:paraId="134B3B9C" w14:textId="77777777" w:rsidR="00471466" w:rsidRDefault="00000000">
      <w:pPr>
        <w:spacing w:line="360" w:lineRule="auto"/>
        <w:jc w:val="left"/>
      </w:pPr>
      <m:oMath>
        <m:r>
          <w:rPr>
            <w:rFonts w:ascii="Cambria Math" w:hAnsi="Cambria Math" w:cs="Cambria Math"/>
          </w:rPr>
          <m:t>2a=m+n≥2</m:t>
        </m:r>
        <m:rad>
          <m:radPr>
            <m:degHide m:val="1"/>
            <m:ctrlPr>
              <w:rPr>
                <w:rFonts w:ascii="Cambria Math" w:hAnsi="Cambria Math"/>
              </w:rPr>
            </m:ctrlPr>
          </m:radPr>
          <m:deg/>
          <m:e>
            <m:r>
              <w:rPr>
                <w:rFonts w:ascii="Cambria Math" w:hAnsi="Cambria Math" w:cs="Cambria Math"/>
              </w:rPr>
              <m:t>mn</m:t>
            </m:r>
          </m:e>
        </m:rad>
      </m:oMath>
      <w:r>
        <w:t>，即</w:t>
      </w:r>
      <m:oMath>
        <m:r>
          <w:rPr>
            <w:rFonts w:ascii="Cambria Math" w:hAnsi="Cambria Math" w:cs="Cambria Math"/>
          </w:rPr>
          <m:t>mn≤</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，当且仅当</w:t>
      </w:r>
      <m:oMath>
        <m:r>
          <w:rPr>
            <w:rFonts w:ascii="Cambria Math" w:hAnsi="Cambria Math" w:cs="Cambria Math"/>
          </w:rPr>
          <m:t>m=n=a</m:t>
        </m:r>
      </m:oMath>
      <w:r>
        <w:t>时等号成立，</w:t>
      </w:r>
    </w:p>
    <w:p w14:paraId="483A84A5" w14:textId="77777777" w:rsidR="00471466" w:rsidRDefault="00000000">
      <w:pPr>
        <w:spacing w:line="360" w:lineRule="auto"/>
        <w:jc w:val="left"/>
      </w:pPr>
      <w:r>
        <w:t>故</w:t>
      </w:r>
      <m:oMath>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m+n</m:t>
                </m:r>
              </m:e>
            </m:d>
          </m:e>
          <m:sup>
            <m:r>
              <w:rPr>
                <w:rFonts w:ascii="Cambria Math" w:hAnsi="Cambria Math" w:cs="Cambria Math"/>
              </w:rPr>
              <m:t>2</m:t>
            </m:r>
          </m:sup>
        </m:sSup>
        <m:r>
          <w:rPr>
            <w:rFonts w:ascii="Cambria Math" w:hAnsi="Cambria Math" w:cs="Cambria Math"/>
          </w:rPr>
          <m:t>-mn≥3</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，即</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≤e&lt;1</m:t>
        </m:r>
      </m:oMath>
      <w:r>
        <w:t>.</w:t>
      </w:r>
    </w:p>
    <w:p w14:paraId="07FF97E5" w14:textId="77777777" w:rsidR="00471466" w:rsidRDefault="00000000">
      <w:pPr>
        <w:spacing w:line="360" w:lineRule="auto"/>
        <w:jc w:val="left"/>
      </w:pPr>
      <w:r>
        <w:t>故答案为：</w:t>
      </w:r>
      <m:oMath>
        <m:d>
          <m:dPr>
            <m:beg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,1</m:t>
            </m:r>
          </m:e>
        </m:d>
      </m:oMath>
    </w:p>
    <w:p w14:paraId="7372D985" w14:textId="77777777" w:rsidR="00471466" w:rsidRDefault="00471466">
      <w:pPr>
        <w:spacing w:line="360" w:lineRule="auto"/>
        <w:jc w:val="left"/>
      </w:pPr>
    </w:p>
    <w:p>
      <w:r>
        <w:br w:type="page"/>
      </w:r>
    </w:p>
    <w:p>
      <w:pPr>
        <w:pStyle w:val="Heading1"/>
      </w:pPr>
      <w:r>
        <w:t>模块8大招11焦点三角形的内心</w:t>
      </w:r>
    </w:p>
    <w:p w:rsidR="00EF035E" w:rsidRPr="00043B54" w:rsidP="00BC4F14" w14:paraId="4F60132F" w14:textId="71D3C5F8">
      <w:r w:rsidRPr="00043B54">
        <w:drawing>
          <wp:inline>
            <wp:extent cx="12700" cy="1270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22"/>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11</w:t>
      </w:r>
      <w:r>
        <w:rPr>
          <w:rFonts w:ascii="Times New Roman" w:eastAsia="Times New Roman" w:hAnsi="Times New Roman" w:cs="Times New Roman"/>
          <w:kern w:val="0"/>
          <w:sz w:val="24"/>
          <w:szCs w:val="24"/>
        </w:rPr>
        <w:t>  </w:t>
      </w:r>
      <w:r>
        <w:rPr>
          <w:b/>
          <w:sz w:val="32"/>
        </w:rPr>
        <w:t>焦点三角形的内心</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8146"/>
            <wp:docPr id="15" name="" descr="@@@c510d1b4fef9424aa8a919a878cc4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23"/>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60" w:lineRule="auto"/>
        <w:jc w:val="left"/>
      </w:pPr>
      <w:r>
        <w:rPr>
          <w:sz w:val="21"/>
        </w:rPr>
        <w:t>1</w:t>
      </w:r>
      <w:r>
        <w:rPr>
          <w:sz w:val="21"/>
        </w:rPr>
        <w:t>．椭圆的焦点三角形的内心</w:t>
      </w:r>
    </w:p>
    <w:p w:rsidR="00EF035E" w:rsidRPr="00043B54">
      <w:pPr>
        <w:shd w:val="clear" w:color="auto" w:fill="auto"/>
        <w:spacing w:line="360" w:lineRule="auto"/>
        <w:jc w:val="left"/>
      </w:pPr>
      <w:r>
        <w:rPr>
          <w:sz w:val="21"/>
        </w:rPr>
        <w:t>如图，若点</w:t>
      </w:r>
      <w:r>
        <w:rPr>
          <w:rFonts w:ascii="Times New Roman" w:eastAsia="Times New Roman" w:hAnsi="Times New Roman" w:cs="Times New Roman"/>
          <w:i/>
          <w:sz w:val="21"/>
        </w:rPr>
        <w:t>I</w:t>
      </w:r>
      <w:r>
        <w:rPr>
          <w:sz w:val="21"/>
        </w:rPr>
        <w:t>是焦点三角形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的内心，则有下列结论：</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2238375" cy="1857375"/>
            <wp:docPr id="16"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4"/>
                    <a:stretch>
                      <a:fillRect/>
                    </a:stretch>
                  </pic:blipFill>
                  <pic:spPr>
                    <a:xfrm>
                      <a:off x="0" y="0"/>
                      <a:ext cx="2238375" cy="1857375"/>
                    </a:xfrm>
                    <a:prstGeom prst="rect">
                      <a:avLst/>
                    </a:prstGeom>
                  </pic:spPr>
                </pic:pic>
              </a:graphicData>
            </a:graphic>
          </wp:inline>
        </w:drawing>
      </w:r>
    </w:p>
    <w:p w:rsidR="00EF035E" w:rsidRPr="00043B54">
      <w:pPr>
        <w:shd w:val="clear" w:color="auto" w:fill="auto"/>
        <w:spacing w:line="360" w:lineRule="auto"/>
        <w:jc w:val="left"/>
      </w:pPr>
      <w:r>
        <w:rPr>
          <w:sz w:val="21"/>
        </w:rPr>
        <w:t>①若</w:t>
      </w:r>
      <w:r>
        <w:rPr>
          <w:rFonts w:ascii="Times New Roman" w:eastAsia="Times New Roman" w:hAnsi="Times New Roman" w:cs="Times New Roman"/>
          <w:i/>
          <w:sz w:val="21"/>
        </w:rPr>
        <w:t>r</w:t>
      </w:r>
      <w:r>
        <w:rPr>
          <w:sz w:val="21"/>
        </w:rPr>
        <w:t>为焦点三角形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的内切圆半径，则使用等面积法，就有</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r</m:t>
          </m:r>
        </m:oMath>
      </m:oMathPara>
      <w:r>
        <w:rPr>
          <w:sz w:val="21"/>
        </w:rPr>
        <w:t>．</w:t>
      </w:r>
    </w:p>
    <w:p w:rsidR="00EF035E" w:rsidRPr="00043B54">
      <w:pPr>
        <w:shd w:val="clear" w:color="auto" w:fill="auto"/>
        <w:spacing w:line="360" w:lineRule="auto"/>
        <w:jc w:val="left"/>
      </w:pPr>
      <w:r>
        <w:rPr>
          <w:sz w:val="21"/>
        </w:rPr>
        <w:t>②若</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的平分线交</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于点</w:t>
      </w:r>
      <w:r>
        <w:rPr>
          <w:rFonts w:ascii="Times New Roman" w:eastAsia="Times New Roman" w:hAnsi="Times New Roman" w:cs="Times New Roman"/>
          <w:i/>
          <w:sz w:val="21"/>
        </w:rPr>
        <w:t>G</w:t>
      </w:r>
      <w:r>
        <w:rPr>
          <w:sz w:val="21"/>
        </w:rPr>
        <w:t>，则在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中，</w:t>
      </w:r>
    </w:p>
    <w:p w:rsidR="00EF035E" w:rsidRPr="00043B54">
      <w:pPr>
        <w:shd w:val="clear" w:color="auto" w:fill="auto"/>
        <w:spacing w:line="360" w:lineRule="auto"/>
        <w:jc w:val="left"/>
      </w:pPr>
      <w:r>
        <w:rPr>
          <w:sz w:val="21"/>
        </w:rPr>
        <w:t>根据角平分线定理得到</w:t>
      </w:r>
      <m:oMathPara>
        <m:oMathParaPr>
          <m:jc m:val="left"/>
        </m:oMathParaP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num>
            <m:den>
              <m:d>
                <m:dPr>
                  <m:begChr m:val="|"/>
                  <m:endChr m:val="|"/>
                  <m:sepChr m:val=","/>
                </m:dPr>
                <m:e>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1</m:t>
                      </m:r>
                    </m:sub>
                  </m:sSub>
                </m:e>
              </m:d>
            </m:den>
          </m:f>
          <m:r>
            <w:rPr>
              <w:rFonts w:ascii="Cambria Math" w:eastAsia="宋体" w:hAnsi="Cambria Math" w:cs="Cambria Math"/>
            </w:rPr>
            <m:t>=</m:t>
          </m:r>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c</m:t>
              </m:r>
            </m:den>
          </m:f>
        </m:oMath>
      </m:oMathPara>
      <w:r>
        <w:rPr>
          <w:sz w:val="21"/>
        </w:rPr>
        <w:t>．</w:t>
      </w:r>
    </w:p>
    <w:p w:rsidR="00EF035E" w:rsidRPr="00043B54">
      <w:pPr>
        <w:shd w:val="clear" w:color="auto" w:fill="auto"/>
        <w:spacing w:line="360" w:lineRule="auto"/>
        <w:jc w:val="left"/>
      </w:pPr>
      <w:r>
        <w:rPr>
          <w:sz w:val="21"/>
        </w:rPr>
        <w:t>③在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G</m:t>
          </m:r>
        </m:oMath>
      </m:oMathPara>
      <w:r>
        <w:rPr>
          <w:sz w:val="21"/>
        </w:rPr>
        <w:t>中使用角平分线定理得到</w:t>
      </w:r>
      <m:oMathPara>
        <m:oMathParaPr>
          <m:jc m:val="left"/>
        </m:oMathParaPr>
        <m:oMath>
          <m:f>
            <m:num>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I</m:t>
              </m:r>
              <m:r>
                <w:rPr>
                  <w:rFonts w:ascii="Cambria Math" w:eastAsia="宋体" w:hAnsi="Cambria Math" w:cs="Cambria Math"/>
                </w:rPr>
                <m:t>|</m:t>
              </m:r>
            </m:num>
            <m:den>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G</m:t>
              </m:r>
              <m:r>
                <w:rPr>
                  <w:rFonts w:ascii="Cambria Math" w:eastAsia="宋体" w:hAnsi="Cambria Math" w:cs="Cambria Math"/>
                </w:rPr>
                <m:t>|</m:t>
              </m:r>
            </m:den>
          </m:f>
          <m:r>
            <w:rPr>
              <w:rFonts w:ascii="Cambria Math" w:eastAsia="宋体" w:hAnsi="Cambria Math" w:cs="Cambria Math"/>
            </w:rPr>
            <m:t>=</m:t>
          </m:r>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num>
            <m:den>
              <m:d>
                <m:dPr>
                  <m:begChr m:val="|"/>
                  <m:endChr m:val="|"/>
                  <m:sepChr m:val=","/>
                </m:dPr>
                <m:e>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1</m:t>
                      </m:r>
                    </m:sub>
                  </m:sSub>
                </m:e>
              </m:d>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c</m:t>
              </m:r>
            </m:den>
          </m:f>
        </m:oMath>
      </m:oMathPara>
      <w:r>
        <w:rPr>
          <w:sz w:val="21"/>
        </w:rPr>
        <w:t>．</w:t>
      </w:r>
    </w:p>
    <w:p w:rsidR="00EF035E" w:rsidRPr="00043B54">
      <w:pPr>
        <w:shd w:val="clear" w:color="auto" w:fill="auto"/>
        <w:spacing w:line="360" w:lineRule="auto"/>
        <w:jc w:val="left"/>
      </w:pPr>
      <w:r>
        <w:rPr>
          <w:sz w:val="21"/>
        </w:rPr>
        <w:t>2</w:t>
      </w:r>
      <w:r>
        <w:rPr>
          <w:sz w:val="21"/>
        </w:rPr>
        <w:t>．双曲线的焦点三角形的内心</w:t>
      </w:r>
    </w:p>
    <w:p w:rsidR="00EF035E" w:rsidRPr="00043B54">
      <w:pPr>
        <w:shd w:val="clear" w:color="auto" w:fill="auto"/>
        <w:spacing w:line="360" w:lineRule="auto"/>
        <w:jc w:val="left"/>
      </w:pPr>
      <w:r>
        <w:rPr>
          <w:sz w:val="21"/>
        </w:rPr>
        <w:t>①若点</w:t>
      </w:r>
      <w:r>
        <w:rPr>
          <w:rFonts w:ascii="Times New Roman" w:eastAsia="Times New Roman" w:hAnsi="Times New Roman" w:cs="Times New Roman"/>
          <w:i/>
          <w:sz w:val="21"/>
        </w:rPr>
        <w:t>P</w:t>
      </w:r>
      <w:r>
        <w:rPr>
          <w:sz w:val="21"/>
        </w:rPr>
        <w:t>在双曲线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）的右支上且不与右顶点重合，则焦点三角形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w:t>
      </w:r>
      <w:r>
        <w:rPr>
          <w:rFonts w:ascii="Times New Roman" w:eastAsia="Times New Roman" w:hAnsi="Times New Roman" w:cs="Times New Roman"/>
          <w:i/>
          <w:sz w:val="21"/>
        </w:rPr>
        <w:t>I</w:t>
      </w:r>
      <w:r>
        <w:rPr>
          <w:sz w:val="21"/>
        </w:rPr>
        <w:t>的横坐标为</w:t>
      </w:r>
      <w:r>
        <w:rPr>
          <w:rFonts w:ascii="Times New Roman" w:eastAsia="Times New Roman" w:hAnsi="Times New Roman" w:cs="Times New Roman"/>
          <w:i/>
          <w:sz w:val="21"/>
        </w:rPr>
        <w:t>a</w:t>
      </w:r>
      <w:r>
        <w:rPr>
          <w:sz w:val="21"/>
        </w:rPr>
        <w:t>．</w:t>
      </w:r>
    </w:p>
    <w:p w:rsidR="00EF035E" w:rsidRPr="00043B54">
      <w:pPr>
        <w:shd w:val="clear" w:color="auto" w:fill="auto"/>
        <w:spacing w:line="360" w:lineRule="auto"/>
        <w:jc w:val="left"/>
      </w:pPr>
      <w:r>
        <w:rPr>
          <w:sz w:val="21"/>
        </w:rPr>
        <w:t>②同理，若点</w:t>
      </w:r>
      <w:r>
        <w:rPr>
          <w:rFonts w:ascii="Times New Roman" w:eastAsia="Times New Roman" w:hAnsi="Times New Roman" w:cs="Times New Roman"/>
          <w:i/>
          <w:sz w:val="21"/>
        </w:rPr>
        <w:t>P</w:t>
      </w:r>
      <w:r>
        <w:rPr>
          <w:sz w:val="21"/>
        </w:rPr>
        <w:t>在双曲线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）的左支上且不与左顶点重合，则焦点三角形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w:t>
      </w:r>
      <w:r>
        <w:rPr>
          <w:rFonts w:ascii="Times New Roman" w:eastAsia="Times New Roman" w:hAnsi="Times New Roman" w:cs="Times New Roman"/>
          <w:i/>
          <w:sz w:val="21"/>
        </w:rPr>
        <w:t>I</w:t>
      </w:r>
      <w:r>
        <w:rPr>
          <w:sz w:val="21"/>
        </w:rPr>
        <w:t>的横坐标为</w:t>
      </w:r>
      <m:oMathPara>
        <m:oMathParaPr>
          <m:jc m:val="left"/>
        </m:oMathParaPr>
        <m:oMath>
          <m:r>
            <w:rPr>
              <w:rFonts w:ascii="Cambria Math" w:eastAsia="宋体" w:hAnsi="Cambria Math" w:cs="Cambria Math"/>
            </w:rPr>
            <m:t>−</m:t>
          </m:r>
          <m:r>
            <w:rPr>
              <w:rFonts w:ascii="Cambria Math" w:eastAsia="宋体" w:hAnsi="Cambria Math" w:cs="Cambria Math"/>
            </w:rPr>
            <m:t>a</m:t>
          </m:r>
        </m:oMath>
      </m:oMathPara>
      <w:r>
        <w:rPr>
          <w:sz w:val="21"/>
        </w:rPr>
        <w:t>．</w:t>
      </w:r>
    </w:p>
    <w:p w:rsidR="00EF035E" w:rsidRPr="00043B54">
      <w:pPr>
        <w:shd w:val="clear" w:color="auto" w:fill="auto"/>
        <w:spacing w:line="360" w:lineRule="auto"/>
        <w:jc w:val="left"/>
      </w:pPr>
      <w:r>
        <w:rPr>
          <w:b/>
          <w:sz w:val="21"/>
        </w:rPr>
        <w:t>证明</w:t>
      </w:r>
      <w:r>
        <w:rPr>
          <w:b/>
          <w:sz w:val="21"/>
        </w:rPr>
        <w:t xml:space="preserve">  </w:t>
      </w:r>
      <w:r>
        <w:rPr>
          <w:sz w:val="21"/>
        </w:rPr>
        <w:t>以点</w:t>
      </w:r>
      <w:r>
        <w:rPr>
          <w:rFonts w:ascii="Times New Roman" w:eastAsia="Times New Roman" w:hAnsi="Times New Roman" w:cs="Times New Roman"/>
          <w:i/>
          <w:sz w:val="21"/>
        </w:rPr>
        <w:t>P</w:t>
      </w:r>
      <w:r>
        <w:rPr>
          <w:sz w:val="21"/>
        </w:rPr>
        <w:t>在双曲线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）的右支上情形为例分析，左支情形也可以依葫芦画瓢．</w:t>
      </w:r>
    </w:p>
    <w:p w:rsidR="00EF035E" w:rsidRPr="00043B54">
      <w:pPr>
        <w:shd w:val="clear" w:color="auto" w:fill="auto"/>
        <w:spacing w:line="360" w:lineRule="auto"/>
        <w:jc w:val="left"/>
      </w:pPr>
      <w:r>
        <w:rPr>
          <w:sz w:val="21"/>
        </w:rPr>
        <w:t>令</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的内接圆与</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依次相切于</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G</w:t>
      </w:r>
      <w:r>
        <w:rPr>
          <w:sz w:val="21"/>
        </w:rPr>
        <w:t>三点，连接</w:t>
      </w:r>
      <w:r>
        <w:rPr>
          <w:rFonts w:ascii="Times New Roman" w:eastAsia="Times New Roman" w:hAnsi="Times New Roman" w:cs="Times New Roman"/>
          <w:i/>
          <w:sz w:val="21"/>
        </w:rPr>
        <w:t>IP</w:t>
      </w:r>
      <w:r>
        <w:rPr>
          <w:sz w:val="21"/>
        </w:rPr>
        <w:t>，</w:t>
      </w:r>
      <m:oMathPara>
        <m:oMathParaPr>
          <m:jc m:val="left"/>
        </m:oMathParaPr>
        <m:oMath>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1"/>
        </w:rPr>
        <w:t>ID</w:t>
      </w:r>
      <w:r>
        <w:rPr>
          <w:sz w:val="21"/>
        </w:rPr>
        <w:t>，</w:t>
      </w:r>
      <w:r>
        <w:rPr>
          <w:rFonts w:ascii="Times New Roman" w:eastAsia="Times New Roman" w:hAnsi="Times New Roman" w:cs="Times New Roman"/>
          <w:i/>
          <w:sz w:val="21"/>
        </w:rPr>
        <w:t>IE</w:t>
      </w:r>
      <w:r>
        <w:rPr>
          <w:sz w:val="21"/>
        </w:rPr>
        <w:t>，</w:t>
      </w:r>
      <w:r>
        <w:rPr>
          <w:rFonts w:ascii="Times New Roman" w:eastAsia="Times New Roman" w:hAnsi="Times New Roman" w:cs="Times New Roman"/>
          <w:i/>
          <w:sz w:val="21"/>
        </w:rPr>
        <w:t>IG</w:t>
      </w:r>
      <w:r>
        <w:rPr>
          <w:sz w:val="21"/>
        </w:rPr>
        <w:t>，如图所示，</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2543175" cy="1828800"/>
            <wp:docPr id="17"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5"/>
                    <a:stretch>
                      <a:fillRect/>
                    </a:stretch>
                  </pic:blipFill>
                  <pic:spPr>
                    <a:xfrm>
                      <a:off x="0" y="0"/>
                      <a:ext cx="2543175" cy="1828800"/>
                    </a:xfrm>
                    <a:prstGeom prst="rect">
                      <a:avLst/>
                    </a:prstGeom>
                  </pic:spPr>
                </pic:pic>
              </a:graphicData>
            </a:graphic>
          </wp:inline>
        </w:drawing>
      </w:r>
    </w:p>
    <w:p w:rsidR="00EF035E" w:rsidRPr="00043B54">
      <w:pPr>
        <w:shd w:val="clear" w:color="auto" w:fill="auto"/>
        <w:spacing w:line="360" w:lineRule="auto"/>
        <w:jc w:val="left"/>
      </w:pPr>
      <w:r>
        <w:rPr>
          <w:sz w:val="21"/>
        </w:rPr>
        <w:t>根据内心的性质可得</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G</m:t>
          </m:r>
          <m:r>
            <w:rPr>
              <w:rFonts w:ascii="Cambria Math" w:eastAsia="宋体" w:hAnsi="Cambria Math" w:cs="Cambria Math"/>
            </w:rPr>
            <m:t>|</m:t>
          </m:r>
        </m:oMath>
      </m:oMathPara>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e>
          </m:d>
        </m:oMath>
      </m:oMathPara>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G</m:t>
              </m:r>
            </m:e>
          </m:d>
        </m:oMath>
      </m:oMathPara>
      <w:r>
        <w:rPr>
          <w:sz w:val="21"/>
        </w:rPr>
        <w:t>．</w:t>
      </w:r>
    </w:p>
    <w:p w:rsidR="00EF035E" w:rsidRPr="00043B54">
      <w:pPr>
        <w:shd w:val="clear" w:color="auto" w:fill="auto"/>
        <w:spacing w:line="360" w:lineRule="auto"/>
        <w:jc w:val="left"/>
      </w:pPr>
      <w:r>
        <w:rPr>
          <w:sz w:val="21"/>
        </w:rPr>
        <w:t>因为点</w:t>
      </w:r>
      <w:r>
        <w:rPr>
          <w:rFonts w:ascii="Times New Roman" w:eastAsia="Times New Roman" w:hAnsi="Times New Roman" w:cs="Times New Roman"/>
          <w:i/>
          <w:sz w:val="21"/>
        </w:rPr>
        <w:t>P</w:t>
      </w:r>
      <w:r>
        <w:rPr>
          <w:sz w:val="21"/>
        </w:rPr>
        <w:t>在双曲线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）的右支上，所以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rsidR="00EF035E" w:rsidRPr="00043B54">
      <w:pPr>
        <w:shd w:val="clear" w:color="auto" w:fill="auto"/>
        <w:spacing w:line="360" w:lineRule="auto"/>
        <w:jc w:val="left"/>
      </w:pPr>
      <w:r>
        <w:rPr>
          <w:sz w:val="21"/>
        </w:rPr>
        <w:t>所以</w:t>
      </w:r>
      <m:oMathPara>
        <m:oMathParaPr>
          <m:jc m:val="left"/>
        </m:oMathParaPr>
        <m:oMath>
          <m:d>
            <m:dPr>
              <m:sepChr m:val=","/>
            </m:dPr>
            <m:e>
              <m:d>
                <m:dPr>
                  <m:begChr m:val="|"/>
                  <m:endChr m:val="|"/>
                  <m:sepChr m:val=","/>
                </m:dPr>
                <m:e>
                  <m:r>
                    <w:rPr>
                      <w:rFonts w:ascii="Cambria Math" w:eastAsia="宋体" w:hAnsi="Cambria Math" w:cs="Cambria Math"/>
                    </w:rPr>
                    <m:t>P</m:t>
                  </m:r>
                  <m:r>
                    <w:rPr>
                      <w:rFonts w:ascii="Cambria Math" w:eastAsia="宋体" w:hAnsi="Cambria Math" w:cs="Cambria Math"/>
                    </w:rPr>
                    <m:t>E</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P</m:t>
                  </m:r>
                  <m:r>
                    <w:rPr>
                      <w:rFonts w:ascii="Cambria Math" w:eastAsia="宋体" w:hAnsi="Cambria Math" w:cs="Cambria Math"/>
                    </w:rPr>
                    <m:t>G</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G</m:t>
                  </m:r>
                </m:e>
              </m:d>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，所以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G</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，所以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rsidR="00EF035E" w:rsidRPr="00043B54">
      <w:pPr>
        <w:shd w:val="clear" w:color="auto" w:fill="auto"/>
        <w:spacing w:line="360" w:lineRule="auto"/>
        <w:jc w:val="left"/>
      </w:pPr>
      <w:r>
        <w:rPr>
          <w:sz w:val="21"/>
        </w:rPr>
        <w:t>又</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sz w:val="21"/>
        </w:rPr>
        <w:t>（</w:t>
      </w:r>
      <w:r>
        <w:rPr>
          <w:rFonts w:ascii="Times New Roman" w:eastAsia="Times New Roman" w:hAnsi="Times New Roman" w:cs="Times New Roman"/>
          <w:i/>
          <w:sz w:val="21"/>
        </w:rPr>
        <w:t>D</w:t>
      </w:r>
      <w:r>
        <w:rPr>
          <w:sz w:val="21"/>
        </w:rPr>
        <w:t>在</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上），所以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，所以点</w:t>
      </w:r>
      <w:r>
        <w:rPr>
          <w:rFonts w:ascii="Times New Roman" w:eastAsia="Times New Roman" w:hAnsi="Times New Roman" w:cs="Times New Roman"/>
          <w:i/>
          <w:sz w:val="21"/>
        </w:rPr>
        <w:t>D</w:t>
      </w:r>
      <w:r>
        <w:rPr>
          <w:sz w:val="21"/>
        </w:rPr>
        <w:t>的坐标为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rsidR="00EF035E" w:rsidRPr="00043B54">
      <w:pPr>
        <w:shd w:val="clear" w:color="auto" w:fill="auto"/>
        <w:spacing w:line="360" w:lineRule="auto"/>
        <w:jc w:val="left"/>
      </w:pPr>
      <w:r>
        <w:rPr>
          <w:sz w:val="21"/>
        </w:rPr>
        <w:t>所以焦点三角形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w:t>
      </w:r>
      <w:r>
        <w:rPr>
          <w:rFonts w:ascii="Times New Roman" w:eastAsia="Times New Roman" w:hAnsi="Times New Roman" w:cs="Times New Roman"/>
          <w:i/>
          <w:sz w:val="21"/>
        </w:rPr>
        <w:t>I</w:t>
      </w:r>
      <w:r>
        <w:rPr>
          <w:sz w:val="21"/>
        </w:rPr>
        <w:t>的横坐标为</w:t>
      </w:r>
      <w:r>
        <w:rPr>
          <w:rFonts w:ascii="Times New Roman" w:eastAsia="Times New Roman" w:hAnsi="Times New Roman" w:cs="Times New Roman"/>
          <w:i/>
          <w:sz w:val="21"/>
        </w:rPr>
        <w:t>a</w:t>
      </w:r>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47448"/>
            <wp:docPr id="18" name="" descr="@@@60eec0dc8dc648fdabc9509b413e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13"/>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1314438"/>
            <wp:docPr id="19"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26"/>
                    <a:stretch>
                      <a:fillRect/>
                    </a:stretch>
                  </pic:blipFill>
                  <pic:spPr>
                    <a:xfrm>
                      <a:off x="0" y="0"/>
                      <a:ext cx="5276800" cy="1314438"/>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47448"/>
            <wp:docPr id="20" name="" descr="@@@7a125a144e7a4e87a62f2a50ae6a48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7"/>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p>
    <w:p w:rsidR="00EF035E" w:rsidRPr="00043B54">
      <w:pPr>
        <w:shd w:val="clear" w:color="auto" w:fill="auto"/>
        <w:spacing w:line="360" w:lineRule="auto"/>
        <w:jc w:val="left"/>
      </w:pPr>
      <w:r>
        <w:rPr>
          <w:sz w:val="21"/>
        </w:rPr>
        <w:t>已知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分别是椭圆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的左、右焦点，</w:t>
      </w:r>
      <w:r>
        <w:rPr>
          <w:rFonts w:ascii="Times New Roman" w:eastAsia="Times New Roman" w:hAnsi="Times New Roman" w:cs="Times New Roman"/>
          <w:i/>
          <w:sz w:val="21"/>
        </w:rPr>
        <w:t>P</w:t>
      </w:r>
      <w:r>
        <w:rPr>
          <w:sz w:val="21"/>
        </w:rPr>
        <w:t>是椭圆上一点（异于左、右顶点），若存在以</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c</m:t>
          </m:r>
        </m:oMath>
      </m:oMathPara>
      <w:r>
        <w:rPr>
          <w:sz w:val="21"/>
        </w:rPr>
        <w:t>为半径的圆内切于</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，则椭圆的离心率的取值范围是</w:t>
      </w:r>
      <w:r>
        <w:rPr>
          <w:sz w:val="21"/>
        </w:rPr>
        <w:t>__________</w:t>
      </w:r>
      <w:r>
        <w:rPr>
          <w:sz w:val="21"/>
        </w:rPr>
        <w:t>．</w:t>
      </w:r>
    </w:p>
    <w:p w:rsidR="00EF035E" w:rsidRPr="00043B54">
      <w:pPr>
        <w:shd w:val="clear" w:color="auto" w:fill="auto"/>
        <w:spacing w:line="360" w:lineRule="auto"/>
        <w:jc w:val="left"/>
      </w:pPr>
      <w:r>
        <w:rPr>
          <w:b/>
          <w:sz w:val="24"/>
        </w:rPr>
        <w:t>【大招指引】</w:t>
      </w:r>
      <w:r>
        <w:rPr>
          <w:sz w:val="21"/>
        </w:rPr>
        <w:t>根据椭圆焦点三角形</w:t>
      </w: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的内心的性质得到焦点三角形的面积，进而得到</w:t>
      </w:r>
      <m:oMathPara>
        <m:oMathParaPr>
          <m:jc m:val="left"/>
        </m:oMathParaPr>
        <m:oMath>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oMath>
      </m:oMathPara>
      <w:r>
        <w:rPr>
          <w:sz w:val="21"/>
        </w:rPr>
        <w:t>，再利用</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和离心率公式进行求解</w:t>
      </w:r>
      <w:r>
        <w:rPr>
          <w:sz w:val="21"/>
        </w:rPr>
        <w:t>.</w:t>
      </w:r>
    </w:p>
    <w:p w:rsidR="00EF035E" w:rsidRPr="00043B54">
      <w:pPr>
        <w:shd w:val="clear" w:color="auto" w:fill="auto"/>
        <w:spacing w:line="360" w:lineRule="auto"/>
        <w:jc w:val="left"/>
      </w:pPr>
      <w:r>
        <w:rPr>
          <w:b/>
          <w:sz w:val="24"/>
        </w:rPr>
        <w:t>【解析】</w:t>
      </w:r>
      <w:r>
        <w:rPr>
          <w:sz w:val="21"/>
        </w:rPr>
        <w:t>设椭圆上的点</w:t>
      </w:r>
      <w:r>
        <w:rPr>
          <w:sz w:val="21"/>
        </w:rPr>
        <w:t>P</w:t>
      </w:r>
      <w:r>
        <w:rPr>
          <w:sz w:val="21"/>
        </w:rPr>
        <w:t>的坐标为</w:t>
      </w:r>
      <m:oMathPara>
        <m:oMathParaPr>
          <m:jc m:val="left"/>
        </m:oMathParaPr>
        <m:oMath>
          <m:d>
            <m:dPr>
              <m:endChr m:val=" "/>
              <m:sepChr m:val=","/>
            </m:dPr>
            <m:e>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d>
            <m:dPr>
              <m:begChr m:val=""/>
              <m:sepChr m:val=","/>
            </m:dPr>
            <m:e>
              <m:sSub>
                <m:e>
                  <m:r>
                    <w:rPr>
                      <w:rFonts w:ascii="Cambria Math" w:eastAsia="宋体" w:hAnsi="Cambria Math" w:cs="Cambria Math"/>
                    </w:rPr>
                    <m:t>y</m:t>
                  </m:r>
                </m:e>
                <m:sub>
                  <m:r>
                    <w:rPr>
                      <w:rFonts w:ascii="Cambria Math" w:eastAsia="宋体" w:hAnsi="Cambria Math" w:cs="Cambria Math"/>
                    </w:rPr>
                    <m:t>0</m:t>
                  </m:r>
                </m:sub>
              </m:sSub>
            </m:e>
          </m:d>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oMath>
      </m:oMathPara>
      <w:r>
        <w:rPr>
          <w:sz w:val="21"/>
        </w:rPr>
        <w:t>，</w:t>
      </w:r>
    </w:p>
    <w:p w:rsidR="00EF035E" w:rsidRPr="00043B54">
      <w:pPr>
        <w:shd w:val="clear" w:color="auto" w:fill="auto"/>
        <w:spacing w:line="360" w:lineRule="auto"/>
        <w:jc w:val="left"/>
      </w:pPr>
      <w:r>
        <w:rPr>
          <w:sz w:val="21"/>
        </w:rPr>
        <w:t>焦点三角形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的面积</w:t>
      </w:r>
      <w:r>
        <w:rPr>
          <w:sz w:val="21"/>
        </w:rPr>
        <w:t>S</w:t>
      </w:r>
      <w:r>
        <w:rPr>
          <w:sz w:val="21"/>
        </w:rPr>
        <w:t>满足</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c</m:t>
          </m:r>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oMath>
      </m:oMathPara>
      <w:r>
        <w:rPr>
          <w:sz w:val="21"/>
        </w:rPr>
        <w:t>，</w:t>
      </w:r>
    </w:p>
    <w:p w:rsidR="00EF035E" w:rsidRPr="00043B54">
      <w:pPr>
        <w:shd w:val="clear" w:color="auto" w:fill="auto"/>
        <w:spacing w:line="360" w:lineRule="auto"/>
        <w:jc w:val="left"/>
      </w:pPr>
      <w:r>
        <w:rPr>
          <w:sz w:val="21"/>
        </w:rPr>
        <w:t>所以</w:t>
      </w:r>
      <m:oMathPara>
        <m:oMathParaPr>
          <m:jc m:val="left"/>
        </m:oMathParaPr>
        <m:oMath>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oMath>
      </m:oMathPara>
      <w:r>
        <w:rPr>
          <w:sz w:val="21"/>
        </w:rPr>
        <w:t>，由于</w:t>
      </w:r>
      <m:oMathPara>
        <m:oMathParaPr>
          <m:jc m:val="left"/>
        </m:oMathParaPr>
        <m:oMath>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b</m:t>
          </m:r>
        </m:oMath>
      </m:oMathPara>
      <w:r>
        <w:rPr>
          <w:sz w:val="21"/>
        </w:rPr>
        <w:t>，因此</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m:oMathPara>
      <w:r>
        <w:rPr>
          <w:sz w:val="21"/>
        </w:rPr>
        <w:t>，</w:t>
      </w:r>
    </w:p>
    <w:p w:rsidR="00EF035E" w:rsidRPr="00043B54">
      <w:pPr>
        <w:shd w:val="clear" w:color="auto" w:fill="auto"/>
        <w:spacing w:line="360" w:lineRule="auto"/>
        <w:jc w:val="left"/>
      </w:pPr>
      <w:r>
        <w:rPr>
          <w:sz w:val="21"/>
        </w:rPr>
        <w:t>又因为</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e>
          </m:d>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w:t>
      </w:r>
    </w:p>
    <w:p w:rsidR="00EF035E" w:rsidRPr="00043B54">
      <w:pPr>
        <w:shd w:val="clear" w:color="auto" w:fill="auto"/>
        <w:spacing w:line="360" w:lineRule="auto"/>
        <w:jc w:val="left"/>
      </w:pPr>
      <w:r>
        <w:rPr>
          <w:sz w:val="21"/>
        </w:rPr>
        <w:t>于是</w:t>
      </w:r>
      <m:oMathPara>
        <m:oMathParaPr>
          <m:jc m:val="left"/>
        </m:oMathParaPr>
        <m:oMath>
          <m:r>
            <w:rPr>
              <w:rFonts w:ascii="Cambria Math" w:eastAsia="宋体" w:hAnsi="Cambria Math" w:cs="Cambria Math"/>
            </w:rPr>
            <m:t>2</m:t>
          </m:r>
          <m:r>
            <w:rPr>
              <w:rFonts w:ascii="Cambria Math" w:eastAsia="宋体" w:hAnsi="Cambria Math" w:cs="Cambria Math"/>
            </w:rPr>
            <m:t>⋅</m:t>
          </m:r>
          <m:sSup>
            <m:e>
              <m:d>
                <m:dPr>
                  <m:sepChr m:val=","/>
                </m:dPr>
                <m:e>
                  <m:f>
                    <m:num>
                      <m:r>
                        <w:rPr>
                          <w:rFonts w:ascii="Cambria Math" w:eastAsia="宋体" w:hAnsi="Cambria Math" w:cs="Cambria Math"/>
                        </w:rPr>
                        <m:t>c</m:t>
                      </m:r>
                    </m:num>
                    <m:den>
                      <m:r>
                        <w:rPr>
                          <w:rFonts w:ascii="Cambria Math" w:eastAsia="宋体" w:hAnsi="Cambria Math" w:cs="Cambria Math"/>
                        </w:rPr>
                        <m:t>a</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f>
                <m:num>
                  <m:r>
                    <w:rPr>
                      <w:rFonts w:ascii="Cambria Math" w:eastAsia="宋体" w:hAnsi="Cambria Math" w:cs="Cambria Math"/>
                    </w:rPr>
                    <m:t>2</m:t>
                  </m:r>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e>
          </m:d>
          <m:d>
            <m:dPr>
              <m:sepChr m:val=","/>
            </m:dPr>
            <m:e>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而</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，因此</w:t>
      </w:r>
      <m:oMathPara>
        <m:oMathParaPr>
          <m:jc m:val="left"/>
        </m:oMathParaPr>
        <m:oMath>
          <m:r>
            <w:rPr>
              <w:rFonts w:ascii="Cambria Math" w:eastAsia="宋体" w:hAnsi="Cambria Math" w:cs="Cambria Math"/>
            </w:rPr>
            <m:t>e</m:t>
          </m:r>
          <m:r>
            <w:rPr>
              <w:rFonts w:ascii="Cambria Math" w:eastAsia="宋体" w:hAnsi="Cambria Math" w:cs="Cambria Math"/>
            </w:rPr>
            <m:t>∈</m:t>
          </m:r>
          <m:d>
            <m:dPr>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w:t>
      </w:r>
    </w:p>
    <w:p w:rsidR="00EF035E" w:rsidRPr="00043B54">
      <w:pPr>
        <w:shd w:val="clear" w:color="auto" w:fill="auto"/>
        <w:spacing w:line="360" w:lineRule="auto"/>
        <w:jc w:val="left"/>
      </w:pPr>
      <w:r>
        <w:rPr>
          <w:b/>
          <w:sz w:val="24"/>
        </w:rPr>
        <w:t>【题后反思】</w:t>
      </w:r>
      <w:r>
        <w:rPr>
          <w:sz w:val="21"/>
        </w:rPr>
        <w:t>解决本题的关键是利用焦点三角形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的内心性质得到三角形的面积为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c</m:t>
          </m:r>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c</m:t>
              </m:r>
            </m:e>
          </m:d>
        </m:oMath>
      </m:oMathPara>
      <w:r>
        <w:rPr>
          <w:sz w:val="21"/>
        </w:rPr>
        <w:t>.</w:t>
      </w:r>
    </w:p>
    <w:p w:rsidR="00EF035E" w:rsidRPr="00043B54">
      <w:pPr>
        <w:shd w:val="clear" w:color="auto" w:fill="auto"/>
        <w:spacing w:line="360" w:lineRule="auto"/>
        <w:jc w:val="left"/>
      </w:pPr>
      <w:r>
        <w:rPr>
          <w:b/>
          <w:sz w:val="24"/>
        </w:rPr>
        <w:t>【温馨提醒】</w:t>
      </w:r>
      <w:r>
        <w:rPr>
          <w:sz w:val="21"/>
        </w:rPr>
        <w:t>椭圆的焦点三角形的内心性质实质是由三角形的等面积法、椭圆的定义、合比性质的综合应用</w:t>
      </w:r>
      <w:r>
        <w:rPr>
          <w:sz w:val="21"/>
        </w:rPr>
        <w:t>.</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1．已知椭圆</w:t>
      </w:r>
      <m:oMathPara>
        <m:oMathParaPr>
          <m:jc m:val="left"/>
        </m:oMathParaPr>
        <m:oMath>
          <m:r>
            <w:rPr>
              <w:rFonts w:ascii="Cambria Math" w:eastAsia="宋体" w:hAnsi="Cambria Math" w:cs="Cambria Math"/>
            </w:rPr>
            <m:t>C</m:t>
          </m:r>
        </m:oMath>
      </m:oMathPara>
      <w:r>
        <w:rPr>
          <w:sz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的左、右焦点分别是</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P</m:t>
          </m:r>
        </m:oMath>
      </m:oMathPara>
      <w:r>
        <w:rPr>
          <w:sz w:val="21"/>
        </w:rPr>
        <w:t>是椭圆上的动点，</w:t>
      </w:r>
      <m:oMathPara>
        <m:oMathParaPr>
          <m:jc m:val="left"/>
        </m:oMathParaPr>
        <m:oMath>
          <m:r>
            <w:rPr>
              <w:rFonts w:ascii="Cambria Math" w:eastAsia="宋体" w:hAnsi="Cambria Math" w:cs="Cambria Math"/>
            </w:rPr>
            <m:t>I</m:t>
          </m:r>
        </m:oMath>
      </m:oMathPara>
      <w:r>
        <w:rPr>
          <w:sz w:val="21"/>
        </w:rPr>
        <w:t>和</w:t>
      </w:r>
      <m:oMathPara>
        <m:oMathParaPr>
          <m:jc m:val="left"/>
        </m:oMathParaPr>
        <m:oMath>
          <m:r>
            <w:rPr>
              <w:rFonts w:ascii="Cambria Math" w:eastAsia="宋体" w:hAnsi="Cambria Math" w:cs="Cambria Math"/>
            </w:rPr>
            <m:t>G</m:t>
          </m:r>
        </m:oMath>
      </m:oMathPara>
      <w:r>
        <w:rPr>
          <w:sz w:val="21"/>
        </w:rPr>
        <w:t>分别是</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的内心和重心，若</w:t>
      </w:r>
      <m:oMathPara>
        <m:oMathParaPr>
          <m:jc m:val="left"/>
        </m:oMathParaPr>
        <m:oMath>
          <m:r>
            <w:rPr>
              <w:rFonts w:ascii="Cambria Math" w:eastAsia="宋体" w:hAnsi="Cambria Math" w:cs="Cambria Math"/>
            </w:rPr>
            <m:t>I</m:t>
          </m:r>
          <m:r>
            <w:rPr>
              <w:rFonts w:ascii="Cambria Math" w:eastAsia="宋体" w:hAnsi="Cambria Math" w:cs="Cambria Math"/>
            </w:rPr>
            <m:t>G</m:t>
          </m:r>
        </m:oMath>
      </m:oMathPara>
      <w:r>
        <w:rPr>
          <w:sz w:val="21"/>
        </w:rPr>
        <w:t>与</w:t>
      </w:r>
      <m:oMathPara>
        <m:oMathParaPr>
          <m:jc m:val="left"/>
        </m:oMathParaPr>
        <m:oMath>
          <m:r>
            <w:rPr>
              <w:rFonts w:ascii="Cambria Math" w:eastAsia="宋体" w:hAnsi="Cambria Math" w:cs="Cambria Math"/>
            </w:rPr>
            <m:t>x</m:t>
          </m:r>
        </m:oMath>
      </m:oMathPara>
      <w:r>
        <w:rPr>
          <w:sz w:val="21"/>
        </w:rPr>
        <w:t>轴平行，则椭圆的离心率为(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ab/>
      </w:r>
      <w:r>
        <w:rPr>
          <w:sz w:val="21"/>
        </w:rPr>
        <w:t>D．</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【知识点】椭圆中焦点三角形的其他问题、求椭圆的离心率或离心率的取值范围</w:t>
      </w:r>
    </w:p>
    <w:p>
      <w:pPr>
        <w:shd w:val="clear" w:color="auto" w:fill="auto"/>
        <w:spacing w:line="360" w:lineRule="auto"/>
        <w:jc w:val="left"/>
        <w:rPr>
          <w:sz w:val="21"/>
        </w:rPr>
      </w:pPr>
      <w:r>
        <w:rPr>
          <w:sz w:val="21"/>
        </w:rPr>
        <w:t>【分析】连接</w:t>
      </w:r>
      <w:r>
        <w:rPr>
          <w:rFonts w:ascii="Times New Roman" w:eastAsia="Times New Roman" w:hAnsi="Times New Roman" w:cs="Times New Roman"/>
          <w:i/>
          <w:sz w:val="21"/>
        </w:rPr>
        <w:t>PO</w:t>
      </w:r>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O</m:t>
          </m:r>
        </m:oMath>
      </m:oMathPara>
      <w:r>
        <w:rPr>
          <w:sz w:val="21"/>
        </w:rPr>
        <w:t>三点共线，延长</w:t>
      </w:r>
      <m:oMathPara>
        <m:oMathParaPr>
          <m:jc m:val="left"/>
        </m:oMathParaPr>
        <m:oMath>
          <m:r>
            <w:rPr>
              <w:rFonts w:ascii="Cambria Math" w:eastAsia="宋体" w:hAnsi="Cambria Math" w:cs="Cambria Math"/>
            </w:rPr>
            <m:t>P</m:t>
          </m:r>
          <m:r>
            <w:rPr>
              <w:rFonts w:ascii="Cambria Math" w:eastAsia="宋体" w:hAnsi="Cambria Math" w:cs="Cambria Math"/>
            </w:rPr>
            <m:t>I</m:t>
          </m:r>
        </m:oMath>
      </m:oMathPara>
      <w:r>
        <w:rPr>
          <w:sz w:val="21"/>
        </w:rPr>
        <w:t>交</w:t>
      </w:r>
      <m:oMathPara>
        <m:oMathParaPr>
          <m:jc m:val="left"/>
        </m:oMathParaPr>
        <m:oMath>
          <m:r>
            <w:rPr>
              <w:rFonts w:ascii="Cambria Math" w:eastAsia="宋体" w:hAnsi="Cambria Math" w:cs="Cambria Math"/>
            </w:rPr>
            <m:t>x</m:t>
          </m:r>
        </m:oMath>
      </m:oMathPara>
      <w:r>
        <w:rPr>
          <w:sz w:val="21"/>
        </w:rPr>
        <w:t>轴于点</w:t>
      </w:r>
      <m:oMathPara>
        <m:oMathParaPr>
          <m:jc m:val="left"/>
        </m:oMathParaPr>
        <m:oMath>
          <m:r>
            <w:rPr>
              <w:rFonts w:ascii="Cambria Math" w:eastAsia="宋体" w:hAnsi="Cambria Math" w:cs="Cambria Math"/>
            </w:rPr>
            <m:t>Q</m:t>
          </m:r>
        </m:oMath>
      </m:oMathPara>
      <w:r>
        <w:rPr>
          <w:sz w:val="21"/>
        </w:rPr>
        <w:t>，则由</w:t>
      </w:r>
      <m:oMathPara>
        <m:oMathParaPr>
          <m:jc m:val="left"/>
        </m:oMathParaPr>
        <m:oMath>
          <m:r>
            <w:rPr>
              <w:rFonts w:ascii="Cambria Math" w:eastAsia="宋体" w:hAnsi="Cambria Math" w:cs="Cambria Math"/>
            </w:rPr>
            <m:t>I</m:t>
          </m:r>
          <m:r>
            <w:rPr>
              <w:rFonts w:ascii="Cambria Math" w:eastAsia="宋体" w:hAnsi="Cambria Math" w:cs="Cambria Math"/>
            </w:rPr>
            <m:t>G</m:t>
          </m:r>
        </m:oMath>
      </m:oMathPara>
      <w:r>
        <w:rPr>
          <w:sz w:val="21"/>
        </w:rPr>
        <w:t>平行于</w:t>
      </w:r>
      <m:oMathPara>
        <m:oMathParaPr>
          <m:jc m:val="left"/>
        </m:oMathParaPr>
        <m:oMath>
          <m:r>
            <w:rPr>
              <w:rFonts w:ascii="Cambria Math" w:eastAsia="宋体" w:hAnsi="Cambria Math" w:cs="Cambria Math"/>
            </w:rPr>
            <m:t>x</m:t>
          </m:r>
        </m:oMath>
      </m:oMathPara>
      <w:r>
        <w:rPr>
          <w:sz w:val="21"/>
        </w:rPr>
        <w:t>轴得</w:t>
      </w:r>
      <m:oMathPara>
        <m:oMathParaPr>
          <m:jc m:val="left"/>
        </m:oMathParaPr>
        <m:oMath>
          <m:f>
            <m:num>
              <m:r>
                <w:rPr>
                  <w:rFonts w:ascii="Cambria Math" w:eastAsia="宋体" w:hAnsi="Cambria Math" w:cs="Cambria Math"/>
                </w:rPr>
                <m:t>P</m:t>
              </m:r>
              <m:r>
                <w:rPr>
                  <w:rFonts w:ascii="Cambria Math" w:eastAsia="宋体" w:hAnsi="Cambria Math" w:cs="Cambria Math"/>
                </w:rPr>
                <m:t>I</m:t>
              </m:r>
            </m:num>
            <m:den>
              <m:r>
                <w:rPr>
                  <w:rFonts w:ascii="Cambria Math" w:eastAsia="宋体" w:hAnsi="Cambria Math" w:cs="Cambria Math"/>
                </w:rPr>
                <m:t>I</m:t>
              </m:r>
              <m:r>
                <w:rPr>
                  <w:rFonts w:ascii="Cambria Math" w:eastAsia="宋体" w:hAnsi="Cambria Math" w:cs="Cambria Math"/>
                </w:rPr>
                <m:t>Q</m:t>
              </m:r>
            </m:den>
          </m:f>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G</m:t>
              </m:r>
            </m:num>
            <m:den>
              <m:r>
                <w:rPr>
                  <w:rFonts w:ascii="Cambria Math" w:eastAsia="宋体" w:hAnsi="Cambria Math" w:cs="Cambria Math"/>
                </w:rPr>
                <m:t>G</m:t>
              </m:r>
              <m:r>
                <w:rPr>
                  <w:rFonts w:ascii="Cambria Math" w:eastAsia="宋体" w:hAnsi="Cambria Math" w:cs="Cambria Math"/>
                </w:rPr>
                <m:t>O</m:t>
              </m:r>
            </m:den>
          </m:f>
          <m:r>
            <w:rPr>
              <w:rFonts w:ascii="Cambria Math" w:eastAsia="宋体" w:hAnsi="Cambria Math" w:cs="Cambria Math"/>
            </w:rPr>
            <m:t>=</m:t>
          </m:r>
          <m:r>
            <w:rPr>
              <w:rFonts w:ascii="Cambria Math" w:eastAsia="宋体" w:hAnsi="Cambria Math" w:cs="Cambria Math"/>
            </w:rPr>
            <m:t>2</m:t>
          </m:r>
        </m:oMath>
      </m:oMathPara>
      <w:r>
        <w:rPr>
          <w:sz w:val="21"/>
        </w:rPr>
        <w:t>，从而可得</w:t>
      </w:r>
      <m:oMathPara>
        <m:oMathParaPr>
          <m:jc m:val="left"/>
        </m:oMathParaPr>
        <m:oMath>
          <m:f>
            <m:num>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den>
          </m:f>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Q</m:t>
              </m:r>
            </m:num>
            <m:den>
              <m:r>
                <w:rPr>
                  <w:rFonts w:ascii="Cambria Math" w:eastAsia="宋体" w:hAnsi="Cambria Math" w:cs="Cambria Math"/>
                </w:rPr>
                <m:t>I</m:t>
              </m:r>
              <m:r>
                <w:rPr>
                  <w:rFonts w:ascii="Cambria Math" w:eastAsia="宋体" w:hAnsi="Cambria Math" w:cs="Cambria Math"/>
                </w:rPr>
                <m:t>Q</m:t>
              </m:r>
            </m:den>
          </m:f>
          <m:r>
            <w:rPr>
              <w:rFonts w:ascii="Cambria Math" w:eastAsia="宋体" w:hAnsi="Cambria Math" w:cs="Cambria Math"/>
            </w:rPr>
            <m:t>=</m:t>
          </m:r>
          <m:r>
            <w:rPr>
              <w:rFonts w:ascii="Cambria Math" w:eastAsia="宋体" w:hAnsi="Cambria Math" w:cs="Cambria Math"/>
            </w:rPr>
            <m:t>3</m:t>
          </m:r>
        </m:oMath>
      </m:oMathPara>
      <w:r>
        <w:rPr>
          <w:sz w:val="21"/>
        </w:rPr>
        <w:t>，根据三角形内心的性质可得</w:t>
      </w:r>
      <m:oMathPara>
        <m:oMathParaPr>
          <m:jc m:val="left"/>
        </m:oMathParaP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w:rPr>
              <w:rFonts w:ascii="Cambria Math" w:eastAsia="宋体" w:hAnsi="Cambria Math" w:cs="Cambria Math"/>
            </w:rPr>
            <m:t>2</m:t>
          </m:r>
        </m:oMath>
      </m:oMathPara>
      <w:r>
        <w:rPr>
          <w:sz w:val="21"/>
        </w:rPr>
        <w:t>，从而可得离心率．</w:t>
      </w:r>
    </w:p>
    <w:p>
      <w:pPr>
        <w:shd w:val="clear" w:color="auto" w:fill="auto"/>
        <w:spacing w:line="360" w:lineRule="auto"/>
        <w:jc w:val="left"/>
        <w:rPr>
          <w:sz w:val="21"/>
        </w:rPr>
      </w:pPr>
      <w:r>
        <w:rPr>
          <w:sz w:val="21"/>
        </w:rPr>
        <w:t>【详解】∵</w:t>
      </w:r>
      <m:oMathPara>
        <m:oMathParaPr>
          <m:jc m:val="left"/>
        </m:oMathParaPr>
        <m:oMath>
          <m:r>
            <w:rPr>
              <w:rFonts w:ascii="Cambria Math" w:eastAsia="宋体" w:hAnsi="Cambria Math" w:cs="Cambria Math"/>
            </w:rPr>
            <m:t>O</m:t>
          </m:r>
        </m:oMath>
      </m:oMathPara>
      <w:r>
        <w:rPr>
          <w:sz w:val="21"/>
        </w:rPr>
        <w:t>是</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的中点，</w:t>
      </w:r>
      <w:r>
        <w:rPr>
          <w:rFonts w:ascii="Times New Roman" w:eastAsia="Times New Roman" w:hAnsi="Times New Roman" w:cs="Times New Roman"/>
          <w:i/>
          <w:sz w:val="21"/>
        </w:rPr>
        <w:t>G</w:t>
      </w:r>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的重心，∴</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O</m:t>
          </m:r>
        </m:oMath>
      </m:oMathPara>
      <w:r>
        <w:rPr>
          <w:sz w:val="21"/>
        </w:rPr>
        <w:t>三点共线，</w:t>
      </w:r>
    </w:p>
    <w:p>
      <w:pPr>
        <w:shd w:val="clear" w:color="auto" w:fill="auto"/>
        <w:spacing w:line="360" w:lineRule="auto"/>
        <w:jc w:val="left"/>
        <w:rPr>
          <w:sz w:val="21"/>
        </w:rPr>
      </w:pPr>
      <w:r>
        <w:rPr>
          <w:sz w:val="21"/>
        </w:rPr>
        <w:t>延长</w:t>
      </w:r>
      <m:oMathPara>
        <m:oMathParaPr>
          <m:jc m:val="left"/>
        </m:oMathParaPr>
        <m:oMath>
          <m:r>
            <w:rPr>
              <w:rFonts w:ascii="Cambria Math" w:eastAsia="宋体" w:hAnsi="Cambria Math" w:cs="Cambria Math"/>
            </w:rPr>
            <m:t>P</m:t>
          </m:r>
          <m:r>
            <w:rPr>
              <w:rFonts w:ascii="Cambria Math" w:eastAsia="宋体" w:hAnsi="Cambria Math" w:cs="Cambria Math"/>
            </w:rPr>
            <m:t>I</m:t>
          </m:r>
        </m:oMath>
      </m:oMathPara>
      <w:r>
        <w:rPr>
          <w:sz w:val="21"/>
        </w:rPr>
        <w:t>交</w:t>
      </w:r>
      <m:oMathPara>
        <m:oMathParaPr>
          <m:jc m:val="left"/>
        </m:oMathParaPr>
        <m:oMath>
          <m:r>
            <w:rPr>
              <w:rFonts w:ascii="Cambria Math" w:eastAsia="宋体" w:hAnsi="Cambria Math" w:cs="Cambria Math"/>
            </w:rPr>
            <m:t>x</m:t>
          </m:r>
        </m:oMath>
      </m:oMathPara>
      <w:r>
        <w:rPr>
          <w:sz w:val="21"/>
        </w:rPr>
        <w:t>轴于点</w:t>
      </w:r>
      <m:oMathPara>
        <m:oMathParaPr>
          <m:jc m:val="left"/>
        </m:oMathParaPr>
        <m:oMath>
          <m:r>
            <w:rPr>
              <w:rFonts w:ascii="Cambria Math" w:eastAsia="宋体" w:hAnsi="Cambria Math" w:cs="Cambria Math"/>
            </w:rPr>
            <m:t>Q</m:t>
          </m:r>
        </m:oMath>
      </m:oMathPara>
      <w:r>
        <w:rPr>
          <w:sz w:val="21"/>
        </w:rPr>
        <w:t>，则由</w:t>
      </w:r>
      <m:oMathPara>
        <m:oMathParaPr>
          <m:jc m:val="left"/>
        </m:oMathParaPr>
        <m:oMath>
          <m:r>
            <w:rPr>
              <w:rFonts w:ascii="Cambria Math" w:eastAsia="宋体" w:hAnsi="Cambria Math" w:cs="Cambria Math"/>
            </w:rPr>
            <m:t>I</m:t>
          </m:r>
          <m:r>
            <w:rPr>
              <w:rFonts w:ascii="Cambria Math" w:eastAsia="宋体" w:hAnsi="Cambria Math" w:cs="Cambria Math"/>
            </w:rPr>
            <m:t>G</m:t>
          </m:r>
        </m:oMath>
      </m:oMathPara>
      <w:r>
        <w:rPr>
          <w:sz w:val="21"/>
        </w:rPr>
        <w:t>平行于</w:t>
      </w:r>
      <m:oMathPara>
        <m:oMathParaPr>
          <m:jc m:val="left"/>
        </m:oMathParaPr>
        <m:oMath>
          <m:r>
            <w:rPr>
              <w:rFonts w:ascii="Cambria Math" w:eastAsia="宋体" w:hAnsi="Cambria Math" w:cs="Cambria Math"/>
            </w:rPr>
            <m:t>x</m:t>
          </m:r>
        </m:oMath>
      </m:oMathPara>
      <w:r>
        <w:rPr>
          <w:sz w:val="21"/>
        </w:rPr>
        <w:t>轴知，</w:t>
      </w:r>
      <m:oMathPara>
        <m:oMathParaPr>
          <m:jc m:val="left"/>
        </m:oMathParaPr>
        <m:oMath>
          <m:f>
            <m:num>
              <m:r>
                <w:rPr>
                  <w:rFonts w:ascii="Cambria Math" w:eastAsia="宋体" w:hAnsi="Cambria Math" w:cs="Cambria Math"/>
                </w:rPr>
                <m:t>P</m:t>
              </m:r>
              <m:r>
                <w:rPr>
                  <w:rFonts w:ascii="Cambria Math" w:eastAsia="宋体" w:hAnsi="Cambria Math" w:cs="Cambria Math"/>
                </w:rPr>
                <m:t>I</m:t>
              </m:r>
            </m:num>
            <m:den>
              <m:r>
                <w:rPr>
                  <w:rFonts w:ascii="Cambria Math" w:eastAsia="宋体" w:hAnsi="Cambria Math" w:cs="Cambria Math"/>
                </w:rPr>
                <m:t>I</m:t>
              </m:r>
              <m:r>
                <w:rPr>
                  <w:rFonts w:ascii="Cambria Math" w:eastAsia="宋体" w:hAnsi="Cambria Math" w:cs="Cambria Math"/>
                </w:rPr>
                <m:t>Q</m:t>
              </m:r>
            </m:den>
          </m:f>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G</m:t>
              </m:r>
            </m:num>
            <m:den>
              <m:r>
                <w:rPr>
                  <w:rFonts w:ascii="Cambria Math" w:eastAsia="宋体" w:hAnsi="Cambria Math" w:cs="Cambria Math"/>
                </w:rPr>
                <m:t>G</m:t>
              </m:r>
              <m:r>
                <w:rPr>
                  <w:rFonts w:ascii="Cambria Math" w:eastAsia="宋体" w:hAnsi="Cambria Math" w:cs="Cambria Math"/>
                </w:rPr>
                <m:t>O</m:t>
              </m:r>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则</w:t>
      </w:r>
      <m:oMathPara>
        <m:oMathParaPr>
          <m:jc m:val="left"/>
        </m:oMathParaPr>
        <m:oMath>
          <m:f>
            <m:num>
              <m:r>
                <w:rPr>
                  <w:rFonts w:ascii="Cambria Math" w:eastAsia="宋体" w:hAnsi="Cambria Math" w:cs="Cambria Math"/>
                </w:rPr>
                <m:t>P</m:t>
              </m:r>
              <m:r>
                <w:rPr>
                  <w:rFonts w:ascii="Cambria Math" w:eastAsia="宋体" w:hAnsi="Cambria Math" w:cs="Cambria Math"/>
                </w:rPr>
                <m:t>Q</m:t>
              </m:r>
            </m:num>
            <m:den>
              <m:r>
                <w:rPr>
                  <w:rFonts w:ascii="Cambria Math" w:eastAsia="宋体" w:hAnsi="Cambria Math" w:cs="Cambria Math"/>
                </w:rPr>
                <m:t>I</m:t>
              </m:r>
              <m:r>
                <w:rPr>
                  <w:rFonts w:ascii="Cambria Math" w:eastAsia="宋体" w:hAnsi="Cambria Math" w:cs="Cambria Math"/>
                </w:rPr>
                <m:t>Q</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num>
            <m:den>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den>
          </m:f>
          <m:r>
            <w:rPr>
              <w:rFonts w:ascii="Cambria Math" w:eastAsia="宋体" w:hAnsi="Cambria Math" w:cs="Cambria Math"/>
            </w:rPr>
            <m:t>=</m:t>
          </m:r>
          <m:r>
            <w:rPr>
              <w:rFonts w:ascii="Cambria Math" w:eastAsia="宋体" w:hAnsi="Cambria Math" w:cs="Cambria Math"/>
            </w:rPr>
            <m:t>3</m:t>
          </m:r>
        </m:oMath>
      </m:oMathPara>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内切圆半径为</w:t>
      </w:r>
      <w:r>
        <w:rPr>
          <w:rFonts w:ascii="Times New Roman" w:eastAsia="Times New Roman" w:hAnsi="Times New Roman" w:cs="Times New Roman"/>
          <w:i/>
          <w:sz w:val="21"/>
        </w:rPr>
        <w:t>r</w:t>
      </w:r>
      <w:r>
        <w:rPr>
          <w:sz w:val="21"/>
        </w:rPr>
        <w:t>，</w:t>
      </w:r>
    </w:p>
    <w:p>
      <w:pPr>
        <w:shd w:val="clear" w:color="auto" w:fill="auto"/>
        <w:spacing w:line="360" w:lineRule="auto"/>
        <w:jc w:val="left"/>
        <w:rPr>
          <w:sz w:val="21"/>
        </w:rPr>
      </w:pPr>
      <w:r>
        <w:rPr>
          <w:sz w:val="21"/>
        </w:rPr>
        <w:t>则</w:t>
      </w:r>
      <m:oMathPara>
        <m:oMathParaPr>
          <m:jc m:val="left"/>
        </m:oMathParaPr>
        <m:oMath>
          <m:f>
            <m:num>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r</m:t>
              </m:r>
            </m:num>
            <m:den>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w:rPr>
              <w:rFonts w:ascii="Cambria Math" w:eastAsia="宋体" w:hAnsi="Cambria Math" w:cs="Cambria Math"/>
            </w:rPr>
            <m:t>2</m:t>
          </m:r>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2</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∴椭圆的离心率为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76550" cy="2486025"/>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8"/>
                    <a:stretch>
                      <a:fillRect/>
                    </a:stretch>
                  </pic:blipFill>
                  <pic:spPr>
                    <a:xfrm>
                      <a:off x="0" y="0"/>
                      <a:ext cx="2876550" cy="2486025"/>
                    </a:xfrm>
                    <a:prstGeom prst="rect">
                      <a:avLst/>
                    </a:prstGeom>
                  </pic:spPr>
                </pic:pic>
              </a:graphicData>
            </a:graphic>
          </wp:inline>
        </w:drawing>
      </w:r>
    </w:p>
    <w:p>
      <w:pPr>
        <w:shd w:val="clear" w:color="auto" w:fill="auto"/>
        <w:spacing w:line="360" w:lineRule="auto"/>
        <w:jc w:val="left"/>
        <w:rPr>
          <w:sz w:val="21"/>
        </w:rPr>
      </w:pPr>
      <w:r>
        <w:rPr>
          <w:b/>
          <w:sz w:val="24"/>
        </w:rPr>
        <w:t>【典例</w:t>
      </w:r>
      <w:r>
        <w:rPr>
          <w:b/>
          <w:sz w:val="24"/>
        </w:rPr>
        <w:t>2</w:t>
      </w:r>
      <w:r>
        <w:rPr>
          <w:b/>
          <w:sz w:val="24"/>
        </w:rPr>
        <w:t>】</w:t>
      </w:r>
    </w:p>
    <w:p>
      <w:pPr>
        <w:shd w:val="clear" w:color="auto" w:fill="auto"/>
        <w:spacing w:line="360" w:lineRule="auto"/>
        <w:jc w:val="left"/>
        <w:rPr>
          <w:sz w:val="21"/>
        </w:rPr>
      </w:pPr>
      <w:r>
        <w:rPr>
          <w:sz w:val="21"/>
        </w:rPr>
        <w:t>已知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的左、右焦点，双曲线</w:t>
      </w:r>
      <w:r>
        <w:rPr>
          <w:rFonts w:ascii="Times New Roman" w:eastAsia="Times New Roman" w:hAnsi="Times New Roman" w:cs="Times New Roman"/>
          <w:i/>
          <w:sz w:val="21"/>
        </w:rPr>
        <w:t>C</w:t>
      </w:r>
      <w:r>
        <w:rPr>
          <w:sz w:val="21"/>
        </w:rPr>
        <w:t>的离心率</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oMath>
      </m:oMathPara>
      <w:r>
        <w:rPr>
          <w:sz w:val="21"/>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的直线</w:t>
      </w:r>
      <w:r>
        <w:rPr>
          <w:rFonts w:ascii="Times New Roman" w:eastAsia="Times New Roman" w:hAnsi="Times New Roman" w:cs="Times New Roman"/>
          <w:i/>
          <w:sz w:val="21"/>
        </w:rPr>
        <w:t>l</w:t>
      </w:r>
      <w:r>
        <w:rPr>
          <w:sz w:val="21"/>
        </w:rPr>
        <w:t>与双曲线</w:t>
      </w:r>
      <w:r>
        <w:rPr>
          <w:rFonts w:ascii="Times New Roman" w:eastAsia="Times New Roman" w:hAnsi="Times New Roman" w:cs="Times New Roman"/>
          <w:i/>
          <w:sz w:val="21"/>
        </w:rPr>
        <w:t>C</w:t>
      </w:r>
      <w:r>
        <w:rPr>
          <w:sz w:val="21"/>
        </w:rPr>
        <w:t>的右支交于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w:t>
      </w:r>
      <w:r>
        <w:rPr>
          <w:rFonts w:ascii="Times New Roman" w:eastAsia="Times New Roman" w:hAnsi="Times New Roman" w:cs="Times New Roman"/>
          <w:i/>
          <w:sz w:val="21"/>
        </w:rPr>
        <w:t>A</w:t>
      </w:r>
      <w:r>
        <w:rPr>
          <w:sz w:val="21"/>
        </w:rPr>
        <w:t>在第一象限），设点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分别为</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的内心，则</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m:oMathPara>
      <w:r>
        <w:rPr>
          <w:sz w:val="21"/>
        </w:rPr>
        <w:t>的取值范围是</w:t>
      </w:r>
      <w:r>
        <w:rPr>
          <w:sz w:val="21"/>
        </w:rPr>
        <w:t>__________</w:t>
      </w:r>
      <w:r>
        <w:rPr>
          <w:sz w:val="21"/>
        </w:rPr>
        <w:t>．</w:t>
      </w:r>
    </w:p>
    <w:p>
      <w:pPr>
        <w:shd w:val="clear" w:color="auto" w:fill="auto"/>
        <w:spacing w:line="360" w:lineRule="auto"/>
        <w:jc w:val="left"/>
        <w:rPr>
          <w:sz w:val="21"/>
        </w:rPr>
      </w:pPr>
      <w:r>
        <w:rPr>
          <w:b/>
          <w:sz w:val="24"/>
        </w:rPr>
        <w:t>【大招指引】</w:t>
      </w:r>
      <w:r>
        <w:rPr>
          <w:sz w:val="21"/>
        </w:rPr>
        <w:t>先连接</w:t>
      </w:r>
      <m:oMathPara>
        <m:oMathParaPr>
          <m:jc m:val="left"/>
        </m:oMathParaP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4"/>
        </w:rPr>
        <w:t>MN</w:t>
      </w:r>
      <w:r>
        <w:rPr>
          <w:sz w:val="21"/>
        </w:rPr>
        <w:t>与</w:t>
      </w:r>
      <w:r>
        <w:rPr>
          <w:rFonts w:ascii="Times New Roman" w:eastAsia="Times New Roman" w:hAnsi="Times New Roman" w:cs="Times New Roman"/>
          <w:i/>
          <w:sz w:val="24"/>
        </w:rPr>
        <w:t>x</w:t>
      </w:r>
      <w:r>
        <w:rPr>
          <w:sz w:val="21"/>
        </w:rPr>
        <w:t>轴交于点</w:t>
      </w:r>
      <w:r>
        <w:rPr>
          <w:rFonts w:ascii="Times New Roman" w:eastAsia="Times New Roman" w:hAnsi="Times New Roman" w:cs="Times New Roman"/>
          <w:i/>
          <w:sz w:val="24"/>
        </w:rPr>
        <w:t>H</w:t>
      </w:r>
      <w:r>
        <w:rPr>
          <w:sz w:val="21"/>
        </w:rPr>
        <w:t>，根据双曲线的焦点三角形的内心性质得到</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，再利用内心性质和双曲线的定义进行求解</w:t>
      </w:r>
      <w:r>
        <w:rPr>
          <w:sz w:val="21"/>
        </w:rPr>
        <w:t>.</w:t>
      </w:r>
    </w:p>
    <w:p>
      <w:pPr>
        <w:shd w:val="clear" w:color="auto" w:fill="auto"/>
        <w:spacing w:line="360" w:lineRule="auto"/>
        <w:jc w:val="left"/>
        <w:rPr>
          <w:sz w:val="21"/>
        </w:rPr>
      </w:pPr>
      <w:r>
        <w:rPr>
          <w:b/>
          <w:sz w:val="24"/>
        </w:rPr>
        <w:t>【解析】</w:t>
      </w:r>
      <w:r>
        <w:rPr>
          <w:sz w:val="21"/>
        </w:rPr>
        <w:t>连接</w:t>
      </w:r>
      <m:oMathPara>
        <m:oMathParaPr>
          <m:jc m:val="left"/>
        </m:oMathParaP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4"/>
        </w:rPr>
        <w:t>MN</w:t>
      </w:r>
      <w:r>
        <w:rPr>
          <w:sz w:val="21"/>
        </w:rPr>
        <w:t>与</w:t>
      </w:r>
      <w:r>
        <w:rPr>
          <w:rFonts w:ascii="Times New Roman" w:eastAsia="Times New Roman" w:hAnsi="Times New Roman" w:cs="Times New Roman"/>
          <w:i/>
          <w:sz w:val="24"/>
        </w:rPr>
        <w:t>x</w:t>
      </w:r>
      <w:r>
        <w:rPr>
          <w:sz w:val="21"/>
        </w:rPr>
        <w:t>轴交于点</w:t>
      </w:r>
      <w:r>
        <w:rPr>
          <w:rFonts w:ascii="Times New Roman" w:eastAsia="Times New Roman" w:hAnsi="Times New Roman" w:cs="Times New Roman"/>
          <w:i/>
          <w:sz w:val="24"/>
        </w:rPr>
        <w:t>H</w:t>
      </w:r>
      <w:r>
        <w:rPr>
          <w:sz w:val="21"/>
        </w:rPr>
        <w:t>，</w:t>
      </w:r>
    </w:p>
    <w:p>
      <w:pPr>
        <w:shd w:val="clear" w:color="auto" w:fill="auto"/>
        <w:spacing w:line="360" w:lineRule="auto"/>
        <w:jc w:val="left"/>
        <w:rPr>
          <w:sz w:val="21"/>
        </w:rPr>
      </w:pPr>
      <w:r>
        <w:rPr>
          <w:sz w:val="21"/>
        </w:rPr>
        <w:t>则根据双曲线的焦点三角形的内心性质，就有</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x</m:t>
          </m:r>
        </m:oMath>
      </m:oMathPara>
      <w:r>
        <w:rPr>
          <w:sz w:val="21"/>
        </w:rPr>
        <w:t>轴，且点</w:t>
      </w:r>
      <w:r>
        <w:rPr>
          <w:rFonts w:ascii="Times New Roman" w:eastAsia="Times New Roman" w:hAnsi="Times New Roman" w:cs="Times New Roman"/>
          <w:i/>
          <w:sz w:val="21"/>
        </w:rPr>
        <w:t>H</w:t>
      </w:r>
      <w:r>
        <w:rPr>
          <w:sz w:val="21"/>
        </w:rPr>
        <w:t>的坐标为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于是得到</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，然后设直线</w:t>
      </w:r>
      <w:r>
        <w:rPr>
          <w:rFonts w:ascii="Times New Roman" w:eastAsia="Times New Roman" w:hAnsi="Times New Roman" w:cs="Times New Roman"/>
          <w:i/>
          <w:sz w:val="21"/>
        </w:rPr>
        <w:t>l</w:t>
      </w:r>
      <w:r>
        <w:rPr>
          <w:sz w:val="21"/>
        </w:rPr>
        <w:t>的倾斜角为</w:t>
      </w:r>
      <m:oMathPara>
        <m:oMathParaPr>
          <m:jc m:val="left"/>
        </m:oMathParaPr>
        <m:oMath>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则根据内心的性质得到</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oMath>
      </m:oMathPara>
      <w:r>
        <w:rPr>
          <w:sz w:val="21"/>
        </w:rPr>
        <w:t>均为角平分线），</w:t>
      </w:r>
    </w:p>
    <w:p>
      <w:pPr>
        <w:shd w:val="clear" w:color="auto" w:fill="auto"/>
        <w:spacing w:line="360" w:lineRule="auto"/>
        <w:jc w:val="left"/>
        <w:rPr>
          <w:sz w:val="21"/>
        </w:rPr>
      </w:pPr>
      <w:r>
        <w:rPr>
          <w:sz w:val="21"/>
        </w:rPr>
        <w:t>于是</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H</m:t>
              </m:r>
            </m:e>
          </m:d>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tan</m:t>
          </m:r>
          <m:d>
            <m:dPr>
              <m:sepChr m:val=","/>
            </m:dPr>
            <m:e>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H</m:t>
              </m:r>
            </m:e>
          </m:d>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因此</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d>
            <m:dPr>
              <m:sepChr m:val=","/>
            </m:dPr>
            <m:e>
              <m:f>
                <m:num>
                  <m:r>
                    <w:rPr>
                      <w:rFonts w:ascii="Cambria Math" w:eastAsia="宋体" w:hAnsi="Cambria Math" w:cs="Cambria Math"/>
                    </w:rPr>
                    <m:t>1</m:t>
                  </m:r>
                </m:num>
                <m:den>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f>
                <m:num>
                  <m:r>
                    <w:rPr>
                      <w:rFonts w:ascii="Cambria Math" w:eastAsia="宋体" w:hAnsi="Cambria Math" w:cs="Cambria Math"/>
                    </w:rPr>
                    <m:t>2</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oMath>
      </m:oMathPara>
      <w:r>
        <w:rPr>
          <w:sz w:val="21"/>
        </w:rPr>
        <w:t>．</w:t>
      </w:r>
    </w:p>
    <w:p>
      <w:pPr>
        <w:shd w:val="clear" w:color="auto" w:fill="auto"/>
        <w:spacing w:line="360" w:lineRule="auto"/>
        <w:jc w:val="left"/>
        <w:rPr>
          <w:sz w:val="21"/>
        </w:rPr>
      </w:pPr>
      <w:r>
        <w:rPr>
          <w:sz w:val="21"/>
        </w:rPr>
        <w:t>又双曲线</w:t>
      </w:r>
      <w:r>
        <w:rPr>
          <w:rFonts w:ascii="Times New Roman" w:eastAsia="Times New Roman" w:hAnsi="Times New Roman" w:cs="Times New Roman"/>
          <w:i/>
          <w:sz w:val="21"/>
        </w:rPr>
        <w:t>C</w:t>
      </w:r>
      <w:r>
        <w:rPr>
          <w:sz w:val="21"/>
        </w:rPr>
        <w:t>的离心率</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，则双曲线</w:t>
      </w:r>
      <w:r>
        <w:rPr>
          <w:rFonts w:ascii="Times New Roman" w:eastAsia="Times New Roman" w:hAnsi="Times New Roman" w:cs="Times New Roman"/>
          <w:i/>
          <w:sz w:val="21"/>
        </w:rPr>
        <w:t>C</w:t>
      </w:r>
      <w:r>
        <w:rPr>
          <w:sz w:val="21"/>
        </w:rPr>
        <w:t>的渐近线方程为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从而直线</w:t>
      </w:r>
      <w:r>
        <w:rPr>
          <w:rFonts w:ascii="Times New Roman" w:eastAsia="Times New Roman" w:hAnsi="Times New Roman" w:cs="Times New Roman"/>
          <w:i/>
          <w:sz w:val="21"/>
        </w:rPr>
        <w:t>l</w:t>
      </w:r>
      <w:r>
        <w:rPr>
          <w:sz w:val="21"/>
        </w:rPr>
        <w:t>的倾斜角</w:t>
      </w:r>
      <m:oMathPara>
        <m:oMathParaPr>
          <m:jc m:val="left"/>
        </m:oMathParaPr>
        <m:oMath>
          <m:r>
            <w:rPr>
              <w:rFonts w:ascii="Cambria Math" w:eastAsia="宋体" w:hAnsi="Cambria Math" w:cs="Cambria Math"/>
            </w:rPr>
            <m:t>θ</m:t>
          </m:r>
        </m:oMath>
      </m:oMathPara>
      <w:r>
        <w:rPr>
          <w:sz w:val="21"/>
        </w:rPr>
        <w:t>的取值范围为</w:t>
      </w:r>
      <m:oMathPara>
        <m:oMathParaPr>
          <m:jc m:val="left"/>
        </m:oMathParaPr>
        <m:oMath>
          <m:d>
            <m:dPr>
              <m:endChr m:val=" "/>
              <m:sepChr m:val=","/>
            </m:dPr>
            <m:e>
              <m:f>
                <m:num>
                  <m:r>
                    <w:rPr>
                      <w:rFonts w:ascii="Cambria Math" w:eastAsia="宋体" w:hAnsi="Cambria Math" w:cs="Cambria Math"/>
                    </w:rPr>
                    <m:t>π</m:t>
                  </m:r>
                </m:num>
                <m:den>
                  <m:r>
                    <w:rPr>
                      <w:rFonts w:ascii="Cambria Math" w:eastAsia="宋体" w:hAnsi="Cambria Math" w:cs="Cambria Math"/>
                    </w:rPr>
                    <m:t>3</m:t>
                  </m:r>
                </m:den>
              </m:f>
            </m:e>
          </m:d>
          <m:r>
            <w:rPr>
              <w:rFonts w:ascii="Cambria Math" w:eastAsia="宋体" w:hAnsi="Cambria Math" w:cs="Cambria Math"/>
            </w:rPr>
            <m:t>,</m:t>
          </m:r>
          <m:d>
            <m:dPr>
              <m:begChr m:val=""/>
              <m:sepChr m:val=","/>
            </m:dPr>
            <m:e>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因此</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num>
            <m:den>
              <m:r>
                <m:rPr>
                  <m:sty m:val="p"/>
                </m:rPr>
                <w:rPr>
                  <w:rFonts w:ascii="Cambria Math" w:eastAsia="宋体" w:hAnsi="Cambria Math" w:cs="Cambria Math"/>
                </w:rPr>
                <m:t>sin</m:t>
              </m:r>
              <m:r>
                <w:rPr>
                  <w:rFonts w:ascii="Cambria Math" w:eastAsia="宋体" w:hAnsi="Cambria Math" w:cs="Cambria Math"/>
                </w:rPr>
                <m:t>θ</m:t>
              </m:r>
            </m:den>
          </m:f>
        </m:oMath>
      </m:oMathPara>
      <w:r>
        <w:rPr>
          <w:sz w:val="21"/>
        </w:rPr>
        <w:t>，</w:t>
      </w:r>
      <m:oMathPara>
        <m:oMathParaPr>
          <m:jc m:val="left"/>
        </m:oMathParaPr>
        <m:oMath>
          <m:r>
            <w:rPr>
              <w:rFonts w:ascii="Cambria Math" w:eastAsia="宋体" w:hAnsi="Cambria Math" w:cs="Cambria Math"/>
            </w:rPr>
            <m:t>θ</m:t>
          </m:r>
          <m:r>
            <w:rPr>
              <w:rFonts w:ascii="Cambria Math" w:eastAsia="宋体" w:hAnsi="Cambria Math" w:cs="Cambria Math"/>
            </w:rPr>
            <m:t>∈</m:t>
          </m:r>
          <m:d>
            <m:dPr>
              <m:sepChr m:val=","/>
            </m:dPr>
            <m:e>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m:oMathPara>
      <w:r>
        <w:rPr>
          <w:sz w:val="21"/>
        </w:rPr>
        <w:t>的取值范围为</w:t>
      </w:r>
      <m:oMathPara>
        <m:oMathParaPr>
          <m:jc m:val="left"/>
        </m:oMathParaPr>
        <m:oMath>
          <m:d>
            <m:dPr>
              <m:beg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b/>
          <w:sz w:val="24"/>
        </w:rPr>
        <w:t>【题后反思】</w:t>
      </w:r>
      <w:r>
        <w:rPr>
          <w:sz w:val="21"/>
        </w:rPr>
        <w:t>在处理与焦点三角形的内心有关的问题时，要注意内心的性质的应用</w:t>
      </w:r>
      <w:r>
        <w:rPr>
          <w:sz w:val="21"/>
        </w:rPr>
        <w:t>.</w:t>
      </w:r>
    </w:p>
    <w:p>
      <w:pPr>
        <w:shd w:val="clear" w:color="auto" w:fill="auto"/>
        <w:spacing w:line="360" w:lineRule="auto"/>
        <w:jc w:val="left"/>
        <w:rPr>
          <w:sz w:val="21"/>
        </w:rPr>
      </w:pPr>
      <w:r>
        <w:rPr>
          <w:b/>
          <w:sz w:val="24"/>
        </w:rPr>
        <w:t>【温馨提醒】</w:t>
      </w:r>
      <w:r>
        <w:rPr>
          <w:sz w:val="21"/>
        </w:rPr>
        <w:t>双曲线的焦点三角形的内心性质实质是双曲线的定义和三角形的内心性质的综合应用</w:t>
      </w:r>
      <w:r>
        <w:rPr>
          <w:sz w:val="21"/>
        </w:rPr>
        <w:t>.</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2．已知点</w:t>
      </w:r>
      <m:oMathPara>
        <m:oMathParaPr>
          <m:jc m:val="left"/>
        </m:oMathParaPr>
        <m:oMath>
          <m:r>
            <w:rPr>
              <w:rFonts w:ascii="Cambria Math" w:eastAsia="宋体" w:hAnsi="Cambria Math" w:cs="Cambria Math"/>
            </w:rPr>
            <m:t>P</m:t>
          </m:r>
        </m:oMath>
      </m:oMathPara>
      <w:r>
        <w:rPr>
          <w:sz w:val="21"/>
        </w:rPr>
        <w:t>为双曲线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右支上一点，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分别为双曲线的左右焦点，且</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m:oMathPara>
      <w:r>
        <w:rPr>
          <w:sz w:val="21"/>
        </w:rPr>
        <w:t>，</w:t>
      </w:r>
      <m:oMathPara>
        <m:oMathParaPr>
          <m:jc m:val="left"/>
        </m:oMathParaPr>
        <m:oMath>
          <m:r>
            <w:rPr>
              <w:rFonts w:ascii="Cambria Math" w:eastAsia="宋体" w:hAnsi="Cambria Math" w:cs="Cambria Math"/>
            </w:rPr>
            <m:t>I</m:t>
          </m:r>
        </m:oMath>
      </m:oMathPara>
      <w:r>
        <w:rPr>
          <w:sz w:val="21"/>
        </w:rPr>
        <w:t>为</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的内心，若</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r>
            <w:rPr>
              <w:rFonts w:ascii="Cambria Math" w:eastAsia="宋体" w:hAnsi="Cambria Math" w:cs="Cambria Math"/>
            </w:rPr>
            <m:t>λ</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oMath>
      </m:oMathPara>
      <w:r>
        <w:rPr>
          <w:sz w:val="21"/>
        </w:rPr>
        <w:t>， 则</w:t>
      </w:r>
      <m:oMathPara>
        <m:oMathParaPr>
          <m:jc m:val="left"/>
        </m:oMathParaPr>
        <m:oMath>
          <m:r>
            <w:rPr>
              <w:rFonts w:ascii="Cambria Math" w:eastAsia="宋体" w:hAnsi="Cambria Math" w:cs="Cambria Math"/>
            </w:rPr>
            <m:t>λ</m:t>
          </m:r>
        </m:oMath>
      </m:oMathPara>
      <w:r>
        <w:rPr>
          <w:sz w:val="21"/>
        </w:rPr>
        <w:t>的值为（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0200" cy="1524000"/>
            <wp:docPr id="22" name="" descr="@@@f53559a7-32df-4c4d-9c08-2c1bcc6a2b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9"/>
                    <a:stretch>
                      <a:fillRect/>
                    </a:stretch>
                  </pic:blipFill>
                  <pic:spPr>
                    <a:xfrm>
                      <a:off x="0" y="0"/>
                      <a:ext cx="1600200" cy="15240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ab/>
      </w:r>
      <w:r>
        <w:rPr>
          <w:sz w:val="21"/>
        </w:rPr>
        <w:t>B．</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r>
        <w:rPr>
          <w:sz w:val="21"/>
        </w:rPr>
        <w:tab/>
      </w:r>
      <w:r>
        <w:rPr>
          <w:sz w:val="21"/>
        </w:rPr>
        <w:t>C．</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【知识点】双曲线定义的理解</w:t>
      </w:r>
    </w:p>
    <w:p>
      <w:pPr>
        <w:shd w:val="clear" w:color="auto" w:fill="auto"/>
        <w:spacing w:line="360" w:lineRule="auto"/>
        <w:jc w:val="left"/>
        <w:rPr>
          <w:sz w:val="21"/>
        </w:rPr>
      </w:pPr>
      <w:r>
        <w:rPr>
          <w:sz w:val="21"/>
        </w:rPr>
        <w:t>【分析】设</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的内切圆半径为</w:t>
      </w:r>
      <m:oMathPara>
        <m:oMathParaPr>
          <m:jc m:val="left"/>
        </m:oMathParaPr>
        <m:oMath>
          <m:r>
            <w:rPr>
              <w:rFonts w:ascii="Cambria Math" w:eastAsia="宋体" w:hAnsi="Cambria Math" w:cs="Cambria Math"/>
            </w:rPr>
            <m:t>r</m:t>
          </m:r>
        </m:oMath>
      </m:oMathPara>
      <w:r>
        <w:rPr>
          <w:sz w:val="21"/>
        </w:rPr>
        <w:t>，由</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r>
            <w:rPr>
              <w:rFonts w:ascii="Cambria Math" w:eastAsia="宋体" w:hAnsi="Cambria Math" w:cs="Cambria Math"/>
            </w:rPr>
            <m:t>λ</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oMath>
      </m:oMathPara>
      <w:r>
        <w:rPr>
          <w:sz w:val="21"/>
        </w:rPr>
        <w:t>，得到</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c</m:t>
          </m:r>
        </m:oMath>
      </m:oMathPara>
      <w:r>
        <w:rPr>
          <w:sz w:val="21"/>
        </w:rPr>
        <w:t>，结合双曲线的定义，求得</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c</m:t>
              </m:r>
            </m:den>
          </m:f>
        </m:oMath>
      </m:oMathPara>
      <w:r>
        <w:rPr>
          <w:sz w:val="21"/>
        </w:rPr>
        <w:t>，再由</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m:oMathPara>
      <w:r>
        <w:rPr>
          <w:sz w:val="21"/>
        </w:rPr>
        <w:t>，得到</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，即可求解.</w:t>
      </w:r>
    </w:p>
    <w:p>
      <w:pPr>
        <w:shd w:val="clear" w:color="auto" w:fill="auto"/>
        <w:spacing w:line="360" w:lineRule="auto"/>
        <w:jc w:val="left"/>
        <w:rPr>
          <w:sz w:val="21"/>
        </w:rPr>
      </w:pPr>
      <w:r>
        <w:rPr>
          <w:sz w:val="21"/>
        </w:rPr>
        <w:t>【详解】设</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的内切圆半径为</w:t>
      </w:r>
      <m:oMathPara>
        <m:oMathParaPr>
          <m:jc m:val="left"/>
        </m:oMathParaPr>
        <m:oMath>
          <m:r>
            <w:rPr>
              <w:rFonts w:ascii="Cambria Math" w:eastAsia="宋体" w:hAnsi="Cambria Math" w:cs="Cambria Math"/>
            </w:rPr>
            <m:t>r</m:t>
          </m:r>
        </m:oMath>
      </m:oMathPara>
      <w:r>
        <w:rPr>
          <w:sz w:val="21"/>
        </w:rPr>
        <w:t>，因为</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I</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r>
            <w:rPr>
              <w:rFonts w:ascii="Cambria Math" w:eastAsia="宋体" w:hAnsi="Cambria Math" w:cs="Cambria Math"/>
            </w:rPr>
            <m:t>λ</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c</m:t>
          </m:r>
          <m:r>
            <w:rPr>
              <w:rFonts w:ascii="Cambria Math" w:eastAsia="宋体" w:hAnsi="Cambria Math" w:cs="Cambria Math"/>
            </w:rPr>
            <m:t>)</m:t>
          </m:r>
        </m:oMath>
      </m:oMathPara>
      <w:r>
        <w:rPr>
          <w:sz w:val="21"/>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因为点</w:t>
      </w:r>
      <m:oMathPara>
        <m:oMathParaPr>
          <m:jc m:val="left"/>
        </m:oMathParaPr>
        <m:oMath>
          <m:r>
            <w:rPr>
              <w:rFonts w:ascii="Cambria Math" w:eastAsia="宋体" w:hAnsi="Cambria Math" w:cs="Cambria Math"/>
            </w:rPr>
            <m:t>P</m:t>
          </m:r>
        </m:oMath>
      </m:oMathPara>
      <w:r>
        <w:rPr>
          <w:sz w:val="21"/>
        </w:rPr>
        <w:t>为双曲线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右支上一点，</w:t>
      </w:r>
    </w:p>
    <w:p>
      <w:pPr>
        <w:shd w:val="clear" w:color="auto" w:fill="auto"/>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，可得</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c</m:t>
          </m:r>
        </m:oMath>
      </m:oMathPara>
      <w:r>
        <w:rPr>
          <w:sz w:val="21"/>
        </w:rPr>
        <w:t>，解得</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c</m:t>
              </m:r>
            </m:den>
          </m:f>
        </m:oMath>
      </m:oMathPara>
      <w:r>
        <w:rPr>
          <w:sz w:val="21"/>
        </w:rPr>
        <w:t>，</w:t>
      </w:r>
    </w:p>
    <w:p>
      <w:pPr>
        <w:shd w:val="clear" w:color="auto" w:fill="auto"/>
        <w:spacing w:line="360" w:lineRule="auto"/>
        <w:jc w:val="left"/>
        <w:rPr>
          <w:sz w:val="21"/>
        </w:rPr>
      </w:pPr>
      <w:r>
        <w:rPr>
          <w:sz w:val="21"/>
        </w:rPr>
        <w:t>又因为</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m:oMathPara>
      <w:r>
        <w:rPr>
          <w:sz w:val="21"/>
        </w:rPr>
        <w:t>，可得</w:t>
      </w:r>
      <m:oMathPara>
        <m:oMathParaPr>
          <m:jc m:val="left"/>
        </m:oMathParaP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a</m:t>
              </m:r>
            </m:den>
          </m:f>
        </m:oMath>
      </m:oMathPara>
      <w:r>
        <w:rPr>
          <w:sz w:val="21"/>
        </w:rPr>
        <w:t>，整理得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即</w:t>
      </w:r>
      <m:oMathPara>
        <m:oMathParaPr>
          <m:jc m:val="left"/>
        </m:oMathParaPr>
        <m:oMath>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，解得</w:t>
      </w:r>
      <m:oMathPara>
        <m:oMathParaPr>
          <m:jc m:val="left"/>
        </m:oMathParaPr>
        <m:oMath>
          <m:r>
            <w:rPr>
              <w:rFonts w:ascii="Cambria Math" w:eastAsia="宋体" w:hAnsi="Cambria Math" w:cs="Cambria Math"/>
            </w:rPr>
            <m:t>λ</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或</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（舍去）.</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47448"/>
            <wp:docPr id="23" name="" descr="@@@cf2e64f47ea44a2292fa614c6d242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18"/>
                    <a:stretch>
                      <a:fillRect/>
                    </a:stretch>
                  </pic:blipFill>
                  <pic:spPr>
                    <a:xfrm>
                      <a:off x="0" y="0"/>
                      <a:ext cx="5276800" cy="447448"/>
                    </a:xfrm>
                    <a:prstGeom prst="rect">
                      <a:avLst/>
                    </a:prstGeom>
                  </pic:spPr>
                </pic:pic>
              </a:graphicData>
            </a:graphic>
          </wp:inline>
        </w:drawing>
      </w:r>
    </w:p>
    <w:p>
      <w:pPr>
        <w:shd w:val="clear" w:color="auto" w:fill="auto"/>
        <w:spacing w:line="360" w:lineRule="auto"/>
        <w:jc w:val="left"/>
        <w:rPr>
          <w:sz w:val="21"/>
        </w:rPr>
      </w:pPr>
      <w:r>
        <w:rPr>
          <w:sz w:val="21"/>
        </w:rPr>
        <w:t>3．若点</w:t>
      </w:r>
      <m:oMathPara>
        <m:oMathParaPr>
          <m:jc m:val="left"/>
        </m:oMathParaPr>
        <m:oMath>
          <m:r>
            <w:rPr>
              <w:rFonts w:ascii="Cambria Math" w:eastAsia="宋体" w:hAnsi="Cambria Math" w:cs="Cambria Math"/>
            </w:rPr>
            <m:t>P</m:t>
          </m:r>
        </m:oMath>
      </m:oMathPara>
      <w:r>
        <w:rPr>
          <w:sz w:val="21"/>
        </w:rPr>
        <w:t>是椭圆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上的点，且点</w:t>
      </w:r>
      <m:oMathPara>
        <m:oMathParaPr>
          <m:jc m:val="left"/>
        </m:oMathParaPr>
        <m:oMath>
          <m:r>
            <w:rPr>
              <w:rFonts w:ascii="Cambria Math" w:eastAsia="宋体" w:hAnsi="Cambria Math" w:cs="Cambria Math"/>
            </w:rPr>
            <m:t>I</m:t>
          </m:r>
        </m:oMath>
      </m:oMathPara>
      <w:r>
        <w:rPr>
          <w:sz w:val="21"/>
        </w:rPr>
        <w:t>是焦点三角形</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的角平分线交线段</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于点</w:t>
      </w:r>
      <m:oMathPara>
        <m:oMathParaPr>
          <m:jc m:val="left"/>
        </m:oMathParaPr>
        <m:oMath>
          <m:r>
            <w:rPr>
              <w:rFonts w:ascii="Cambria Math" w:eastAsia="宋体" w:hAnsi="Cambria Math" w:cs="Cambria Math"/>
            </w:rPr>
            <m:t>M</m:t>
          </m:r>
        </m:oMath>
      </m:oMathPara>
      <w:r>
        <w:rPr>
          <w:sz w:val="21"/>
        </w:rPr>
        <w:t>，则等于</w:t>
      </w:r>
      <m:oMathPara>
        <m:oMathParaPr>
          <m:jc m:val="left"/>
        </m:oMathParaPr>
        <m:oMath>
          <m:d>
            <m:dPr>
              <m:begChr m:val="|"/>
              <m:endChr m:val="|"/>
              <m:sepChr m:val=","/>
            </m:dPr>
            <m:e>
              <m:f>
                <m:num>
                  <m:r>
                    <w:rPr>
                      <w:rFonts w:ascii="Cambria Math" w:eastAsia="宋体" w:hAnsi="Cambria Math" w:cs="Cambria Math"/>
                    </w:rPr>
                    <m:t>P</m:t>
                  </m:r>
                  <m:r>
                    <w:rPr>
                      <w:rFonts w:ascii="Cambria Math" w:eastAsia="宋体" w:hAnsi="Cambria Math" w:cs="Cambria Math"/>
                    </w:rPr>
                    <m:t>I</m:t>
                  </m:r>
                </m:num>
                <m:den>
                  <m:r>
                    <w:rPr>
                      <w:rFonts w:ascii="Cambria Math" w:eastAsia="宋体" w:hAnsi="Cambria Math" w:cs="Cambria Math"/>
                    </w:rPr>
                    <m:t>I</m:t>
                  </m:r>
                  <m:r>
                    <w:rPr>
                      <w:rFonts w:ascii="Cambria Math" w:eastAsia="宋体" w:hAnsi="Cambria Math" w:cs="Cambria Math"/>
                    </w:rPr>
                    <m:t>M</m:t>
                  </m:r>
                </m:den>
              </m:f>
            </m:e>
          </m:d>
        </m:oMath>
      </m:oMathPara>
      <w:r>
        <w:rPr>
          <w:sz w:val="21"/>
        </w:rPr>
        <w:t>等于</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ab/>
      </w:r>
      <w:r>
        <w:rPr>
          <w:sz w:val="21"/>
        </w:rPr>
        <w:t>B．</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ab/>
      </w:r>
      <w:r>
        <w:rPr>
          <w:sz w:val="21"/>
        </w:rPr>
        <w:t>C．</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【知识点】椭圆中焦点三角形的其他问题、椭圆中焦点三角形的面积问题</w:t>
      </w:r>
    </w:p>
    <w:p>
      <w:pPr>
        <w:shd w:val="clear" w:color="auto" w:fill="auto"/>
        <w:spacing w:line="360" w:lineRule="auto"/>
        <w:jc w:val="left"/>
        <w:rPr>
          <w:sz w:val="21"/>
        </w:rPr>
      </w:pPr>
      <w:r>
        <w:rPr>
          <w:sz w:val="21"/>
        </w:rPr>
        <w:t>【分析】令</w:t>
      </w:r>
      <m:oMathPara>
        <m:oMathParaPr>
          <m:jc m:val="left"/>
        </m:oMathParaPr>
        <m:oMath>
          <m:r>
            <w:rPr>
              <w:rFonts w:ascii="Cambria Math" w:eastAsia="宋体" w:hAnsi="Cambria Math" w:cs="Cambria Math"/>
            </w:rPr>
            <m:t>P</m:t>
          </m:r>
        </m:oMath>
      </m:oMathPara>
      <w:r>
        <w:rPr>
          <w:sz w:val="21"/>
        </w:rPr>
        <w:t>到</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的高为</w:t>
      </w:r>
      <m:oMathPara>
        <m:oMathParaPr>
          <m:jc m:val="left"/>
        </m:oMathParaPr>
        <m:oMath>
          <m:r>
            <w:rPr>
              <w:rFonts w:ascii="Cambria Math" w:eastAsia="宋体" w:hAnsi="Cambria Math" w:cs="Cambria Math"/>
            </w:rPr>
            <m:t>h</m:t>
          </m:r>
        </m:oMath>
      </m:oMathPara>
      <w:r>
        <w:rPr>
          <w:sz w:val="21"/>
        </w:rPr>
        <w:t>，可得</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h</m:t>
          </m:r>
        </m:oMath>
      </m:oMathPara>
      <w:r>
        <w:rPr>
          <w:sz w:val="21"/>
        </w:rPr>
        <w:t>，设内切圆的半径为</w:t>
      </w:r>
      <m:oMathPara>
        <m:oMathParaPr>
          <m:jc m:val="left"/>
        </m:oMathParaPr>
        <m:oMath>
          <m:r>
            <w:rPr>
              <w:rFonts w:ascii="Cambria Math" w:eastAsia="宋体" w:hAnsi="Cambria Math" w:cs="Cambria Math"/>
            </w:rPr>
            <m:t>r</m:t>
          </m:r>
        </m:oMath>
      </m:oMathPara>
      <w:r>
        <w:rPr>
          <w:sz w:val="21"/>
        </w:rPr>
        <w:t>，再利用椭圆的标准方程</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m:oMathPara>
      <w:r>
        <w:rPr>
          <w:sz w:val="21"/>
        </w:rPr>
        <w:t>，根据面积相等可得</w:t>
      </w:r>
      <m:oMathPara>
        <m:oMathParaPr>
          <m:jc m:val="left"/>
        </m:oMathParaPr>
        <m:oMath>
          <m:f>
            <m:num>
              <m:r>
                <w:rPr>
                  <w:rFonts w:ascii="Cambria Math" w:eastAsia="宋体" w:hAnsi="Cambria Math" w:cs="Cambria Math"/>
                </w:rPr>
                <m:t>r</m:t>
              </m:r>
            </m:num>
            <m:den>
              <m:r>
                <w:rPr>
                  <w:rFonts w:ascii="Cambria Math" w:eastAsia="宋体" w:hAnsi="Cambria Math" w:cs="Cambria Math"/>
                </w:rPr>
                <m:t>h</m:t>
              </m:r>
            </m:den>
          </m:f>
        </m:oMath>
      </m:oMathPara>
      <w:r>
        <w:rPr>
          <w:sz w:val="21"/>
        </w:rPr>
        <w:t>，最后利用三角形相似对应边成比例，即可求解.</w:t>
      </w:r>
    </w:p>
    <w:p>
      <w:pPr>
        <w:shd w:val="clear" w:color="auto" w:fill="auto"/>
        <w:spacing w:line="360" w:lineRule="auto"/>
        <w:jc w:val="left"/>
        <w:rPr>
          <w:sz w:val="21"/>
        </w:rPr>
      </w:pPr>
      <w:r>
        <w:rPr>
          <w:sz w:val="21"/>
        </w:rPr>
        <w:t>【详解】令</w:t>
      </w:r>
      <m:oMathPara>
        <m:oMathParaPr>
          <m:jc m:val="left"/>
        </m:oMathParaPr>
        <m:oMath>
          <m:r>
            <w:rPr>
              <w:rFonts w:ascii="Cambria Math" w:eastAsia="宋体" w:hAnsi="Cambria Math" w:cs="Cambria Math"/>
            </w:rPr>
            <m:t>P</m:t>
          </m:r>
        </m:oMath>
      </m:oMathPara>
      <w:r>
        <w:rPr>
          <w:sz w:val="21"/>
        </w:rPr>
        <w:t>到</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的高为</w:t>
      </w:r>
      <m:oMathPara>
        <m:oMathParaPr>
          <m:jc m:val="left"/>
        </m:oMathParaPr>
        <m:oMath>
          <m:r>
            <w:rPr>
              <w:rFonts w:ascii="Cambria Math" w:eastAsia="宋体" w:hAnsi="Cambria Math" w:cs="Cambria Math"/>
            </w:rPr>
            <m:t>h</m:t>
          </m:r>
        </m:oMath>
      </m:oMathPara>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h</m:t>
          </m:r>
        </m:oMath>
      </m:oMathPara>
    </w:p>
    <w:p>
      <w:pPr>
        <w:shd w:val="clear" w:color="auto" w:fill="auto"/>
        <w:spacing w:line="360" w:lineRule="auto"/>
        <w:jc w:val="left"/>
        <w:rPr>
          <w:sz w:val="21"/>
        </w:rPr>
      </w:pPr>
      <w:r>
        <w:rPr>
          <w:sz w:val="21"/>
        </w:rPr>
        <w:t>由内切圆的定义知：</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1"/>
        </w:rPr>
      </w:pPr>
      <w:r>
        <w:rPr>
          <w:sz w:val="21"/>
        </w:rPr>
        <w:t>故</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m:oMathPara>
      <w:r>
        <w:rPr>
          <w:sz w:val="21"/>
        </w:rPr>
        <w:t>，则</w:t>
      </w:r>
      <m:oMathPara>
        <m:oMathParaPr>
          <m:jc m:val="left"/>
        </m:oMathParaPr>
        <m:oMath>
          <m:f>
            <m:num>
              <m:r>
                <w:rPr>
                  <w:rFonts w:ascii="Cambria Math" w:eastAsia="宋体" w:hAnsi="Cambria Math" w:cs="Cambria Math"/>
                </w:rPr>
                <m:t>r</m:t>
              </m:r>
            </m:num>
            <m:den>
              <m:r>
                <w:rPr>
                  <w:rFonts w:ascii="Cambria Math" w:eastAsia="宋体" w:hAnsi="Cambria Math" w:cs="Cambria Math"/>
                </w:rPr>
                <m:t>h</m:t>
              </m:r>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I</m:t>
              </m:r>
            </m:num>
            <m:den>
              <m:r>
                <w:rPr>
                  <w:rFonts w:ascii="Cambria Math" w:eastAsia="宋体" w:hAnsi="Cambria Math" w:cs="Cambria Math"/>
                </w:rPr>
                <m:t>M</m:t>
              </m:r>
              <m:r>
                <w:rPr>
                  <w:rFonts w:ascii="Cambria Math" w:eastAsia="宋体" w:hAnsi="Cambria Math" w:cs="Cambria Math"/>
                </w:rPr>
                <m:t>P</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den>
          </m:f>
        </m:oMath>
      </m:oMathPara>
    </w:p>
    <w:p>
      <w:pPr>
        <w:shd w:val="clear" w:color="auto" w:fill="auto"/>
        <w:spacing w:line="360" w:lineRule="auto"/>
        <w:jc w:val="left"/>
        <w:rPr>
          <w:sz w:val="21"/>
        </w:rPr>
      </w:pPr>
      <w:r>
        <w:rPr>
          <w:sz w:val="21"/>
        </w:rPr>
        <w:t>∴</w:t>
      </w:r>
      <m:oMathPara>
        <m:oMathParaPr>
          <m:jc m:val="left"/>
        </m:oMathParaPr>
        <m:oMath>
          <m:f>
            <m:num>
              <m:r>
                <w:rPr>
                  <w:rFonts w:ascii="Cambria Math" w:eastAsia="宋体" w:hAnsi="Cambria Math" w:cs="Cambria Math"/>
                </w:rPr>
                <m:t>P</m:t>
              </m:r>
              <m:r>
                <w:rPr>
                  <w:rFonts w:ascii="Cambria Math" w:eastAsia="宋体" w:hAnsi="Cambria Math" w:cs="Cambria Math"/>
                </w:rPr>
                <m:t>I</m:t>
              </m:r>
            </m:num>
            <m:den>
              <m:r>
                <w:rPr>
                  <w:rFonts w:ascii="Cambria Math" w:eastAsia="宋体" w:hAnsi="Cambria Math" w:cs="Cambria Math"/>
                </w:rPr>
                <m:t>I</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3</m:t>
                  </m:r>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【点睛】本题考查了椭圆的焦点三角形问题，考查了学生的分析问题的能力，属于中档题.</w:t>
      </w:r>
    </w:p>
    <w:p>
      <w:pPr>
        <w:shd w:val="clear" w:color="auto" w:fill="auto"/>
        <w:spacing w:line="360" w:lineRule="auto"/>
        <w:jc w:val="left"/>
        <w:rPr>
          <w:sz w:val="21"/>
        </w:rPr>
      </w:pPr>
      <w:r>
        <w:rPr>
          <w:sz w:val="21"/>
        </w:rPr>
        <w:t>4．已知点</w:t>
      </w:r>
      <m:oMathPara>
        <m:oMathParaPr>
          <m:jc m:val="left"/>
        </m:oMathParaPr>
        <m:oMath>
          <m:r>
            <w:rPr>
              <w:rFonts w:ascii="Cambria Math" w:eastAsia="宋体" w:hAnsi="Cambria Math" w:cs="Cambria Math"/>
            </w:rPr>
            <m:t>P</m:t>
          </m:r>
        </m:oMath>
      </m:oMathPara>
      <w:r>
        <w:rPr>
          <w:sz w:val="21"/>
        </w:rPr>
        <w:t>为双曲线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右支上一点，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分别为双曲线的左右焦点，且</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I</m:t>
          </m:r>
        </m:oMath>
      </m:oMathPara>
      <w:r>
        <w:rPr>
          <w:sz w:val="21"/>
        </w:rPr>
        <w:t>为三角形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的内心，若</w:t>
      </w:r>
      <m:oMathPara>
        <m:oMathParaPr>
          <m:jc m:val="left"/>
        </m:oMathParaPr>
        <m:oMath>
          <m:sSub>
            <m:e>
              <m:r>
                <w:rPr>
                  <w:rFonts w:ascii="Cambria Math" w:eastAsia="宋体" w:hAnsi="Cambria Math" w:cs="Cambria Math"/>
                </w:rPr>
                <m:t>S</m:t>
              </m:r>
            </m:e>
            <m:sub>
              <m:r>
                <w:rPr>
                  <w:rFonts w:ascii="Cambria Math" w:eastAsia="宋体" w:hAnsi="Cambria Math" w:cs="Cambria Math"/>
                </w:rPr>
                <m:t>Δ</m:t>
              </m:r>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Δ</m:t>
              </m:r>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r>
            <w:rPr>
              <w:rFonts w:ascii="Cambria Math" w:eastAsia="宋体" w:hAnsi="Cambria Math" w:cs="Cambria Math"/>
            </w:rPr>
            <m:t>λ</m:t>
          </m:r>
          <m:sSub>
            <m:e>
              <m:r>
                <w:rPr>
                  <w:rFonts w:ascii="Cambria Math" w:eastAsia="宋体" w:hAnsi="Cambria Math" w:cs="Cambria Math"/>
                </w:rPr>
                <m:t>S</m:t>
              </m:r>
            </m:e>
            <m:sub>
              <m:r>
                <w:rPr>
                  <w:rFonts w:ascii="Cambria Math" w:eastAsia="宋体" w:hAnsi="Cambria Math" w:cs="Cambria Math"/>
                </w:rPr>
                <m:t>Δ</m:t>
              </m:r>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oMath>
      </m:oMathPara>
      <w:r>
        <w:rPr>
          <w:sz w:val="21"/>
        </w:rPr>
        <w:t>成立，则</w:t>
      </w:r>
      <m:oMathPara>
        <m:oMathParaPr>
          <m:jc m:val="left"/>
        </m:oMathParaPr>
        <m:oMath>
          <m:r>
            <w:rPr>
              <w:rFonts w:ascii="Cambria Math" w:eastAsia="宋体" w:hAnsi="Cambria Math" w:cs="Cambria Math"/>
            </w:rPr>
            <m:t>λ</m:t>
          </m:r>
        </m:oMath>
      </m:oMathPara>
      <w:r>
        <w:rPr>
          <w:sz w:val="21"/>
        </w:rPr>
        <w:t>的值为</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ab/>
      </w:r>
      <w:r>
        <w:rPr>
          <w:sz w:val="21"/>
        </w:rPr>
        <w:t>B．</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r>
        <w:rPr>
          <w:sz w:val="21"/>
        </w:rPr>
        <w:tab/>
      </w:r>
      <w:r>
        <w:rPr>
          <w:sz w:val="21"/>
        </w:rPr>
        <w:t>C．</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【知识点】双曲线定义的理解</w:t>
      </w:r>
    </w:p>
    <w:p>
      <w:pPr>
        <w:shd w:val="clear" w:color="auto" w:fill="auto"/>
        <w:spacing w:line="360" w:lineRule="auto"/>
        <w:jc w:val="left"/>
        <w:rPr>
          <w:sz w:val="21"/>
        </w:rPr>
      </w:pPr>
      <w:r>
        <w:rPr>
          <w:sz w:val="21"/>
        </w:rPr>
        <w:t>【详解】试题分析：设</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的内切圆半径为</w:t>
      </w:r>
      <m:oMathPara>
        <m:oMathParaPr>
          <m:jc m:val="left"/>
        </m:oMathParaPr>
        <m:oMath>
          <m:r>
            <w:rPr>
              <w:rFonts w:ascii="Cambria Math" w:eastAsia="宋体" w:hAnsi="Cambria Math" w:cs="Cambria Math"/>
            </w:rPr>
            <m:t>r</m:t>
          </m:r>
        </m:oMath>
      </m:oMathPara>
      <w:r>
        <w:rPr>
          <w:sz w:val="21"/>
        </w:rPr>
        <w:t>，由双曲线的定义得</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sub>
          </m:sSub>
          <m:sSub>
            <m:e/>
            <m:sub>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sub>
          </m:sSub>
          <m:sSub>
            <m:e/>
            <m:sub>
              <m:r>
                <w:rPr>
                  <w:rFonts w:ascii="Cambria Math" w:eastAsia="宋体" w:hAnsi="Cambria Math" w:cs="Cambria Math"/>
                </w:rPr>
                <m:t>I</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m:oMathPara>
      <w:r>
        <w:rPr>
          <w:sz w:val="21"/>
        </w:rPr>
        <w:t>，</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sub>
          </m:sSub>
          <m:sSub>
            <m:e/>
            <m:sub>
              <m:r>
                <w:rPr>
                  <w:rFonts w:ascii="Cambria Math" w:eastAsia="宋体" w:hAnsi="Cambria Math" w:cs="Cambria Math"/>
                </w:rPr>
                <m:t>I</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r</m:t>
          </m:r>
        </m:oMath>
      </m:oMathPara>
      <w:r>
        <w:rPr>
          <w:sz w:val="21"/>
        </w:rPr>
        <w:t>，由题意得，</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c</m:t>
          </m:r>
          <m:r>
            <w:rPr>
              <w:rFonts w:ascii="Cambria Math" w:eastAsia="宋体" w:hAnsi="Cambria Math" w:cs="Cambria Math"/>
            </w:rPr>
            <m:t>r</m:t>
          </m:r>
        </m:oMath>
      </m:oMathPara>
      <w:r>
        <w:rPr>
          <w:sz w:val="21"/>
        </w:rPr>
        <w:t>，故</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w:rPr>
                  <w:rFonts w:ascii="Cambria Math" w:eastAsia="宋体" w:hAnsi="Cambria Math" w:cs="Cambria Math"/>
                </w:rPr>
                <m:t>2</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c</m:t>
              </m:r>
            </m:den>
          </m:f>
          <m:r>
            <w:rPr>
              <w:rFonts w:ascii="Cambria Math" w:eastAsia="宋体" w:hAnsi="Cambria Math" w:cs="Cambria Math"/>
            </w:rPr>
            <m:t>=</m:t>
          </m:r>
          <m:eqArr>
            <m:e>
              <m:f>
                <m:num>
                  <m:r>
                    <w:rPr>
                      <w:rFonts w:ascii="Cambria Math" w:eastAsia="宋体" w:hAnsi="Cambria Math" w:cs="Cambria Math"/>
                    </w:rPr>
                    <m:t>a</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e>
          </m:eqAr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r>
            <w:rPr>
              <w:rFonts w:ascii="Cambria Math" w:eastAsia="宋体" w:hAnsi="Cambria Math" w:cs="Cambria Math"/>
            </w:rPr>
            <m:t>=</m:t>
          </m:r>
          <m:f>
            <m:num>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num>
            <m:den>
              <m:r>
                <w:rPr>
                  <w:rFonts w:ascii="Cambria Math" w:eastAsia="宋体" w:hAnsi="Cambria Math" w:cs="Cambria Math"/>
                </w:rPr>
                <m:t>a</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c</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num>
            <m:den>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c</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r>
        <w:rPr>
          <w:sz w:val="21"/>
        </w:rPr>
        <w:t>故选D．</w:t>
      </w:r>
    </w:p>
    <w:p>
      <w:pPr>
        <w:shd w:val="clear" w:color="auto" w:fill="auto"/>
        <w:spacing w:line="360" w:lineRule="auto"/>
        <w:jc w:val="left"/>
        <w:rPr>
          <w:sz w:val="21"/>
        </w:rPr>
      </w:pPr>
      <w:r>
        <w:rPr>
          <w:sz w:val="21"/>
        </w:rPr>
        <w:t>考点：1．双曲线的简单性质；2．圆锥曲线的定义、性质与方程．</w:t>
      </w:r>
    </w:p>
    <w:p>
      <w:pPr>
        <w:shd w:val="clear" w:color="auto" w:fill="auto"/>
        <w:spacing w:line="360" w:lineRule="auto"/>
        <w:jc w:val="left"/>
        <w:rPr>
          <w:sz w:val="21"/>
        </w:rPr>
      </w:pPr>
      <w:r>
        <w:rPr>
          <w:sz w:val="21"/>
        </w:rPr>
        <w:t>【思路点睛】本题考查双曲线的定义和简单性质，利用待定系数法求出参数的值，设</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的内切圆半径为</w:t>
      </w:r>
      <m:oMathPara>
        <m:oMathParaPr>
          <m:jc m:val="left"/>
        </m:oMathParaPr>
        <m:oMath>
          <m:r>
            <w:rPr>
              <w:rFonts w:ascii="Cambria Math" w:eastAsia="宋体" w:hAnsi="Cambria Math" w:cs="Cambria Math"/>
            </w:rPr>
            <m:t>r</m:t>
          </m:r>
        </m:oMath>
      </m:oMathPara>
      <w:r>
        <w:rPr>
          <w:sz w:val="21"/>
        </w:rPr>
        <w:t>，由</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sz w:val="21"/>
        </w:rPr>
        <w:t>，用</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的边长和</w:t>
      </w:r>
      <m:oMathPara>
        <m:oMathParaPr>
          <m:jc m:val="left"/>
        </m:oMathParaPr>
        <m:oMath>
          <m:r>
            <w:rPr>
              <w:rFonts w:ascii="Cambria Math" w:eastAsia="宋体" w:hAnsi="Cambria Math" w:cs="Cambria Math"/>
            </w:rPr>
            <m:t>r</m:t>
          </m:r>
        </m:oMath>
      </m:oMathPara>
      <w:r>
        <w:rPr>
          <w:sz w:val="21"/>
        </w:rPr>
        <w:t>表示出等式中的三角形的面积，解此等式求出</w:t>
      </w:r>
      <m:oMathPara>
        <m:oMathParaPr>
          <m:jc m:val="left"/>
        </m:oMathParaPr>
        <m:oMath>
          <m:r>
            <w:rPr>
              <w:rFonts w:ascii="Cambria Math" w:eastAsia="宋体" w:hAnsi="Cambria Math" w:cs="Cambria Math"/>
            </w:rPr>
            <m:t>λ</m:t>
          </m:r>
        </m:oMath>
      </m:oMathPara>
      <w:r>
        <w:rPr>
          <w:sz w:val="21"/>
        </w:rPr>
        <w:t>．</w:t>
      </w:r>
    </w:p>
    <w:p>
      <w:pPr>
        <w:shd w:val="clear" w:color="auto" w:fill="auto"/>
        <w:spacing w:line="360" w:lineRule="auto"/>
        <w:jc w:val="left"/>
        <w:rPr>
          <w:sz w:val="21"/>
        </w:rPr>
      </w:pPr>
      <w:r>
        <w:rPr>
          <w:sz w:val="21"/>
        </w:rPr>
        <w:t>5．已知椭圆</w:t>
      </w:r>
      <w:r>
        <w:rPr>
          <w:rFonts w:ascii="Times New Roman" w:eastAsia="Times New Roman" w:hAnsi="Times New Roman" w:cs="Times New Roman"/>
          <w:i/>
          <w:sz w:val="21"/>
        </w:rPr>
        <w:t>C</w:t>
      </w:r>
      <w:r>
        <w:rPr>
          <w:sz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sz w:val="21"/>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1"/>
        </w:rPr>
        <w:t>P</w:t>
      </w:r>
      <w:r>
        <w:rPr>
          <w:sz w:val="21"/>
        </w:rPr>
        <w:t>为</w:t>
      </w:r>
      <w:r>
        <w:rPr>
          <w:rFonts w:ascii="Times New Roman" w:eastAsia="Times New Roman" w:hAnsi="Times New Roman" w:cs="Times New Roman"/>
          <w:i/>
          <w:sz w:val="21"/>
        </w:rPr>
        <w:t>C</w:t>
      </w:r>
      <w:r>
        <w:rPr>
          <w:sz w:val="21"/>
        </w:rPr>
        <w:t>上任意一点．</w:t>
      </w:r>
      <w:r>
        <w:rPr>
          <w:rFonts w:ascii="Times New Roman" w:eastAsia="Times New Roman" w:hAnsi="Times New Roman" w:cs="Times New Roman"/>
          <w:i/>
          <w:sz w:val="21"/>
        </w:rPr>
        <w:t>I</w:t>
      </w:r>
      <w:r>
        <w:rPr>
          <w:sz w:val="21"/>
        </w:rPr>
        <w:t>为三角形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的内心，则</w:t>
      </w:r>
      <w:r>
        <w:rPr>
          <w:rFonts w:ascii="Times New Roman" w:eastAsia="Times New Roman" w:hAnsi="Times New Roman" w:cs="Times New Roman"/>
          <w:i/>
          <w:sz w:val="21"/>
        </w:rPr>
        <w:t>I</w:t>
      </w:r>
      <w:r>
        <w:rPr>
          <w:sz w:val="21"/>
        </w:rPr>
        <w:t>恒在（</w:t>
      </w:r>
      <w:r>
        <w:rPr>
          <w:rFonts w:ascii="Times New Roman" w:eastAsia="Times New Roman" w:hAnsi="Times New Roman" w:cs="Times New Roman"/>
          <w:kern w:val="0"/>
          <w:sz w:val="24"/>
          <w:szCs w:val="24"/>
        </w:rPr>
        <w:t>    </w:t>
      </w:r>
      <w:r>
        <w:rPr>
          <w:sz w:val="21"/>
        </w:rPr>
        <w:t>）上</w:t>
      </w:r>
    </w:p>
    <w:p>
      <w:pPr>
        <w:shd w:val="clear" w:color="auto" w:fill="auto"/>
        <w:tabs>
          <w:tab w:val="left" w:pos="4156"/>
        </w:tabs>
        <w:spacing w:line="360" w:lineRule="auto"/>
        <w:jc w:val="left"/>
        <w:rPr>
          <w:sz w:val="21"/>
        </w:rPr>
      </w:pPr>
      <w:r>
        <w:rPr>
          <w:sz w:val="21"/>
        </w:rPr>
        <w:t>A．离心率比</w:t>
      </w:r>
      <w:r>
        <w:rPr>
          <w:rFonts w:ascii="Times New Roman" w:eastAsia="Times New Roman" w:hAnsi="Times New Roman" w:cs="Times New Roman"/>
          <w:i/>
          <w:sz w:val="21"/>
        </w:rPr>
        <w:t>C</w:t>
      </w:r>
      <w:r>
        <w:rPr>
          <w:sz w:val="21"/>
        </w:rPr>
        <w:t>小的椭圆</w:t>
      </w:r>
      <w:r>
        <w:rPr>
          <w:sz w:val="21"/>
        </w:rPr>
        <w:tab/>
      </w:r>
      <w:r>
        <w:rPr>
          <w:sz w:val="21"/>
        </w:rPr>
        <w:t>B．离心率比</w:t>
      </w:r>
      <w:r>
        <w:rPr>
          <w:rFonts w:ascii="Times New Roman" w:eastAsia="Times New Roman" w:hAnsi="Times New Roman" w:cs="Times New Roman"/>
          <w:i/>
          <w:sz w:val="21"/>
        </w:rPr>
        <w:t>C</w:t>
      </w:r>
      <w:r>
        <w:rPr>
          <w:sz w:val="21"/>
        </w:rPr>
        <w:t>大的椭圆</w:t>
      </w:r>
    </w:p>
    <w:p>
      <w:pPr>
        <w:shd w:val="clear" w:color="auto" w:fill="auto"/>
        <w:tabs>
          <w:tab w:val="left" w:pos="4156"/>
        </w:tabs>
        <w:spacing w:line="360" w:lineRule="auto"/>
        <w:jc w:val="left"/>
        <w:rPr>
          <w:sz w:val="21"/>
        </w:rPr>
      </w:pPr>
      <w:r>
        <w:rPr>
          <w:sz w:val="21"/>
        </w:rPr>
        <w:t>C．直线</w:t>
      </w:r>
      <w:r>
        <w:rPr>
          <w:sz w:val="21"/>
        </w:rPr>
        <w:tab/>
      </w:r>
      <w:r>
        <w:rPr>
          <w:sz w:val="21"/>
        </w:rPr>
        <w:t>D．双曲线</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【知识点】求椭圆的离心率或离心率的取值范围、求双曲线的轨迹方程、轨迹问题——椭圆</w:t>
      </w:r>
    </w:p>
    <w:p>
      <w:pPr>
        <w:shd w:val="clear" w:color="auto" w:fill="auto"/>
        <w:spacing w:line="360" w:lineRule="auto"/>
        <w:jc w:val="left"/>
        <w:rPr>
          <w:sz w:val="21"/>
        </w:rPr>
      </w:pPr>
      <w:r>
        <w:rPr>
          <w:sz w:val="21"/>
        </w:rPr>
        <w:t>【分析】求得</w:t>
      </w:r>
      <m:oMathPara>
        <m:oMathParaPr>
          <m:jc m:val="left"/>
        </m:oMathParaPr>
        <m:oMath>
          <m:r>
            <w:rPr>
              <w:rFonts w:ascii="Cambria Math" w:eastAsia="宋体" w:hAnsi="Cambria Math" w:cs="Cambria Math"/>
            </w:rPr>
            <m:t>I</m:t>
          </m:r>
        </m:oMath>
      </m:oMathPara>
      <w:r>
        <w:rPr>
          <w:sz w:val="21"/>
        </w:rPr>
        <w:t>的轨迹方程，从而判断出正确答案.</w:t>
      </w:r>
    </w:p>
    <w:p>
      <w:pPr>
        <w:shd w:val="clear" w:color="auto" w:fill="auto"/>
        <w:spacing w:line="360" w:lineRule="auto"/>
        <w:jc w:val="left"/>
        <w:rPr>
          <w:sz w:val="21"/>
        </w:rPr>
      </w:pPr>
      <w:r>
        <w:rPr>
          <w:sz w:val="21"/>
        </w:rPr>
        <w:t>【详解】依题意，</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，离心率为</w:t>
      </w:r>
      <m:oMathPara>
        <m:oMathParaPr>
          <m:jc m:val="left"/>
        </m:oMathParaPr>
        <m:oMath>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，设</w:t>
      </w:r>
      <m:oMathPara>
        <m:oMathParaPr>
          <m:jc m:val="left"/>
        </m:oMathParaPr>
        <m:oMath>
          <m:r>
            <w:rPr>
              <w:rFonts w:ascii="Cambria Math" w:eastAsia="宋体" w:hAnsi="Cambria Math" w:cs="Cambria Math"/>
            </w:rPr>
            <m:t>I</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ad>
                <m:radPr>
                  <m:degHide/>
                </m:radPr>
                <m:deg/>
                <m:e>
                  <m:r>
                    <w:rPr>
                      <w:rFonts w:ascii="Cambria Math" w:eastAsia="宋体" w:hAnsi="Cambria Math" w:cs="Cambria Math"/>
                    </w:rPr>
                    <m:t>3</m:t>
                  </m:r>
                </m:e>
              </m:rad>
              <m:r>
                <m:rPr>
                  <m:sty m:val="p"/>
                </m:rPr>
                <w:rPr>
                  <w:rFonts w:ascii="Cambria Math" w:eastAsia="宋体" w:hAnsi="Cambria Math" w:cs="Cambria Math"/>
                </w:rPr>
                <m:t>sin</m:t>
              </m:r>
              <m:r>
                <w:rPr>
                  <w:rFonts w:ascii="Cambria Math" w:eastAsia="宋体" w:hAnsi="Cambria Math" w:cs="Cambria Math"/>
                </w:rPr>
                <m:t>θ</m:t>
              </m:r>
            </m:e>
          </m:d>
        </m:oMath>
      </m:oMathPara>
      <w:r>
        <w:rPr>
          <w:sz w:val="21"/>
        </w:rPr>
        <w:t>，内切圆的半径为</w:t>
      </w:r>
      <m:oMathPara>
        <m:oMathParaPr>
          <m:jc m:val="left"/>
        </m:oMathParaPr>
        <m:oMath>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d>
            <m:dPr>
              <m:begChr m:val="|"/>
              <m:endChr m:val="|"/>
              <m:sepChr m:val=","/>
            </m:dPr>
            <m:e>
              <m:r>
                <m:rPr>
                  <m:sty m:val="p"/>
                </m:rPr>
                <w:rPr>
                  <w:rFonts w:ascii="Cambria Math" w:eastAsia="宋体" w:hAnsi="Cambria Math" w:cs="Cambria Math"/>
                </w:rPr>
                <m:t>sin</m:t>
              </m:r>
              <m:r>
                <w:rPr>
                  <w:rFonts w:ascii="Cambria Math" w:eastAsia="宋体" w:hAnsi="Cambria Math" w:cs="Cambria Math"/>
                </w:rPr>
                <m:t>θ</m:t>
              </m:r>
            </m:e>
          </m:d>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d>
            <m:dPr>
              <m:begChr m:val="|"/>
              <m:endChr m:val="|"/>
              <m:sepChr m:val=","/>
            </m:dPr>
            <m:e>
              <m:r>
                <m:rPr>
                  <m:sty m:val="p"/>
                </m:rPr>
                <w:rPr>
                  <w:rFonts w:ascii="Cambria Math" w:eastAsia="宋体" w:hAnsi="Cambria Math" w:cs="Cambria Math"/>
                </w:rPr>
                <m:t>sin</m:t>
              </m:r>
              <m:r>
                <w:rPr>
                  <w:rFonts w:ascii="Cambria Math" w:eastAsia="宋体" w:hAnsi="Cambria Math" w:cs="Cambria Math"/>
                </w:rPr>
                <m:t>θ</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c</m:t>
              </m:r>
              <m:d>
                <m:dPr>
                  <m:begChr m:val="|"/>
                  <m:endChr m:val="|"/>
                  <m:sepChr m:val=","/>
                </m:dPr>
                <m:e>
                  <m:r>
                    <m:rPr>
                      <m:sty m:val="p"/>
                    </m:rPr>
                    <w:rPr>
                      <w:rFonts w:ascii="Cambria Math" w:eastAsia="宋体" w:hAnsi="Cambria Math" w:cs="Cambria Math"/>
                    </w:rPr>
                    <m:t>sin</m:t>
                  </m:r>
                  <m:r>
                    <w:rPr>
                      <w:rFonts w:ascii="Cambria Math" w:eastAsia="宋体" w:hAnsi="Cambria Math" w:cs="Cambria Math"/>
                    </w:rPr>
                    <m:t>θ</m:t>
                  </m:r>
                </m:e>
              </m:d>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d>
            <m:dPr>
              <m:begChr m:val="|"/>
              <m:endChr m:val="|"/>
              <m:sepChr m:val=","/>
            </m:dPr>
            <m:e>
              <m:r>
                <m:rPr>
                  <m:sty m:val="p"/>
                </m:rPr>
                <w:rPr>
                  <w:rFonts w:ascii="Cambria Math" w:eastAsia="宋体" w:hAnsi="Cambria Math" w:cs="Cambria Math"/>
                </w:rPr>
                <m:t>sin</m:t>
              </m:r>
              <m:r>
                <w:rPr>
                  <w:rFonts w:ascii="Cambria Math" w:eastAsia="宋体" w:hAnsi="Cambria Math" w:cs="Cambria Math"/>
                </w:rPr>
                <m:t>θ</m:t>
              </m:r>
            </m:e>
          </m:d>
          <m:r>
            <w:rPr>
              <w:rFonts w:ascii="Cambria Math" w:eastAsia="宋体" w:hAnsi="Cambria Math" w:cs="Cambria Math"/>
            </w:rPr>
            <m:t>=</m:t>
          </m:r>
          <m:d>
            <m:dPr>
              <m:begChr m:val="|"/>
              <m:endChr m:val="|"/>
              <m:sepChr m:val=","/>
            </m:dPr>
            <m:e>
              <m:r>
                <w:rPr>
                  <w:rFonts w:ascii="Cambria Math" w:eastAsia="宋体" w:hAnsi="Cambria Math" w:cs="Cambria Math"/>
                </w:rPr>
                <m:t>n</m:t>
              </m:r>
            </m:e>
          </m:d>
        </m:oMath>
      </m:oMathPara>
      <w:r>
        <w:rPr>
          <w:sz w:val="21"/>
        </w:rPr>
        <w:t>，</w:t>
      </w:r>
    </w:p>
    <w:p>
      <w:pPr>
        <w:shd w:val="clear" w:color="auto" w:fill="auto"/>
        <w:spacing w:line="360" w:lineRule="auto"/>
        <w:jc w:val="left"/>
        <w:rPr>
          <w:sz w:val="21"/>
        </w:rPr>
      </w:pPr>
      <w:r>
        <w:rPr>
          <w:sz w:val="21"/>
        </w:rPr>
        <w:t>而</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ad>
            <m:radPr>
              <m:degHide/>
            </m:radPr>
            <m:deg/>
            <m:e>
              <m:sSup>
                <m:e>
                  <m:d>
                    <m:dPr>
                      <m:sepChr m:val=","/>
                    </m:dPr>
                    <m:e>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sz w:val="21"/>
        </w:rPr>
        <w:t>，</w:t>
      </w:r>
    </w:p>
    <w:p>
      <w:pPr>
        <w:shd w:val="clear" w:color="auto" w:fill="auto"/>
        <w:spacing w:line="360" w:lineRule="auto"/>
        <w:jc w:val="left"/>
        <w:rPr>
          <w:sz w:val="21"/>
        </w:rPr>
      </w:pP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sSup>
                <m:e>
                  <m:d>
                    <m:dPr>
                      <m:sepChr m:val=","/>
                    </m:dPr>
                    <m:e>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由内切圆的性质可知</w:t>
      </w:r>
      <m:oMathPara>
        <m:oMathParaPr>
          <m:jc m:val="left"/>
        </m:oMathParaPr>
        <m:oMath>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r>
            <w:rPr>
              <w:rFonts w:ascii="Cambria Math" w:eastAsia="宋体" w:hAnsi="Cambria Math" w:cs="Cambria Math"/>
            </w:rPr>
            <m:t>θ</m:t>
          </m:r>
        </m:oMath>
      </m:oMathPara>
      <w:r>
        <w:rPr>
          <w:sz w:val="21"/>
        </w:rPr>
        <w:t>，则</w:t>
      </w:r>
      <m:oMathPara>
        <m:oMathParaPr>
          <m:jc m:val="left"/>
        </m:oMathParaPr>
        <m:oMath>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由</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d>
            <m:dPr>
              <m:begChr m:val="|"/>
              <m:endChr m:val="|"/>
              <m:sepChr m:val=","/>
            </m:dPr>
            <m:e>
              <m:r>
                <m:rPr>
                  <m:sty m:val="p"/>
                </m:rPr>
                <w:rPr>
                  <w:rFonts w:ascii="Cambria Math" w:eastAsia="宋体" w:hAnsi="Cambria Math" w:cs="Cambria Math"/>
                </w:rPr>
                <m:t>sin</m:t>
              </m:r>
              <m:r>
                <w:rPr>
                  <w:rFonts w:ascii="Cambria Math" w:eastAsia="宋体" w:hAnsi="Cambria Math" w:cs="Cambria Math"/>
                </w:rPr>
                <m:t>θ</m:t>
              </m:r>
            </m:e>
          </m:d>
          <m:r>
            <w:rPr>
              <w:rFonts w:ascii="Cambria Math" w:eastAsia="宋体" w:hAnsi="Cambria Math" w:cs="Cambria Math"/>
            </w:rPr>
            <m:t>=</m:t>
          </m:r>
          <m:d>
            <m:dPr>
              <m:begChr m:val="|"/>
              <m:endChr m:val="|"/>
              <m:sepChr m:val=","/>
            </m:dPr>
            <m:e>
              <m:r>
                <w:rPr>
                  <w:rFonts w:ascii="Cambria Math" w:eastAsia="宋体" w:hAnsi="Cambria Math" w:cs="Cambria Math"/>
                </w:rPr>
                <m:t>n</m:t>
              </m:r>
            </m:e>
          </m:d>
        </m:oMath>
      </m:oMathPara>
      <w:r>
        <w:rPr>
          <w:sz w:val="21"/>
        </w:rPr>
        <w:t>两边平方得</w:t>
      </w:r>
      <m:oMathPara>
        <m:oMathParaPr>
          <m:jc m:val="left"/>
        </m:oMathParaPr>
        <m:oMath>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n</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3</m:t>
                  </m:r>
                </m:den>
              </m:f>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I</m:t>
          </m:r>
        </m:oMath>
      </m:oMathPara>
      <w:r>
        <w:rPr>
          <w:sz w:val="21"/>
        </w:rPr>
        <w:t>的轨迹是椭圆，对应离心率为</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f>
                <m:num>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num>
                <m:den>
                  <m:r>
                    <w:rPr>
                      <w:rFonts w:ascii="Cambria Math" w:eastAsia="宋体" w:hAnsi="Cambria Math" w:cs="Cambria Math"/>
                    </w:rPr>
                    <m:t>1</m:t>
                  </m:r>
                </m:den>
              </m:f>
            </m:e>
          </m:rad>
          <m:r>
            <w:rPr>
              <w:rFonts w:ascii="Cambria Math" w:eastAsia="宋体" w:hAnsi="Cambria Math" w:cs="Cambria Math"/>
            </w:rPr>
            <m:t>=</m:t>
          </m:r>
          <m:rad>
            <m:radPr>
              <m:degHide/>
            </m:radPr>
            <m:deg/>
            <m:e>
              <m:f>
                <m:num>
                  <m:r>
                    <w:rPr>
                      <w:rFonts w:ascii="Cambria Math" w:eastAsia="宋体" w:hAnsi="Cambria Math" w:cs="Cambria Math"/>
                    </w:rPr>
                    <m:t>2</m:t>
                  </m:r>
                </m:num>
                <m:den>
                  <m:r>
                    <w:rPr>
                      <w:rFonts w:ascii="Cambria Math" w:eastAsia="宋体" w:hAnsi="Cambria Math" w:cs="Cambria Math"/>
                    </w:rPr>
                    <m:t>3</m:t>
                  </m:r>
                </m:den>
              </m:f>
            </m:e>
          </m:ra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&gt;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I</m:t>
          </m:r>
        </m:oMath>
      </m:oMathPara>
      <w:r>
        <w:rPr>
          <w:sz w:val="21"/>
        </w:rPr>
        <w:t>恒在离心率比</w:t>
      </w:r>
      <w:r>
        <w:rPr>
          <w:rFonts w:ascii="Times New Roman" w:eastAsia="Times New Roman" w:hAnsi="Times New Roman" w:cs="Times New Roman"/>
          <w:i/>
          <w:sz w:val="21"/>
        </w:rPr>
        <w:t>C</w:t>
      </w:r>
      <w:r>
        <w:rPr>
          <w:sz w:val="21"/>
        </w:rPr>
        <w:t>大的椭圆.</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76400" cy="1552575"/>
            <wp:docPr id="24" name="" descr="@@@e9c5961d-e5a5-44d5-baed-80af71dd5e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30"/>
                    <a:stretch>
                      <a:fillRect/>
                    </a:stretch>
                  </pic:blipFill>
                  <pic:spPr>
                    <a:xfrm>
                      <a:off x="0" y="0"/>
                      <a:ext cx="1676400" cy="1552575"/>
                    </a:xfrm>
                    <a:prstGeom prst="rect">
                      <a:avLst/>
                    </a:prstGeom>
                  </pic:spPr>
                </pic:pic>
              </a:graphicData>
            </a:graphic>
          </wp:inline>
        </w:drawing>
      </w:r>
    </w:p>
    <w:p>
      <w:pPr>
        <w:shd w:val="clear" w:color="auto" w:fill="auto"/>
        <w:spacing w:line="360" w:lineRule="auto"/>
        <w:jc w:val="left"/>
        <w:rPr>
          <w:sz w:val="21"/>
        </w:rPr>
      </w:pPr>
      <w:r>
        <w:rPr>
          <w:sz w:val="21"/>
        </w:rPr>
        <w:t>6．已知点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oMath>
      </m:oMathPara>
      <w:r>
        <w:rPr>
          <w:sz w:val="21"/>
        </w:rPr>
        <w:t>的左</w:t>
      </w:r>
      <w:r>
        <w:rPr>
          <w:rFonts w:ascii="MS Gothic" w:eastAsia="MS Gothic" w:hAnsi="MS Gothic" w:cs="MS Gothic"/>
          <w:sz w:val="21"/>
        </w:rPr>
        <w:t>､</w:t>
      </w:r>
      <w:r>
        <w:rPr>
          <w:sz w:val="21"/>
        </w:rPr>
        <w:t>右焦点，过点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的直线</w:t>
      </w:r>
      <m:oMathPara>
        <m:oMathParaPr>
          <m:jc m:val="left"/>
        </m:oMathParaPr>
        <m:oMath>
          <m:r>
            <w:rPr>
              <w:rFonts w:ascii="Cambria Math" w:eastAsia="宋体" w:hAnsi="Cambria Math" w:cs="Cambria Math"/>
            </w:rPr>
            <m:t>l</m:t>
          </m:r>
        </m:oMath>
      </m:oMathPara>
      <w:r>
        <w:rPr>
          <w:sz w:val="21"/>
        </w:rPr>
        <w:t>交双曲线</w:t>
      </w:r>
      <m:oMathPara>
        <m:oMathParaPr>
          <m:jc m:val="left"/>
        </m:oMathParaPr>
        <m:oMath>
          <m:r>
            <w:rPr>
              <w:rFonts w:ascii="Cambria Math" w:eastAsia="宋体" w:hAnsi="Cambria Math" w:cs="Cambria Math"/>
            </w:rPr>
            <m:t>C</m:t>
          </m:r>
        </m:oMath>
      </m:oMathPara>
      <w:r>
        <w:rPr>
          <w:sz w:val="21"/>
        </w:rPr>
        <w:t>的右支第一象限于点</w:t>
      </w:r>
      <m:oMathPara>
        <m:oMathParaPr>
          <m:jc m:val="left"/>
        </m:oMathParaPr>
        <m:oMath>
          <m:r>
            <w:rPr>
              <w:rFonts w:ascii="Cambria Math" w:eastAsia="宋体" w:hAnsi="Cambria Math" w:cs="Cambria Math"/>
            </w:rPr>
            <m:t>P</m:t>
          </m:r>
        </m:oMath>
      </m:oMathPara>
      <w:r>
        <w:rPr>
          <w:sz w:val="21"/>
        </w:rPr>
        <w:t>，若</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的内切圆的半径为1，则直线</w:t>
      </w:r>
      <m:oMathPara>
        <m:oMathParaPr>
          <m:jc m:val="left"/>
        </m:oMathParaPr>
        <m:oMath>
          <m:r>
            <w:rPr>
              <w:rFonts w:ascii="Cambria Math" w:eastAsia="宋体" w:hAnsi="Cambria Math" w:cs="Cambria Math"/>
            </w:rPr>
            <m:t>l</m:t>
          </m:r>
        </m:oMath>
      </m:oMathPara>
      <w:r>
        <w:rPr>
          <w:sz w:val="21"/>
        </w:rPr>
        <w:t>的斜率为（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5</m:t>
              </m:r>
            </m:num>
            <m:den>
              <m:r>
                <w:rPr>
                  <w:rFonts w:ascii="Cambria Math" w:eastAsia="宋体" w:hAnsi="Cambria Math" w:cs="Cambria Math"/>
                </w:rPr>
                <m:t>13</m:t>
              </m:r>
            </m:den>
          </m:f>
        </m:oMath>
      </m:oMathPara>
      <w:r>
        <w:rPr>
          <w:sz w:val="21"/>
        </w:rPr>
        <w:tab/>
      </w:r>
      <w:r>
        <w:rPr>
          <w:sz w:val="21"/>
        </w:rPr>
        <w:t>B．</w:t>
      </w:r>
      <m:oMathPara>
        <m:oMathParaPr>
          <m:jc m:val="left"/>
        </m:oMathParaPr>
        <m:oMath>
          <m:f>
            <m:num>
              <m:r>
                <w:rPr>
                  <w:rFonts w:ascii="Cambria Math" w:eastAsia="宋体" w:hAnsi="Cambria Math" w:cs="Cambria Math"/>
                </w:rPr>
                <m:t>5</m:t>
              </m:r>
            </m:num>
            <m:den>
              <m:r>
                <w:rPr>
                  <w:rFonts w:ascii="Cambria Math" w:eastAsia="宋体" w:hAnsi="Cambria Math" w:cs="Cambria Math"/>
                </w:rPr>
                <m:t>12</m:t>
              </m:r>
            </m:den>
          </m:f>
        </m:oMath>
      </m:oMathPara>
      <w:r>
        <w:rPr>
          <w:sz w:val="21"/>
        </w:rPr>
        <w:tab/>
      </w:r>
      <w:r>
        <w:rPr>
          <w:sz w:val="21"/>
        </w:rPr>
        <w:t>C．1</w:t>
      </w:r>
      <w:r>
        <w:rPr>
          <w:sz w:val="21"/>
        </w:rPr>
        <w:tab/>
      </w:r>
      <w:r>
        <w:rPr>
          <w:sz w:val="21"/>
        </w:rPr>
        <w:t>D．</w:t>
      </w:r>
      <m:oMathPara>
        <m:oMathParaPr>
          <m:jc m:val="left"/>
        </m:oMathParaPr>
        <m:oMath>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【知识点】利用定义解决双曲线中焦点三角形问题、二倍角的正切公式</w:t>
      </w:r>
    </w:p>
    <w:p>
      <w:pPr>
        <w:shd w:val="clear" w:color="auto" w:fill="auto"/>
        <w:spacing w:line="360" w:lineRule="auto"/>
        <w:jc w:val="left"/>
        <w:rPr>
          <w:sz w:val="21"/>
        </w:rPr>
      </w:pPr>
      <w:r>
        <w:rPr>
          <w:sz w:val="21"/>
        </w:rPr>
        <w:t>【分析】利用双曲线的焦点三角形的内切圆的性质，圆心在实轴上的射影点就是双曲线对应的顶点，从而构造直角三角形，结合正切的二倍角公式求解.</w:t>
      </w:r>
    </w:p>
    <w:p>
      <w:pPr>
        <w:shd w:val="clear" w:color="auto" w:fill="auto"/>
        <w:spacing w:line="360" w:lineRule="auto"/>
        <w:jc w:val="left"/>
        <w:rPr>
          <w:sz w:val="21"/>
        </w:rPr>
      </w:pPr>
      <w:r>
        <w:rPr>
          <w:sz w:val="21"/>
        </w:rPr>
        <w:t>【详解】如图，设</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的内切圆的圆心为</w:t>
      </w:r>
      <m:oMathPara>
        <m:oMathParaPr>
          <m:jc m:val="left"/>
        </m:oMathParaPr>
        <m:oMath>
          <m:r>
            <w:rPr>
              <w:rFonts w:ascii="Cambria Math" w:eastAsia="宋体" w:hAnsi="Cambria Math" w:cs="Cambria Math"/>
            </w:rPr>
            <m:t>G</m:t>
          </m:r>
        </m:oMath>
      </m:oMathPara>
      <w:r>
        <w:rPr>
          <w:sz w:val="21"/>
        </w:rPr>
        <w:t>，内切圆与三边相切于</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0275" cy="1524000"/>
            <wp:docPr id="25" name="" descr="@@@21bea70f-d374-4ae0-beed-798285c21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31"/>
                    <a:stretch>
                      <a:fillRect/>
                    </a:stretch>
                  </pic:blipFill>
                  <pic:spPr>
                    <a:xfrm>
                      <a:off x="0" y="0"/>
                      <a:ext cx="2200275" cy="1524000"/>
                    </a:xfrm>
                    <a:prstGeom prst="rect">
                      <a:avLst/>
                    </a:prstGeom>
                  </pic:spPr>
                </pic:pic>
              </a:graphicData>
            </a:graphic>
          </wp:inline>
        </w:drawing>
      </w:r>
      <w:r>
        <w:rPr>
          <w:rFonts w:ascii="Times New Roman" w:eastAsia="Times New Roman" w:hAnsi="Times New Roman" w:cs="Times New Roman"/>
          <w:kern w:val="0"/>
          <w:sz w:val="24"/>
          <w:szCs w:val="24"/>
        </w:rPr>
        <w:t>  </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H</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H</m:t>
              </m:r>
            </m:e>
          </m: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m:oMathPara>
      <w:r>
        <w:rPr>
          <w:sz w:val="21"/>
        </w:rPr>
        <w:t>，即</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的内切圆与</w:t>
      </w:r>
      <m:oMathPara>
        <m:oMathParaPr>
          <m:jc m:val="left"/>
        </m:oMathParaPr>
        <m:oMath>
          <m:r>
            <w:rPr>
              <w:rFonts w:ascii="Cambria Math" w:eastAsia="宋体" w:hAnsi="Cambria Math" w:cs="Cambria Math"/>
            </w:rPr>
            <m:t>x</m:t>
          </m:r>
        </m:oMath>
      </m:oMathPara>
      <w:r>
        <w:rPr>
          <w:sz w:val="21"/>
        </w:rPr>
        <w:t>轴相切于右顶点，即双曲线的右顶点为</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设直线的倾斜角为</w:t>
      </w:r>
      <m:oMathPara>
        <m:oMathParaPr>
          <m:jc m:val="left"/>
        </m:oMathParaPr>
        <m:oMath>
          <m:r>
            <w:rPr>
              <w:rFonts w:ascii="Cambria Math" w:eastAsia="宋体" w:hAnsi="Cambria Math" w:cs="Cambria Math"/>
            </w:rPr>
            <m:t>θ</m:t>
          </m:r>
        </m:oMath>
      </m:oMathPara>
      <w:r>
        <w:rPr>
          <w:sz w:val="21"/>
        </w:rPr>
        <w:t>，即</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H</m:t>
          </m:r>
        </m:oMath>
      </m:oMathPara>
      <w:r>
        <w:rPr>
          <w:sz w:val="21"/>
        </w:rPr>
        <w:t>，则由内切圆的性质可知</w:t>
      </w:r>
      <m:oMathPara>
        <m:oMathParaPr>
          <m:jc m:val="left"/>
        </m:oMathParaPr>
        <m:oMath>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oMath>
      </m:oMathPara>
      <w:r>
        <w:rPr>
          <w:sz w:val="21"/>
        </w:rPr>
        <w:t>轴，</w:t>
      </w:r>
    </w:p>
    <w:p>
      <w:pPr>
        <w:shd w:val="clear" w:color="auto" w:fill="auto"/>
        <w:spacing w:line="360" w:lineRule="auto"/>
        <w:jc w:val="left"/>
        <w:rPr>
          <w:sz w:val="21"/>
        </w:rPr>
      </w:pPr>
      <w:r>
        <w:rPr>
          <w:sz w:val="21"/>
        </w:rPr>
        <w:t>所以在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H</m:t>
          </m:r>
        </m:oMath>
      </m:oMathPara>
      <w:r>
        <w:rPr>
          <w:sz w:val="21"/>
        </w:rPr>
        <w:t>中，</w:t>
      </w:r>
      <m:oMathPara>
        <m:oMathParaPr>
          <m:jc m:val="left"/>
        </m:oMathParaPr>
        <m:oMath>
          <m:r>
            <m:rPr>
              <m:nor/>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H</m:t>
          </m:r>
          <m:r>
            <w:rPr>
              <w:rFonts w:ascii="Cambria Math" w:eastAsia="宋体" w:hAnsi="Cambria Math" w:cs="Cambria Math"/>
            </w:rPr>
            <m:t>=</m:t>
          </m:r>
          <m:f>
            <m:num>
              <m:d>
                <m:dPr>
                  <m:begChr m:val="|"/>
                  <m:endChr m:val="|"/>
                  <m:sepChr m:val=","/>
                </m:dPr>
                <m:e>
                  <m:r>
                    <w:rPr>
                      <w:rFonts w:ascii="Cambria Math" w:eastAsia="宋体" w:hAnsi="Cambria Math" w:cs="Cambria Math"/>
                    </w:rPr>
                    <m:t>G</m:t>
                  </m:r>
                  <m:r>
                    <w:rPr>
                      <w:rFonts w:ascii="Cambria Math" w:eastAsia="宋体" w:hAnsi="Cambria Math" w:cs="Cambria Math"/>
                    </w:rPr>
                    <m:t>H</m:t>
                  </m:r>
                </m:e>
              </m:d>
            </m:num>
            <m:den>
              <m:d>
                <m:dPr>
                  <m:begChr m:val="|"/>
                  <m:endChr m:val="|"/>
                  <m:sepChr m:val=","/>
                </m:dPr>
                <m:e>
                  <m:r>
                    <w:rPr>
                      <w:rFonts w:ascii="Cambria Math" w:eastAsia="宋体" w:hAnsi="Cambria Math" w:cs="Cambria Math"/>
                    </w:rPr>
                    <m:t>H</m:t>
                  </m:r>
                  <m:sSub>
                    <m:e>
                      <m:r>
                        <w:rPr>
                          <w:rFonts w:ascii="Cambria Math" w:eastAsia="宋体" w:hAnsi="Cambria Math" w:cs="Cambria Math"/>
                        </w:rPr>
                        <m:t>F</m:t>
                      </m:r>
                    </m:e>
                    <m:sub>
                      <m:r>
                        <w:rPr>
                          <w:rFonts w:ascii="Cambria Math" w:eastAsia="宋体" w:hAnsi="Cambria Math" w:cs="Cambria Math"/>
                        </w:rPr>
                        <m:t>1</m:t>
                      </m:r>
                    </m:sub>
                  </m:sSub>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nor/>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G</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num>
            <m:den>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5</m:t>
                          </m:r>
                        </m:den>
                      </m:f>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12</m:t>
              </m:r>
            </m:den>
          </m:f>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7．设双曲线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，设右支上一点</w:t>
      </w:r>
      <w:r>
        <w:rPr>
          <w:rFonts w:ascii="Times New Roman" w:eastAsia="Times New Roman" w:hAnsi="Times New Roman" w:cs="Times New Roman"/>
          <w:i/>
          <w:sz w:val="21"/>
        </w:rPr>
        <w:t>P</w:t>
      </w:r>
      <w:r>
        <w:rPr>
          <w:sz w:val="21"/>
        </w:rPr>
        <w:t>与</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所连接的线段为直径的圆为圆</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，以实轴为直径的圆为圆</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，则下列结论正确的有（</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A．圆</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与圆</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始终外切</w:t>
      </w:r>
      <w:r>
        <w:rPr>
          <w:sz w:val="21"/>
        </w:rPr>
        <w:tab/>
      </w:r>
      <w:r>
        <w:rPr>
          <w:sz w:val="21"/>
        </w:rPr>
        <w:t>B．若</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oMath>
      </m:oMathPara>
      <w:r>
        <w:rPr>
          <w:sz w:val="21"/>
        </w:rPr>
        <w:t>与渐近线垂直，则</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oMath>
      </m:oMathPara>
      <w:r>
        <w:rPr>
          <w:sz w:val="21"/>
        </w:rPr>
        <w:t>与圆</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相切</w:t>
      </w:r>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的角平分线与圆</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相切</w:t>
      </w:r>
      <w:r>
        <w:rPr>
          <w:sz w:val="21"/>
        </w:rPr>
        <w:tab/>
      </w:r>
      <w:r>
        <w:rPr>
          <w:sz w:val="21"/>
        </w:rPr>
        <w:t>D．三角形</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的内心和外心最短距离为2</w:t>
      </w:r>
    </w:p>
    <w:p>
      <w:pPr>
        <w:shd w:val="clear" w:color="auto" w:fill="auto"/>
        <w:spacing w:line="360" w:lineRule="auto"/>
        <w:jc w:val="left"/>
        <w:rPr>
          <w:sz w:val="21"/>
        </w:rPr>
      </w:pPr>
      <w:r>
        <w:rPr>
          <w:sz w:val="21"/>
        </w:rPr>
        <w:t>【答案】ABD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【知识点】已知方程求双曲线的渐近线、判断直线与圆的位置关系、利用定义解决双曲线中焦点三角形问题、判断圆与圆的位置关系</w:t>
      </w:r>
    </w:p>
    <w:p>
      <w:pPr>
        <w:shd w:val="clear" w:color="auto" w:fill="auto"/>
        <w:spacing w:line="360" w:lineRule="auto"/>
        <w:jc w:val="left"/>
        <w:rPr>
          <w:sz w:val="21"/>
        </w:rPr>
      </w:pPr>
      <w:r>
        <w:rPr>
          <w:sz w:val="21"/>
        </w:rPr>
        <w:t>【分析】利用圆心距与半径的关系判断两圆是否外切，圆心到直线距离与半径的关系判断直线是否与圆相切，判断三角形内心和外心的位置特征，计算内心和外心最短距离.</w:t>
      </w:r>
    </w:p>
    <w:p>
      <w:pPr>
        <w:shd w:val="clear" w:color="auto" w:fill="auto"/>
        <w:spacing w:line="360" w:lineRule="auto"/>
        <w:jc w:val="left"/>
        <w:rPr>
          <w:sz w:val="21"/>
        </w:rPr>
      </w:pPr>
      <w:r>
        <w:rPr>
          <w:sz w:val="21"/>
        </w:rPr>
        <w:t>【详解】双曲线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e>
          </m:d>
        </m:oMath>
      </m:oMathPara>
      <w:r>
        <w:rPr>
          <w:sz w:val="21"/>
        </w:rPr>
        <w:t>，满足</w:t>
      </w:r>
      <m:oMathPara>
        <m:oMathParaPr>
          <m:jc m:val="left"/>
        </m:oMathParaPr>
        <m:oMath>
          <m:f>
            <m:num>
              <m:sSup>
                <m:e>
                  <m:sSub>
                    <m:e>
                      <m: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rFonts w:ascii="Times New Roman" w:eastAsia="Times New Roman" w:hAnsi="Times New Roman" w:cs="Times New Roman"/>
          <w:i/>
          <w:sz w:val="21"/>
        </w:rPr>
        <w:t>P</w:t>
      </w:r>
      <w:r>
        <w:rPr>
          <w:sz w:val="21"/>
        </w:rPr>
        <w:t>与</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所连接的线段为直径的圆为圆</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，则</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d>
            <m:dPr>
              <m:sepChr m:val=","/>
            </m:dPr>
            <m:e>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5</m:t>
                      </m:r>
                    </m:e>
                  </m:rad>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den>
              </m:f>
            </m:e>
          </m:d>
        </m:oMath>
      </m:oMathPara>
      <w:r>
        <w:rPr>
          <w:sz w:val="21"/>
        </w:rPr>
        <w:t>，半径</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5</m:t>
                              </m:r>
                            </m:e>
                          </m:rad>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y</m:t>
                          </m:r>
                        </m:e>
                        <m:sub>
                          <m:r>
                            <w:rPr>
                              <w:rFonts w:ascii="Cambria Math" w:eastAsia="宋体" w:hAnsi="Cambria Math" w:cs="Cambria Math"/>
                            </w:rPr>
                            <m:t>0</m:t>
                          </m:r>
                        </m:sub>
                      </m:sSub>
                    </m:e>
                    <m:sup>
                      <m:r>
                        <w:rPr>
                          <w:rFonts w:ascii="Cambria Math" w:eastAsia="宋体" w:hAnsi="Cambria Math" w:cs="Cambria Math"/>
                        </w:rPr>
                        <m:t>2</m:t>
                      </m:r>
                    </m:sup>
                  </m:sSup>
                </m:e>
              </m:rad>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f>
                <m:num>
                  <m:r>
                    <w:rPr>
                      <w:rFonts w:ascii="Cambria Math" w:eastAsia="宋体" w:hAnsi="Cambria Math" w:cs="Cambria Math"/>
                    </w:rPr>
                    <m:t>5</m:t>
                  </m:r>
                  <m:sSup>
                    <m:e>
                      <m:sSub>
                        <m:e>
                          <m: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5</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4</m:t>
                  </m:r>
                </m:den>
              </m:f>
            </m:e>
          </m:rad>
          <m:r>
            <w:rPr>
              <w:rFonts w:ascii="Cambria Math" w:eastAsia="宋体" w:hAnsi="Cambria Math" w:cs="Cambria Math"/>
            </w:rPr>
            <m:t>=</m:t>
          </m:r>
          <m:f>
            <m:num>
              <m:rad>
                <m:radPr>
                  <m:degHide/>
                </m:radPr>
                <m:deg/>
                <m:e>
                  <m:r>
                    <w:rPr>
                      <w:rFonts w:ascii="Cambria Math" w:eastAsia="宋体" w:hAnsi="Cambria Math" w:cs="Cambria Math"/>
                    </w:rPr>
                    <m:t>5</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实轴为直径的圆，圆心</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m:oMathPara>
      <w:r>
        <w:rPr>
          <w:sz w:val="21"/>
        </w:rPr>
        <w:t>，半径</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oMath>
      </m:oMathPara>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81275" cy="1581150"/>
            <wp:docPr id="26" name="" descr="@@@e308d8d1-b184-4887-be5a-46b50b76a7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32"/>
                    <a:stretch>
                      <a:fillRect/>
                    </a:stretch>
                  </pic:blipFill>
                  <pic:spPr>
                    <a:xfrm>
                      <a:off x="0" y="0"/>
                      <a:ext cx="2581275" cy="1581150"/>
                    </a:xfrm>
                    <a:prstGeom prst="rect">
                      <a:avLst/>
                    </a:prstGeom>
                  </pic:spPr>
                </pic:pic>
              </a:graphicData>
            </a:graphic>
          </wp:inline>
        </w:drawing>
      </w:r>
      <m:oMathPara>
        <m:oMathParaPr>
          <m:jc m:val="left"/>
        </m:oMathParaPr>
        <m:oMath>
          <m:d>
            <m:dPr>
              <m:begChr m:val="|"/>
              <m:endChr m:val="|"/>
              <m:sepChr m:val=","/>
            </m:dPr>
            <m:e>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e>
          </m:d>
          <m:r>
            <w:rPr>
              <w:rFonts w:ascii="Cambria Math" w:eastAsia="宋体" w:hAnsi="Cambria Math" w:cs="Cambria Math"/>
            </w:rPr>
            <m:t>=</m:t>
          </m:r>
          <m:rad>
            <m:radPr>
              <m:degHide/>
            </m:radPr>
            <m:deg/>
            <m:e>
              <m:sSup>
                <m:e>
                  <m:d>
                    <m:dPr>
                      <m:sepChr m:val=","/>
                    </m:dPr>
                    <m:e>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5</m:t>
                              </m:r>
                            </m:e>
                          </m:ra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den>
                      </m:f>
                    </m:e>
                  </m:d>
                </m:e>
                <m:sup>
                  <m:r>
                    <w:rPr>
                      <w:rFonts w:ascii="Cambria Math" w:eastAsia="宋体" w:hAnsi="Cambria Math" w:cs="Cambria Math"/>
                    </w:rPr>
                    <m:t>2</m:t>
                  </m:r>
                </m:sup>
              </m:sSup>
            </m:e>
          </m:rad>
          <m:r>
            <w:rPr>
              <w:rFonts w:ascii="Cambria Math" w:eastAsia="宋体" w:hAnsi="Cambria Math" w:cs="Cambria Math"/>
            </w:rPr>
            <m:t>=</m:t>
          </m:r>
          <m:rad>
            <m:radPr>
              <m:degHide/>
            </m:radPr>
            <m:deg/>
            <m:e>
              <m:f>
                <m:num>
                  <m:r>
                    <w:rPr>
                      <w:rFonts w:ascii="Cambria Math" w:eastAsia="宋体" w:hAnsi="Cambria Math" w:cs="Cambria Math"/>
                    </w:rPr>
                    <m:t>5</m:t>
                  </m:r>
                  <m:sSup>
                    <m:e>
                      <m:sSub>
                        <m:e>
                          <m:r>
                            <w:rPr>
                              <w:rFonts w:ascii="Cambria Math" w:eastAsia="宋体" w:hAnsi="Cambria Math" w:cs="Cambria Math"/>
                            </w:rPr>
                            <m:t>x</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5</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16</m:t>
                  </m:r>
                </m:den>
              </m:f>
            </m:e>
          </m:rad>
          <m:r>
            <w:rPr>
              <w:rFonts w:ascii="Cambria Math" w:eastAsia="宋体" w:hAnsi="Cambria Math" w:cs="Cambria Math"/>
            </w:rPr>
            <m:t>=</m:t>
          </m:r>
          <m:f>
            <m:num>
              <m:rad>
                <m:radPr>
                  <m:degHide/>
                </m:radPr>
                <m:deg/>
                <m:e>
                  <m:r>
                    <w:rPr>
                      <w:rFonts w:ascii="Cambria Math" w:eastAsia="宋体" w:hAnsi="Cambria Math" w:cs="Cambria Math"/>
                    </w:rPr>
                    <m:t>5</m:t>
                  </m:r>
                </m:e>
              </m:rad>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m:oMathPara>
        <m:oMathParaPr>
          <m:jc m:val="left"/>
        </m:oMathParaPr>
        <m:oMath>
          <m:d>
            <m:dPr>
              <m:begChr m:val="|"/>
              <m:endChr m:val="|"/>
              <m:sepChr m:val=","/>
            </m:dPr>
            <m:e>
              <m:sSub>
                <m:e>
                  <m:r>
                    <w:rPr>
                      <w:rFonts w:ascii="Cambria Math" w:eastAsia="宋体" w:hAnsi="Cambria Math" w:cs="Cambria Math"/>
                    </w:rPr>
                    <m:t>O</m:t>
                  </m:r>
                </m:e>
                <m:sub>
                  <m:r>
                    <w:rPr>
                      <w:rFonts w:ascii="Cambria Math" w:eastAsia="宋体" w:hAnsi="Cambria Math" w:cs="Cambria Math"/>
                    </w:rPr>
                    <m:t>1</m:t>
                  </m:r>
                </m:sub>
              </m:sSub>
              <m:sSub>
                <m:e>
                  <m:r>
                    <w:rPr>
                      <w:rFonts w:ascii="Cambria Math" w:eastAsia="宋体" w:hAnsi="Cambria Math" w:cs="Cambria Math"/>
                    </w:rPr>
                    <m:t>O</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，所以圆</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与圆</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始终外切，A选项正确；</w:t>
      </w:r>
    </w:p>
    <w:p>
      <w:pPr>
        <w:shd w:val="clear" w:color="auto" w:fill="auto"/>
        <w:spacing w:line="360" w:lineRule="auto"/>
        <w:jc w:val="left"/>
        <w:rPr>
          <w:sz w:val="21"/>
        </w:rPr>
      </w:pPr>
      <w:r>
        <w:rPr>
          <w:sz w:val="21"/>
        </w:rPr>
        <w:t>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，渐近线方程为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m:oMathPara>
      <w:r>
        <w:rPr>
          <w:sz w:val="21"/>
        </w:rPr>
        <w:t>，若</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oMath>
      </m:oMathPara>
      <w:r>
        <w:rPr>
          <w:sz w:val="21"/>
        </w:rPr>
        <w:t>与渐近线垂直，则</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oMath>
      </m:oMathPara>
      <w:r>
        <w:rPr>
          <w:sz w:val="21"/>
        </w:rPr>
        <w:t>所在直线方程为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5</m:t>
                  </m:r>
                </m:e>
              </m:rad>
            </m:e>
          </m:d>
        </m:oMath>
      </m:oMathPara>
      <w:r>
        <w:rPr>
          <w:sz w:val="21"/>
        </w:rPr>
        <w:t>，</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到直线</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oMath>
      </m:oMathPara>
      <w:r>
        <w:rPr>
          <w:sz w:val="21"/>
        </w:rPr>
        <w:t>为距离</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num>
            <m:den>
              <m:rad>
                <m:radPr>
                  <m:degHide/>
                </m:radPr>
                <m:deg/>
                <m:e>
                  <m:r>
                    <w:rPr>
                      <w:rFonts w:ascii="Cambria Math" w:eastAsia="宋体" w:hAnsi="Cambria Math" w:cs="Cambria Math"/>
                    </w:rPr>
                    <m:t>5</m:t>
                  </m:r>
                </m:e>
              </m:ra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，所以</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oMath>
      </m:oMathPara>
      <w:r>
        <w:rPr>
          <w:sz w:val="21"/>
        </w:rPr>
        <w:t>与圆</w:t>
      </w:r>
      <m:oMathPara>
        <m:oMathParaPr>
          <m:jc m:val="left"/>
        </m:oMathParaPr>
        <m:oMath>
          <m:sSub>
            <m:e>
              <m:r>
                <w:rPr>
                  <w:rFonts w:ascii="Cambria Math" w:eastAsia="宋体" w:hAnsi="Cambria Math" w:cs="Cambria Math"/>
                </w:rPr>
                <m:t>O</m:t>
              </m:r>
            </m:e>
            <m:sub>
              <m:r>
                <w:rPr>
                  <w:rFonts w:ascii="Cambria Math" w:eastAsia="宋体" w:hAnsi="Cambria Math" w:cs="Cambria Math"/>
                </w:rPr>
                <m:t>2</m:t>
              </m:r>
            </m:sub>
          </m:sSub>
        </m:oMath>
      </m:oMathPara>
      <w:r>
        <w:rPr>
          <w:sz w:val="21"/>
        </w:rPr>
        <w:t>相切，B选项正确；</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oMath>
      </m:oMathPara>
      <w:r>
        <w:rPr>
          <w:sz w:val="21"/>
        </w:rPr>
        <w:t>为圆</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 xml:space="preserve">的直径， </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的角平分线过</w:t>
      </w:r>
      <w:r>
        <w:rPr>
          <w:rFonts w:ascii="Times New Roman" w:eastAsia="Times New Roman" w:hAnsi="Times New Roman" w:cs="Times New Roman"/>
          <w:i/>
          <w:sz w:val="21"/>
        </w:rPr>
        <w:t>P</w:t>
      </w:r>
      <w:r>
        <w:rPr>
          <w:sz w:val="21"/>
        </w:rPr>
        <w:t>点，不可能与</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oMath>
      </m:oMathPara>
      <w:r>
        <w:rPr>
          <w:sz w:val="21"/>
        </w:rPr>
        <w:t>互相垂直，即</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的角平分线与圆</w:t>
      </w:r>
      <m:oMathPara>
        <m:oMathParaPr>
          <m:jc m:val="left"/>
        </m:oMathParaPr>
        <m:oMath>
          <m:sSub>
            <m:e>
              <m:r>
                <w:rPr>
                  <w:rFonts w:ascii="Cambria Math" w:eastAsia="宋体" w:hAnsi="Cambria Math" w:cs="Cambria Math"/>
                </w:rPr>
                <m:t>O</m:t>
              </m:r>
            </m:e>
            <m:sub>
              <m:r>
                <w:rPr>
                  <w:rFonts w:ascii="Cambria Math" w:eastAsia="宋体" w:hAnsi="Cambria Math" w:cs="Cambria Math"/>
                </w:rPr>
                <m:t>1</m:t>
              </m:r>
            </m:sub>
          </m:sSub>
        </m:oMath>
      </m:oMathPara>
      <w:r>
        <w:rPr>
          <w:sz w:val="21"/>
        </w:rPr>
        <w:t>不可能相切，C选项错误；</w:t>
      </w:r>
    </w:p>
    <w:p>
      <w:pPr>
        <w:shd w:val="clear" w:color="auto" w:fill="auto"/>
        <w:spacing w:line="360" w:lineRule="auto"/>
        <w:jc w:val="left"/>
        <w:rPr>
          <w:sz w:val="21"/>
        </w:rPr>
      </w:pPr>
      <w:r>
        <w:rPr>
          <w:sz w:val="21"/>
        </w:rPr>
        <w:t>三角形</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的内切圆的切点分别为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，其中</w:t>
      </w:r>
      <w:r>
        <w:rPr>
          <w:rFonts w:ascii="Times New Roman" w:eastAsia="Times New Roman" w:hAnsi="Times New Roman" w:cs="Times New Roman"/>
          <w:i/>
          <w:sz w:val="21"/>
        </w:rPr>
        <w:t>C</w:t>
      </w:r>
      <w:r>
        <w:rPr>
          <w:sz w:val="21"/>
        </w:rPr>
        <w:t>在</w:t>
      </w:r>
      <w:r>
        <w:rPr>
          <w:rFonts w:ascii="Times New Roman" w:eastAsia="Times New Roman" w:hAnsi="Times New Roman" w:cs="Times New Roman"/>
          <w:i/>
          <w:sz w:val="21"/>
        </w:rPr>
        <w:t>x</w:t>
      </w:r>
      <w:r>
        <w:rPr>
          <w:sz w:val="21"/>
        </w:rPr>
        <w:t>轴上，内心为</w:t>
      </w:r>
      <w:r>
        <w:rPr>
          <w:rFonts w:ascii="Times New Roman" w:eastAsia="Times New Roman" w:hAnsi="Times New Roman" w:cs="Times New Roman"/>
          <w:i/>
          <w:sz w:val="21"/>
        </w:rPr>
        <w:t>N</w:t>
      </w:r>
      <w:r>
        <w:rPr>
          <w:sz w:val="21"/>
        </w:rPr>
        <w:t>，如图所示：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09850" cy="1695450"/>
            <wp:docPr id="27" name="" descr="@@@e416374d-3ac7-409e-a15a-ce702a4b7d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33"/>
                    <a:stretch>
                      <a:fillRect/>
                    </a:stretch>
                  </pic:blipFill>
                  <pic:spPr>
                    <a:xfrm>
                      <a:off x="0" y="0"/>
                      <a:ext cx="2609850" cy="1695450"/>
                    </a:xfrm>
                    <a:prstGeom prst="rect">
                      <a:avLst/>
                    </a:prstGeom>
                  </pic:spPr>
                </pic:pic>
              </a:graphicData>
            </a:graphic>
          </wp:inline>
        </w:drawing>
      </w:r>
    </w:p>
    <w:p>
      <w:pPr>
        <w:shd w:val="clear" w:color="auto" w:fill="auto"/>
        <w:spacing w:line="360" w:lineRule="auto"/>
        <w:jc w:val="left"/>
        <w:rPr>
          <w:sz w:val="21"/>
        </w:rPr>
      </w:pPr>
      <w:r>
        <w:rPr>
          <w:sz w:val="21"/>
        </w:rPr>
        <w:t>则</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C</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C</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P</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P</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又</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C</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C</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oMath>
      </m:oMathPara>
      <w:r>
        <w:rPr>
          <w:sz w:val="21"/>
        </w:rPr>
        <w:t>，故</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，内心</w:t>
      </w:r>
      <w:r>
        <w:rPr>
          <w:rFonts w:ascii="Times New Roman" w:eastAsia="Times New Roman" w:hAnsi="Times New Roman" w:cs="Times New Roman"/>
          <w:i/>
          <w:sz w:val="21"/>
        </w:rPr>
        <w:t>N</w:t>
      </w:r>
      <w:r>
        <w:rPr>
          <w:sz w:val="21"/>
        </w:rPr>
        <w:t>的横坐标为2，</w:t>
      </w:r>
    </w:p>
    <w:p>
      <w:pPr>
        <w:shd w:val="clear" w:color="auto" w:fill="auto"/>
        <w:spacing w:line="360" w:lineRule="auto"/>
        <w:jc w:val="left"/>
        <w:rPr>
          <w:sz w:val="21"/>
        </w:rPr>
      </w:pPr>
      <w:r>
        <w:rPr>
          <w:sz w:val="21"/>
        </w:rPr>
        <w:t>三角形</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的外心是三边垂直平分线的交点，所以外心</w:t>
      </w:r>
      <w:r>
        <w:rPr>
          <w:rFonts w:ascii="Times New Roman" w:eastAsia="Times New Roman" w:hAnsi="Times New Roman" w:cs="Times New Roman"/>
          <w:i/>
          <w:sz w:val="21"/>
        </w:rPr>
        <w:t>M</w:t>
      </w:r>
      <w:r>
        <w:rPr>
          <w:sz w:val="21"/>
        </w:rPr>
        <w:t>一定在</w:t>
      </w:r>
      <w:r>
        <w:rPr>
          <w:rFonts w:ascii="Times New Roman" w:eastAsia="Times New Roman" w:hAnsi="Times New Roman" w:cs="Times New Roman"/>
          <w:i/>
          <w:sz w:val="21"/>
        </w:rPr>
        <w:t>y</w:t>
      </w:r>
      <w:r>
        <w:rPr>
          <w:sz w:val="21"/>
        </w:rPr>
        <w:t>轴上，外心</w:t>
      </w:r>
      <w:r>
        <w:rPr>
          <w:rFonts w:ascii="Times New Roman" w:eastAsia="Times New Roman" w:hAnsi="Times New Roman" w:cs="Times New Roman"/>
          <w:i/>
          <w:sz w:val="21"/>
        </w:rPr>
        <w:t>M</w:t>
      </w:r>
      <w:r>
        <w:rPr>
          <w:sz w:val="21"/>
        </w:rPr>
        <w:t>的横坐标为0，</w:t>
      </w:r>
    </w:p>
    <w:p>
      <w:pPr>
        <w:shd w:val="clear" w:color="auto" w:fill="auto"/>
        <w:spacing w:line="360" w:lineRule="auto"/>
        <w:jc w:val="left"/>
        <w:rPr>
          <w:sz w:val="21"/>
        </w:rPr>
      </w:pPr>
      <w:r>
        <w:rPr>
          <w:sz w:val="21"/>
        </w:rPr>
        <w:t>在</w:t>
      </w:r>
      <w:r>
        <w:rPr>
          <w:rFonts w:ascii="Times New Roman" w:eastAsia="Times New Roman" w:hAnsi="Times New Roman" w:cs="Times New Roman"/>
          <w:i/>
          <w:sz w:val="21"/>
        </w:rPr>
        <w:t>P</w:t>
      </w:r>
      <w:r>
        <w:rPr>
          <w:sz w:val="21"/>
        </w:rPr>
        <w:t>点移动的过程中，当点</w:t>
      </w:r>
      <w:r>
        <w:rPr>
          <w:rFonts w:ascii="Times New Roman" w:eastAsia="Times New Roman" w:hAnsi="Times New Roman" w:cs="Times New Roman"/>
          <w:i/>
          <w:sz w:val="21"/>
        </w:rPr>
        <w:t>M</w:t>
      </w:r>
      <w:r>
        <w:rPr>
          <w:sz w:val="21"/>
        </w:rPr>
        <w:t>与点</w:t>
      </w:r>
      <w:r>
        <w:rPr>
          <w:rFonts w:ascii="Times New Roman" w:eastAsia="Times New Roman" w:hAnsi="Times New Roman" w:cs="Times New Roman"/>
          <w:i/>
          <w:sz w:val="21"/>
        </w:rPr>
        <w:t>N</w:t>
      </w:r>
      <w:r>
        <w:rPr>
          <w:sz w:val="21"/>
        </w:rPr>
        <w:t>纵坐标相同时，两点间距离最短为2，即三角形</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的内心和外心最短距离为2，D选项正确.</w:t>
      </w:r>
    </w:p>
    <w:p>
      <w:pPr>
        <w:shd w:val="clear" w:color="auto" w:fill="auto"/>
        <w:spacing w:line="360" w:lineRule="auto"/>
        <w:jc w:val="left"/>
        <w:rPr>
          <w:sz w:val="21"/>
        </w:rPr>
      </w:pPr>
      <w:r>
        <w:rPr>
          <w:sz w:val="21"/>
        </w:rPr>
        <w:t>故选：ABD</w:t>
      </w:r>
    </w:p>
    <w:p>
      <w:pPr>
        <w:shd w:val="clear" w:color="auto" w:fill="auto"/>
        <w:spacing w:line="360" w:lineRule="auto"/>
        <w:jc w:val="left"/>
        <w:rPr>
          <w:sz w:val="21"/>
        </w:rPr>
      </w:pPr>
      <w:r>
        <w:rPr>
          <w:sz w:val="21"/>
        </w:rPr>
        <w:t>8．已知</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4</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为曲线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m:t>
          </m:r>
        </m:oMath>
      </m:oMathPara>
      <w:r>
        <w:rPr>
          <w:sz w:val="21"/>
        </w:rPr>
        <w:t>的左、右焦点，点</w:t>
      </w:r>
      <m:oMathPara>
        <m:oMathParaPr>
          <m:jc m:val="left"/>
        </m:oMathParaPr>
        <m:oMath>
          <m:r>
            <w:rPr>
              <w:rFonts w:ascii="Cambria Math" w:eastAsia="宋体" w:hAnsi="Cambria Math" w:cs="Cambria Math"/>
            </w:rPr>
            <m:t>P</m:t>
          </m:r>
        </m:oMath>
      </m:oMathPara>
      <w:r>
        <w:rPr>
          <w:sz w:val="21"/>
        </w:rPr>
        <w:t>为曲线</w:t>
      </w:r>
      <m:oMathPara>
        <m:oMathParaPr>
          <m:jc m:val="left"/>
        </m:oMathParaPr>
        <m:oMath>
          <m:r>
            <w:rPr>
              <w:rFonts w:ascii="Cambria Math" w:eastAsia="宋体" w:hAnsi="Cambria Math" w:cs="Cambria Math"/>
            </w:rPr>
            <m:t>C</m:t>
          </m:r>
        </m:oMath>
      </m:oMathPara>
      <w:r>
        <w:rPr>
          <w:sz w:val="21"/>
        </w:rPr>
        <w:t>与曲线</w:t>
      </w:r>
      <m:oMathPara>
        <m:oMathParaPr>
          <m:jc m:val="left"/>
        </m:oMathParaPr>
        <m:oMath>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oMath>
      </m:oMathPara>
      <w:r>
        <w:rPr>
          <w:sz w:val="21"/>
        </w:rPr>
        <w:t>在第一象限的交点，直线</w:t>
      </w:r>
      <m:oMathPara>
        <m:oMathParaPr>
          <m:jc m:val="left"/>
        </m:oMathParaPr>
        <m:oMath>
          <m:r>
            <w:rPr>
              <w:rFonts w:ascii="Cambria Math" w:eastAsia="宋体" w:hAnsi="Cambria Math" w:cs="Cambria Math"/>
            </w:rPr>
            <m:t>l</m:t>
          </m:r>
        </m:oMath>
      </m:oMathPara>
      <w:r>
        <w:rPr>
          <w:sz w:val="21"/>
        </w:rPr>
        <w:t>为曲线</w:t>
      </w:r>
      <m:oMathPara>
        <m:oMathParaPr>
          <m:jc m:val="left"/>
        </m:oMathParaPr>
        <m:oMath>
          <m:r>
            <w:rPr>
              <w:rFonts w:ascii="Cambria Math" w:eastAsia="宋体" w:hAnsi="Cambria Math" w:cs="Cambria Math"/>
            </w:rPr>
            <m:t>C</m:t>
          </m:r>
        </m:oMath>
      </m:oMathPara>
      <w:r>
        <w:rPr>
          <w:sz w:val="21"/>
        </w:rPr>
        <w:t>在点</w:t>
      </w:r>
      <w:r>
        <w:rPr>
          <w:rFonts w:ascii="Times New Roman" w:eastAsia="Times New Roman" w:hAnsi="Times New Roman" w:cs="Times New Roman"/>
          <w:i/>
          <w:sz w:val="21"/>
        </w:rPr>
        <w:t>P</w:t>
      </w:r>
      <w:r>
        <w:rPr>
          <w:sz w:val="21"/>
        </w:rPr>
        <w:t>处的切线，若三角形</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的内心为点</w:t>
      </w:r>
      <w:r>
        <w:rPr>
          <w:rFonts w:ascii="Times New Roman" w:eastAsia="Times New Roman" w:hAnsi="Times New Roman" w:cs="Times New Roman"/>
          <w:i/>
          <w:sz w:val="21"/>
        </w:rPr>
        <w:t>M</w:t>
      </w:r>
      <w:r>
        <w:rPr>
          <w:sz w:val="21"/>
        </w:rPr>
        <w:t>，直线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m:oMathPara>
      <w:r>
        <w:rPr>
          <w:sz w:val="21"/>
        </w:rPr>
        <w:t>与直线</w:t>
      </w:r>
      <m:oMathPara>
        <m:oMathParaPr>
          <m:jc m:val="left"/>
        </m:oMathParaPr>
        <m:oMath>
          <m:r>
            <w:rPr>
              <w:rFonts w:ascii="Cambria Math" w:eastAsia="宋体" w:hAnsi="Cambria Math" w:cs="Cambria Math"/>
            </w:rPr>
            <m:t>l</m:t>
          </m:r>
        </m:oMath>
      </m:oMathPara>
      <w:r>
        <w:rPr>
          <w:sz w:val="21"/>
        </w:rPr>
        <w:t>交于</w:t>
      </w:r>
      <w:r>
        <w:rPr>
          <w:rFonts w:ascii="Times New Roman" w:eastAsia="Times New Roman" w:hAnsi="Times New Roman" w:cs="Times New Roman"/>
          <w:i/>
          <w:sz w:val="21"/>
        </w:rPr>
        <w:t>N</w:t>
      </w:r>
      <w:r>
        <w:rPr>
          <w:sz w:val="21"/>
        </w:rPr>
        <w:t>点，则点</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横坐标之差为</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【知识点】椭圆中焦点三角形的其他问题、利用定义解决双曲线中焦点三角形问题、双曲线中的定值问题、椭圆中的定值问题</w:t>
      </w:r>
    </w:p>
    <w:p>
      <w:pPr>
        <w:shd w:val="clear" w:color="auto" w:fill="auto"/>
        <w:spacing w:line="360" w:lineRule="auto"/>
        <w:jc w:val="left"/>
        <w:rPr>
          <w:sz w:val="21"/>
        </w:rPr>
      </w:pPr>
      <w:r>
        <w:rPr>
          <w:sz w:val="21"/>
        </w:rPr>
        <w:t>【分析】由题意写出明确两曲线的焦点，可求得</w:t>
      </w:r>
      <w:r>
        <w:rPr>
          <w:rFonts w:ascii="Times New Roman" w:eastAsia="Times New Roman" w:hAnsi="Times New Roman" w:cs="Times New Roman"/>
          <w:i/>
          <w:sz w:val="21"/>
        </w:rPr>
        <w:t>P</w:t>
      </w:r>
      <w:r>
        <w:rPr>
          <w:sz w:val="21"/>
        </w:rPr>
        <w:t>点坐标，进而求出</w:t>
      </w:r>
      <w:r>
        <w:rPr>
          <w:rFonts w:ascii="Times New Roman" w:eastAsia="Times New Roman" w:hAnsi="Times New Roman" w:cs="Times New Roman"/>
          <w:i/>
          <w:sz w:val="21"/>
        </w:rPr>
        <w:t>P</w:t>
      </w:r>
      <w:r>
        <w:rPr>
          <w:sz w:val="21"/>
        </w:rPr>
        <w:t>点处的切线方程，利用圆的切线性质结合双曲线几何性质求出三角形</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内切圆圆心的横坐标，再表示出直线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m:oMathPara>
      <w:r>
        <w:rPr>
          <w:sz w:val="21"/>
        </w:rPr>
        <w:t>的方程，联立解得</w:t>
      </w:r>
      <w:r>
        <w:rPr>
          <w:rFonts w:ascii="Times New Roman" w:eastAsia="Times New Roman" w:hAnsi="Times New Roman" w:cs="Times New Roman"/>
          <w:i/>
          <w:sz w:val="21"/>
        </w:rPr>
        <w:t>N</w:t>
      </w:r>
      <w:r>
        <w:rPr>
          <w:sz w:val="21"/>
        </w:rPr>
        <w:t>点横坐标，即可求得答案.</w:t>
      </w:r>
    </w:p>
    <w:p>
      <w:pPr>
        <w:shd w:val="clear" w:color="auto" w:fill="auto"/>
        <w:spacing w:line="360" w:lineRule="auto"/>
        <w:jc w:val="left"/>
        <w:rPr>
          <w:sz w:val="21"/>
        </w:rPr>
      </w:pPr>
      <w:r>
        <w:rPr>
          <w:sz w:val="21"/>
        </w:rPr>
        <w:t>【详解】由题意得</w:t>
      </w:r>
      <m:oMathPara>
        <m:oMathParaPr>
          <m:jc m:val="left"/>
        </m:oMathParaPr>
        <m:oMath>
          <m:r>
            <w:rPr>
              <w:rFonts w:ascii="Cambria Math" w:eastAsia="宋体" w:hAnsi="Cambria Math" w:cs="Cambria Math"/>
            </w:rPr>
            <m:t>1</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4</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为曲线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m:t>
          </m:r>
        </m:oMath>
      </m:oMathPara>
      <w:r>
        <w:rPr>
          <w:sz w:val="21"/>
        </w:rPr>
        <w:t>的左、右焦点，</w:t>
      </w:r>
    </w:p>
    <w:p>
      <w:pPr>
        <w:shd w:val="clear" w:color="auto" w:fill="auto"/>
        <w:spacing w:line="360" w:lineRule="auto"/>
        <w:jc w:val="left"/>
        <w:rPr>
          <w:sz w:val="21"/>
        </w:rPr>
      </w:pPr>
      <w:r>
        <w:rPr>
          <w:sz w:val="21"/>
        </w:rPr>
        <w:t>点</w:t>
      </w:r>
      <w:r>
        <w:rPr>
          <w:rFonts w:ascii="Times New Roman" w:eastAsia="Times New Roman" w:hAnsi="Times New Roman" w:cs="Times New Roman"/>
          <w:i/>
          <w:sz w:val="21"/>
        </w:rPr>
        <w:t>P</w:t>
      </w:r>
      <w:r>
        <w:rPr>
          <w:sz w:val="21"/>
        </w:rPr>
        <w:t>为曲线</w:t>
      </w:r>
      <m:oMathPara>
        <m:oMathParaPr>
          <m:jc m:val="left"/>
        </m:oMathParaPr>
        <m:oMath>
          <m:r>
            <w:rPr>
              <w:rFonts w:ascii="Cambria Math" w:eastAsia="宋体" w:hAnsi="Cambria Math" w:cs="Cambria Math"/>
            </w:rPr>
            <m:t>C</m:t>
          </m:r>
        </m:oMath>
      </m:oMathPara>
      <w:r>
        <w:rPr>
          <w:sz w:val="21"/>
        </w:rPr>
        <w:t>与曲线</w:t>
      </w:r>
      <m:oMathPara>
        <m:oMathParaPr>
          <m:jc m:val="left"/>
        </m:oMathParaPr>
        <m:oMath>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oMath>
      </m:oMathPara>
      <w:r>
        <w:rPr>
          <w:sz w:val="21"/>
        </w:rPr>
        <w:t>在第一象限的交点，即</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E</w:t>
      </w:r>
      <w:r>
        <w:rPr>
          <w:sz w:val="21"/>
        </w:rPr>
        <w:t>有相同的焦点，</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m</m:t>
              </m:r>
            </m:e>
          </m:rad>
        </m:oMath>
      </m:oMathPara>
      <w:r>
        <w:rPr>
          <w:sz w:val="21"/>
        </w:rPr>
        <w:t>，联立</w:t>
      </w:r>
      <m:oMathPara>
        <m:oMathParaPr>
          <m:jc m:val="left"/>
        </m:oMathParaP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e>
              </m:eqArr>
            </m:e>
          </m:d>
        </m:oMath>
      </m:oMathPara>
      <w:r>
        <w:rPr>
          <w:sz w:val="21"/>
        </w:rPr>
        <w:t>，消去</w:t>
      </w:r>
      <m:oMathPara>
        <m:oMathParaPr>
          <m:jc m:val="left"/>
        </m:oMathParaPr>
        <m:oMath>
          <m:r>
            <w:rPr>
              <w:rFonts w:ascii="Cambria Math" w:eastAsia="宋体" w:hAnsi="Cambria Math" w:cs="Cambria Math"/>
            </w:rPr>
            <m:t>y</m:t>
          </m:r>
        </m:oMath>
      </m:oMathPara>
      <w:r>
        <w:rPr>
          <w:sz w:val="21"/>
        </w:rPr>
        <w:t>，得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m</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0</m:t>
          </m:r>
        </m:oMath>
      </m:oMathPara>
      <w:r>
        <w:rPr>
          <w:sz w:val="21"/>
        </w:rPr>
        <w:t>，可得</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m</m:t>
                  </m:r>
                </m:e>
              </m:rad>
            </m:den>
          </m:f>
        </m:oMath>
      </m:oMathPara>
      <w:r>
        <w:rPr>
          <w:sz w:val="21"/>
        </w:rPr>
        <w:t>，</w:t>
      </w:r>
    </w:p>
    <w:p>
      <w:pPr>
        <w:shd w:val="clear" w:color="auto" w:fill="auto"/>
        <w:spacing w:line="360" w:lineRule="auto"/>
        <w:jc w:val="left"/>
        <w:rPr>
          <w:sz w:val="21"/>
        </w:rPr>
      </w:pPr>
      <w:r>
        <w:rPr>
          <w:sz w:val="21"/>
        </w:rPr>
        <w:t>对于椭圆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，设</w:t>
      </w: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m:oMathPara>
      <w:r>
        <w:rPr>
          <w:sz w:val="21"/>
        </w:rPr>
        <w:t>为椭圆上一点，令</w:t>
      </w:r>
      <m:oMathPara>
        <m:oMathParaPr>
          <m:jc m:val="left"/>
        </m:oMathParaPr>
        <m:oMath>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a</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y</m:t>
              </m:r>
            </m:num>
            <m:den>
              <m:r>
                <w:rPr>
                  <w:rFonts w:ascii="Cambria Math" w:eastAsia="宋体" w:hAnsi="Cambria Math" w:cs="Cambria Math"/>
                </w:rPr>
                <m:t>b</m:t>
              </m:r>
            </m:den>
          </m:f>
        </m:oMath>
      </m:oMathPara>
      <w:r>
        <w:rPr>
          <w:sz w:val="21"/>
        </w:rPr>
        <w:t>，</w:t>
      </w:r>
    </w:p>
    <w:p>
      <w:pPr>
        <w:shd w:val="clear" w:color="auto" w:fill="auto"/>
        <w:spacing w:line="360" w:lineRule="auto"/>
        <w:jc w:val="left"/>
        <w:rPr>
          <w:sz w:val="21"/>
        </w:rPr>
      </w:pPr>
      <w:r>
        <w:rPr>
          <w:sz w:val="21"/>
        </w:rPr>
        <w:t>则椭圆化为圆</w:t>
      </w:r>
      <m:oMathPara>
        <m:oMathParaPr>
          <m:jc m:val="left"/>
        </m:oMathParaPr>
        <m:oMath>
          <m:sSup>
            <m:e>
              <m:sSup>
                <m:e>
                  <m:r>
                    <w:rPr>
                      <w:rFonts w:ascii="Cambria Math" w:eastAsia="宋体" w:hAnsi="Cambria Math" w:cs="Cambria Math"/>
                    </w:rPr>
                    <m:t>x</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sSup>
            <m:e>
              <m:sSup>
                <m:e>
                  <m:r>
                    <w:rPr>
                      <w:rFonts w:ascii="Cambria Math" w:eastAsia="宋体" w:hAnsi="Cambria Math" w:cs="Cambria Math"/>
                    </w:rPr>
                    <m:t>y</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m:oMathPara>
      <w:r>
        <w:rPr>
          <w:sz w:val="21"/>
        </w:rPr>
        <w:t>对应点即为</w:t>
      </w:r>
      <m:oMathPara>
        <m:oMathParaPr>
          <m:jc m:val="left"/>
        </m:oMathParaPr>
        <m:oMath>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b</m:t>
              </m:r>
            </m:den>
          </m:f>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由圆上一点处的切线方程可知</w:t>
      </w:r>
      <m:oMathPara>
        <m:oMathParaPr>
          <m:jc m:val="left"/>
        </m:oMathParaPr>
        <m:oMath>
          <m:sSup>
            <m:e>
              <m:sSup>
                <m:e>
                  <m:r>
                    <w:rPr>
                      <w:rFonts w:ascii="Cambria Math" w:eastAsia="宋体" w:hAnsi="Cambria Math" w:cs="Cambria Math"/>
                    </w:rPr>
                    <m:t>x</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sSup>
            <m:e>
              <m:sSup>
                <m:e>
                  <m:r>
                    <w:rPr>
                      <w:rFonts w:ascii="Cambria Math" w:eastAsia="宋体" w:hAnsi="Cambria Math" w:cs="Cambria Math"/>
                    </w:rPr>
                    <m:t>y</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在</w:t>
      </w:r>
      <m:oMathPara>
        <m:oMathParaPr>
          <m:jc m:val="left"/>
        </m:oMathParaPr>
        <m:oMath>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a</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b</m:t>
              </m:r>
            </m:den>
          </m:f>
          <m:r>
            <w:rPr>
              <w:rFonts w:ascii="Cambria Math" w:eastAsia="宋体" w:hAnsi="Cambria Math" w:cs="Cambria Math"/>
            </w:rPr>
            <m:t>)</m:t>
          </m:r>
        </m:oMath>
      </m:oMathPara>
      <w:r>
        <w:rPr>
          <w:sz w:val="21"/>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a</m:t>
              </m:r>
            </m:den>
          </m:f>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b</m:t>
              </m:r>
            </m:den>
          </m:f>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故可得椭圆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在</w:t>
      </w: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m:oMathPara>
      <w:r>
        <w:rPr>
          <w:sz w:val="21"/>
        </w:rPr>
        <w:t>处的切线方程为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故由直线</w:t>
      </w:r>
      <m:oMathPara>
        <m:oMathParaPr>
          <m:jc m:val="left"/>
        </m:oMathParaPr>
        <m:oMath>
          <m:r>
            <w:rPr>
              <w:rFonts w:ascii="Cambria Math" w:eastAsia="宋体" w:hAnsi="Cambria Math" w:cs="Cambria Math"/>
            </w:rPr>
            <m:t>l</m:t>
          </m:r>
        </m:oMath>
      </m:oMathPara>
      <w:r>
        <w:rPr>
          <w:sz w:val="21"/>
        </w:rPr>
        <w:t>为曲线</w:t>
      </w:r>
      <m:oMathPara>
        <m:oMathParaPr>
          <m:jc m:val="left"/>
        </m:oMathParaPr>
        <m:oMath>
          <m:r>
            <w:rPr>
              <w:rFonts w:ascii="Cambria Math" w:eastAsia="宋体" w:hAnsi="Cambria Math" w:cs="Cambria Math"/>
            </w:rPr>
            <m:t>C</m:t>
          </m:r>
        </m:oMath>
      </m:oMathPara>
      <w:r>
        <w:rPr>
          <w:sz w:val="21"/>
        </w:rPr>
        <w:t>在点</w:t>
      </w:r>
      <m:oMathPara>
        <m:oMathParaPr>
          <m:jc m:val="left"/>
        </m:oMathParaP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m:oMathPara>
      <w:r>
        <w:rPr>
          <w:sz w:val="21"/>
        </w:rPr>
        <w:t>处的切线，</w:t>
      </w:r>
      <w:r>
        <w:rPr>
          <w:rFonts w:ascii="Times New Roman" w:eastAsia="Times New Roman" w:hAnsi="Times New Roman" w:cs="Times New Roman"/>
          <w:i/>
          <w:sz w:val="21"/>
        </w:rPr>
        <w:t>P</w:t>
      </w:r>
      <w:r>
        <w:rPr>
          <w:sz w:val="21"/>
        </w:rPr>
        <w:t>点在第一象限，</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2</m:t>
              </m:r>
            </m:num>
            <m:den>
              <m:rad>
                <m:radPr>
                  <m:degHide/>
                </m:radPr>
                <m:deg/>
                <m:e>
                  <m:r>
                    <w:rPr>
                      <w:rFonts w:ascii="Cambria Math" w:eastAsia="宋体" w:hAnsi="Cambria Math" w:cs="Cambria Math"/>
                    </w:rPr>
                    <m:t>m</m:t>
                  </m:r>
                </m:e>
              </m:rad>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ad>
            <m:radPr>
              <m:degHide/>
            </m:radPr>
            <m:deg/>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rad>
        </m:oMath>
      </m:oMathPara>
      <w:r>
        <w:rPr>
          <w:sz w:val="21"/>
        </w:rPr>
        <w:t>，可得直线</w:t>
      </w:r>
      <m:oMathPara>
        <m:oMathParaPr>
          <m:jc m:val="left"/>
        </m:oMathParaPr>
        <m:oMath>
          <m:r>
            <w:rPr>
              <w:rFonts w:ascii="Cambria Math" w:eastAsia="宋体" w:hAnsi="Cambria Math" w:cs="Cambria Math"/>
            </w:rPr>
            <m:t>l</m:t>
          </m:r>
        </m:oMath>
      </m:oMathPara>
      <w:r>
        <w:rPr>
          <w:sz w:val="21"/>
        </w:rPr>
        <w:t>方程为</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1</m:t>
          </m:r>
        </m:oMath>
      </m:oMathPara>
      <w:r>
        <w:rPr>
          <w:sz w:val="21"/>
        </w:rPr>
        <w:t>①，</w:t>
      </w:r>
    </w:p>
    <w:p>
      <w:pPr>
        <w:shd w:val="clear" w:color="auto" w:fill="auto"/>
        <w:spacing w:line="360" w:lineRule="auto"/>
        <w:jc w:val="left"/>
        <w:rPr>
          <w:sz w:val="21"/>
        </w:rPr>
      </w:pPr>
      <w:r>
        <w:rPr>
          <w:sz w:val="21"/>
        </w:rPr>
        <w:t>设三角形</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内切圆半径为</w:t>
      </w:r>
      <m:oMathPara>
        <m:oMathParaPr>
          <m:jc m:val="left"/>
        </m:oMathParaPr>
        <m:oMath>
          <m:r>
            <w:rPr>
              <w:rFonts w:ascii="Cambria Math" w:eastAsia="宋体" w:hAnsi="Cambria Math" w:cs="Cambria Math"/>
            </w:rPr>
            <m:t>r</m:t>
          </m:r>
        </m:oMath>
      </m:oMathPara>
      <w:r>
        <w:rPr>
          <w:sz w:val="21"/>
        </w:rPr>
        <w:t>，由等面积得</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m</m:t>
              </m:r>
            </m:e>
          </m:ra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m</m:t>
              </m:r>
            </m:e>
          </m:rad>
          <m:r>
            <w:rPr>
              <w:rFonts w:ascii="Cambria Math" w:eastAsia="宋体" w:hAnsi="Cambria Math" w:cs="Cambria Math"/>
            </w:rPr>
            <m:t>)</m:t>
          </m:r>
          <m:r>
            <w:rPr>
              <w:rFonts w:ascii="Cambria Math" w:eastAsia="宋体" w:hAnsi="Cambria Math" w:cs="Cambria Math"/>
            </w:rPr>
            <m:t>r</m:t>
          </m:r>
        </m:oMath>
      </m:oMathPara>
      <w:r>
        <w:rPr>
          <w:sz w:val="21"/>
        </w:rPr>
        <w:t>，则</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m</m:t>
                  </m:r>
                </m:e>
              </m:ra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num>
            <m:den>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m</m:t>
                  </m:r>
                </m:e>
              </m:rad>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M</m:t>
              </m:r>
            </m:sub>
          </m:sSub>
        </m:oMath>
      </m:oMathPara>
      <w:r>
        <w:rPr>
          <w:sz w:val="21"/>
        </w:rPr>
        <w:t xml:space="preserve"> ②，</w:t>
      </w:r>
    </w:p>
    <w:p>
      <w:pPr>
        <w:shd w:val="clear" w:color="auto" w:fill="auto"/>
        <w:spacing w:line="360" w:lineRule="auto"/>
        <w:jc w:val="left"/>
        <w:rPr>
          <w:sz w:val="21"/>
        </w:rPr>
      </w:pPr>
      <w:r>
        <w:rPr>
          <w:sz w:val="21"/>
        </w:rPr>
        <w:t>又</w:t>
      </w:r>
      <w:r>
        <w:rPr>
          <w:rFonts w:ascii="Times New Roman" w:eastAsia="Times New Roman" w:hAnsi="Times New Roman" w:cs="Times New Roman"/>
          <w:i/>
          <w:sz w:val="21"/>
        </w:rPr>
        <w:t>P</w:t>
      </w:r>
      <w:r>
        <w:rPr>
          <w:sz w:val="21"/>
        </w:rPr>
        <w:t>在双曲线</w:t>
      </w:r>
      <m:oMathPara>
        <m:oMathParaPr>
          <m:jc m:val="left"/>
        </m:oMathParaPr>
        <m:oMath>
          <m:r>
            <w:rPr>
              <w:rFonts w:ascii="Cambria Math" w:eastAsia="宋体" w:hAnsi="Cambria Math" w:cs="Cambria Math"/>
            </w:rPr>
            <m:t>E</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1</m:t>
          </m:r>
        </m:oMath>
      </m:oMathPara>
      <w:r>
        <w:rPr>
          <w:sz w:val="21"/>
        </w:rPr>
        <w:t>上，设三角形</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内切圆圆心</w:t>
      </w:r>
      <m:oMathPara>
        <m:oMathParaPr>
          <m:jc m:val="left"/>
        </m:oMathParaPr>
        <m:oMath>
          <m:r>
            <w:rPr>
              <w:rFonts w:ascii="Cambria Math" w:eastAsia="宋体" w:hAnsi="Cambria Math" w:cs="Cambria Math"/>
            </w:rPr>
            <m:t>M</m:t>
          </m:r>
        </m:oMath>
      </m:oMathPara>
      <w:r>
        <w:rPr>
          <w:sz w:val="21"/>
        </w:rPr>
        <w:t>，各边上的切点分别为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oMath>
      </m:oMathPara>
      <w:r>
        <w:rPr>
          <w:sz w:val="21"/>
        </w:rPr>
        <w:t>，如图：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38350" cy="1743075"/>
            <wp:docPr id="28" name="" descr="@@@6bb9945a8e464e869eb8404a684a0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34"/>
                    <a:stretch>
                      <a:fillRect/>
                    </a:stretch>
                  </pic:blipFill>
                  <pic:spPr>
                    <a:xfrm>
                      <a:off x="0" y="0"/>
                      <a:ext cx="2038350" cy="1743075"/>
                    </a:xfrm>
                    <a:prstGeom prst="rect">
                      <a:avLst/>
                    </a:prstGeom>
                  </pic:spPr>
                </pic:pic>
              </a:graphicData>
            </a:graphic>
          </wp:inline>
        </w:drawing>
      </w:r>
    </w:p>
    <w:p>
      <w:pPr>
        <w:shd w:val="clear" w:color="auto" w:fill="auto"/>
        <w:spacing w:line="360" w:lineRule="auto"/>
        <w:jc w:val="left"/>
        <w:rPr>
          <w:sz w:val="21"/>
        </w:rPr>
      </w:pPr>
      <w:r>
        <w:rPr>
          <w:sz w:val="21"/>
        </w:rPr>
        <w:t>由圆的切线性质得</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即</w:t>
      </w:r>
      <m:oMathPara>
        <m:oMathParaPr>
          <m:jc m:val="left"/>
        </m:oMathParaPr>
        <m:oMath>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m:t>
          </m:r>
        </m:oMath>
      </m:oMathPara>
      <w:r>
        <w:rPr>
          <w:sz w:val="21"/>
        </w:rPr>
        <w:t>，即</w:t>
      </w:r>
      <w:r>
        <w:rPr>
          <w:rFonts w:ascii="Times New Roman" w:eastAsia="Times New Roman" w:hAnsi="Times New Roman" w:cs="Times New Roman"/>
          <w:i/>
          <w:sz w:val="21"/>
        </w:rPr>
        <w:t>M</w:t>
      </w:r>
      <w:r>
        <w:rPr>
          <w:sz w:val="21"/>
        </w:rPr>
        <w:t>点横坐标为1，</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m</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，可得直线</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m:oMathPara>
      <w:r>
        <w:rPr>
          <w:sz w:val="21"/>
        </w:rPr>
        <w:t>的方程为</w:t>
      </w:r>
      <m:oMathPara>
        <m:oMathParaPr>
          <m:jc m:val="left"/>
        </m:oMathParaPr>
        <m:oMath>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M</m:t>
                  </m:r>
                </m:sub>
              </m:sSub>
            </m:num>
            <m:den>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m</m:t>
                  </m:r>
                </m:e>
              </m:rad>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m</m:t>
              </m:r>
            </m:e>
          </m:rad>
          <m:r>
            <w:rPr>
              <w:rFonts w:ascii="Cambria Math" w:eastAsia="宋体" w:hAnsi="Cambria Math" w:cs="Cambria Math"/>
            </w:rPr>
            <m:t>)</m:t>
          </m:r>
        </m:oMath>
      </m:oMathPara>
      <w:r>
        <w:rPr>
          <w:sz w:val="21"/>
        </w:rPr>
        <w:t>③ ，</w:t>
      </w:r>
    </w:p>
    <w:p>
      <w:pPr>
        <w:shd w:val="clear" w:color="auto" w:fill="auto"/>
        <w:spacing w:line="360" w:lineRule="auto"/>
        <w:jc w:val="left"/>
        <w:rPr>
          <w:sz w:val="21"/>
        </w:rPr>
      </w:pPr>
      <w:r>
        <w:rPr>
          <w:sz w:val="21"/>
        </w:rPr>
        <w:t>联立①②③，化简可得</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m</m:t>
              </m:r>
            </m:e>
          </m:rad>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m</m:t>
              </m:r>
            </m:e>
          </m:ra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2</m:t>
          </m:r>
        </m:oMath>
      </m:oMathPara>
      <w:r>
        <w:rPr>
          <w:sz w:val="21"/>
        </w:rPr>
        <w:t>，又</w:t>
      </w:r>
      <m:oMathPara>
        <m:oMathParaPr>
          <m:jc m:val="left"/>
        </m:oMathParaP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1</m:t>
          </m:r>
        </m:oMath>
      </m:oMathPara>
      <w:r>
        <w:rPr>
          <w:sz w:val="21"/>
        </w:rPr>
        <w:t>，故</w:t>
      </w:r>
      <m:oMathPara>
        <m:oMathParaPr>
          <m:jc m:val="left"/>
        </m:oMathParaPr>
        <m:oMath>
          <m:sSub>
            <m:e>
              <m:r>
                <w:rPr>
                  <w:rFonts w:ascii="Cambria Math" w:eastAsia="宋体" w:hAnsi="Cambria Math" w:cs="Cambria Math"/>
                </w:rPr>
                <m:t>x</m:t>
              </m:r>
            </m:e>
            <m:sub>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p>
    <w:p>
      <w:pPr>
        <w:shd w:val="clear" w:color="auto" w:fill="auto"/>
        <w:spacing w:line="360" w:lineRule="auto"/>
        <w:jc w:val="both"/>
        <w:rPr>
          <w:sz w:val="21"/>
        </w:rPr>
      </w:pPr>
    </w:p>
    <w:p>
      <w:r>
        <w:br w:type="page"/>
      </w:r>
    </w:p>
    <w:p>
      <w:pPr>
        <w:pStyle w:val="Heading1"/>
      </w:pPr>
      <w:r>
        <w:t>模块8大招25焦点三角形面积</w:t>
      </w:r>
    </w:p>
    <w:p w:rsidR="00EF035E" w:rsidRPr="00043B54" w:rsidP="00BC4F14" w14:paraId="4F60132F" w14:textId="71D3C5F8">
      <w:r w:rsidRPr="00043B54">
        <w:drawing>
          <wp:inline>
            <wp:extent cx="12700" cy="1270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35"/>
                    <a:stretch>
                      <a:fillRect/>
                    </a:stretch>
                  </pic:blipFill>
                  <pic:spPr>
                    <a:xfrm>
                      <a:off x="0" y="0"/>
                      <a:ext cx="12700" cy="12700"/>
                    </a:xfrm>
                    <a:prstGeom prst="rect">
                      <a:avLst/>
                    </a:prstGeom>
                  </pic:spPr>
                </pic:pic>
              </a:graphicData>
            </a:graphic>
          </wp:inline>
        </w:drawing>
      </w:r>
      <w:bookmarkStart w:id="1" w:name="_GoBack"/>
      <w:bookmarkEnd w:id="1"/>
    </w:p>
    <w:p w:rsidR="00EF035E" w:rsidRPr="00043B54">
      <w:pPr>
        <w:shd w:val="clear" w:color="auto" w:fill="auto"/>
        <w:spacing w:line="360" w:lineRule="auto"/>
        <w:jc w:val="center"/>
      </w:pPr>
      <w:r>
        <w:rPr>
          <w:b/>
          <w:sz w:val="32"/>
        </w:rPr>
        <w:t>大招</w:t>
      </w:r>
      <w:r>
        <w:rPr>
          <w:sz w:val="32"/>
        </w:rPr>
        <w:t>25</w:t>
      </w:r>
      <w:r>
        <w:rPr>
          <w:rFonts w:ascii="Times New Roman" w:eastAsia="Times New Roman" w:hAnsi="Times New Roman" w:cs="Times New Roman"/>
          <w:kern w:val="0"/>
          <w:sz w:val="24"/>
          <w:szCs w:val="24"/>
        </w:rPr>
        <w:t>  </w:t>
      </w:r>
      <w:r>
        <w:rPr>
          <w:b/>
          <w:sz w:val="32"/>
        </w:rPr>
        <w:t>焦点三角形的面积</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8146"/>
            <wp:docPr id="30" name="" descr="@@@592820263a0f4e6c89980d7a2c400a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36"/>
                    <a:stretch>
                      <a:fillRect/>
                    </a:stretch>
                  </pic:blipFill>
                  <pic:spPr>
                    <a:xfrm>
                      <a:off x="0" y="0"/>
                      <a:ext cx="5276800" cy="438146"/>
                    </a:xfrm>
                    <a:prstGeom prst="rect">
                      <a:avLst/>
                    </a:prstGeom>
                  </pic:spPr>
                </pic:pic>
              </a:graphicData>
            </a:graphic>
          </wp:inline>
        </w:drawing>
      </w:r>
    </w:p>
    <w:p w:rsidR="00EF035E" w:rsidRPr="00043B54">
      <w:pPr>
        <w:shd w:val="clear" w:color="auto" w:fill="auto"/>
        <w:spacing w:line="360" w:lineRule="auto"/>
        <w:jc w:val="left"/>
      </w:pPr>
      <w:r>
        <w:rPr>
          <w:b/>
          <w:sz w:val="24"/>
        </w:rPr>
        <w:t>1</w:t>
      </w:r>
      <w:r>
        <w:rPr>
          <w:b/>
          <w:sz w:val="24"/>
        </w:rPr>
        <w:t>、椭圆中焦点三角形面积公式</w:t>
      </w:r>
    </w:p>
    <w:p w:rsidR="00EF035E" w:rsidRPr="00043B54">
      <w:pPr>
        <w:shd w:val="clear" w:color="auto" w:fill="auto"/>
        <w:spacing w:line="360" w:lineRule="auto"/>
        <w:jc w:val="left"/>
      </w:pPr>
      <w:r>
        <w:rPr>
          <w:sz w:val="21"/>
        </w:rPr>
        <w:t>在椭圆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w:t>
      </w:r>
      <w:r>
        <w:rPr>
          <w:sz w:val="21"/>
        </w:rPr>
        <w:t>中，</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分别为左、右焦点，</w:t>
      </w:r>
      <m:oMathPara>
        <m:oMathParaPr>
          <m:jc m:val="left"/>
        </m:oMathParaPr>
        <m:oMath>
          <m:r>
            <w:rPr>
              <w:rFonts w:ascii="Cambria Math" w:eastAsia="宋体" w:hAnsi="Cambria Math" w:cs="Cambria Math"/>
            </w:rPr>
            <m:t>P</m:t>
          </m:r>
        </m:oMath>
      </m:oMathPara>
      <w:r>
        <w:rPr>
          <w:sz w:val="21"/>
        </w:rPr>
        <w:t>为椭圆上一点，</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m:oMathPara>
      <w:r>
        <w:rPr>
          <w:sz w:val="21"/>
        </w:rPr>
        <w:t>，</w:t>
      </w: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的面积记为</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oMath>
      </m:oMathPara>
      <w:r>
        <w:rPr>
          <w:sz w:val="21"/>
        </w:rPr>
        <w:t>，则：</w:t>
      </w:r>
    </w:p>
    <w:p w:rsidR="00EF035E" w:rsidRPr="00043B54">
      <w:pPr>
        <w:shd w:val="clear" w:color="auto" w:fill="auto"/>
        <w:spacing w:line="360" w:lineRule="auto"/>
        <w:jc w:val="left"/>
      </w:pPr>
      <w:r>
        <w:rPr>
          <w:sz w:val="21"/>
        </w:rPr>
        <w:t>①</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m:t>
          </m:r>
        </m:oMath>
      </m:oMathPara>
    </w:p>
    <w:p w:rsidR="00EF035E" w:rsidRPr="00043B54">
      <w:pPr>
        <w:shd w:val="clear" w:color="auto" w:fill="auto"/>
        <w:spacing w:line="360" w:lineRule="auto"/>
        <w:jc w:val="left"/>
      </w:pPr>
      <w:r>
        <w:rPr>
          <w:sz w:val="21"/>
        </w:rPr>
        <w:t>②</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oMath>
      </m:oMathPara>
    </w:p>
    <w:p w:rsidR="00EF035E" w:rsidRPr="00043B54">
      <w:pPr>
        <w:shd w:val="clear" w:color="auto" w:fill="auto"/>
        <w:spacing w:line="360" w:lineRule="auto"/>
        <w:jc w:val="left"/>
      </w:pPr>
      <w:r>
        <w:rPr>
          <w:sz w:val="21"/>
        </w:rPr>
        <w:t>③</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m:oMathPara>
      <w:r>
        <w:rPr>
          <w:sz w:val="21"/>
        </w:rPr>
        <w:t>，其中</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w:p>
    <w:p w:rsidR="00EF035E" w:rsidRPr="00043B54">
      <w:pPr>
        <w:shd w:val="clear" w:color="auto" w:fill="auto"/>
        <w:spacing w:line="360" w:lineRule="auto"/>
        <w:jc w:val="left"/>
      </w:pPr>
      <w:r>
        <w:rPr>
          <w:b/>
          <w:sz w:val="24"/>
        </w:rPr>
        <w:t>【证明】</w:t>
      </w:r>
      <w:r>
        <w:rPr>
          <w:sz w:val="21"/>
        </w:rPr>
        <w:t>设</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，由椭圆的对称性，不妨设</w:t>
      </w:r>
      <w:r>
        <w:rPr>
          <w:rFonts w:ascii="Times New Roman" w:eastAsia="Times New Roman" w:hAnsi="Times New Roman" w:cs="Times New Roman"/>
          <w:i/>
          <w:sz w:val="24"/>
        </w:rPr>
        <w:t>P</w:t>
      </w:r>
      <w:r>
        <w:rPr>
          <w:sz w:val="21"/>
        </w:rPr>
        <w:t>在第一象限．</w:t>
      </w:r>
    </w:p>
    <w:p w:rsidR="00EF035E" w:rsidRPr="00043B54">
      <w:pPr>
        <w:shd w:val="clear" w:color="auto" w:fill="auto"/>
        <w:spacing w:line="360" w:lineRule="auto"/>
        <w:jc w:val="left"/>
      </w:pPr>
      <w:r>
        <w:rPr>
          <w:sz w:val="21"/>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n</m:t>
          </m:r>
        </m:oMath>
      </m:oMathPara>
      <w:r>
        <w:rPr>
          <w:sz w:val="21"/>
        </w:rPr>
        <w:t>，由椭圆的定义可得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①，</w:t>
      </w:r>
    </w:p>
    <w:p w:rsidR="00EF035E" w:rsidRPr="00043B54">
      <w:pPr>
        <w:shd w:val="clear" w:color="auto" w:fill="auto"/>
        <w:spacing w:line="360" w:lineRule="auto"/>
        <w:jc w:val="left"/>
      </w:pPr>
      <w:r>
        <w:rPr>
          <w:sz w:val="21"/>
        </w:rPr>
        <w:t>由余弦定理可得</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oMath>
      </m:oMathPara>
      <w:r>
        <w:rPr>
          <w:sz w:val="21"/>
        </w:rPr>
        <w:t>②，</w:t>
      </w:r>
    </w:p>
    <w:p w:rsidR="00EF035E" w:rsidRPr="00043B54">
      <w:pPr>
        <w:shd w:val="clear" w:color="auto" w:fill="auto"/>
        <w:spacing w:line="360" w:lineRule="auto"/>
        <w:jc w:val="left"/>
      </w:pPr>
      <w:r>
        <w:rPr>
          <w:sz w:val="21"/>
        </w:rPr>
        <w:t>则</w:t>
      </w:r>
      <m:oMathPara>
        <m:oMathParaPr>
          <m:jc m:val="left"/>
        </m:oMathParaPr>
        <m:oMath>
          <m:sSup>
            <m:e>
              <m:r>
                <m:rPr>
                  <m:sty m:val="p"/>
                </m:rPr>
                <w:rPr>
                  <w:rFonts w:ascii="Cambria Math" w:eastAsia="宋体" w:hAnsi="Cambria Math" w:cs="Cambria Math"/>
                </w:rPr>
                <m:t>①</m:t>
              </m:r>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②</m:t>
          </m:r>
        </m:oMath>
      </m:oMathPara>
      <w:r>
        <w:rPr>
          <w:sz w:val="21"/>
        </w:rPr>
        <w:t>，得</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m:oMathPara>
      <w:r>
        <w:rPr>
          <w:sz w:val="21"/>
        </w:rPr>
        <w:t>．</w:t>
      </w:r>
    </w:p>
    <w:p w:rsidR="00EF035E" w:rsidRPr="00043B54">
      <w:pPr>
        <w:shd w:val="clear" w:color="auto" w:fill="auto"/>
        <w:spacing w:line="360" w:lineRule="auto"/>
        <w:jc w:val="left"/>
      </w:pPr>
      <w:r>
        <w:rPr>
          <w:sz w:val="21"/>
        </w:rPr>
        <w:t>故</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sty m:val="p"/>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2</m:t>
              </m:r>
              <m:sSup>
                <m:e>
                  <m:r>
                    <m:rPr>
                      <m:sty m:val="p"/>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m:oMathPara>
      <w:r>
        <w:rPr>
          <w:sz w:val="21"/>
        </w:rPr>
        <w:t>．</w:t>
      </w:r>
    </w:p>
    <w:p w:rsidR="00EF035E" w:rsidRPr="00043B54">
      <w:pPr>
        <w:shd w:val="clear" w:color="auto" w:fill="auto"/>
        <w:spacing w:line="360" w:lineRule="auto"/>
        <w:jc w:val="left"/>
      </w:pPr>
      <w:r>
        <w:rPr>
          <w:b/>
          <w:sz w:val="24"/>
        </w:rPr>
        <w:t>2</w:t>
      </w:r>
      <w:r>
        <w:rPr>
          <w:b/>
          <w:sz w:val="24"/>
        </w:rPr>
        <w:t>、双曲线中焦点三角形面积公式</w:t>
      </w:r>
    </w:p>
    <w:p w:rsidR="00EF035E" w:rsidRPr="00043B54">
      <w:pPr>
        <w:shd w:val="clear" w:color="auto" w:fill="auto"/>
        <w:spacing w:line="360" w:lineRule="auto"/>
        <w:jc w:val="left"/>
      </w:pPr>
      <w:r>
        <w:rPr>
          <w:sz w:val="21"/>
        </w:rPr>
        <w:t>在双曲线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w:t>
      </w:r>
      <w:r>
        <w:rPr>
          <w:sz w:val="21"/>
        </w:rPr>
        <w:t>中，</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分别为左、右焦点，</w:t>
      </w:r>
      <m:oMathPara>
        <m:oMathParaPr>
          <m:jc m:val="left"/>
        </m:oMathParaPr>
        <m:oMath>
          <m:r>
            <w:rPr>
              <w:rFonts w:ascii="Cambria Math" w:eastAsia="宋体" w:hAnsi="Cambria Math" w:cs="Cambria Math"/>
            </w:rPr>
            <m:t>P</m:t>
          </m:r>
        </m:oMath>
      </m:oMathPara>
      <w:r>
        <w:rPr>
          <w:sz w:val="21"/>
        </w:rPr>
        <w:t>为双曲线上一点，</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m:oMathPara>
      <w:r>
        <w:rPr>
          <w:sz w:val="21"/>
        </w:rPr>
        <w:t>，</w:t>
      </w:r>
      <m:oMathPara>
        <m:oMathParaPr>
          <m:jc m:val="left"/>
        </m:oMathParaPr>
        <m:oMath>
          <m:r>
            <m:rPr>
              <m:sty m:val="p"/>
            </m:rPr>
            <w:rPr>
              <w:rFonts w:ascii="Cambria Math" w:eastAsia="宋体" w:hAnsi="Cambria Math" w:cs="Cambria Math"/>
            </w:rPr>
            <m:t>Δ</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的面积记为</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oMath>
      </m:oMathPara>
      <w:r>
        <w:rPr>
          <w:sz w:val="21"/>
        </w:rPr>
        <w:t>，则：</w:t>
      </w:r>
    </w:p>
    <w:p w:rsidR="00EF035E" w:rsidRPr="00043B54">
      <w:pPr>
        <w:shd w:val="clear" w:color="auto" w:fill="auto"/>
        <w:spacing w:line="360" w:lineRule="auto"/>
        <w:jc w:val="left"/>
      </w:pPr>
      <w:r>
        <w:rPr>
          <w:sz w:val="21"/>
        </w:rPr>
        <w:t>①</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p</m:t>
              </m:r>
            </m:sub>
          </m:sSub>
          <m:r>
            <w:rPr>
              <w:rFonts w:ascii="Cambria Math" w:eastAsia="宋体" w:hAnsi="Cambria Math" w:cs="Cambria Math"/>
            </w:rPr>
            <m:t>|</m:t>
          </m:r>
        </m:oMath>
      </m:oMathPara>
    </w:p>
    <w:p w:rsidR="00EF035E" w:rsidRPr="00043B54">
      <w:pPr>
        <w:shd w:val="clear" w:color="auto" w:fill="auto"/>
        <w:spacing w:line="360" w:lineRule="auto"/>
        <w:jc w:val="left"/>
      </w:pPr>
      <w:r>
        <w:rPr>
          <w:sz w:val="21"/>
        </w:rPr>
        <w:t>②</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oMath>
      </m:oMathPara>
    </w:p>
    <w:p w:rsidR="00EF035E" w:rsidRPr="00043B54">
      <w:pPr>
        <w:shd w:val="clear" w:color="auto" w:fill="auto"/>
        <w:spacing w:line="360" w:lineRule="auto"/>
        <w:jc w:val="left"/>
      </w:pPr>
      <w:r>
        <w:rPr>
          <w:sz w:val="21"/>
        </w:rPr>
        <w:t>③</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den>
          </m:f>
        </m:oMath>
      </m:oMathPara>
    </w:p>
    <w:p w:rsidR="00EF035E" w:rsidRPr="00043B54">
      <w:pPr>
        <w:shd w:val="clear" w:color="auto" w:fill="auto"/>
        <w:spacing w:line="360" w:lineRule="auto"/>
        <w:jc w:val="left"/>
      </w:pPr>
      <w:r>
        <w:rPr>
          <w:b/>
          <w:sz w:val="24"/>
        </w:rPr>
        <w:t>【证明】</w:t>
      </w:r>
      <w:r>
        <w:rPr>
          <w:sz w:val="21"/>
        </w:rPr>
        <w:t>由余弦定理可知</w:t>
      </w:r>
      <m:oMathPara>
        <m:oMathParaPr>
          <m:jc m:val="left"/>
        </m:oMathParaP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θ</m:t>
          </m:r>
        </m:oMath>
      </m:oMathPara>
      <w:r>
        <w:rPr>
          <w:sz w:val="21"/>
        </w:rPr>
        <w:t>．</w:t>
      </w:r>
    </w:p>
    <w:p w:rsidR="00EF035E" w:rsidRPr="00043B54">
      <w:pPr>
        <w:shd w:val="clear" w:color="auto" w:fill="auto"/>
        <w:spacing w:line="360" w:lineRule="auto"/>
        <w:jc w:val="left"/>
      </w:pPr>
      <w:r>
        <w:rPr>
          <w:sz w:val="21"/>
        </w:rPr>
        <w:t>假设</w:t>
      </w:r>
      <w:r>
        <w:rPr>
          <w:rFonts w:ascii="Times New Roman" w:eastAsia="Times New Roman" w:hAnsi="Times New Roman" w:cs="Times New Roman"/>
          <w:i/>
          <w:sz w:val="21"/>
        </w:rPr>
        <w:t>M</w:t>
      </w:r>
      <w:r>
        <w:rPr>
          <w:sz w:val="21"/>
        </w:rPr>
        <w:t>在双曲线的左支上，</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分别为双曲线的左、右焦点</w:t>
      </w:r>
    </w:p>
    <w:p w:rsidR="00EF035E" w:rsidRPr="00043B54">
      <w:pPr>
        <w:shd w:val="clear" w:color="auto" w:fill="auto"/>
        <w:spacing w:line="360" w:lineRule="auto"/>
        <w:jc w:val="left"/>
      </w:pPr>
      <w:r>
        <w:rPr>
          <w:sz w:val="21"/>
        </w:rPr>
        <w:t>由双曲线定义有</w:t>
      </w:r>
      <m:oMathPara>
        <m:oMathParaPr>
          <m:jc m:val="left"/>
        </m:oMathParaP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，可得</w:t>
      </w:r>
      <m:oMathPara>
        <m:oMathParaPr>
          <m:jc m:val="left"/>
        </m:oMathParaPr>
        <m:oMath>
          <m:sSup>
            <m:e>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oMath>
      </m:oMathPara>
    </w:p>
    <w:p w:rsidR="00EF035E" w:rsidRPr="00043B54">
      <w:pPr>
        <w:shd w:val="clear" w:color="auto" w:fill="auto"/>
        <w:spacing w:line="360" w:lineRule="auto"/>
        <w:jc w:val="left"/>
      </w:pPr>
      <w:r>
        <w:rPr>
          <w:sz w:val="21"/>
        </w:rPr>
        <w:t>故</w:t>
      </w:r>
      <m:oMathPara>
        <m:oMathParaPr>
          <m:jc m:val="left"/>
        </m:oMathParaPr>
        <m:oMath>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oMath>
      </m:oMathPara>
    </w:p>
    <w:p w:rsidR="00EF035E" w:rsidRPr="00043B54">
      <w:pPr>
        <w:shd w:val="clear" w:color="auto" w:fill="auto"/>
        <w:spacing w:line="360" w:lineRule="auto"/>
        <w:jc w:val="left"/>
      </w:pPr>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sty m:val="p"/>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2</m:t>
              </m:r>
              <m:sSup>
                <m:e>
                  <m:r>
                    <m:rPr>
                      <m:sty m:val="p"/>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den>
          </m:f>
        </m:oMath>
      </m:oMathPara>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47448"/>
            <wp:docPr id="31" name="" descr="@@@2ea67961bd1f4eb38a0566079f32e1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13"/>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153025" cy="1285875"/>
            <wp:docPr id="32" name="" descr="@@@c8b9dfc04f2345a38209b81ade22c4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37"/>
                    <a:stretch>
                      <a:fillRect/>
                    </a:stretch>
                  </pic:blipFill>
                  <pic:spPr>
                    <a:xfrm>
                      <a:off x="0" y="0"/>
                      <a:ext cx="5153025" cy="1285875"/>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47448"/>
            <wp:docPr id="33" name="" descr="@@@e9b898805d1e4e13917a4c60f304f9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38"/>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r>
        <w:rPr>
          <w:sz w:val="21"/>
        </w:rPr>
        <w:t>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sz w:val="21"/>
        </w:rPr>
        <w:t>在</w:t>
      </w:r>
      <w:r>
        <w:rPr>
          <w:rFonts w:ascii="Times New Roman" w:eastAsia="Times New Roman" w:hAnsi="Times New Roman" w:cs="Times New Roman"/>
          <w:i/>
          <w:sz w:val="24"/>
        </w:rPr>
        <w:t>x</w:t>
      </w:r>
      <w:r>
        <w:rPr>
          <w:sz w:val="21"/>
        </w:rPr>
        <w:t>轴上的两个焦点为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，若椭圆</w:t>
      </w:r>
      <w:r>
        <w:rPr>
          <w:rFonts w:ascii="Times New Roman" w:eastAsia="Times New Roman" w:hAnsi="Times New Roman" w:cs="Times New Roman"/>
          <w:i/>
          <w:sz w:val="24"/>
        </w:rPr>
        <w:t>C</w:t>
      </w:r>
      <w:r>
        <w:rPr>
          <w:sz w:val="21"/>
        </w:rPr>
        <w:t>上存在一点</w:t>
      </w:r>
      <w:r>
        <w:rPr>
          <w:rFonts w:ascii="Times New Roman" w:eastAsia="Times New Roman" w:hAnsi="Times New Roman" w:cs="Times New Roman"/>
          <w:i/>
          <w:sz w:val="24"/>
        </w:rPr>
        <w:t>P</w:t>
      </w:r>
      <w:r>
        <w:rPr>
          <w:sz w:val="21"/>
        </w:rPr>
        <w:t>满足</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的面积为</w:t>
      </w:r>
      <w:r>
        <w:rPr>
          <w:sz w:val="21"/>
        </w:rPr>
        <w:t>__________</w:t>
      </w:r>
      <w:r>
        <w:rPr>
          <w:sz w:val="21"/>
        </w:rPr>
        <w:t>，椭圆</w:t>
      </w:r>
      <w:r>
        <w:rPr>
          <w:rFonts w:ascii="Times New Roman" w:eastAsia="Times New Roman" w:hAnsi="Times New Roman" w:cs="Times New Roman"/>
          <w:i/>
          <w:sz w:val="24"/>
        </w:rPr>
        <w:t>C</w:t>
      </w:r>
      <w:r>
        <w:rPr>
          <w:sz w:val="21"/>
        </w:rPr>
        <w:t>的离心率的取值范围为</w:t>
      </w:r>
      <w:r>
        <w:rPr>
          <w:sz w:val="21"/>
        </w:rPr>
        <w:t>__________</w:t>
      </w:r>
      <w:r>
        <w:rPr>
          <w:sz w:val="21"/>
        </w:rPr>
        <w:t>．</w:t>
      </w:r>
    </w:p>
    <w:p w:rsidR="00EF035E" w:rsidRPr="00043B54">
      <w:pPr>
        <w:shd w:val="clear" w:color="auto" w:fill="auto"/>
        <w:spacing w:line="360" w:lineRule="auto"/>
        <w:jc w:val="left"/>
      </w:pPr>
      <w:r>
        <w:rPr>
          <w:b/>
          <w:sz w:val="24"/>
        </w:rPr>
        <w:t>【大招指引】</w:t>
      </w:r>
      <w:r>
        <w:rPr>
          <w:sz w:val="21"/>
        </w:rPr>
        <w:t>先利用焦点三角形的面积公式求出焦点三角形的面积，再利用等面积法和椭圆的有界性求得</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den>
          </m:f>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，进而利用离心率公式进行求解</w:t>
      </w:r>
      <w:r>
        <w:rPr>
          <w:sz w:val="21"/>
        </w:rPr>
        <w:t>.</w:t>
      </w:r>
    </w:p>
    <w:p w:rsidR="00EF035E" w:rsidRPr="00043B54">
      <w:pPr>
        <w:shd w:val="clear" w:color="auto" w:fill="auto"/>
        <w:spacing w:line="360" w:lineRule="auto"/>
        <w:jc w:val="left"/>
      </w:pPr>
      <w:r>
        <w:rPr>
          <w:b/>
          <w:sz w:val="24"/>
        </w:rPr>
        <w:t>【解析】</w:t>
      </w:r>
      <w:r>
        <w:rPr>
          <w:sz w:val="21"/>
        </w:rPr>
        <w:t>先设椭圆</w:t>
      </w:r>
      <w:r>
        <w:rPr>
          <w:rFonts w:ascii="Times New Roman" w:eastAsia="Times New Roman" w:hAnsi="Times New Roman" w:cs="Times New Roman"/>
          <w:i/>
          <w:sz w:val="24"/>
        </w:rPr>
        <w:t>C</w:t>
      </w:r>
      <w:r>
        <w:rPr>
          <w:sz w:val="21"/>
        </w:rPr>
        <w:t>上的点</w:t>
      </w:r>
      <w:r>
        <w:rPr>
          <w:rFonts w:ascii="Times New Roman" w:eastAsia="Times New Roman" w:hAnsi="Times New Roman" w:cs="Times New Roman"/>
          <w:i/>
          <w:sz w:val="24"/>
        </w:rPr>
        <w:t>P</w:t>
      </w:r>
      <w:r>
        <w:rPr>
          <w:sz w:val="21"/>
        </w:rPr>
        <w:t>的坐标为</w:t>
      </w:r>
      <m:oMathPara>
        <m:oMathParaPr>
          <m:jc m:val="left"/>
        </m:oMathParaP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m:oMathPara>
      <w:r>
        <w:rPr>
          <w:sz w:val="21"/>
        </w:rPr>
        <w:t>，</w:t>
      </w:r>
      <m:oMathPara>
        <m:oMathParaPr>
          <m:jc m:val="left"/>
        </m:oMathParaPr>
        <m:oMath>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oMath>
      </m:oMathPara>
      <w:r>
        <w:rPr>
          <w:sz w:val="21"/>
        </w:rPr>
        <w:t>，</w:t>
      </w:r>
    </w:p>
    <w:p w:rsidR="00EF035E" w:rsidRPr="00043B54">
      <w:pPr>
        <w:shd w:val="clear" w:color="auto" w:fill="auto"/>
        <w:spacing w:line="360" w:lineRule="auto"/>
        <w:jc w:val="left"/>
      </w:pPr>
      <w:r>
        <w:rPr>
          <w:sz w:val="21"/>
        </w:rPr>
        <w:t>由于椭圆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sz w:val="21"/>
        </w:rPr>
        <w:t>，因此</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，而</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w:t>
      </w:r>
    </w:p>
    <w:p w:rsidR="00EF035E" w:rsidRPr="00043B54">
      <w:pPr>
        <w:shd w:val="clear" w:color="auto" w:fill="auto"/>
        <w:spacing w:line="360" w:lineRule="auto"/>
        <w:jc w:val="left"/>
      </w:pPr>
      <w:r>
        <w:rPr>
          <w:sz w:val="21"/>
        </w:rPr>
        <w:t>于是焦点三角形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的面积</w:t>
      </w:r>
      <m:oMathPara>
        <m:oMathParaPr>
          <m:jc m:val="left"/>
        </m:oMathParaP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sty m:val="p"/>
            </m:rPr>
            <w:rPr>
              <w:rFonts w:ascii="Cambria Math" w:eastAsia="宋体" w:hAnsi="Cambria Math" w:cs="Cambria Math"/>
            </w:rPr>
            <m:t>tan</m:t>
          </m:r>
          <m:f>
            <m:num>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w:t>
      </w:r>
    </w:p>
    <w:p w:rsidR="00EF035E" w:rsidRPr="00043B54">
      <w:pPr>
        <w:shd w:val="clear" w:color="auto" w:fill="auto"/>
        <w:spacing w:line="360" w:lineRule="auto"/>
        <w:jc w:val="left"/>
      </w:pPr>
      <w:r>
        <w:rPr>
          <w:sz w:val="21"/>
        </w:rPr>
        <w:t>又</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c</m:t>
          </m:r>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，于是</w:t>
      </w:r>
      <m:oMathPara>
        <m:oMathParaPr>
          <m:jc m:val="left"/>
        </m:oMathParaPr>
        <m:oMath>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num>
            <m:den>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den>
          </m:f>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d>
            <m:dPr>
              <m:begChr m:val="|"/>
              <m:endChr m:val="|"/>
              <m:sepChr m:val=","/>
            </m:dPr>
            <m:e>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3</m:t>
          </m:r>
        </m:oMath>
      </m:oMathPara>
      <w:r>
        <w:rPr>
          <w:sz w:val="21"/>
        </w:rPr>
        <w:t>），</w:t>
      </w:r>
    </w:p>
    <w:p w:rsidR="00EF035E" w:rsidRPr="00043B54">
      <w:pPr>
        <w:shd w:val="clear" w:color="auto" w:fill="auto"/>
        <w:spacing w:line="360" w:lineRule="auto"/>
        <w:jc w:val="left"/>
      </w:pPr>
      <w:r>
        <w:rPr>
          <w:sz w:val="21"/>
        </w:rPr>
        <w:t>又根据椭圆的基本量关系式</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与</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w:t>
      </w:r>
    </w:p>
    <w:p w:rsidR="00EF035E" w:rsidRPr="00043B54">
      <w:pPr>
        <w:shd w:val="clear" w:color="auto" w:fill="auto"/>
        <w:spacing w:line="360" w:lineRule="auto"/>
        <w:jc w:val="left"/>
      </w:pPr>
      <w:r>
        <w:rPr>
          <w:sz w:val="21"/>
        </w:rPr>
        <w:t>得到</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f>
                <m:num>
                  <m:sSup>
                    <m:e>
                      <m:r>
                        <w:rPr>
                          <w:rFonts w:ascii="Cambria Math" w:eastAsia="宋体" w:hAnsi="Cambria Math" w:cs="Cambria Math"/>
                        </w:rPr>
                        <m:t>c</m:t>
                      </m:r>
                    </m:e>
                    <m:sup>
                      <m:r>
                        <w:rPr>
                          <w:rFonts w:ascii="Cambria Math" w:eastAsia="宋体" w:hAnsi="Cambria Math" w:cs="Cambria Math"/>
                        </w:rPr>
                        <m:t>2</m:t>
                      </m:r>
                    </m:sup>
                  </m:sSup>
                </m:num>
                <m:den>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den>
              </m:f>
            </m:e>
          </m:rad>
          <m:r>
            <w:rPr>
              <w:rFonts w:ascii="Cambria Math" w:eastAsia="宋体" w:hAnsi="Cambria Math" w:cs="Cambria Math"/>
            </w:rPr>
            <m:t>=</m:t>
          </m:r>
          <m:f>
            <m:num>
              <m:r>
                <w:rPr>
                  <w:rFonts w:ascii="Cambria Math" w:eastAsia="宋体" w:hAnsi="Cambria Math" w:cs="Cambria Math"/>
                </w:rPr>
                <m:t>1</m:t>
              </m:r>
            </m:num>
            <m:den>
              <m:rad>
                <m:radPr>
                  <m:degHide/>
                </m:radPr>
                <m:deg/>
                <m:e>
                  <m:f>
                    <m:num>
                      <m:r>
                        <w:rPr>
                          <w:rFonts w:ascii="Cambria Math" w:eastAsia="宋体" w:hAnsi="Cambria Math" w:cs="Cambria Math"/>
                        </w:rPr>
                        <m:t>9</m:t>
                      </m:r>
                    </m:num>
                    <m:den>
                      <m:sSup>
                        <m:e>
                          <m:r>
                            <w:rPr>
                              <w:rFonts w:ascii="Cambria Math" w:eastAsia="宋体" w:hAnsi="Cambria Math" w:cs="Cambria Math"/>
                            </w:rPr>
                            <m:t>c</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d>
            <m:dPr>
              <m:begChr m:val="["/>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e>
          </m:d>
        </m:oMath>
      </m:oMathPara>
      <w:r>
        <w:rPr>
          <w:sz w:val="21"/>
        </w:rPr>
        <w:t>．</w:t>
      </w:r>
    </w:p>
    <w:p w:rsidR="00EF035E" w:rsidRPr="00043B54">
      <w:pPr>
        <w:shd w:val="clear" w:color="auto" w:fill="auto"/>
        <w:spacing w:line="360" w:lineRule="auto"/>
        <w:jc w:val="left"/>
      </w:pPr>
      <w:r>
        <w:rPr>
          <w:b/>
          <w:sz w:val="24"/>
        </w:rPr>
        <w:t>【题后反思】</w:t>
      </w:r>
      <w:r>
        <w:rPr>
          <w:sz w:val="21"/>
        </w:rPr>
        <w:t>遇到椭圆的焦点三角形的周长或面积问题时，也可以利用椭圆的第一定义和余弦定理（勾股定理）进行求解，如本题中利用</w:t>
      </w:r>
      <m:oMathPara>
        <m:oMathParaPr>
          <m:jc m:val="left"/>
        </m:oMathParaPr>
        <m:oMath>
          <m:d>
            <m:dPr>
              <m:begChr m:val="{"/>
              <m:endChr m:val=" "/>
              <m:sepChr m:val=","/>
            </m:dPr>
            <m:e>
              <m:eqArr>
                <m:e>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e>
                <m:e>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eqArr>
            </m:e>
          </m:d>
        </m:oMath>
      </m:oMathPara>
      <w:r>
        <w:rPr>
          <w:sz w:val="21"/>
        </w:rPr>
        <w:t>得到</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oMath>
      </m:oMathPara>
      <w:r>
        <w:rPr>
          <w:sz w:val="21"/>
        </w:rPr>
        <w:t>，进而求出面积即可</w:t>
      </w:r>
      <w:r>
        <w:rPr>
          <w:sz w:val="21"/>
        </w:rPr>
        <w:t>.</w:t>
      </w:r>
    </w:p>
    <w:p w:rsidR="00EF035E" w:rsidRPr="00043B54">
      <w:pPr>
        <w:shd w:val="clear" w:color="auto" w:fill="auto"/>
        <w:spacing w:line="360" w:lineRule="auto"/>
        <w:jc w:val="left"/>
      </w:pPr>
      <w:r>
        <w:rPr>
          <w:b/>
          <w:sz w:val="24"/>
        </w:rPr>
        <w:t>【温馨提醒】</w:t>
      </w:r>
      <w:r>
        <w:rPr>
          <w:sz w:val="21"/>
        </w:rPr>
        <w:t>焦点三角形问题，常规方法往往涉及到圆锥曲线的定义，利用定义，余弦定理求解，特别提醒，在圆锥曲线中，定义是解题的重要工具</w:t>
      </w:r>
      <w:r>
        <w:rPr>
          <w:sz w:val="21"/>
        </w:rPr>
        <w:t>.</w:t>
      </w:r>
      <w:r>
        <w:rPr>
          <w:sz w:val="21"/>
        </w:rPr>
        <w:t>另外作为二级结论，</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den>
          </m:f>
        </m:oMath>
      </m:oMathPara>
      <w:r>
        <w:rPr>
          <w:sz w:val="21"/>
        </w:rPr>
        <w:t>要特别注意记忆</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表示的是哪个角</w:t>
      </w:r>
      <w:r>
        <w:rPr>
          <w:sz w:val="21"/>
        </w:rPr>
        <w:t>.</w:t>
      </w:r>
      <w:r>
        <w:rPr>
          <w:sz w:val="21"/>
        </w:rPr>
        <w:t>另外利用结论</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Δ</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den>
          </m:f>
        </m:oMath>
      </m:oMathPara>
      <w:r>
        <w:rPr>
          <w:sz w:val="21"/>
        </w:rPr>
        <w:t>求解焦点三角形面积适用选择填空题，解答题需先证后用</w:t>
      </w:r>
      <w:r>
        <w:rPr>
          <w:sz w:val="21"/>
        </w:rPr>
        <w:t>.</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1．已知</w:t>
      </w:r>
      <m:oMathPara>
        <m:oMathParaPr>
          <m:jc m:val="left"/>
        </m:oMathParaPr>
        <m:oMath>
          <m:r>
            <w:rPr>
              <w:rFonts w:ascii="Cambria Math" w:eastAsia="宋体" w:hAnsi="Cambria Math" w:cs="Cambria Math"/>
            </w:rPr>
            <m:t>P</m:t>
          </m:r>
        </m:oMath>
      </m:oMathPara>
      <w:r>
        <w:rPr>
          <w:sz w:val="21"/>
        </w:rPr>
        <w:t>是椭圆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sz w:val="21"/>
        </w:rPr>
        <w:t>上的点，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分别是椭圆的左、右焦点，若</w:t>
      </w:r>
      <m:oMathPara>
        <m:oMathParaPr>
          <m:jc m:val="left"/>
        </m:oMathParaPr>
        <m:oMath>
          <m:f>
            <m:num>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num>
            <m:den>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e>
              </m:d>
            </m:den>
          </m:f>
          <m:r>
            <w:rPr>
              <w:rFonts w:ascii="Cambria Math" w:eastAsia="宋体" w:hAnsi="Cambria Math" w:cs="Cambria Math"/>
            </w:rPr>
            <m:t>=</m:t>
          </m:r>
        </m:oMath>
      </m:oMathPara>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，则</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的面积为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Cambria Math" w:hAnsi="Cambria Math" w:cs="Cambria Math"/>
            </w:rPr>
            <m:t>3</m:t>
          </m:r>
          <m:rad>
            <m:radPr>
              <m:degHide/>
            </m:radPr>
            <m:deg/>
            <m:e>
              <m:r>
                <w:rPr>
                  <w:rFonts w:ascii="Cambria Math" w:eastAsia="Cambria Math" w:hAnsi="Cambria Math" w:cs="Cambria Math"/>
                </w:rPr>
                <m:t>3</m:t>
              </m:r>
            </m:e>
          </m:rad>
        </m:oMath>
      </m:oMathPara>
      <w:r>
        <w:rPr>
          <w:sz w:val="21"/>
        </w:rPr>
        <w:t>##</w:t>
      </w:r>
      <m:oMathPara>
        <m:oMathParaPr>
          <m:jc m:val="left"/>
        </m:oMathParaPr>
        <m:oMath>
          <m:sSup>
            <m:e>
              <m:r>
                <w:rPr>
                  <w:rFonts w:ascii="Cambria Math" w:eastAsia="Cambria Math" w:hAnsi="Cambria Math" w:cs="Cambria Math"/>
                </w:rPr>
                <m:t>3</m:t>
              </m:r>
            </m:e>
            <m:sup>
              <m:f>
                <m:num>
                  <m:r>
                    <w:rPr>
                      <w:rFonts w:ascii="Cambria Math" w:eastAsia="Cambria Math" w:hAnsi="Cambria Math" w:cs="Cambria Math"/>
                    </w:rPr>
                    <m:t>3</m:t>
                  </m:r>
                </m:num>
                <m:den>
                  <m:r>
                    <w:rPr>
                      <w:rFonts w:ascii="Cambria Math" w:eastAsia="Cambria Math" w:hAnsi="Cambria Math" w:cs="Cambria Math"/>
                    </w:rPr>
                    <m:t>2</m:t>
                  </m:r>
                </m:den>
              </m:f>
            </m:sup>
          </m:sSup>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【知识点】椭圆中向量点乘问题、椭圆中焦点三角形的面积问题</w:t>
      </w:r>
    </w:p>
    <w:p>
      <w:pPr>
        <w:shd w:val="clear" w:color="auto" w:fill="auto"/>
        <w:spacing w:line="360" w:lineRule="auto"/>
        <w:jc w:val="left"/>
        <w:rPr>
          <w:sz w:val="21"/>
        </w:rPr>
      </w:pPr>
      <w:r>
        <w:rPr>
          <w:sz w:val="21"/>
        </w:rPr>
        <w:t>【分析】由向量的夹角公式可得</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，利用余弦定理、椭圆定义可得</w:t>
      </w:r>
      <m:oMathPara>
        <m:oMathParaPr>
          <m:jc m:val="left"/>
        </m:oMathParaPr>
        <m:oMath>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m:t>
          </m:r>
          <m:r>
            <w:rPr>
              <w:rFonts w:ascii="Cambria Math" w:eastAsia="宋体" w:hAnsi="Cambria Math" w:cs="Cambria Math"/>
            </w:rPr>
            <m:t>12</m:t>
          </m:r>
        </m:oMath>
      </m:oMathPara>
      <w:r>
        <w:rPr>
          <w:sz w:val="21"/>
        </w:rPr>
        <w:t>，再由三角形面积公式可得答案.</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r>
            <m:rPr>
              <m:sty m:val="p"/>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4</m:t>
          </m:r>
        </m:oMath>
      </m:oMathPara>
      <w:r>
        <w:rPr>
          <w:sz w:val="21"/>
        </w:rPr>
        <w:t>，所以</w:t>
      </w:r>
      <m:oMathPara>
        <m:oMathParaPr>
          <m:jc m:val="left"/>
        </m:oMathParaPr>
        <m:oMath>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m:t>
          </m:r>
          <m:r>
            <w:rPr>
              <w:rFonts w:ascii="Cambria Math" w:eastAsia="宋体" w:hAnsi="Cambria Math" w:cs="Cambria Math"/>
            </w:rPr>
            <m:t>10</m:t>
          </m:r>
        </m:oMath>
      </m:oMathPara>
      <w:r>
        <w:rPr>
          <w:sz w:val="21"/>
        </w:rPr>
        <w:t>，</w:t>
      </w:r>
    </w:p>
    <w:p>
      <w:pPr>
        <w:shd w:val="clear" w:color="auto" w:fill="auto"/>
        <w:spacing w:line="360" w:lineRule="auto"/>
        <w:jc w:val="left"/>
        <w:rPr>
          <w:sz w:val="21"/>
        </w:rPr>
      </w:pPr>
      <w:r>
        <w:rPr>
          <w:sz w:val="21"/>
        </w:rPr>
        <w:t>若</w:t>
      </w:r>
      <m:oMathPara>
        <m:oMathParaPr>
          <m:jc m:val="left"/>
        </m:oMathParaPr>
        <m:oMath>
          <m:r>
            <m:rPr>
              <m:sty m:val="p"/>
            </m:rPr>
            <w:rPr>
              <w:rFonts w:ascii="Cambria Math" w:eastAsia="宋体" w:hAnsi="Cambria Math" w:cs="Cambria Math"/>
            </w:rPr>
            <m:t>cos</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m:t>
          </m:r>
          <m:f>
            <m:num>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num>
            <m:den>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，因为</w:t>
      </w:r>
      <m:oMathPara>
        <m:oMathParaPr>
          <m:jc m:val="left"/>
        </m:oMathParaPr>
        <m:oMath>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则可得</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由余弦定理可得</w:t>
      </w:r>
      <m:oMathPara>
        <m:oMathParaPr>
          <m:jc m:val="left"/>
        </m:oMathParaPr>
        <m:oMath>
          <m:r>
            <m:rPr>
              <m:sty m:val="p"/>
            </m:rPr>
            <w:rPr>
              <w:rFonts w:ascii="Cambria Math" w:eastAsia="宋体" w:hAnsi="Cambria Math" w:cs="Cambria Math"/>
            </w:rPr>
            <m:t>cos</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m:t>
          </m:r>
          <m:f>
            <m:num>
              <m:sSup>
                <m:e>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num>
            <m:den>
              <m:r>
                <w:rPr>
                  <w:rFonts w:ascii="Cambria Math" w:eastAsia="宋体" w:hAnsi="Cambria Math" w:cs="Cambria Math"/>
                </w:rPr>
                <m:t>2</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e>
              </m:d>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sSup>
                <m:e>
                  <m:d>
                    <m:dPr>
                      <m:sepChr m:val=","/>
                    </m:dPr>
                    <m:e>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m:t>
              </m:r>
              <m:r>
                <w:rPr>
                  <w:rFonts w:ascii="Cambria Math" w:eastAsia="宋体" w:hAnsi="Cambria Math" w:cs="Cambria Math"/>
                </w:rPr>
                <m:t>64</m:t>
              </m:r>
            </m:num>
            <m:den>
              <m:r>
                <w:rPr>
                  <w:rFonts w:ascii="Cambria Math" w:eastAsia="宋体" w:hAnsi="Cambria Math" w:cs="Cambria Math"/>
                </w:rPr>
                <m:t>2</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e>
              </m: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m:t>
          </m:r>
          <m:r>
            <w:rPr>
              <w:rFonts w:ascii="Cambria Math" w:eastAsia="宋体" w:hAnsi="Cambria Math" w:cs="Cambria Math"/>
            </w:rPr>
            <m:t>12</m:t>
          </m:r>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e>
          </m:d>
          <m:r>
            <m:rPr>
              <m:sty m:val="p"/>
            </m:rPr>
            <w:rPr>
              <w:rFonts w:ascii="Cambria Math" w:eastAsia="宋体" w:hAnsi="Cambria Math" w:cs="Cambria Math"/>
            </w:rPr>
            <m:t>sin</m:t>
          </m:r>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52575" cy="1428750"/>
            <wp:docPr id="34" name="" descr="@@@bccba1cd-7747-4dec-b2bd-93df575654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pic:cNvPicPr>
                  </pic:nvPicPr>
                  <pic:blipFill>
                    <a:blip r:embed="rId39"/>
                    <a:stretch>
                      <a:fillRect/>
                    </a:stretch>
                  </pic:blipFill>
                  <pic:spPr>
                    <a:xfrm>
                      <a:off x="0" y="0"/>
                      <a:ext cx="1552575" cy="14287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b/>
          <w:sz w:val="24"/>
        </w:rPr>
        <w:t>【典例</w:t>
      </w:r>
      <w:r>
        <w:rPr>
          <w:b/>
          <w:sz w:val="24"/>
        </w:rPr>
        <w:t>2</w:t>
      </w:r>
      <w:r>
        <w:rPr>
          <w:b/>
          <w:sz w:val="24"/>
        </w:rPr>
        <w:t>】</w:t>
      </w:r>
      <w:r>
        <w:rPr>
          <w:sz w:val="21"/>
        </w:rPr>
        <w:t>已知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为双曲线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的两个焦点，点</w:t>
      </w:r>
      <m:oMathPara>
        <m:oMathParaPr>
          <m:jc m:val="left"/>
        </m:oMathParaPr>
        <m:oMath>
          <m:r>
            <w:rPr>
              <w:rFonts w:ascii="Cambria Math" w:eastAsia="宋体" w:hAnsi="Cambria Math" w:cs="Cambria Math"/>
            </w:rPr>
            <m:t>P</m:t>
          </m:r>
        </m:oMath>
      </m:oMathPara>
      <w:r>
        <w:rPr>
          <w:sz w:val="21"/>
        </w:rPr>
        <w:t>在双曲线上，且满足</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的面积是（</w:t>
      </w:r>
      <w:r>
        <w:rPr>
          <w:sz w:val="21"/>
        </w:rPr>
        <w:t xml:space="preserve">    </w:t>
      </w:r>
      <w:r>
        <w:rPr>
          <w:sz w:val="21"/>
        </w:rPr>
        <w:t>）</w:t>
      </w:r>
    </w:p>
    <w:p>
      <w:pPr>
        <w:shd w:val="clear" w:color="auto" w:fill="auto"/>
        <w:spacing w:line="360" w:lineRule="auto"/>
        <w:jc w:val="left"/>
        <w:rPr>
          <w:sz w:val="21"/>
        </w:rPr>
      </w:pPr>
      <w:r>
        <w:rPr>
          <w:sz w:val="21"/>
        </w:rPr>
        <w:t>A</w:t>
      </w:r>
      <w:r>
        <w:rPr>
          <w:sz w:val="21"/>
        </w:rPr>
        <w:t>．</w:t>
      </w:r>
      <w:r>
        <w:rPr>
          <w:sz w:val="21"/>
        </w:rPr>
        <w:t>1</w:t>
      </w:r>
      <w:r>
        <w:rPr>
          <w:sz w:val="21"/>
        </w:rPr>
        <w:t xml:space="preserve">    </w:t>
      </w:r>
      <w:r>
        <w:rPr>
          <w:rFonts w:ascii="Times New Roman" w:eastAsia="Times New Roman" w:hAnsi="Times New Roman" w:cs="Times New Roman"/>
          <w:kern w:val="0"/>
          <w:sz w:val="24"/>
          <w:szCs w:val="24"/>
        </w:rPr>
        <w:t>             </w:t>
      </w:r>
      <w:r>
        <w:rPr>
          <w:sz w:val="21"/>
        </w:rPr>
        <w:t>B</w:t>
      </w:r>
      <w:r>
        <w:rPr>
          <w:sz w:val="21"/>
        </w:rPr>
        <w:t>．</w:t>
      </w:r>
      <m:oMathPara>
        <m:oMathParaPr>
          <m:jc m:val="left"/>
        </m:oMathParaPr>
        <m:oMath>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rFonts w:ascii="Times New Roman" w:eastAsia="Times New Roman" w:hAnsi="Times New Roman" w:cs="Times New Roman"/>
          <w:kern w:val="0"/>
          <w:sz w:val="24"/>
          <w:szCs w:val="24"/>
        </w:rPr>
        <w:t>                             </w:t>
      </w:r>
      <w:r>
        <w:rPr>
          <w:sz w:val="21"/>
        </w:rPr>
        <w:t>C</w:t>
      </w:r>
      <w:r>
        <w:rPr>
          <w:sz w:val="21"/>
        </w:rPr>
        <w:t>．</w:t>
      </w:r>
      <w:r>
        <w:rPr>
          <w:sz w:val="21"/>
        </w:rPr>
        <w:t>2</w:t>
      </w:r>
      <w:r>
        <w:rPr>
          <w:sz w:val="21"/>
        </w:rPr>
        <w:t xml:space="preserve">    </w:t>
      </w:r>
      <w:r>
        <w:rPr>
          <w:rFonts w:ascii="Times New Roman" w:eastAsia="Times New Roman" w:hAnsi="Times New Roman" w:cs="Times New Roman"/>
          <w:kern w:val="0"/>
          <w:sz w:val="24"/>
          <w:szCs w:val="24"/>
        </w:rPr>
        <w:t>            </w:t>
      </w:r>
      <w:r>
        <w:rPr>
          <w:sz w:val="21"/>
        </w:rPr>
        <w:t>D</w:t>
      </w:r>
      <w:r>
        <w:rPr>
          <w:sz w:val="21"/>
        </w:rPr>
        <w:t>．</w:t>
      </w:r>
      <m:oMathPara>
        <m:oMathParaPr>
          <m:jc m:val="left"/>
        </m:oMathParaPr>
        <m:oMath>
          <m:rad>
            <m:radPr>
              <m:degHide/>
            </m:radPr>
            <m:deg/>
            <m:e>
              <m:r>
                <w:rPr>
                  <w:rFonts w:ascii="Cambria Math" w:eastAsia="宋体" w:hAnsi="Cambria Math" w:cs="Cambria Math"/>
                </w:rPr>
                <m:t>5</m:t>
              </m:r>
            </m:e>
          </m:rad>
        </m:oMath>
      </m:oMathPara>
    </w:p>
    <w:p>
      <w:pPr>
        <w:shd w:val="clear" w:color="auto" w:fill="auto"/>
        <w:spacing w:line="360" w:lineRule="auto"/>
        <w:jc w:val="left"/>
        <w:rPr>
          <w:sz w:val="21"/>
        </w:rPr>
      </w:pPr>
      <w:r>
        <w:rPr>
          <w:b/>
          <w:sz w:val="24"/>
        </w:rPr>
        <w:t>【大招指引】</w:t>
      </w:r>
      <w:r>
        <w:rPr>
          <w:sz w:val="21"/>
        </w:rPr>
        <w:t>直接利用双曲线的焦点三角形的面积公式进行求解</w:t>
      </w:r>
      <w:r>
        <w:rPr>
          <w:sz w:val="21"/>
        </w:rPr>
        <w:t>.</w:t>
      </w:r>
    </w:p>
    <w:p>
      <w:pPr>
        <w:shd w:val="clear" w:color="auto" w:fill="auto"/>
        <w:spacing w:line="360" w:lineRule="auto"/>
        <w:jc w:val="left"/>
        <w:rPr>
          <w:sz w:val="21"/>
        </w:rPr>
      </w:pPr>
      <w:r>
        <w:rPr>
          <w:b/>
          <w:sz w:val="24"/>
        </w:rPr>
        <w:t>【解析】</w:t>
      </w:r>
      <w:r>
        <w:rPr>
          <w:sz w:val="21"/>
        </w:rPr>
        <w:t>由题可知</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，令</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1</m:t>
              </m:r>
            </m:num>
            <m:den>
              <m:r>
                <m:rPr>
                  <m:sty m:val="p"/>
                </m:rPr>
                <w:rPr>
                  <w:rFonts w:ascii="Cambria Math" w:eastAsia="宋体" w:hAnsi="Cambria Math" w:cs="Cambria Math"/>
                </w:rPr>
                <m:t>tan</m:t>
              </m:r>
              <m:r>
                <w:rPr>
                  <w:rFonts w:ascii="Cambria Math" w:eastAsia="宋体" w:hAnsi="Cambria Math" w:cs="Cambria Math"/>
                </w:rPr>
                <m:t>45</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1</m:t>
          </m:r>
        </m:oMath>
      </m:oMathPara>
      <w:r>
        <w:rPr>
          <w:sz w:val="21"/>
        </w:rPr>
        <w:t>．故选</w:t>
      </w:r>
      <w:r>
        <w:rPr>
          <w:sz w:val="21"/>
        </w:rPr>
        <w:t>A</w:t>
      </w:r>
      <w:r>
        <w:rPr>
          <w:sz w:val="21"/>
        </w:rPr>
        <w:t>．</w:t>
      </w:r>
    </w:p>
    <w:p>
      <w:pPr>
        <w:shd w:val="clear" w:color="auto" w:fill="auto"/>
        <w:spacing w:line="360" w:lineRule="auto"/>
        <w:jc w:val="left"/>
        <w:rPr>
          <w:sz w:val="21"/>
        </w:rPr>
      </w:pPr>
      <w:r>
        <w:rPr>
          <w:b/>
          <w:sz w:val="24"/>
        </w:rPr>
        <w:t>【题后反思】</w:t>
      </w:r>
      <w:r>
        <w:rPr>
          <w:sz w:val="21"/>
        </w:rPr>
        <w:t>遇到双曲线的焦点三角形的周长或面积问题时，也可以利用双曲线的第一定义和余弦定理（勾股定理）进行求解，如本题中利用</w:t>
      </w:r>
      <m:oMathPara>
        <m:oMathParaPr>
          <m:jc m:val="left"/>
        </m:oMathParaPr>
        <m:oMath>
          <m:d>
            <m:dPr>
              <m:begChr m:val="{"/>
              <m:endChr m:val=" "/>
              <m:sepChr m:val=","/>
            </m:dPr>
            <m:e>
              <m:eqArr>
                <m:e>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e>
                <m:e>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20</m:t>
                  </m:r>
                </m:e>
              </m:eqArr>
            </m:e>
          </m:d>
        </m:oMath>
      </m:oMathPara>
      <w:r>
        <w:rPr>
          <w:sz w:val="21"/>
        </w:rPr>
        <w:t>得到</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，进而求出面积即可</w:t>
      </w:r>
      <w:r>
        <w:rPr>
          <w:sz w:val="21"/>
        </w:rPr>
        <w:t>.</w:t>
      </w:r>
    </w:p>
    <w:p>
      <w:pPr>
        <w:shd w:val="clear" w:color="auto" w:fill="auto"/>
        <w:spacing w:line="360" w:lineRule="auto"/>
        <w:jc w:val="left"/>
        <w:rPr>
          <w:sz w:val="21"/>
        </w:rPr>
      </w:pPr>
      <w:r>
        <w:rPr>
          <w:b/>
          <w:sz w:val="24"/>
        </w:rPr>
        <w:t>【温馨提醒】</w:t>
      </w:r>
      <w:r>
        <w:rPr>
          <w:sz w:val="21"/>
        </w:rPr>
        <w:t>在求圆锥曲线中焦点三角形面积时，根据题意选择适合的公式，注意结合圆锥曲线的定义，余弦定理，基本不等式等综合应用；遇到焦点三角形时将长度转变为角度的通用手段，务必掌握，可减少运算量．</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2．设</w:t>
      </w:r>
      <w:r>
        <w:rPr>
          <w:rFonts w:ascii="Times New Roman" w:eastAsia="Times New Roman" w:hAnsi="Times New Roman" w:cs="Times New Roman"/>
          <w:i/>
          <w:sz w:val="21"/>
        </w:rPr>
        <w:t>F</w:t>
      </w:r>
      <w:r>
        <w:rPr>
          <w:sz w:val="21"/>
        </w:rPr>
        <w:t>是双曲线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oMath>
      </m:oMathPara>
      <w:r>
        <w:rPr>
          <w:sz w:val="21"/>
        </w:rPr>
        <w:t>的一个焦点，点</w:t>
      </w:r>
      <w:r>
        <w:rPr>
          <w:rFonts w:ascii="Times New Roman" w:eastAsia="Times New Roman" w:hAnsi="Times New Roman" w:cs="Times New Roman"/>
          <w:i/>
          <w:sz w:val="21"/>
        </w:rPr>
        <w:t>P</w:t>
      </w:r>
      <w:r>
        <w:rPr>
          <w:sz w:val="21"/>
        </w:rPr>
        <w:t>在</w:t>
      </w:r>
      <w:r>
        <w:rPr>
          <w:rFonts w:ascii="Times New Roman" w:eastAsia="Times New Roman" w:hAnsi="Times New Roman" w:cs="Times New Roman"/>
          <w:i/>
          <w:sz w:val="21"/>
        </w:rPr>
        <w:t>C</w:t>
      </w:r>
      <w:r>
        <w:rPr>
          <w:sz w:val="21"/>
        </w:rPr>
        <w:t>上，</w:t>
      </w:r>
      <w:r>
        <w:rPr>
          <w:rFonts w:ascii="Times New Roman" w:eastAsia="Times New Roman" w:hAnsi="Times New Roman" w:cs="Times New Roman"/>
          <w:i/>
          <w:sz w:val="21"/>
        </w:rPr>
        <w:t>O</w:t>
      </w:r>
      <w:r>
        <w:rPr>
          <w:sz w:val="21"/>
        </w:rPr>
        <w:t>为坐标原点，</w:t>
      </w:r>
      <m:oMathPara>
        <m:oMathParaPr>
          <m:jc m:val="left"/>
        </m:oMathParaPr>
        <m:oMath>
          <m:d>
            <m:dPr>
              <m:begChr m:val="|"/>
              <m:endChr m:val="|"/>
              <m:sepChr m:val=","/>
            </m:dPr>
            <m:e>
              <m:r>
                <w:rPr>
                  <w:rFonts w:ascii="Cambria Math" w:eastAsia="宋体" w:hAnsi="Cambria Math" w:cs="Cambria Math"/>
                </w:rPr>
                <m:t>O</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m:oMathPara>
      <w:r>
        <w:rPr>
          <w:sz w:val="21"/>
        </w:rPr>
        <w:t>，则△</w:t>
      </w:r>
      <m:oMathPara>
        <m:oMathParaPr>
          <m:jc m:val="left"/>
        </m:oMathParaP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F</m:t>
          </m:r>
        </m:oMath>
      </m:oMathPara>
      <w:r>
        <w:rPr>
          <w:sz w:val="21"/>
        </w:rPr>
        <w:t>的面积为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5</m:t>
              </m:r>
            </m:num>
            <m:den>
              <m:r>
                <w:rPr>
                  <w:rFonts w:ascii="Cambria Math" w:eastAsia="Cambria Math" w:hAnsi="Cambria Math" w:cs="Cambria Math"/>
                </w:rPr>
                <m:t>2</m:t>
              </m:r>
            </m:den>
          </m:f>
        </m:oMath>
      </m:oMathPara>
      <w:r>
        <w:rPr>
          <w:sz w:val="21"/>
        </w:rPr>
        <w:t>##2.5</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【知识点】由圆心（或半径）求圆的方程、求双曲线中三角形（四边形）的面积问题</w:t>
      </w:r>
    </w:p>
    <w:p>
      <w:pPr>
        <w:shd w:val="clear" w:color="auto" w:fill="auto"/>
        <w:spacing w:line="360" w:lineRule="auto"/>
        <w:jc w:val="left"/>
        <w:rPr>
          <w:sz w:val="21"/>
        </w:rPr>
      </w:pPr>
      <w:r>
        <w:rPr>
          <w:sz w:val="21"/>
        </w:rPr>
        <w:t>【分析】由题意画出图形，不妨设</w:t>
      </w:r>
      <w:r>
        <w:rPr>
          <w:rFonts w:ascii="Times New Roman" w:eastAsia="Times New Roman" w:hAnsi="Times New Roman" w:cs="Times New Roman"/>
          <w:i/>
          <w:sz w:val="21"/>
        </w:rPr>
        <w:t>F</w:t>
      </w:r>
      <w:r>
        <w:rPr>
          <w:sz w:val="21"/>
        </w:rPr>
        <w:t>为双曲线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oMath>
      </m:oMathPara>
      <w:r>
        <w:rPr>
          <w:sz w:val="21"/>
        </w:rPr>
        <w:t>的右焦点，</w:t>
      </w:r>
      <w:r>
        <w:rPr>
          <w:rFonts w:ascii="Times New Roman" w:eastAsia="Times New Roman" w:hAnsi="Times New Roman" w:cs="Times New Roman"/>
          <w:i/>
          <w:sz w:val="21"/>
        </w:rPr>
        <w:t>P</w:t>
      </w:r>
      <w:r>
        <w:rPr>
          <w:sz w:val="21"/>
        </w:rPr>
        <w:t>为第一象限点，求出</w:t>
      </w:r>
      <w:r>
        <w:rPr>
          <w:rFonts w:ascii="Times New Roman" w:eastAsia="Times New Roman" w:hAnsi="Times New Roman" w:cs="Times New Roman"/>
          <w:i/>
          <w:sz w:val="21"/>
        </w:rPr>
        <w:t>P</w:t>
      </w:r>
      <w:r>
        <w:rPr>
          <w:sz w:val="21"/>
        </w:rPr>
        <w:t>点坐标，再由三角形面积公式求解．</w:t>
      </w:r>
    </w:p>
    <w:p>
      <w:pPr>
        <w:shd w:val="clear" w:color="auto" w:fill="auto"/>
        <w:spacing w:line="360" w:lineRule="auto"/>
        <w:jc w:val="left"/>
        <w:rPr>
          <w:sz w:val="21"/>
        </w:rPr>
      </w:pPr>
      <w:r>
        <w:rPr>
          <w:sz w:val="21"/>
        </w:rPr>
        <w:t>【详解】解：如图，不妨设</w:t>
      </w:r>
      <w:r>
        <w:rPr>
          <w:rFonts w:ascii="Times New Roman" w:eastAsia="Times New Roman" w:hAnsi="Times New Roman" w:cs="Times New Roman"/>
          <w:i/>
          <w:sz w:val="21"/>
        </w:rPr>
        <w:t>F</w:t>
      </w:r>
      <w:r>
        <w:rPr>
          <w:sz w:val="21"/>
        </w:rPr>
        <w:t>为双曲线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oMath>
      </m:oMathPara>
      <w:r>
        <w:rPr>
          <w:sz w:val="21"/>
        </w:rPr>
        <w:t>的右焦点，</w:t>
      </w:r>
      <w:r>
        <w:rPr>
          <w:rFonts w:ascii="Times New Roman" w:eastAsia="Times New Roman" w:hAnsi="Times New Roman" w:cs="Times New Roman"/>
          <w:i/>
          <w:sz w:val="21"/>
        </w:rPr>
        <w:t>P</w:t>
      </w:r>
      <w:r>
        <w:rPr>
          <w:sz w:val="21"/>
        </w:rPr>
        <w:t>为第一象限点．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33525" cy="1571625"/>
            <wp:docPr id="35" name="" descr="@@@6e94e62b-c410-4d85-b2c0-2b6bd354ef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40"/>
                    <a:stretch>
                      <a:fillRect/>
                    </a:stretch>
                  </pic:blipFill>
                  <pic:spPr>
                    <a:xfrm>
                      <a:off x="0" y="0"/>
                      <a:ext cx="1533525" cy="15716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由双曲线方程可得，</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m:oMathPara>
      <w:r>
        <w:rPr>
          <w:sz w:val="21"/>
        </w:rPr>
        <w:t>，则</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则以</w:t>
      </w:r>
      <w:r>
        <w:rPr>
          <w:rFonts w:ascii="Times New Roman" w:eastAsia="Times New Roman" w:hAnsi="Times New Roman" w:cs="Times New Roman"/>
          <w:i/>
          <w:sz w:val="21"/>
        </w:rPr>
        <w:t>O</w:t>
      </w:r>
      <w:r>
        <w:rPr>
          <w:sz w:val="21"/>
        </w:rPr>
        <w:t>为圆心，以3为半径的圆的方程为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m:oMathPara>
      <w:r>
        <w:rPr>
          <w:sz w:val="21"/>
        </w:rPr>
        <w:t>．</w:t>
      </w:r>
    </w:p>
    <w:p>
      <w:pPr>
        <w:shd w:val="clear" w:color="auto" w:fill="auto"/>
        <w:spacing w:line="360" w:lineRule="auto"/>
        <w:jc w:val="left"/>
        <w:rPr>
          <w:sz w:val="21"/>
        </w:rPr>
      </w:pPr>
      <w:r>
        <w:rPr>
          <w:sz w:val="21"/>
        </w:rPr>
        <w:t>联立</w:t>
      </w:r>
      <m:oMathPara>
        <m:oMathParaPr>
          <m:jc m:val="left"/>
        </m:oMathParaPr>
        <m:oMath>
          <m:d>
            <m:dPr>
              <m:begChr m:val="{"/>
              <m:endChr m:val=" "/>
              <m:sepChr m:val=","/>
            </m:dPr>
            <m:e>
              <m:eqAr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e>
              </m:eqArr>
            </m:e>
          </m:d>
        </m:oMath>
      </m:oMathPara>
      <w:r>
        <w:rPr>
          <w:sz w:val="21"/>
        </w:rPr>
        <w:t>，解得</w:t>
      </w:r>
      <m:oMathPara>
        <m:oMathParaPr>
          <m:jc m:val="left"/>
        </m:oMathParaPr>
        <m:oMath>
          <m:r>
            <w:rPr>
              <w:rFonts w:ascii="Cambria Math" w:eastAsia="宋体" w:hAnsi="Cambria Math" w:cs="Cambria Math"/>
            </w:rPr>
            <m:t>P</m:t>
          </m:r>
          <m:d>
            <m:dPr>
              <m:sepChr m:val=","/>
            </m:dPr>
            <m:e>
              <m:f>
                <m:num>
                  <m:r>
                    <w:rPr>
                      <w:rFonts w:ascii="Cambria Math" w:eastAsia="宋体" w:hAnsi="Cambria Math" w:cs="Cambria Math"/>
                    </w:rPr>
                    <m:t>2</m:t>
                  </m:r>
                  <m:rad>
                    <m:radPr>
                      <m:degHide/>
                    </m:radPr>
                    <m:deg/>
                    <m:e>
                      <m:r>
                        <w:rPr>
                          <w:rFonts w:ascii="Cambria Math" w:eastAsia="宋体" w:hAnsi="Cambria Math" w:cs="Cambria Math"/>
                        </w:rPr>
                        <m:t>14</m:t>
                      </m:r>
                    </m:e>
                  </m:rad>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e>
          </m:d>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5</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47448"/>
            <wp:docPr id="36" name="" descr="@@@dba70982a17745e0a81f0da69d5b6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41"/>
                    <a:stretch>
                      <a:fillRect/>
                    </a:stretch>
                  </pic:blipFill>
                  <pic:spPr>
                    <a:xfrm>
                      <a:off x="0" y="0"/>
                      <a:ext cx="5276800" cy="447448"/>
                    </a:xfrm>
                    <a:prstGeom prst="rect">
                      <a:avLst/>
                    </a:prstGeom>
                  </pic:spPr>
                </pic:pic>
              </a:graphicData>
            </a:graphic>
          </wp:inline>
        </w:drawing>
      </w:r>
    </w:p>
    <w:p>
      <w:pPr>
        <w:shd w:val="clear" w:color="auto" w:fill="auto"/>
        <w:spacing w:line="360" w:lineRule="auto"/>
        <w:jc w:val="left"/>
        <w:rPr>
          <w:sz w:val="21"/>
        </w:rPr>
      </w:pPr>
      <w:r>
        <w:rPr>
          <w:sz w:val="21"/>
        </w:rPr>
        <w:t>3．已知椭圆</w:t>
      </w:r>
      <m:oMathPara>
        <m:oMathParaPr>
          <m:jc m:val="left"/>
        </m:oMathParaPr>
        <m:oMath>
          <m:r>
            <w:rPr>
              <w:rFonts w:ascii="Cambria Math" w:eastAsia="宋体" w:hAnsi="Cambria Math" w:cs="Cambria Math"/>
            </w:rPr>
            <m:t>C</m:t>
          </m:r>
        </m:oMath>
      </m:oMathPara>
      <w:r>
        <w:rPr>
          <w:sz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 xml:space="preserve"> </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，且</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8</m:t>
          </m:r>
        </m:oMath>
      </m:oMathPara>
      <w:r>
        <w:rPr>
          <w:sz w:val="21"/>
        </w:rPr>
        <w:t>，过左焦点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的直线</w:t>
      </w:r>
      <m:oMathPara>
        <m:oMathParaPr>
          <m:jc m:val="left"/>
        </m:oMathParaPr>
        <m:oMath>
          <m:r>
            <w:rPr>
              <w:rFonts w:ascii="Cambria Math" w:eastAsia="宋体" w:hAnsi="Cambria Math" w:cs="Cambria Math"/>
            </w:rPr>
            <m:t>l</m:t>
          </m:r>
        </m:oMath>
      </m:oMathPara>
      <w:r>
        <w:rPr>
          <w:sz w:val="21"/>
        </w:rPr>
        <w:t>与椭圆</w:t>
      </w:r>
      <m:oMathPara>
        <m:oMathParaPr>
          <m:jc m:val="left"/>
        </m:oMathParaPr>
        <m:oMath>
          <m:r>
            <w:rPr>
              <w:rFonts w:ascii="Cambria Math" w:eastAsia="宋体" w:hAnsi="Cambria Math" w:cs="Cambria Math"/>
            </w:rPr>
            <m:t>C</m:t>
          </m:r>
        </m:oMath>
      </m:oMathPara>
      <w:r>
        <w:rPr>
          <w:sz w:val="21"/>
        </w:rPr>
        <w:t>交于</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Q</m:t>
          </m:r>
        </m:oMath>
      </m:oMathPara>
      <w:r>
        <w:rPr>
          <w:sz w:val="21"/>
        </w:rPr>
        <w:t>两点，连接</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oMath>
      </m:oMathPara>
      <w:r>
        <w:rPr>
          <w:sz w:val="21"/>
        </w:rPr>
        <w:t>，若三角形</w:t>
      </w:r>
      <m:oMathPara>
        <m:oMathParaPr>
          <m:jc m:val="left"/>
        </m:oMathParaPr>
        <m:oMath>
          <m:r>
            <w:rPr>
              <w:rFonts w:ascii="Cambria Math" w:eastAsia="宋体" w:hAnsi="Cambria Math" w:cs="Cambria Math"/>
            </w:rPr>
            <m:t>P</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的周长为</w:t>
      </w:r>
      <m:oMathPara>
        <m:oMathParaPr>
          <m:jc m:val="left"/>
        </m:oMathParaPr>
        <m:oMath>
          <m:r>
            <w:rPr>
              <w:rFonts w:ascii="Cambria Math" w:eastAsia="宋体" w:hAnsi="Cambria Math" w:cs="Cambria Math"/>
            </w:rPr>
            <m:t>20</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，则三角形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的面积为（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9</m:t>
          </m:r>
        </m:oMath>
      </m:oMathPara>
      <w:r>
        <w:rPr>
          <w:sz w:val="21"/>
        </w:rPr>
        <w:tab/>
      </w:r>
      <w:r>
        <w:rPr>
          <w:sz w:val="21"/>
        </w:rPr>
        <w:t>B．</w:t>
      </w:r>
      <m:oMathPara>
        <m:oMathParaPr>
          <m:jc m:val="left"/>
        </m:oMathParaPr>
        <m:oMath>
          <m:r>
            <w:rPr>
              <w:rFonts w:ascii="Cambria Math" w:eastAsia="宋体" w:hAnsi="Cambria Math" w:cs="Cambria Math"/>
            </w:rPr>
            <m:t>18</m:t>
          </m:r>
        </m:oMath>
      </m:oMathPara>
      <w:r>
        <w:rPr>
          <w:sz w:val="21"/>
        </w:rPr>
        <w:tab/>
      </w:r>
      <w:r>
        <w:rPr>
          <w:sz w:val="21"/>
        </w:rPr>
        <w:t>C．</w:t>
      </w:r>
      <m:oMathPara>
        <m:oMathParaPr>
          <m:jc m:val="left"/>
        </m:oMathParaPr>
        <m:oMath>
          <m:r>
            <w:rPr>
              <w:rFonts w:ascii="Cambria Math" w:eastAsia="宋体" w:hAnsi="Cambria Math" w:cs="Cambria Math"/>
            </w:rPr>
            <m:t>25</m:t>
          </m:r>
        </m:oMath>
      </m:oMathPara>
      <w:r>
        <w:rPr>
          <w:sz w:val="21"/>
        </w:rPr>
        <w:tab/>
      </w:r>
      <w:r>
        <w:rPr>
          <w:sz w:val="21"/>
        </w:rPr>
        <w:t>D．</w:t>
      </w:r>
      <m:oMathPara>
        <m:oMathParaPr>
          <m:jc m:val="left"/>
        </m:oMathParaPr>
        <m:oMath>
          <m:r>
            <w:rPr>
              <w:rFonts w:ascii="Cambria Math" w:eastAsia="宋体" w:hAnsi="Cambria Math" w:cs="Cambria Math"/>
            </w:rPr>
            <m:t>50</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【知识点】椭圆上点到焦点的距离及最值、椭圆中焦点三角形的面积问题</w:t>
      </w:r>
    </w:p>
    <w:p>
      <w:pPr>
        <w:shd w:val="clear" w:color="auto" w:fill="auto"/>
        <w:spacing w:line="360" w:lineRule="auto"/>
        <w:jc w:val="left"/>
        <w:rPr>
          <w:sz w:val="21"/>
        </w:rPr>
      </w:pPr>
      <w:r>
        <w:rPr>
          <w:sz w:val="21"/>
        </w:rPr>
        <w:t>【分析】由</w:t>
      </w:r>
      <m:oMathPara>
        <m:oMathParaPr>
          <m:jc m:val="left"/>
        </m:oMathParaPr>
        <m:oMath>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和椭圆的定义，可得</w:t>
      </w:r>
      <m:oMathPara>
        <m:oMathParaPr>
          <m:jc m:val="left"/>
        </m:oMathParaPr>
        <m:oMath>
          <m:d>
            <m:dPr>
              <m:begChr m:val="{"/>
              <m:endChr m:val=" "/>
              <m:sepChr m:val=","/>
            </m:dPr>
            <m:e>
              <m:eqAr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10</m:t>
                  </m:r>
                </m:e>
                <m:e>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e>
              </m:eqArr>
            </m:e>
          </m:d>
        </m:oMath>
      </m:oMathPara>
      <w:r>
        <w:rPr>
          <w:sz w:val="21"/>
        </w:rPr>
        <w:t>，求得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18</m:t>
          </m:r>
        </m:oMath>
      </m:oMathPara>
      <w:r>
        <w:rPr>
          <w:sz w:val="21"/>
        </w:rPr>
        <w:t>，进而求得直角</w:t>
      </w:r>
      <m:oMathPara>
        <m:oMathParaPr>
          <m:jc m:val="left"/>
        </m:oMathParaPr>
        <m:oMath>
          <m:r>
            <w:rPr>
              <w:rFonts w:ascii="Cambria Math" w:eastAsia="宋体" w:hAnsi="Cambria Math" w:cs="Cambria Math"/>
            </w:rPr>
            <m:t>Δ</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的面积，得到答案.</w:t>
      </w:r>
    </w:p>
    <w:p>
      <w:pPr>
        <w:shd w:val="clear" w:color="auto" w:fill="auto"/>
        <w:spacing w:line="360" w:lineRule="auto"/>
        <w:jc w:val="left"/>
        <w:rPr>
          <w:sz w:val="21"/>
        </w:rPr>
      </w:pPr>
      <w:r>
        <w:rPr>
          <w:sz w:val="21"/>
        </w:rPr>
        <w:t>【详解】由题意，过左焦点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的直线</w:t>
      </w:r>
      <m:oMathPara>
        <m:oMathParaPr>
          <m:jc m:val="left"/>
        </m:oMathParaPr>
        <m:oMath>
          <m:r>
            <w:rPr>
              <w:rFonts w:ascii="Cambria Math" w:eastAsia="宋体" w:hAnsi="Cambria Math" w:cs="Cambria Math"/>
            </w:rPr>
            <m:t>l</m:t>
          </m:r>
        </m:oMath>
      </m:oMathPara>
      <w:r>
        <w:rPr>
          <w:sz w:val="21"/>
        </w:rPr>
        <w:t>与椭圆</w:t>
      </w:r>
      <m:oMathPara>
        <m:oMathParaPr>
          <m:jc m:val="left"/>
        </m:oMathParaPr>
        <m:oMath>
          <m:r>
            <w:rPr>
              <w:rFonts w:ascii="Cambria Math" w:eastAsia="宋体" w:hAnsi="Cambria Math" w:cs="Cambria Math"/>
            </w:rPr>
            <m:t>C</m:t>
          </m:r>
        </m:oMath>
      </m:oMathPara>
      <w:r>
        <w:rPr>
          <w:sz w:val="21"/>
        </w:rPr>
        <w:t>交于</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Q</m:t>
          </m:r>
        </m:oMath>
      </m:oMathPara>
      <w:r>
        <w:rPr>
          <w:sz w:val="21"/>
        </w:rPr>
        <w:t>两点，三角形</w:t>
      </w:r>
      <m:oMathPara>
        <m:oMathParaPr>
          <m:jc m:val="left"/>
        </m:oMathParaPr>
        <m:oMath>
          <m:r>
            <w:rPr>
              <w:rFonts w:ascii="Cambria Math" w:eastAsia="宋体" w:hAnsi="Cambria Math" w:cs="Cambria Math"/>
            </w:rPr>
            <m:t>P</m:t>
          </m:r>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的周长为</w:t>
      </w:r>
      <m:oMathPara>
        <m:oMathParaPr>
          <m:jc m:val="left"/>
        </m:oMathParaPr>
        <m:oMath>
          <m:r>
            <w:rPr>
              <w:rFonts w:ascii="Cambria Math" w:eastAsia="宋体" w:hAnsi="Cambria Math" w:cs="Cambria Math"/>
            </w:rPr>
            <m:t>20</m:t>
          </m:r>
        </m:oMath>
      </m:oMathPara>
      <w:r>
        <w:rPr>
          <w:sz w:val="21"/>
        </w:rPr>
        <w:t>，</w:t>
      </w:r>
    </w:p>
    <w:p>
      <w:pPr>
        <w:shd w:val="clear" w:color="auto" w:fill="auto"/>
        <w:spacing w:line="360" w:lineRule="auto"/>
        <w:jc w:val="left"/>
        <w:rPr>
          <w:sz w:val="21"/>
        </w:rPr>
      </w:pPr>
      <w:r>
        <w:rPr>
          <w:sz w:val="21"/>
        </w:rPr>
        <w:t>根据椭圆的定义，可得</w:t>
      </w:r>
      <m:oMathPara>
        <m:oMathParaPr>
          <m:jc m:val="left"/>
        </m:oMathParaPr>
        <m:oMath>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20</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又由</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8</m:t>
          </m:r>
        </m:oMath>
      </m:oMathPara>
      <w:r>
        <w:rPr>
          <w:sz w:val="21"/>
        </w:rPr>
        <w:t>，即</w:t>
      </w:r>
      <m:oMathPara>
        <m:oMathParaPr>
          <m:jc m:val="left"/>
        </m:oMathParaP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8</m:t>
          </m:r>
        </m:oMath>
      </m:oMathPara>
      <w:r>
        <w:rPr>
          <w:sz w:val="21"/>
        </w:rPr>
        <w:t>，解得</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m:oMathPara>
      <w:r>
        <w:rPr>
          <w:sz w:val="21"/>
        </w:rPr>
        <w:t xml:space="preserve">， </w:t>
      </w:r>
    </w:p>
    <w:p>
      <w:pPr>
        <w:shd w:val="clear" w:color="auto" w:fill="auto"/>
        <w:spacing w:line="360" w:lineRule="auto"/>
        <w:jc w:val="left"/>
        <w:rPr>
          <w:sz w:val="21"/>
        </w:rPr>
      </w:pPr>
      <w:r>
        <w:rPr>
          <w:sz w:val="21"/>
        </w:rPr>
        <w:t>又由</w:t>
      </w:r>
      <m:oMathPara>
        <m:oMathParaPr>
          <m:jc m:val="left"/>
        </m:oMathParaPr>
        <m:oMath>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和椭圆的定义，可得</w:t>
      </w:r>
      <m:oMathPara>
        <m:oMathParaPr>
          <m:jc m:val="left"/>
        </m:oMathParaPr>
        <m:oMath>
          <m:d>
            <m:dPr>
              <m:begChr m:val="{"/>
              <m:endChr m:val=" "/>
              <m:sepChr m:val=","/>
            </m:dPr>
            <m:e>
              <m:eqArr>
                <m:e>
                  <m:m>
                    <m:mPr>
                      <m:plcHide/>
                      <m:mcs>
                        <m:mc>
                          <m:mcPr>
                            <m:count m:val="2"/>
                            <m:mcJc m:val="center"/>
                          </m:mcPr>
                        </m:mc>
                      </m:mcs>
                    </m:mPr>
                    <m:m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m:t>
                        </m:r>
                      </m:e>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mr>
                  </m:m>
                </m:e>
                <m:e>
                  <m:m>
                    <m:mPr>
                      <m:plcHide/>
                      <m:mcs>
                        <m:mc>
                          <m:mcPr>
                            <m:count m:val="2"/>
                            <m:mcJc m:val="center"/>
                          </m:mcPr>
                        </m:mc>
                      </m:mcs>
                    </m:mPr>
                    <m:mr>
                      <m:e>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e>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mr>
                  </m:m>
                </m:e>
              </m:eqArr>
            </m:e>
          </m:d>
        </m:oMath>
      </m:oMathPara>
      <w:r>
        <w:rPr>
          <w:sz w:val="21"/>
        </w:rPr>
        <w:t>，</w:t>
      </w:r>
    </w:p>
    <w:p>
      <w:pPr>
        <w:shd w:val="clear" w:color="auto" w:fill="auto"/>
        <w:spacing w:line="360" w:lineRule="auto"/>
        <w:jc w:val="left"/>
        <w:rPr>
          <w:sz w:val="21"/>
        </w:rPr>
      </w:pPr>
      <w:r>
        <w:rPr>
          <w:sz w:val="21"/>
        </w:rPr>
        <w:t>由</w:t>
      </w:r>
      <m:oMathPara>
        <m:oMathParaPr>
          <m:jc m:val="left"/>
        </m:oMathParaPr>
        <m:oMath>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18</m:t>
          </m:r>
        </m:oMath>
      </m:oMathPara>
      <w:r>
        <w:rPr>
          <w:sz w:val="21"/>
        </w:rPr>
        <w:t>，</w:t>
      </w:r>
    </w:p>
    <w:p>
      <w:pPr>
        <w:shd w:val="clear" w:color="auto" w:fill="auto"/>
        <w:spacing w:line="360" w:lineRule="auto"/>
        <w:jc w:val="left"/>
        <w:rPr>
          <w:sz w:val="21"/>
        </w:rPr>
      </w:pPr>
      <w:r>
        <w:rPr>
          <w:sz w:val="21"/>
        </w:rPr>
        <w:t>所以直角</w:t>
      </w:r>
      <m:oMathPara>
        <m:oMathParaPr>
          <m:jc m:val="left"/>
        </m:oMathParaPr>
        <m:oMath>
          <m:r>
            <w:rPr>
              <w:rFonts w:ascii="Cambria Math" w:eastAsia="宋体" w:hAnsi="Cambria Math" w:cs="Cambria Math"/>
            </w:rPr>
            <m:t>Δ</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的面积为</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9</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【点睛】本题主要考查了椭圆的定义的应用，以及三角形面积的计算，其中解答中熟练应有椭圆的定理和直角三角形的勾股定理，求得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的值是解答的关键，着重考查了推理与运算能力，属于基础题.</w:t>
      </w:r>
    </w:p>
    <w:p>
      <w:pPr>
        <w:shd w:val="clear" w:color="auto" w:fill="auto"/>
        <w:spacing w:line="360" w:lineRule="auto"/>
        <w:jc w:val="left"/>
        <w:rPr>
          <w:sz w:val="21"/>
        </w:rPr>
      </w:pPr>
      <w:r>
        <w:rPr>
          <w:sz w:val="21"/>
        </w:rPr>
        <w:t>4．</w:t>
      </w:r>
      <w:r>
        <w:rPr>
          <w:sz w:val="21"/>
        </w:rPr>
        <w:t>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24</m:t>
              </m:r>
            </m:den>
          </m:f>
          <m:r>
            <w:rPr>
              <w:rFonts w:ascii="Cambria Math" w:eastAsia="宋体" w:hAnsi="Cambria Math" w:cs="Cambria Math"/>
            </w:rPr>
            <m:t>=</m:t>
          </m:r>
          <m:r>
            <w:rPr>
              <w:rFonts w:ascii="Cambria Math" w:eastAsia="宋体" w:hAnsi="Cambria Math" w:cs="Cambria Math"/>
            </w:rPr>
            <m:t>1</m:t>
          </m:r>
        </m:oMath>
      </m:oMathPara>
      <w:r>
        <w:rPr>
          <w:sz w:val="21"/>
        </w:rPr>
        <w:t>上一点</w:t>
      </w:r>
      <m:oMathPara>
        <m:oMathParaPr>
          <m:jc m:val="left"/>
        </m:oMathParaPr>
        <m:oMath>
          <m:r>
            <w:rPr>
              <w:rFonts w:ascii="Cambria Math" w:eastAsia="宋体" w:hAnsi="Cambria Math" w:cs="Cambria Math"/>
            </w:rPr>
            <m:t>P</m:t>
          </m:r>
        </m:oMath>
      </m:oMathPara>
      <w:r>
        <w:rPr>
          <w:sz w:val="21"/>
        </w:rPr>
        <w:t>与椭圆的两个焦点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rFonts w:ascii="Calibri" w:eastAsia="Calibri" w:hAnsi="Calibri" w:cs="Calibri"/>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的连线互相垂直，则</w:t>
      </w:r>
      <m:oMathPara>
        <m:oMathParaPr>
          <m:jc m:val="left"/>
        </m:oMathParaPr>
        <m:oMath>
          <m:r>
            <w:rPr>
              <w:rFonts w:ascii="Cambria Math" w:eastAsia="宋体" w:hAnsi="Cambria Math" w:cs="Cambria Math"/>
            </w:rPr>
            <m:t>Δ</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的面积为</w:t>
      </w:r>
    </w:p>
    <w:p>
      <w:pPr>
        <w:shd w:val="clear" w:color="auto" w:fill="auto"/>
        <w:tabs>
          <w:tab w:val="left" w:pos="2078"/>
          <w:tab w:val="left" w:pos="4156"/>
          <w:tab w:val="left" w:pos="6234"/>
        </w:tabs>
        <w:spacing w:line="360" w:lineRule="auto"/>
        <w:jc w:val="left"/>
        <w:rPr>
          <w:sz w:val="21"/>
        </w:rPr>
      </w:pPr>
      <w:r>
        <w:rPr>
          <w:sz w:val="21"/>
        </w:rPr>
        <w:t>A．</w:t>
      </w:r>
      <w:r>
        <w:rPr>
          <w:rFonts w:ascii="Calibri" w:eastAsia="Calibri" w:hAnsi="Calibri" w:cs="Calibri"/>
          <w:sz w:val="21"/>
        </w:rPr>
        <w:t>20</w:t>
      </w:r>
      <w:r>
        <w:rPr>
          <w:sz w:val="21"/>
        </w:rPr>
        <w:tab/>
      </w:r>
      <w:r>
        <w:rPr>
          <w:sz w:val="21"/>
        </w:rPr>
        <w:t>B．</w:t>
      </w:r>
      <w:r>
        <w:rPr>
          <w:rFonts w:ascii="Calibri" w:eastAsia="Calibri" w:hAnsi="Calibri" w:cs="Calibri"/>
          <w:sz w:val="21"/>
        </w:rPr>
        <w:t>22</w:t>
      </w:r>
      <w:r>
        <w:rPr>
          <w:sz w:val="21"/>
        </w:rPr>
        <w:tab/>
      </w:r>
      <w:r>
        <w:rPr>
          <w:sz w:val="21"/>
        </w:rPr>
        <w:t>C．</w:t>
      </w:r>
      <w:r>
        <w:rPr>
          <w:rFonts w:ascii="Calibri" w:eastAsia="Calibri" w:hAnsi="Calibri" w:cs="Calibri"/>
          <w:sz w:val="21"/>
        </w:rPr>
        <w:t>24</w:t>
      </w:r>
      <w:r>
        <w:rPr>
          <w:sz w:val="21"/>
        </w:rPr>
        <w:tab/>
      </w:r>
      <w:r>
        <w:rPr>
          <w:sz w:val="21"/>
        </w:rPr>
        <w:t>D．</w:t>
      </w:r>
      <w:r>
        <w:rPr>
          <w:rFonts w:ascii="Calibri" w:eastAsia="Calibri" w:hAnsi="Calibri" w:cs="Calibri"/>
          <w:sz w:val="21"/>
        </w:rPr>
        <w:t>28</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【知识点】椭圆定义及辨析、椭圆中三角形（四边形）的面积</w:t>
      </w:r>
    </w:p>
    <w:p>
      <w:pPr>
        <w:shd w:val="clear" w:color="auto" w:fill="auto"/>
        <w:spacing w:line="360" w:lineRule="auto"/>
        <w:jc w:val="left"/>
        <w:rPr>
          <w:sz w:val="21"/>
        </w:rPr>
      </w:pPr>
      <w:r>
        <w:rPr>
          <w:sz w:val="21"/>
        </w:rPr>
        <w:t>【详解】椭圆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24</m:t>
              </m:r>
            </m:den>
          </m:f>
          <m:r>
            <w:rPr>
              <w:rFonts w:ascii="Cambria Math" w:eastAsia="宋体" w:hAnsi="Cambria Math" w:cs="Cambria Math"/>
            </w:rPr>
            <m:t>=</m:t>
          </m:r>
        </m:oMath>
      </m:oMathPara>
      <w:r>
        <w:rPr>
          <w:sz w:val="21"/>
        </w:rPr>
        <w:t>1的焦点坐标为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5,0</m:t>
          </m:r>
          <m:r>
            <w:rPr>
              <w:rFonts w:ascii="Cambria Math" w:eastAsia="宋体" w:hAnsi="Cambria Math" w:cs="Cambria Math"/>
            </w:rPr>
            <m:t>)</m:t>
          </m:r>
        </m:oMath>
      </m:oMathPara>
      <w:r>
        <w:rPr>
          <w:rFonts w:ascii="Calibri" w:eastAsia="Calibri" w:hAnsi="Calibri" w:cs="Calibri"/>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e>
              <m:r>
                <m:rPr>
                  <m:sty m:val="p"/>
                </m:rPr>
                <w:rPr>
                  <w:rFonts w:ascii="Cambria Math" w:eastAsia="宋体" w:hAnsi="Cambria Math" w:cs="Cambria Math"/>
                </w:rPr>
                <m:t>5,0</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7</m:t>
          </m:r>
        </m:oMath>
      </m:oMathPara>
      <w:r>
        <w:rPr>
          <w:sz w:val="21"/>
        </w:rPr>
        <w:t>．由椭圆的定义得</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14</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196</m:t>
          </m:r>
        </m:oMath>
      </m:oMathPara>
      <w:r>
        <w:rPr>
          <w:rFonts w:ascii="Calibri" w:eastAsia="Calibri" w:hAnsi="Calibri" w:cs="Calibri"/>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rFonts w:ascii="Calibri" w:eastAsia="Calibri" w:hAnsi="Calibri" w:cs="Calibri"/>
          <w:sz w:val="21"/>
        </w:rPr>
        <w:t xml:space="preserve"> </w:t>
      </w: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m:t>
          </m:r>
        </m:oMath>
      </m:oMathPara>
      <w:r>
        <w:rPr>
          <w:rFonts w:ascii="Calibri" w:eastAsia="Calibri" w:hAnsi="Calibri" w:cs="Calibri"/>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48</m:t>
          </m:r>
        </m:oMath>
      </m:oMathPara>
      <w:r>
        <w:rPr>
          <w:rFonts w:ascii="Calibri" w:eastAsia="Calibri" w:hAnsi="Calibri" w:cs="Calibri"/>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Δ</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sub>
          </m:sSub>
          <m:sSub>
            <m:e/>
            <m:sub>
              <m:sSub>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24</m:t>
          </m:r>
        </m:oMath>
      </m:oMathPara>
      <w:r>
        <w:rPr>
          <w:rFonts w:ascii="Calibri" w:eastAsia="Calibri" w:hAnsi="Calibri" w:cs="Calibri"/>
          <w:sz w:val="21"/>
        </w:rPr>
        <w:t>．</w:t>
      </w:r>
      <w:r>
        <w:rPr>
          <w:sz w:val="21"/>
        </w:rPr>
        <w:t>选</w:t>
      </w:r>
      <w:r>
        <w:rPr>
          <w:rFonts w:ascii="Calibri" w:eastAsia="Calibri" w:hAnsi="Calibri" w:cs="Calibri"/>
          <w:sz w:val="21"/>
        </w:rPr>
        <w:t>C．</w:t>
      </w:r>
    </w:p>
    <w:p>
      <w:pPr>
        <w:shd w:val="clear" w:color="auto" w:fill="auto"/>
        <w:spacing w:line="360" w:lineRule="auto"/>
        <w:jc w:val="left"/>
        <w:rPr>
          <w:sz w:val="21"/>
        </w:rPr>
      </w:pPr>
      <w:r>
        <w:rPr>
          <w:sz w:val="21"/>
        </w:rPr>
        <w:t>点睛：(1)椭圆上一点与两焦点构成的三角形，称为椭圆的焦点三角形，与焦点三角形有关的 计算或证明常利用正弦定理、余弦定理、</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，得到</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的关系．</w:t>
      </w:r>
    </w:p>
    <w:p>
      <w:pPr>
        <w:shd w:val="clear" w:color="auto" w:fill="auto"/>
        <w:spacing w:line="360" w:lineRule="auto"/>
        <w:jc w:val="left"/>
        <w:rPr>
          <w:sz w:val="21"/>
        </w:rPr>
      </w:pPr>
      <w:r>
        <w:rPr>
          <w:sz w:val="21"/>
        </w:rPr>
        <w:t>(2)对</w:t>
      </w:r>
      <m:oMathPara>
        <m:oMathParaPr>
          <m:jc m:val="left"/>
        </m:oMathParaPr>
        <m:oMath>
          <m:r>
            <w:rPr>
              <w:rFonts w:ascii="Cambria Math" w:eastAsia="宋体" w:hAnsi="Cambria Math" w:cs="Cambria Math"/>
            </w:rPr>
            <m:t>Δ</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的处理方法：①定义式的平方，即</w:t>
      </w:r>
      <m:oMathPara>
        <m:oMathParaPr>
          <m:jc m:val="left"/>
        </m:oMathParaP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oMath>
      </m:oMathPara>
      <w:r>
        <w:rPr>
          <w:rFonts w:ascii="Calibri" w:eastAsia="Calibri" w:hAnsi="Calibri" w:cs="Calibri"/>
          <w:sz w:val="21"/>
        </w:rPr>
        <w:t>；</w:t>
      </w:r>
      <w:r>
        <w:rPr>
          <w:sz w:val="21"/>
        </w:rPr>
        <w:t>②余弦定理，即</w:t>
      </w:r>
      <m:oMathPara>
        <m:oMathParaPr>
          <m:jc m:val="left"/>
        </m:oMathParaPr>
        <m:oMath>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Sup>
            <m:e>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oMath>
      </m:oMathPara>
      <w:r>
        <w:rPr>
          <w:rFonts w:ascii="Calibri" w:eastAsia="Calibri" w:hAnsi="Calibri" w:cs="Calibri"/>
          <w:sz w:val="21"/>
        </w:rPr>
        <w:t>；</w:t>
      </w:r>
      <w:r>
        <w:rPr>
          <w:sz w:val="21"/>
        </w:rPr>
        <w:t>③面积公式，即</w:t>
      </w:r>
      <m:oMathPara>
        <m:oMathParaPr>
          <m:jc m:val="left"/>
        </m:oMathParaPr>
        <m:oMath>
          <m:sSub>
            <m:e>
              <m:r>
                <w:rPr>
                  <w:rFonts w:ascii="Cambria Math" w:eastAsia="宋体" w:hAnsi="Cambria Math" w:cs="Cambria Math"/>
                </w:rPr>
                <m:t>S</m:t>
              </m:r>
            </m:e>
            <m:sub>
              <m:r>
                <w:rPr>
                  <w:rFonts w:ascii="Cambria Math" w:eastAsia="宋体" w:hAnsi="Cambria Math" w:cs="Cambria Math"/>
                </w:rPr>
                <m:t>Δ</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sub>
          </m:sSub>
          <m:sSub>
            <m:e/>
            <m:sub>
              <m:sSub>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oMath>
      </m:oMathPara>
      <w:r>
        <w:rPr>
          <w:rFonts w:ascii="Calibri" w:eastAsia="Calibri" w:hAnsi="Calibri" w:cs="Calibri"/>
          <w:sz w:val="21"/>
        </w:rPr>
        <w:t>．</w:t>
      </w:r>
    </w:p>
    <w:p>
      <w:pPr>
        <w:shd w:val="clear" w:color="auto" w:fill="auto"/>
        <w:spacing w:line="360" w:lineRule="auto"/>
        <w:jc w:val="left"/>
        <w:rPr>
          <w:sz w:val="21"/>
        </w:rPr>
      </w:pPr>
      <w:r>
        <w:rPr>
          <w:sz w:val="21"/>
        </w:rPr>
        <w:t>其中</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5．椭圆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P</m:t>
          </m:r>
        </m:oMath>
      </m:oMathPara>
      <w:r>
        <w:rPr>
          <w:sz w:val="21"/>
        </w:rPr>
        <w:t>是椭圆上一点，当</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的面积最大时，</w:t>
      </w:r>
      <m:oMathPara>
        <m:oMathParaPr>
          <m:jc m:val="left"/>
        </m:oMathParaPr>
        <m:oMath>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oMath>
      </m:oMathPara>
      <w:r>
        <w:rPr>
          <w:sz w:val="21"/>
        </w:rPr>
        <w:t>的值为（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A．0</w:t>
      </w:r>
      <w:r>
        <w:rPr>
          <w:sz w:val="21"/>
        </w:rPr>
        <w:tab/>
      </w:r>
      <w:r>
        <w:rPr>
          <w:sz w:val="21"/>
        </w:rPr>
        <w:t>B．2</w:t>
      </w:r>
      <w:r>
        <w:rPr>
          <w:sz w:val="21"/>
        </w:rPr>
        <w:tab/>
      </w:r>
      <w:r>
        <w:rPr>
          <w:sz w:val="21"/>
        </w:rPr>
        <w:t>C．4</w:t>
      </w:r>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【知识点】用定义求向量的数量积</w:t>
      </w:r>
    </w:p>
    <w:p>
      <w:pPr>
        <w:shd w:val="clear" w:color="auto" w:fill="auto"/>
        <w:spacing w:line="360" w:lineRule="auto"/>
        <w:jc w:val="left"/>
        <w:rPr>
          <w:sz w:val="21"/>
        </w:rPr>
      </w:pPr>
      <w:r>
        <w:rPr>
          <w:sz w:val="21"/>
        </w:rPr>
        <w:t>【分析】由三角形面积公式可得点</w:t>
      </w:r>
      <m:oMathPara>
        <m:oMathParaPr>
          <m:jc m:val="left"/>
        </m:oMathParaPr>
        <m:oMath>
          <m:r>
            <w:rPr>
              <w:rFonts w:ascii="Cambria Math" w:eastAsia="宋体" w:hAnsi="Cambria Math" w:cs="Cambria Math"/>
            </w:rPr>
            <m:t>P</m:t>
          </m:r>
        </m:oMath>
      </m:oMathPara>
      <w:r>
        <w:rPr>
          <w:sz w:val="21"/>
        </w:rPr>
        <w:t>的位置，由向量的数量积公式可得答案.</w:t>
      </w:r>
    </w:p>
    <w:p>
      <w:pPr>
        <w:shd w:val="clear" w:color="auto" w:fill="auto"/>
        <w:spacing w:line="360" w:lineRule="auto"/>
        <w:jc w:val="left"/>
        <w:rPr>
          <w:sz w:val="21"/>
        </w:rPr>
      </w:pPr>
      <w:r>
        <w:rPr>
          <w:sz w:val="21"/>
        </w:rPr>
        <w:t>【详解】</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504950" cy="971550"/>
            <wp:docPr id="37" name="" descr="@@@d38e6ded-9e73-4f4d-a097-11ae98c3c5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42"/>
                    <a:stretch>
                      <a:fillRect/>
                    </a:stretch>
                  </pic:blipFill>
                  <pic:spPr>
                    <a:xfrm>
                      <a:off x="0" y="0"/>
                      <a:ext cx="1504950" cy="971550"/>
                    </a:xfrm>
                    <a:prstGeom prst="rect">
                      <a:avLst/>
                    </a:prstGeom>
                  </pic:spPr>
                </pic:pic>
              </a:graphicData>
            </a:graphic>
          </wp:inline>
        </w:drawing>
      </w:r>
    </w:p>
    <w:p>
      <w:pPr>
        <w:shd w:val="clear" w:color="auto" w:fill="auto"/>
        <w:spacing w:line="360" w:lineRule="auto"/>
        <w:jc w:val="left"/>
        <w:rPr>
          <w:sz w:val="21"/>
        </w:rPr>
      </w:pPr>
      <w:r>
        <w:rPr>
          <w:sz w:val="21"/>
        </w:rPr>
        <w:t>由题可知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m:oMathPara>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
            <m:dPr>
              <m:begChr m:val="|"/>
              <m:endChr m:val="|"/>
              <m:sepChr m:val=","/>
            </m:dPr>
            <m:e>
              <m:sSub>
                <m:e>
                  <m:r>
                    <w:rPr>
                      <w:rFonts w:ascii="Cambria Math" w:eastAsia="宋体" w:hAnsi="Cambria Math" w:cs="Cambria Math"/>
                    </w:rPr>
                    <m:t>y</m:t>
                  </m:r>
                </m:e>
                <m:sub>
                  <m:r>
                    <w:rPr>
                      <w:rFonts w:ascii="Cambria Math" w:eastAsia="宋体" w:hAnsi="Cambria Math" w:cs="Cambria Math"/>
                    </w:rPr>
                    <m:t>p</m:t>
                  </m:r>
                </m:sub>
              </m:sSub>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d>
            <m:dPr>
              <m:begChr m:val="|"/>
              <m:endChr m:val="|"/>
              <m:sepChr m:val=","/>
            </m:dPr>
            <m:e>
              <m:sSub>
                <m:e>
                  <m:r>
                    <w:rPr>
                      <w:rFonts w:ascii="Cambria Math" w:eastAsia="宋体" w:hAnsi="Cambria Math" w:cs="Cambria Math"/>
                    </w:rPr>
                    <m:t>y</m:t>
                  </m:r>
                </m:e>
                <m:sub>
                  <m:r>
                    <w:rPr>
                      <w:rFonts w:ascii="Cambria Math" w:eastAsia="宋体" w:hAnsi="Cambria Math" w:cs="Cambria Math"/>
                    </w:rPr>
                    <m:t>p</m:t>
                  </m:r>
                </m:sub>
              </m:sSub>
            </m:e>
          </m:d>
          <m:r>
            <w:rPr>
              <w:rFonts w:ascii="Cambria Math" w:eastAsia="宋体" w:hAnsi="Cambria Math" w:cs="Cambria Math"/>
            </w:rPr>
            <m:t>=</m:t>
          </m:r>
          <m:rad>
            <m:radPr>
              <m:degHide/>
            </m:radPr>
            <m:deg/>
            <m:e>
              <m:r>
                <w:rPr>
                  <w:rFonts w:ascii="Cambria Math" w:eastAsia="宋体" w:hAnsi="Cambria Math" w:cs="Cambria Math"/>
                </w:rPr>
                <m:t>3</m:t>
              </m:r>
            </m:e>
          </m:rad>
          <m:d>
            <m:dPr>
              <m:begChr m:val="|"/>
              <m:endChr m:val="|"/>
              <m:sepChr m:val=","/>
            </m:dPr>
            <m:e>
              <m:sSub>
                <m:e>
                  <m:r>
                    <w:rPr>
                      <w:rFonts w:ascii="Cambria Math" w:eastAsia="宋体" w:hAnsi="Cambria Math" w:cs="Cambria Math"/>
                    </w:rPr>
                    <m:t>y</m:t>
                  </m:r>
                </m:e>
                <m:sub>
                  <m:r>
                    <w:rPr>
                      <w:rFonts w:ascii="Cambria Math" w:eastAsia="宋体" w:hAnsi="Cambria Math" w:cs="Cambria Math"/>
                    </w:rPr>
                    <m:t>p</m:t>
                  </m:r>
                </m:sub>
              </m:sSub>
            </m:e>
          </m:d>
        </m:oMath>
      </m:oMathPara>
    </w:p>
    <w:p>
      <w:pPr>
        <w:shd w:val="clear" w:color="auto" w:fill="auto"/>
        <w:spacing w:line="360" w:lineRule="auto"/>
        <w:jc w:val="left"/>
        <w:rPr>
          <w:sz w:val="21"/>
        </w:rPr>
      </w:pPr>
      <w:r>
        <w:rPr>
          <w:sz w:val="21"/>
        </w:rPr>
        <w:t>当</w:t>
      </w:r>
      <m:oMathPara>
        <m:oMathParaPr>
          <m:jc m:val="left"/>
        </m:oMathParaPr>
        <m:oMath>
          <m:d>
            <m:dPr>
              <m:begChr m:val="|"/>
              <m:endChr m:val="|"/>
              <m:sepChr m:val=","/>
            </m:dPr>
            <m:e>
              <m:sSub>
                <m:e>
                  <m:r>
                    <w:rPr>
                      <w:rFonts w:ascii="Cambria Math" w:eastAsia="宋体" w:hAnsi="Cambria Math" w:cs="Cambria Math"/>
                    </w:rPr>
                    <m:t>y</m:t>
                  </m:r>
                </m:e>
                <m:sub>
                  <m:r>
                    <w:rPr>
                      <w:rFonts w:ascii="Cambria Math" w:eastAsia="宋体" w:hAnsi="Cambria Math" w:cs="Cambria Math"/>
                    </w:rPr>
                    <m:t>p</m:t>
                  </m:r>
                </m:sub>
              </m:sSub>
            </m:e>
          </m:d>
        </m:oMath>
      </m:oMathPara>
      <w:r>
        <w:rPr>
          <w:sz w:val="21"/>
        </w:rPr>
        <w:t>最大时，</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的面积最大，即</w:t>
      </w:r>
      <m:oMathPara>
        <m:oMathParaPr>
          <m:jc m:val="left"/>
        </m:oMathParaPr>
        <m:oMath>
          <m:r>
            <w:rPr>
              <w:rFonts w:ascii="Cambria Math" w:eastAsia="宋体" w:hAnsi="Cambria Math" w:cs="Cambria Math"/>
            </w:rPr>
            <m:t>P</m:t>
          </m:r>
        </m:oMath>
      </m:oMathPara>
      <w:r>
        <w:rPr>
          <w:sz w:val="21"/>
        </w:rPr>
        <w:t>为椭圆短轴的端点，</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所以</w:t>
      </w:r>
      <m:oMathPara>
        <m:oMathParaPr>
          <m:jc m:val="left"/>
        </m:oMathParaPr>
        <m:oMath>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acc>
            </m:e>
          </m:d>
          <m:r>
            <w:rPr>
              <w:rFonts w:ascii="Cambria Math" w:eastAsia="宋体" w:hAnsi="Cambria Math" w:cs="Cambria Math"/>
            </w:rPr>
            <m:t>⋅</m:t>
          </m:r>
          <m:d>
            <m:dPr>
              <m:begChr m:val="|"/>
              <m:endChr m:val="|"/>
              <m:sepChr m:val=","/>
            </m:dPr>
            <m:e>
              <m:acc>
                <m:accPr>
                  <m:chr m:val="⃗"/>
                </m:acc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acc>
            </m:e>
          </m:d>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m:rPr>
              <m:sty m:val="p"/>
            </m:rPr>
            <w:rPr>
              <w:rFonts w:ascii="Cambria Math" w:eastAsia="宋体" w:hAnsi="Cambria Math" w:cs="Cambria Math"/>
            </w:rPr>
            <m:t>cos</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6．</w:t>
      </w:r>
      <m:oMathPara>
        <m:oMathParaPr>
          <m:jc m:val="left"/>
        </m:oMathParaPr>
        <m:oMath>
          <m:r>
            <w:rPr>
              <w:rFonts w:ascii="Cambria Math" w:eastAsia="宋体" w:hAnsi="Cambria Math" w:cs="Cambria Math"/>
            </w:rPr>
            <m:t>P</m:t>
          </m:r>
        </m:oMath>
      </m:oMathPara>
      <w:r>
        <w:rPr>
          <w:sz w:val="21"/>
        </w:rPr>
        <w:t>为椭圆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100</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64</m:t>
              </m:r>
            </m:den>
          </m:f>
          <m:r>
            <w:rPr>
              <w:rFonts w:ascii="Cambria Math" w:eastAsia="宋体" w:hAnsi="Cambria Math" w:cs="Cambria Math"/>
            </w:rPr>
            <m:t>=</m:t>
          </m:r>
          <m:r>
            <w:rPr>
              <w:rFonts w:ascii="Cambria Math" w:eastAsia="宋体" w:hAnsi="Cambria Math" w:cs="Cambria Math"/>
            </w:rPr>
            <m:t>1</m:t>
          </m:r>
        </m:oMath>
      </m:oMathPara>
      <w:r>
        <w:rPr>
          <w:sz w:val="21"/>
        </w:rPr>
        <w:t>上的一点，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是其左右焦点，若</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，则</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的面积为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64</m:t>
              </m:r>
              <m:rad>
                <m:radPr>
                  <m:degHide/>
                </m:radPr>
                <m:deg/>
                <m:e>
                  <m:r>
                    <w:rPr>
                      <w:rFonts w:ascii="Cambria Math" w:eastAsia="Cambria Math" w:hAnsi="Cambria Math" w:cs="Cambria Math"/>
                    </w:rPr>
                    <m:t>3</m:t>
                  </m:r>
                </m:e>
              </m:rad>
            </m:num>
            <m:den>
              <m:r>
                <w:rPr>
                  <w:rFonts w:ascii="Cambria Math" w:eastAsia="Cambria Math" w:hAnsi="Cambria Math" w:cs="Cambria Math"/>
                </w:rPr>
                <m:t>3</m:t>
              </m:r>
            </m:den>
          </m:f>
        </m:oMath>
      </m:oMathPara>
      <w:r>
        <w:rPr>
          <w:sz w:val="21"/>
        </w:rPr>
        <w:t>##</w:t>
      </w:r>
      <m:oMathPara>
        <m:oMathParaPr>
          <m:jc m:val="left"/>
        </m:oMathParaPr>
        <m:oMath>
          <m:f>
            <m:num>
              <m:r>
                <w:rPr>
                  <w:rFonts w:ascii="Cambria Math" w:eastAsia="Cambria Math" w:hAnsi="Cambria Math" w:cs="Cambria Math"/>
                </w:rPr>
                <m:t>64</m:t>
              </m:r>
            </m:num>
            <m:den>
              <m:r>
                <w:rPr>
                  <w:rFonts w:ascii="Cambria Math" w:eastAsia="Cambria Math" w:hAnsi="Cambria Math" w:cs="Cambria Math"/>
                </w:rPr>
                <m:t>3</m:t>
              </m:r>
            </m:den>
          </m:f>
          <m:rad>
            <m:radPr>
              <m:degHide/>
            </m:radPr>
            <m:deg/>
            <m:e>
              <m:r>
                <w:rPr>
                  <w:rFonts w:ascii="Cambria Math" w:eastAsia="Cambria Math" w:hAnsi="Cambria Math" w:cs="Cambria Math"/>
                </w:rPr>
                <m:t>3</m:t>
              </m:r>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【知识点】求椭圆的焦点、焦距、椭圆中焦点三角形的面积问题</w:t>
      </w:r>
    </w:p>
    <w:p>
      <w:pPr>
        <w:shd w:val="clear" w:color="auto" w:fill="auto"/>
        <w:spacing w:line="360" w:lineRule="auto"/>
        <w:jc w:val="left"/>
        <w:rPr>
          <w:sz w:val="21"/>
        </w:rPr>
      </w:pPr>
      <w:r>
        <w:rPr>
          <w:sz w:val="21"/>
        </w:rPr>
        <w:t>【分析】利用椭圆的定义结合余弦定理和三角形的面积公式可求焦点三角形的面积.</w:t>
      </w:r>
    </w:p>
    <w:p>
      <w:pPr>
        <w:shd w:val="clear" w:color="auto" w:fill="auto"/>
        <w:spacing w:line="360" w:lineRule="auto"/>
        <w:jc w:val="left"/>
        <w:rPr>
          <w:sz w:val="21"/>
        </w:rPr>
      </w:pPr>
      <w:r>
        <w:rPr>
          <w:sz w:val="21"/>
        </w:rPr>
        <w:t>【详解】</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04975" cy="1533525"/>
            <wp:docPr id="38" name="" descr="@@@96ff1f6d-562c-4042-b181-fbc8feba8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43"/>
                    <a:stretch>
                      <a:fillRect/>
                    </a:stretch>
                  </pic:blipFill>
                  <pic:spPr>
                    <a:xfrm>
                      <a:off x="0" y="0"/>
                      <a:ext cx="1704975" cy="15335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由椭圆的标准方程可得其长半轴</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10</m:t>
          </m:r>
        </m:oMath>
      </m:oMathPara>
      <w:r>
        <w:rPr>
          <w:sz w:val="21"/>
        </w:rPr>
        <w:t>，半焦距为</w:t>
      </w:r>
      <m:oMathPara>
        <m:oMathParaPr>
          <m:jc m:val="left"/>
        </m:oMathParaPr>
        <m:oMath>
          <m:rad>
            <m:radPr>
              <m:degHide/>
            </m:radPr>
            <m:deg/>
            <m:e>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64</m:t>
              </m:r>
            </m:e>
          </m:rad>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故</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y</m:t>
          </m:r>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20</m:t>
          </m:r>
        </m:oMath>
      </m:oMathPara>
      <w:r>
        <w:rPr>
          <w:sz w:val="21"/>
        </w:rPr>
        <w:t>，</w:t>
      </w:r>
    </w:p>
    <w:p>
      <w:pPr>
        <w:shd w:val="clear" w:color="auto" w:fill="auto"/>
        <w:spacing w:line="360" w:lineRule="auto"/>
        <w:jc w:val="left"/>
        <w:rPr>
          <w:sz w:val="21"/>
        </w:rPr>
      </w:pPr>
      <w:r>
        <w:rPr>
          <w:sz w:val="21"/>
        </w:rPr>
        <w:t>由余弦定理可得</w:t>
      </w:r>
      <m:oMathPara>
        <m:oMathParaPr>
          <m:jc m:val="left"/>
        </m:oMathParaPr>
        <m:oMath>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144</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y</m:t>
          </m:r>
          <m:r>
            <m:rPr>
              <m:sty m:val="p"/>
            </m:rPr>
            <w:rPr>
              <w:rFonts w:ascii="Cambria Math" w:eastAsia="宋体" w:hAnsi="Cambria Math" w:cs="Cambria Math"/>
            </w:rPr>
            <m:t>cos</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y</m:t>
          </m:r>
        </m:oMath>
      </m:oMathPara>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400</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m:oMathPara>
      <w:r>
        <w:rPr>
          <w:sz w:val="21"/>
        </w:rPr>
        <w:t>，故</w:t>
      </w:r>
      <m:oMathPara>
        <m:oMathParaPr>
          <m:jc m:val="left"/>
        </m:oMathParaP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400</m:t>
          </m:r>
          <m:r>
            <w:rPr>
              <w:rFonts w:ascii="Cambria Math" w:eastAsia="宋体" w:hAnsi="Cambria Math" w:cs="Cambria Math"/>
            </w:rPr>
            <m:t>−</m:t>
          </m:r>
          <m:r>
            <w:rPr>
              <w:rFonts w:ascii="Cambria Math" w:eastAsia="宋体" w:hAnsi="Cambria Math" w:cs="Cambria Math"/>
            </w:rPr>
            <m:t>144</m:t>
          </m:r>
          <m:r>
            <w:rPr>
              <w:rFonts w:ascii="Cambria Math" w:eastAsia="宋体" w:hAnsi="Cambria Math" w:cs="Cambria Math"/>
            </w:rPr>
            <m:t>=</m:t>
          </m:r>
          <m:r>
            <w:rPr>
              <w:rFonts w:ascii="Cambria Math" w:eastAsia="宋体" w:hAnsi="Cambria Math" w:cs="Cambria Math"/>
            </w:rPr>
            <m:t>256</m:t>
          </m:r>
        </m:oMath>
      </m:oMathPara>
      <w:r>
        <w:rPr>
          <w:sz w:val="21"/>
        </w:rPr>
        <w:t>，故</w:t>
      </w:r>
      <m:oMathPara>
        <m:oMathParaPr>
          <m:jc m:val="left"/>
        </m:oMathParaPr>
        <m:oMath>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256</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r>
            <w:rPr>
              <w:rFonts w:ascii="Cambria Math" w:eastAsia="宋体" w:hAnsi="Cambria Math" w:cs="Cambria Math"/>
            </w:rPr>
            <m:t>y</m:t>
          </m:r>
          <m:r>
            <m:rPr>
              <m:sty m:val="p"/>
            </m:rPr>
            <w:rPr>
              <w:rFonts w:ascii="Cambria Math" w:eastAsia="宋体" w:hAnsi="Cambria Math" w:cs="Cambria Math"/>
            </w:rPr>
            <m:t>sin</m:t>
          </m:r>
          <m:f>
            <m:num>
              <m:r>
                <m:rPr>
                  <m:nor/>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64</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64</m:t>
              </m:r>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7．已知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是等轴双曲线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的左、右焦点，点</w:t>
      </w:r>
      <m:oMathPara>
        <m:oMathParaPr>
          <m:jc m:val="left"/>
        </m:oMathParaPr>
        <m:oMath>
          <m:r>
            <w:rPr>
              <w:rFonts w:ascii="Cambria Math" w:eastAsia="宋体" w:hAnsi="Cambria Math" w:cs="Cambria Math"/>
            </w:rPr>
            <m:t>P</m:t>
          </m:r>
        </m:oMath>
      </m:oMathPara>
      <w:r>
        <w:rPr>
          <w:sz w:val="21"/>
        </w:rPr>
        <w:t>在</w:t>
      </w:r>
      <m:oMathPara>
        <m:oMathParaPr>
          <m:jc m:val="left"/>
        </m:oMathParaPr>
        <m:oMath>
          <m:r>
            <w:rPr>
              <w:rFonts w:ascii="Cambria Math" w:eastAsia="宋体" w:hAnsi="Cambria Math" w:cs="Cambria Math"/>
            </w:rPr>
            <m:t>C</m:t>
          </m:r>
        </m:oMath>
      </m:oMathPara>
      <w:r>
        <w:rPr>
          <w:sz w:val="21"/>
        </w:rPr>
        <w:t>上，</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m:oMathPara>
      <w:r>
        <w:rPr>
          <w:sz w:val="21"/>
        </w:rPr>
        <w:t>等于</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4</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【知识点】利用定义解决双曲线中焦点三角形问题、根据双曲线方程求a、b、c</w:t>
      </w:r>
    </w:p>
    <w:p>
      <w:pPr>
        <w:shd w:val="clear" w:color="auto" w:fill="auto"/>
        <w:spacing w:line="360" w:lineRule="auto"/>
        <w:jc w:val="left"/>
        <w:rPr>
          <w:sz w:val="21"/>
        </w:rPr>
      </w:pPr>
      <w:r>
        <w:rPr>
          <w:sz w:val="21"/>
        </w:rPr>
        <w:t>【分析】利用余弦定理结合双曲线的定义可求得</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m:oMathPara>
      <w:r>
        <w:rPr>
          <w:sz w:val="21"/>
        </w:rPr>
        <w:t>的值.</w:t>
      </w:r>
    </w:p>
    <w:p>
      <w:pPr>
        <w:shd w:val="clear" w:color="auto" w:fill="auto"/>
        <w:spacing w:line="360" w:lineRule="auto"/>
        <w:jc w:val="left"/>
        <w:rPr>
          <w:sz w:val="21"/>
        </w:rPr>
      </w:pPr>
      <w:r>
        <w:rPr>
          <w:sz w:val="21"/>
        </w:rPr>
        <w:t>【详解】解：∵双曲线</w:t>
      </w:r>
      <m:oMathPara>
        <m:oMathParaPr>
          <m:jc m:val="left"/>
        </m:oMathParaPr>
        <m:oMath>
          <m:r>
            <w:rPr>
              <w:rFonts w:ascii="Cambria Math" w:eastAsia="宋体" w:hAnsi="Cambria Math" w:cs="Cambria Math"/>
            </w:rPr>
            <m:t>C</m:t>
          </m:r>
        </m:oMath>
      </m:oMathPara>
      <w:r>
        <w:rPr>
          <w:sz w:val="21"/>
        </w:rPr>
        <w:t>的方程为：</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由此可得</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sz w:val="21"/>
        </w:rPr>
        <w:t>，焦距</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1"/>
        </w:rPr>
        <w:t>，∴</w:t>
      </w:r>
      <m:oMathPara>
        <m:oMathParaPr>
          <m:jc m:val="left"/>
        </m:oMathParaPr>
        <m:oMath>
          <m:sSup>
            <m:e>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cos</m:t>
          </m:r>
          <m:sSup>
            <m:e>
              <m:r>
                <w:rPr>
                  <w:rFonts w:ascii="Cambria Math" w:eastAsia="宋体" w:hAnsi="Cambria Math" w:cs="Cambria Math"/>
                </w:rPr>
                <m:t>60</m:t>
              </m:r>
            </m:e>
            <m:sup>
              <m:r>
                <w:rPr>
                  <w:rFonts w:ascii="Cambria Math" w:eastAsia="宋体" w:hAnsi="Cambria Math" w:cs="Cambria Math"/>
                </w:rPr>
                <m:t>∘</m:t>
              </m:r>
            </m:sup>
          </m:sSup>
        </m:oMath>
      </m:oMathPara>
      <w:r>
        <w:rPr>
          <w:sz w:val="21"/>
        </w:rPr>
        <w:t>，</w:t>
      </w:r>
    </w:p>
    <w:p>
      <w:pPr>
        <w:shd w:val="clear" w:color="auto" w:fill="auto"/>
        <w:spacing w:line="360" w:lineRule="auto"/>
        <w:jc w:val="left"/>
        <w:rPr>
          <w:sz w:val="21"/>
        </w:rPr>
      </w:pPr>
      <w:r>
        <w:rPr>
          <w:sz w:val="21"/>
        </w:rPr>
        <w:t>即</w:t>
      </w:r>
      <m:oMathPara>
        <m:oMathParaPr>
          <m:jc m:val="left"/>
        </m:oMathParaPr>
        <m:oMath>
          <m:sSup>
            <m:e>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oMath>
      </m:oMathPara>
      <w:r>
        <w:rPr>
          <w:sz w:val="21"/>
        </w:rPr>
        <w:t>，①</w:t>
      </w:r>
    </w:p>
    <w:p>
      <w:pPr>
        <w:shd w:val="clear" w:color="auto" w:fill="auto"/>
        <w:spacing w:line="360" w:lineRule="auto"/>
        <w:jc w:val="left"/>
        <w:rPr>
          <w:sz w:val="21"/>
        </w:rPr>
      </w:pPr>
      <w:r>
        <w:rPr>
          <w:sz w:val="21"/>
        </w:rPr>
        <w:t>又∵点</w:t>
      </w:r>
      <m:oMathPara>
        <m:oMathParaPr>
          <m:jc m:val="left"/>
        </m:oMathParaPr>
        <m:oMath>
          <m:r>
            <w:rPr>
              <w:rFonts w:ascii="Cambria Math" w:eastAsia="宋体" w:hAnsi="Cambria Math" w:cs="Cambria Math"/>
            </w:rPr>
            <m:t>P</m:t>
          </m:r>
        </m:oMath>
      </m:oMathPara>
      <w:r>
        <w:rPr>
          <w:sz w:val="21"/>
        </w:rPr>
        <w:t>在双曲线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上，∴</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平方得</w:t>
      </w:r>
      <m:oMathPara>
        <m:oMathParaPr>
          <m:jc m:val="left"/>
        </m:oMathParaPr>
        <m:oMath>
          <m:sSup>
            <m:e>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m:oMathPara>
      <w:r>
        <w:rPr>
          <w:sz w:val="21"/>
        </w:rPr>
        <w:t>，②</w:t>
      </w:r>
    </w:p>
    <w:p>
      <w:pPr>
        <w:shd w:val="clear" w:color="auto" w:fill="auto"/>
        <w:spacing w:line="360" w:lineRule="auto"/>
        <w:jc w:val="left"/>
        <w:rPr>
          <w:sz w:val="21"/>
        </w:rPr>
      </w:pPr>
      <w:r>
        <w:rPr>
          <w:sz w:val="21"/>
        </w:rPr>
        <w:t>①</w:t>
      </w:r>
      <m:oMathPara>
        <m:oMathParaPr>
          <m:jc m:val="left"/>
        </m:oMathParaPr>
        <m:oMath>
          <m:r>
            <w:rPr>
              <w:rFonts w:ascii="Cambria Math" w:eastAsia="宋体" w:hAnsi="Cambria Math" w:cs="Cambria Math"/>
            </w:rPr>
            <m:t>−</m:t>
          </m:r>
        </m:oMath>
      </m:oMathPara>
      <w:r>
        <w:rPr>
          <w:sz w:val="21"/>
        </w:rPr>
        <w:t xml:space="preserve"> ②，得</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8．</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是双曲线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m:oMathPara>
      <w:r>
        <w:rPr>
          <w:sz w:val="21"/>
        </w:rPr>
        <w:t>的两个焦点，</w:t>
      </w:r>
      <m:oMathPara>
        <m:oMathParaPr>
          <m:jc m:val="left"/>
        </m:oMathParaPr>
        <m:oMath>
          <m:r>
            <w:rPr>
              <w:rFonts w:ascii="Cambria Math" w:eastAsia="宋体" w:hAnsi="Cambria Math" w:cs="Cambria Math"/>
            </w:rPr>
            <m:t>P</m:t>
          </m:r>
        </m:oMath>
      </m:oMathPara>
      <w:r>
        <w:rPr>
          <w:sz w:val="21"/>
        </w:rPr>
        <w:t>在双曲线上且满足</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32</m:t>
          </m:r>
        </m:oMath>
      </m:oMathPara>
      <w:r>
        <w:rPr>
          <w:sz w:val="21"/>
        </w:rPr>
        <w:t>，则</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的大小为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Cambria Math" w:hAnsi="Cambria Math" w:cs="Cambria Math"/>
            </w:rPr>
            <m:t>90</m:t>
          </m:r>
          <m:r>
            <w:rPr>
              <w:rFonts w:ascii="Cambria Math" w:eastAsia="Cambria Math" w:hAnsi="Cambria Math" w:cs="Cambria Math"/>
            </w:rPr>
            <m:t>°</m:t>
          </m:r>
        </m:oMath>
      </m:oMathPara>
      <w:r>
        <w:rPr>
          <w:sz w:val="21"/>
        </w:rPr>
        <w:t>##</w:t>
      </w:r>
      <m:oMathPara>
        <m:oMathParaPr>
          <m:jc m:val="left"/>
        </m:oMathParaPr>
        <m:oMath>
          <m:f>
            <m:num>
              <m:r>
                <w:rPr>
                  <w:rFonts w:ascii="Cambria Math" w:eastAsia="Cambria Math" w:hAnsi="Cambria Math" w:cs="Cambria Math"/>
                </w:rPr>
                <m:t>π</m:t>
              </m:r>
            </m:num>
            <m:den>
              <m:r>
                <w:rPr>
                  <w:rFonts w:ascii="Cambria Math" w:eastAsia="Cambria Math" w:hAnsi="Cambria Math" w:cs="Cambria Math"/>
                </w:rPr>
                <m:t>2</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【知识点】利用定义解决双曲线中焦点三角形问题</w:t>
      </w:r>
    </w:p>
    <w:p>
      <w:pPr>
        <w:shd w:val="clear" w:color="auto" w:fill="auto"/>
        <w:spacing w:line="360" w:lineRule="auto"/>
        <w:jc w:val="left"/>
        <w:rPr>
          <w:sz w:val="21"/>
        </w:rPr>
      </w:pPr>
      <w:r>
        <w:rPr>
          <w:sz w:val="21"/>
        </w:rPr>
        <w:t>【分析】利用定义求出</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，由勾股定理求出</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的大小.</w:t>
      </w:r>
    </w:p>
    <w:p>
      <w:pPr>
        <w:shd w:val="clear" w:color="auto" w:fill="auto"/>
        <w:spacing w:line="360" w:lineRule="auto"/>
        <w:jc w:val="left"/>
        <w:rPr>
          <w:sz w:val="21"/>
        </w:rPr>
      </w:pPr>
      <w:r>
        <w:rPr>
          <w:sz w:val="21"/>
        </w:rPr>
        <w:t>【详解】由</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25</m:t>
          </m:r>
        </m:oMath>
      </m:oMathPara>
      <w:r>
        <w:rPr>
          <w:sz w:val="21"/>
        </w:rPr>
        <w:t>，所以</w:t>
      </w:r>
      <m:oMathPara>
        <m:oMathParaPr>
          <m:jc m:val="left"/>
        </m:oMathParaPr>
        <m:oMath>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m:t>
          </m:r>
        </m:oMath>
      </m:oMathPara>
      <w:r>
        <w:rPr>
          <w:sz w:val="21"/>
        </w:rPr>
        <w:t>.</w:t>
      </w:r>
    </w:p>
    <w:p>
      <w:pPr>
        <w:shd w:val="clear" w:color="auto" w:fill="auto"/>
        <w:spacing w:line="360" w:lineRule="auto"/>
        <w:jc w:val="left"/>
        <w:rPr>
          <w:sz w:val="21"/>
        </w:rPr>
      </w:pPr>
      <w:r>
        <w:rPr>
          <w:sz w:val="21"/>
        </w:rPr>
        <w:t>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n</m:t>
          </m:r>
        </m:oMath>
      </m:oMathPara>
      <w:r>
        <w:rPr>
          <w:sz w:val="21"/>
        </w:rPr>
        <w:t>，则有</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32</m:t>
          </m:r>
        </m:oMath>
      </m:oMathPara>
      <w:r>
        <w:rPr>
          <w:sz w:val="21"/>
        </w:rPr>
        <w:t>，解得：</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100</m:t>
          </m:r>
        </m:oMath>
      </m:oMathPara>
      <w:r>
        <w:rPr>
          <w:sz w:val="21"/>
        </w:rPr>
        <w:t>.</w:t>
      </w:r>
    </w:p>
    <w:p>
      <w:pPr>
        <w:shd w:val="clear" w:color="auto" w:fill="auto"/>
        <w:spacing w:line="360" w:lineRule="auto"/>
        <w:jc w:val="left"/>
        <w:rPr>
          <w:sz w:val="21"/>
        </w:rPr>
      </w:pPr>
      <w:r>
        <w:rPr>
          <w:sz w:val="21"/>
        </w:rPr>
        <w:t>在</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中，因为</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c</m:t>
                  </m:r>
                </m:e>
              </m:d>
            </m:e>
            <m:sup>
              <m:r>
                <w:rPr>
                  <w:rFonts w:ascii="Cambria Math" w:eastAsia="宋体" w:hAnsi="Cambria Math" w:cs="Cambria Math"/>
                </w:rPr>
                <m:t>2</m:t>
              </m:r>
            </m:sup>
          </m:sSup>
        </m:oMath>
      </m:oMathPara>
      <w:r>
        <w:rPr>
          <w:sz w:val="21"/>
        </w:rPr>
        <w:t>，即</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oMath>
      </m:oMathPara>
      <w:r>
        <w:rPr>
          <w:sz w:val="21"/>
        </w:rPr>
        <w:t>，所以</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为</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的直角三角形，即</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p>
    <w:p>
      <w:pPr>
        <w:shd w:val="clear" w:color="auto" w:fill="auto"/>
        <w:spacing w:line="360" w:lineRule="auto"/>
        <w:jc w:val="left"/>
        <w:rPr>
          <w:sz w:val="21"/>
        </w:rPr>
      </w:pPr>
      <w:r>
        <w:rPr>
          <w:sz w:val="21"/>
        </w:rPr>
        <w:t>9．已知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为椭圆</w:t>
      </w:r>
      <w:r>
        <w:rPr>
          <w:rFonts w:ascii="Times New Roman" w:eastAsia="Times New Roman" w:hAnsi="Times New Roman" w:cs="Times New Roman"/>
          <w:i/>
          <w:sz w:val="21"/>
        </w:rPr>
        <w:t>C</w:t>
      </w:r>
      <w:r>
        <w:rPr>
          <w:sz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m:oMathPara>
      <w:r>
        <w:rPr>
          <w:sz w:val="21"/>
        </w:rPr>
        <w:t>的两个焦点，</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为</w:t>
      </w:r>
      <w:r>
        <w:rPr>
          <w:rFonts w:ascii="Times New Roman" w:eastAsia="Times New Roman" w:hAnsi="Times New Roman" w:cs="Times New Roman"/>
          <w:i/>
          <w:sz w:val="21"/>
        </w:rPr>
        <w:t>C</w:t>
      </w:r>
      <w:r>
        <w:rPr>
          <w:sz w:val="21"/>
        </w:rPr>
        <w:t>上关于坐标原点对称的两点，且</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m:oMathPara>
      <w:r>
        <w:rPr>
          <w:sz w:val="21"/>
        </w:rPr>
        <w:t>，则四边形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的面积为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8</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【知识点】椭圆中三角形（四边形）的面积</w:t>
      </w:r>
    </w:p>
    <w:p>
      <w:pPr>
        <w:shd w:val="clear" w:color="auto" w:fill="auto"/>
        <w:spacing w:line="360" w:lineRule="auto"/>
        <w:jc w:val="left"/>
        <w:rPr>
          <w:sz w:val="21"/>
        </w:rPr>
      </w:pPr>
      <w:r>
        <w:rPr>
          <w:sz w:val="21"/>
        </w:rPr>
        <w:t>【分析】根据已知可得</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oMath>
      </m:oMathPara>
      <w:r>
        <w:rPr>
          <w:sz w:val="21"/>
        </w:rPr>
        <w:t>，利用勾股定理结合</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8</m:t>
          </m:r>
        </m:oMath>
      </m:oMathPara>
      <w:r>
        <w:rPr>
          <w:sz w:val="21"/>
        </w:rPr>
        <w:t>，求出</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，四边形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oMath>
      </m:oMathPara>
      <w:r>
        <w:rPr>
          <w:sz w:val="21"/>
        </w:rPr>
        <w:t>面积等于</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，即可求解.</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oMath>
      </m:oMathPara>
      <w:r>
        <w:rPr>
          <w:sz w:val="21"/>
        </w:rPr>
        <w:t>为</w:t>
      </w:r>
      <m:oMathPara>
        <m:oMathParaPr>
          <m:jc m:val="left"/>
        </m:oMathParaPr>
        <m:oMath>
          <m:r>
            <w:rPr>
              <w:rFonts w:ascii="Cambria Math" w:eastAsia="宋体" w:hAnsi="Cambria Math" w:cs="Cambria Math"/>
            </w:rPr>
            <m:t>C</m:t>
          </m:r>
        </m:oMath>
      </m:oMathPara>
      <w:r>
        <w:rPr>
          <w:sz w:val="21"/>
        </w:rPr>
        <w:t>上关于坐标原点对称的两点，</w:t>
      </w:r>
    </w:p>
    <w:p>
      <w:pPr>
        <w:shd w:val="clear" w:color="auto" w:fill="auto"/>
        <w:spacing w:line="360" w:lineRule="auto"/>
        <w:jc w:val="left"/>
        <w:rPr>
          <w:sz w:val="21"/>
        </w:rPr>
      </w:pPr>
      <w:r>
        <w:rPr>
          <w:sz w:val="21"/>
        </w:rPr>
        <w:t>且</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oMath>
      </m:oMathPara>
      <w:r>
        <w:rPr>
          <w:sz w:val="21"/>
        </w:rPr>
        <w:t>，所以四边形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oMath>
      </m:oMathPara>
      <w:r>
        <w:rPr>
          <w:sz w:val="21"/>
        </w:rPr>
        <w:t>为矩形，</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48</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64</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oMath>
      </m:oMathPara>
      <w:r>
        <w:rPr>
          <w:sz w:val="21"/>
        </w:rPr>
        <w:t xml:space="preserve">， </w:t>
      </w:r>
    </w:p>
    <w:p>
      <w:pPr>
        <w:shd w:val="clear" w:color="auto" w:fill="auto"/>
        <w:spacing w:line="360" w:lineRule="auto"/>
        <w:jc w:val="left"/>
        <w:rPr>
          <w:sz w:val="21"/>
        </w:rPr>
      </w:pP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8</m:t>
          </m:r>
        </m:oMath>
      </m:oMathPara>
      <w:r>
        <w:rPr>
          <w:sz w:val="21"/>
        </w:rPr>
        <w:t>，即四边形</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Q</m:t>
          </m:r>
          <m:sSub>
            <m:e>
              <m:r>
                <w:rPr>
                  <w:rFonts w:ascii="Cambria Math" w:eastAsia="宋体" w:hAnsi="Cambria Math" w:cs="Cambria Math"/>
                </w:rPr>
                <m:t>F</m:t>
              </m:r>
            </m:e>
            <m:sub>
              <m:r>
                <w:rPr>
                  <w:rFonts w:ascii="Cambria Math" w:eastAsia="宋体" w:hAnsi="Cambria Math" w:cs="Cambria Math"/>
                </w:rPr>
                <m:t>2</m:t>
              </m:r>
            </m:sub>
          </m:sSub>
        </m:oMath>
      </m:oMathPara>
      <w:r>
        <w:rPr>
          <w:sz w:val="21"/>
        </w:rPr>
        <w:t>面积等于</w:t>
      </w:r>
      <m:oMathPara>
        <m:oMathParaPr>
          <m:jc m:val="left"/>
        </m:oMathParaPr>
        <m:oMath>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8</m:t>
          </m:r>
        </m:oMath>
      </m:oMathPara>
      <w:r>
        <w:rPr>
          <w:sz w:val="21"/>
        </w:rPr>
        <w:t>.</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2FCB367"/>
    <w:multiLevelType w:val="multilevel"/>
    <w:tmpl w:val="C458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xmlns:w16cid="http://schemas.microsoft.com/office/word/2016/wordml/cid" w:numId="10" w16cid:durableId="96945291">
    <w:abstractNumId w:val="9"/>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