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大招</w:t>
      </w:r>
      <w:r>
        <w:rPr>
          <w:sz w:val="32"/>
        </w:rPr>
        <w:t>12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b/>
          <w:sz w:val="32"/>
        </w:rPr>
        <w:t>平均性质</w:t>
      </w:r>
      <w:r>
        <w:rPr>
          <w:b/>
          <w:sz w:val="32"/>
        </w:rPr>
        <w:t xml:space="preserve">  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3" name="" descr="@@@d11fe23f3558403d90ebb0cd72b3b4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1.焦点在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轴上的抛物线的平均性质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如图，已知点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上，若直线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  <w:r>
        <w:rPr>
          <w:sz w:val="21"/>
        </w:rPr>
        <w:t>（横坐标之积只与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有关）我们将这个结论称为平均性质.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71625" cy="1990725"/>
            <wp:docPr id="100005" name="" descr="@@@f31f124259cb4c0db83f0358f164d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9"/>
        </w:rPr>
        <w:t>证明</w:t>
      </w:r>
      <w:r>
        <w:rPr>
          <w:b/>
          <w:sz w:val="29"/>
        </w:rPr>
        <w:t xml:space="preserve">  </w:t>
      </w:r>
      <w:r>
        <w:rPr>
          <w:sz w:val="29"/>
        </w:rPr>
        <w:t>依题意设直线</w:t>
      </w:r>
      <w:r>
        <w:rPr>
          <w:rFonts w:ascii="Times New Roman" w:eastAsia="Times New Roman" w:hAnsi="Times New Roman" w:cs="Times New Roman"/>
          <w:i/>
          <w:sz w:val="29"/>
        </w:rPr>
        <w:t>AB</w:t>
      </w:r>
      <w:r>
        <w:rPr>
          <w:sz w:val="29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9"/>
        </w:rPr>
        <w:t>（反设法），联立得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（消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无需平方，因此消去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），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由韦达定理可得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由于抛物线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的含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的项为1次，因此可以颠倒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，将直线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的方程设为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，这样的设法就称为反设法，同时这种设法设出的方程中包含了斜率不存在的情况，能规避分类讨论.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2.焦点在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轴上的抛物线的平均性质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依葫芦画瓢，已知点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上，若直线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.</m:t>
                  </m:r>
                </m:e>
              </m:eqArr>
            </m:e>
          </m:d>
        </m:oMath>
      </m:oMathPara>
      <w:r>
        <w:rPr>
          <w:sz w:val="21"/>
        </w:rPr>
        <w:t>（纵坐标之积只与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有关）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注：</w:t>
      </w:r>
      <w:r>
        <w:rPr>
          <w:sz w:val="21"/>
        </w:rPr>
        <w:t>通过平均性质我们可以把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的值跟直线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与坐标轴交点坐标联系起来.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07" name="" descr="@@@c8b9f3c902904d14902e6cb5ec887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67225" cy="1266825"/>
            <wp:docPr id="100009" name="" descr="@@@ca72aaa2d8274bc79500d54547eeac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11" name="" descr="@@@2d81083a357543ed8e8a01939b895c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rPr>
          <w:sz w:val="24"/>
        </w:rPr>
        <w:t>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4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，过点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作直线</w:t>
      </w:r>
      <w:r>
        <w:rPr>
          <w:rFonts w:ascii="Times New Roman" w:eastAsia="Times New Roman" w:hAnsi="Times New Roman" w:cs="Times New Roman"/>
          <w:i/>
          <w:sz w:val="24"/>
        </w:rPr>
        <w:t>l</w:t>
      </w:r>
      <w:r>
        <w:rPr>
          <w:sz w:val="24"/>
        </w:rPr>
        <w:t>，自上而下顺次与上述两曲线交于点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C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D</w:t>
      </w:r>
      <w:r>
        <w:rPr>
          <w:sz w:val="24"/>
        </w:rPr>
        <w:t>，则下列关于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的值的说法中，正确的是（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4"/>
        </w:rPr>
        <w:t>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A.等于1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B.等于16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</w:t>
      </w:r>
      <w:r>
        <w:rPr>
          <w:sz w:val="21"/>
        </w:rPr>
        <w:t>C.最小值为4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D.最大值为4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【大招指引】</w:t>
      </w:r>
      <w:r>
        <w:rPr>
          <w:sz w:val="24"/>
        </w:rPr>
        <w:t>先将圆的一般方程化为标准方程，得到圆心即为抛物线的焦点，利用抛物线的定义得到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，进而表示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4"/>
        </w:rPr>
        <w:t>，再利用平均性质进行求解.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【解析】</w:t>
      </w:r>
      <w:r>
        <w:rPr>
          <w:sz w:val="24"/>
        </w:rPr>
        <w:t>先将圆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4"/>
        </w:rPr>
        <w:t>变形为标准形式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4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得其圆心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，然后根据题目，作出下图.设点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endChr m:val=" 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begChr m:val="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，由于抛物线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的焦点也是点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于是就有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，根据平均性质得到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分析各选项知，答案选A.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2009775"/>
            <wp:docPr id="100013" name="" descr="@@@70bd0a19fa0a42b4bcd55bb3311c2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解决本题的关键是发现圆心和抛物线的焦点重合，进而可以利用抛物线的定义，用抛物线的点的坐标表示所求.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平均性质实质是联立直线和抛物线的方程，通过根与系数的关系得到，直接利用平均性质，可以简化运算过程，提高解题速度，也避免讨论直线的斜率不存在的情况.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是抛物线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的焦点，过点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与曲线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的最小值为14，则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的准线方程为（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【知识点】直线与抛物线交点相关问题、与抛物线焦点弦有关的几何性质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【分析】先判断直线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的斜率存在，设直线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，代入抛物线方程化简，根据根与系数的关系及基本不等式即可求得结果.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斜率存在时，设直线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p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的斜率不存在时，则直线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时取等号，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所以抛物线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33475" cy="1685925"/>
            <wp:docPr id="100015" name="" descr="@@@2ab65d47-c292-424d-be6b-6f60a3733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【典例</w:t>
      </w:r>
      <w:r>
        <w:rPr>
          <w:b/>
          <w:sz w:val="24"/>
        </w:rPr>
        <w:t>2</w:t>
      </w:r>
      <w:r>
        <w:rPr>
          <w:b/>
          <w:sz w:val="24"/>
        </w:rPr>
        <w:t>】</w:t>
      </w:r>
      <w:r>
        <w:rPr>
          <w:sz w:val="24"/>
        </w:rPr>
        <w:t>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180975"/>
            <wp:docPr id="100017" name="" descr="@@@7d0fd76abcf34233b61def86dbb00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与抛物线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47675" cy="200025"/>
            <wp:docPr id="100019" name="" descr="@@@1a0b9d2ad0404969b05da380a8771e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交于</w:t>
      </w:r>
      <w:r>
        <w:rPr>
          <w:rFonts w:ascii="Times New Roman" w:eastAsia="Times New Roman" w:hAnsi="Times New Roman" w:cs="Times New Roman"/>
          <w:i/>
          <w:sz w:val="24"/>
        </w:rPr>
        <w:t>A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B</w:t>
      </w:r>
      <w:r>
        <w:rPr>
          <w:sz w:val="24"/>
        </w:rPr>
        <w:t>两点，则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4"/>
        </w:rPr>
        <w:t>（</w:t>
      </w:r>
      <w:r>
        <w:rPr>
          <w:rFonts w:ascii="Times New Roman" w:eastAsia="Times New Roman" w:hAnsi="Times New Roman" w:cs="Times New Roman"/>
          <w:i/>
          <w:sz w:val="24"/>
        </w:rPr>
        <w:t>O</w:t>
      </w:r>
      <w:r>
        <w:rPr>
          <w:sz w:val="24"/>
        </w:rPr>
        <w:t>为抛物线顶点）的值为（</w:t>
      </w:r>
      <w:r>
        <w:rPr>
          <w:sz w:val="24"/>
        </w:rPr>
        <w:t xml:space="preserve"> </w:t>
      </w:r>
      <w:r>
        <w:rPr>
          <w:sz w:val="24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A.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52400"/>
            <wp:docPr id="100021" name="" descr="@@@ae3c22d926994507813ee1eed8381c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B.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0975" cy="142875"/>
            <wp:docPr id="100023" name="" descr="@@@bbe1a2430d7d4f1daa34c64452c7b6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C.4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D.12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【大招指引】</w:t>
      </w:r>
      <w:r>
        <w:rPr>
          <w:sz w:val="24"/>
        </w:rPr>
        <w:t>先根据直线方程得到直线恒过点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，再利用平均性质和平面向量的数量积进行求解.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【解析】</w:t>
      </w:r>
      <w:r>
        <w:rPr>
          <w:sz w:val="24"/>
        </w:rPr>
        <w:t>因为直线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81025" cy="180975"/>
            <wp:docPr id="100025" name="" descr="@@@7d0fd76abcf34233b61def86dbb00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恒过点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4"/>
        </w:rPr>
        <w:t>，由平均性质得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4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61975" cy="190500"/>
            <wp:docPr id="100027" name="" descr="@@@97d681a576eb4faf88239e3387e93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64</m:t>
              </m:r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【题后反思】</w:t>
      </w:r>
      <w:r>
        <w:rPr>
          <w:sz w:val="24"/>
        </w:rPr>
        <w:t>该题也可以联立直线与抛物线方程求得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4"/>
        </w:rPr>
        <w:t>，进而利用平面向量数量积的坐标表示即可得解.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【温馨提醒】</w:t>
      </w:r>
      <w:r>
        <w:rPr>
          <w:sz w:val="24"/>
        </w:rPr>
        <w:t>利用平均性质解决问题时，要注意其使用条件是已知点在坐标轴上.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【举一反三】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中，过抛物线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的焦点的直线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与该抛物线的两个交点为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A．抛物线在点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处切线方程为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B．若点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垂直抛物线准线于点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三点在一条直线上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【知识点】求抛物线的切线方程、直线与抛物线交点相关问题、求在曲线上一点处的切线方程（斜率）、与抛物线焦点弦有关的几何性质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【分析】直线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的方程与抛物线方程联立，然后表示出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，即可判断A、B；当直线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轴平行时求出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、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可判断C；直线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，求出与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的交点坐标可判断D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【详解】对于A，由抛物线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，抛物线在点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=1处切线斜率为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对于B，抛物线的焦点为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den>
                  </m:f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轴平行时，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垂直抛物线准线于点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与准线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的交点，得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的交点坐标为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重合，所以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三点在一条直线上，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09775" cy="1638300"/>
            <wp:docPr id="100029" name="" descr="@@@fe634f15-7017-4680-9414-aad75da984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【点睛】结论点睛：过抛物线的焦点的直线与抛物线相交于两点，这两点的横坐标之积和纵坐标之积为定值，以两交点为直径的圆与抛物线的准线相切．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38150"/>
            <wp:docPr id="100031" name="" descr="@@@5c2c77a6744a4b3d92faee6f30abfa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交抛物线于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两点，交准线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点，则下面结论正确的是：（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轴相切</w:t>
      </w:r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【知识点】与抛物线焦点弦有关的几何性质、直线与抛物线交点相关问题、圆的弦长与中点弦、利用焦半径公式解决直线与抛物线交点问题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【分析】A选项，设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，由焦半径公式得到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的横坐标为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W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，得到相切关系；B选项，联立直线与抛物线方程，得到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；C选项，证明出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为直径的圆与准线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相切，故切点为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，结合向量数量积公式得到C正确；D选项，由垂径定理求出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，求出最小值.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【详解】A选项，由题意得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，由焦半径可得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W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轴的距离等于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轴相切，A正确；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B选项，直线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64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由A选项知，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，同理可得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C选项，由B选项得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到准线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为直径的圆与准线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相切，故切点为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1876425"/>
            <wp:docPr id="100033" name="" descr="@@@3147f7c1-485f-43fc-9b4b-a7492d350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D选项，点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由垂径定理得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f>
                        <m:num>
                          <m:d>
                            <m:dPr>
                              <m:begChr m:val="|"/>
                              <m:endChr m:val="|"/>
                              <m:sepChr m:val=","/>
                            </m:dPr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A</m:t>
                              </m:r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B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取得最小值，最小值为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【点睛】结论点睛：抛物线的相关结论，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中，过焦点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两点，则以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轴相切，以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为直径的圆与准线相切；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中，过焦点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的直线与抛物线交于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两点，则以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为直径的圆与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轴相切，以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为直径的圆与准线相切.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为抛物线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的焦点，准线与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轴交于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点，过点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作不垂直于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轴的直线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两点．设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轴上一动点，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的中点，且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A．当直线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45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时，直线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MF</w:t>
      </w:r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【知识点】求直线与抛物线相交所得弦的弦长、与抛物线焦点弦有关的几何性质、直线与抛物线交点相关问题、根据韦达定理求参数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【分析】首先利用已知，得到直线方程，联立方程组，利用弦长公式得出A正确，结合题意，结合焦半径公式求解倾斜角得到B错误，连接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，由需证的条件推出容易证明的条件，再证明即可，得到C正确，利用焦半径公式结合题意求出动点坐标，最后得出D正确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314450"/>
            <wp:docPr id="100035" name="" descr="@@@21d40706-5e48-40eb-843c-ea6d62f6da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对于A:当直线倾斜角为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的直线为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16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，故A正确.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化简得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设的斜率为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，联立方程组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成立，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故负根舍去，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150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，故B错误.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对于C：连接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，欲证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即可，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，联立方程组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代入得出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，故C正确.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对于D：由焦半径公式得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，由中点坐标公式得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显然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|</m:t>
          </m:r>
        </m:oMath>
      </m:oMathPara>
      <w:r>
        <w:rPr>
          <w:sz w:val="21"/>
        </w:rPr>
        <w:t>成立，故D正确.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5．若抛物线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在抛物线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F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交抛物线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两点，点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轴的对称点是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【知识点】根据抛物线上的点求标准方程、抛物线中的直线过定点问题、直线与抛物线交点相关问题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【分析】（1）根据焦半径公式求得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得抛物线方程；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 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两点写出直线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方程，求出直线与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轴交点验证即可.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的准线为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到准线的距离为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抛物线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（2）由题知直线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不与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轴平行，设直线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8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64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轴的对称点为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恒过定点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三点共线．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352550"/>
            <wp:docPr id="100037" name="" descr="@@@c34ed127-7335-434d-9865-7bb572527a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3"/>
      <w:footerReference w:type="default" r:id="rId2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345c067212af499781ea20d973fcb62bnjq3mdkymzy5</vt:lpwstr>
  </property>
</Properties>
</file>