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2.6 </w:t>
      </w:r>
      <w:r>
        <w:rPr>
          <w:b/>
          <w:sz w:val="24"/>
          <w:szCs w:val="24"/>
        </w:rPr>
        <w:t xml:space="preserve">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2.6.1 </w:t>
      </w:r>
      <w:r>
        <w:rPr>
          <w:b/>
          <w:sz w:val="24"/>
          <w:szCs w:val="24"/>
        </w:rPr>
        <w:t xml:space="preserve">双曲线的标准方程（第183—198题）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2.6.1.1 </w:t>
      </w:r>
      <w:r>
        <w:rPr>
          <w:b/>
          <w:sz w:val="21"/>
          <w:szCs w:val="21"/>
        </w:rPr>
        <w:t xml:space="preserve">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183．（简单·保60%·卡壳看答案）</w:t>
      </w:r>
      <w:r>
        <w:rPr>
          <w:rFonts w:ascii="Times New Roman" w:eastAsia="宋体" w:hAnsi="Times New Roman" w:cs="Times New Roman"/>
          <w:sz w:val="21"/>
          <w:szCs w:val="21"/>
        </w:rPr>
        <w:t xml:space="preserve">已知A，B是平面内的两点，且，分别判断平面内满足下列条件的动点P是否存在，并说明理由．</w:t>
      </w:r>
      <m:oMath>
        <m:r>
          <w:rPr>
            <w:rFonts w:ascii="Times New Roman" w:eastAsia="宋体" w:hAnsi="Times New Roman" w:cs="Cambria Math"/>
            <w:sz w:val="21"/>
            <w:szCs w:val="21"/>
          </w:rPr>
          <m:t>AB=6</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2.6.1.2 </w:t>
      </w:r>
      <w:r>
        <w:rPr>
          <w:b/>
          <w:sz w:val="21"/>
          <w:szCs w:val="21"/>
        </w:rPr>
        <w:t xml:space="preserve">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184．（简单·保60%·卡壳看答案）</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185．（简单·保60%·卡壳看答案）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2.6.1.3 </w:t>
      </w:r>
      <w:r>
        <w:rPr>
          <w:b/>
          <w:sz w:val="21"/>
          <w:szCs w:val="21"/>
        </w:rPr>
        <w:t xml:space="preserve">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187．（中档·保80%·卡壳看答案）</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直角焦点三角形：设焦半径m、n，由定义m−n=6与勾股m²+n²=100联立得mn=32，再等面积½mn=½|F₁F₂|h求高；易错点：P在左支时定义式为n−m=6。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2.6.1.4 </w:t>
      </w:r>
      <w:r>
        <w:rPr>
          <w:b/>
          <w:sz w:val="21"/>
          <w:szCs w:val="21"/>
        </w:rPr>
        <w:t xml:space="preserve">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188．（中档·保80%·卡壳看答案）</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2.6.1.5 </w:t>
      </w:r>
      <w:r>
        <w:rPr>
          <w:b/>
          <w:sz w:val="21"/>
          <w:szCs w:val="21"/>
        </w:rPr>
        <w:t xml:space="preserve">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189．（中档·保80%·卡壳看答案）</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190．（中档·保80%·卡壳看答案）</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2.6.1.6 </w:t>
      </w:r>
      <w:r>
        <w:rPr>
          <w:b/>
          <w:sz w:val="21"/>
          <w:szCs w:val="21"/>
        </w:rPr>
        <w:t xml:space="preserve">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191．（简单·保60%·卡壳看答案）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192．（中档·保80%·卡壳看答案）</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2.6.1.7 </w:t>
      </w:r>
      <w:r>
        <w:rPr>
          <w:b/>
          <w:sz w:val="21"/>
          <w:szCs w:val="21"/>
        </w:rPr>
        <w:t xml:space="preserve">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193．（简单·保60%·卡壳看答案）</w:t>
      </w:r>
      <w:r>
        <w:rPr>
          <w:rFonts w:ascii="Times New Roman" w:eastAsia="宋体" w:hAnsi="Times New Roman" w:cs="Times New Roman"/>
          <w:sz w:val="21"/>
          <w:szCs w:val="21"/>
        </w:rPr>
        <w:t xml:space="preserve">求适合下列条件的双曲线的标准方程：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2.6.1.8 </w:t>
      </w:r>
      <w:r>
        <w:rPr>
          <w:b/>
          <w:sz w:val="21"/>
          <w:szCs w:val="21"/>
        </w:rPr>
        <w:t xml:space="preserve">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194．（简单·保60%·卡壳看答案）</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2.6.1.9 </w:t>
      </w:r>
      <w:r>
        <w:rPr>
          <w:b/>
          <w:sz w:val="21"/>
          <w:szCs w:val="21"/>
        </w:rPr>
        <w:t xml:space="preserve">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196．（中档·保80%·卡壳看答案）</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197．（难·冲100%·卡壳看答案）</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2.6.1.10 </w:t>
      </w:r>
      <w:r>
        <w:rPr>
          <w:b/>
          <w:sz w:val="21"/>
          <w:szCs w:val="21"/>
        </w:rPr>
        <w:t xml:space="preserve">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198．（中档·保80%·卡壳看答案）</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2.6.2 </w:t>
      </w:r>
      <w:r>
        <w:rPr>
          <w:b/>
          <w:sz w:val="24"/>
          <w:szCs w:val="24"/>
        </w:rPr>
        <w:t xml:space="preserve">双曲线的几何性质（第199—218题）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 </w:t>
      </w:r>
      <w:r>
        <w:rPr>
          <w:b/>
          <w:sz w:val="21"/>
          <w:szCs w:val="21"/>
        </w:rPr>
        <w:t xml:space="preserve">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199．（简单·保60%·卡壳看答案）</w:t>
      </w:r>
      <w:r>
        <w:rPr>
          <w:rFonts w:ascii="Times New Roman" w:eastAsia="宋体" w:hAnsi="Times New Roman" w:cs="Times New Roman"/>
          <w:sz w:val="21"/>
          <w:szCs w:val="21"/>
        </w:rPr>
        <w:t xml:space="preserve">求下列双曲线的实轴和虚轴的长、顶点的坐标。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2.6.2.2 </w:t>
      </w:r>
      <w:r>
        <w:rPr>
          <w:b/>
          <w:sz w:val="21"/>
          <w:szCs w:val="21"/>
        </w:rPr>
        <w:t xml:space="preserve">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200．（简单·保60%·卡壳看答案）</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201．（简单·保60%·卡壳看答案）</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2.6.2.3 </w:t>
      </w:r>
      <w:r>
        <w:rPr>
          <w:b/>
          <w:sz w:val="21"/>
          <w:szCs w:val="21"/>
        </w:rPr>
        <w:t xml:space="preserve">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202．（中档·保80%·卡壳看答案）</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2.6.2.4 </w:t>
      </w:r>
      <w:r>
        <w:rPr>
          <w:b/>
          <w:sz w:val="21"/>
          <w:szCs w:val="21"/>
        </w:rPr>
        <w:t xml:space="preserve">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203．（简单·保60%·卡壳看答案）</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204．（中档·保80%·卡壳看答案）</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2.6.2.5 </w:t>
      </w:r>
      <w:r>
        <w:rPr>
          <w:b/>
          <w:sz w:val="21"/>
          <w:szCs w:val="21"/>
        </w:rPr>
        <w:t xml:space="preserve">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205．（难·冲100%·卡壳看答案）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2.6.2.6 </w:t>
      </w:r>
      <w:r>
        <w:rPr>
          <w:b/>
          <w:sz w:val="21"/>
          <w:szCs w:val="21"/>
        </w:rPr>
        <w:t xml:space="preserve">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206．（中档·保80%·卡壳看答案）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shd w:val="clear" w:color="auto" w:fill="C9C9C9"/>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正六边形内接于以F₁F₂为直径的圆：∠F₁PF₂=90°、∠PF₂F₁=30°，解得|PF₂|=√3c、|PF₁|=c，代入|PF₂|−|PF₁|=2a得e=√3+1；易错点：P在左支，减向勿反。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2.6.2.7 </w:t>
      </w:r>
      <w:r>
        <w:rPr>
          <w:b/>
          <w:sz w:val="21"/>
          <w:szCs w:val="21"/>
        </w:rPr>
        <w:t xml:space="preserve">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207．（难·冲100%·卡壳看答案）</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2.6.2.8 </w:t>
      </w:r>
      <w:r>
        <w:rPr>
          <w:b/>
          <w:sz w:val="21"/>
          <w:szCs w:val="21"/>
        </w:rPr>
        <w:t xml:space="preserve">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208．（中档·保80%·卡壳看答案）</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中心对称弦端点连线斜率积定值：由第三定义k₁k₂=e²−1，再用基本不等式k₁+k₂≥2√(k₁k₂)，令2√(e²−1)=2得e=√2；易错点：勿与椭圆的−b²/a²混淆。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2.6.2.9 </w:t>
      </w:r>
      <w:r>
        <w:rPr>
          <w:b/>
          <w:sz w:val="21"/>
          <w:szCs w:val="21"/>
        </w:rPr>
        <w:t xml:space="preserve">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209．（中档·保80%·卡壳看答案）</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2.6.2.10 </w:t>
      </w:r>
      <w:r>
        <w:rPr>
          <w:b/>
          <w:sz w:val="21"/>
          <w:szCs w:val="21"/>
        </w:rPr>
        <w:t xml:space="preserve">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210．（中档·保80%·卡壳看答案）</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2.6.2.11 </w:t>
      </w:r>
      <w:r>
        <w:rPr>
          <w:b/>
          <w:sz w:val="21"/>
          <w:szCs w:val="21"/>
        </w:rPr>
        <w:t xml:space="preserve">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211．（中档·保80%·卡壳看答案）</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2.6.2.12 </w:t>
      </w:r>
      <w:r>
        <w:rPr>
          <w:b/>
          <w:sz w:val="21"/>
          <w:szCs w:val="21"/>
        </w:rPr>
        <w:t xml:space="preserve">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212．（简单·保60%·卡壳看答案）</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213．（中档·保80%·卡壳看答案）</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2.6.2.13 </w:t>
      </w:r>
      <w:r>
        <w:rPr>
          <w:b/>
          <w:sz w:val="21"/>
          <w:szCs w:val="21"/>
        </w:rPr>
        <w:t xml:space="preserve">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214．（中档·保80%·卡壳看答案）</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2.6.2.14 </w:t>
      </w:r>
      <w:r>
        <w:rPr>
          <w:b/>
          <w:sz w:val="21"/>
          <w:szCs w:val="21"/>
        </w:rPr>
        <w:t xml:space="preserve">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2.6.2.15 </w:t>
      </w:r>
      <w:r>
        <w:rPr>
          <w:b/>
          <w:sz w:val="21"/>
          <w:szCs w:val="21"/>
        </w:rPr>
        <w:t xml:space="preserve">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216．（中档·保80%·卡壳看答案）</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2.6.2.16 </w:t>
      </w:r>
      <w:r>
        <w:rPr>
          <w:b/>
          <w:sz w:val="21"/>
          <w:szCs w:val="21"/>
        </w:rPr>
        <w:t xml:space="preserve">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217．（中档·保80%·卡壳看答案）</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2.6.2.17 </w:t>
      </w:r>
      <w:r>
        <w:rPr>
          <w:b/>
          <w:sz w:val="21"/>
          <w:szCs w:val="21"/>
        </w:rPr>
        <w:t xml:space="preserve">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218．（中档·保80%·卡壳看答案）</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2.7 </w:t>
      </w:r>
      <w:r>
        <w:rPr>
          <w:b/>
          <w:sz w:val="24"/>
          <w:szCs w:val="24"/>
        </w:rPr>
        <w:t xml:space="preserve">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2.7.1 </w:t>
      </w:r>
      <w:r>
        <w:rPr>
          <w:b/>
          <w:sz w:val="24"/>
          <w:szCs w:val="24"/>
        </w:rPr>
        <w:t xml:space="preserve">抛物线的标准方程（第219—232题）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2.7.1.1 </w:t>
      </w:r>
      <w:r>
        <w:rPr>
          <w:b/>
          <w:sz w:val="21"/>
          <w:szCs w:val="21"/>
        </w:rPr>
        <w:t xml:space="preserve">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219．（简单·保60%·卡壳看答案）</w:t>
      </w:r>
      <w:r>
        <w:rPr>
          <w:rFonts w:ascii="Times New Roman" w:eastAsia="宋体" w:hAnsi="Times New Roman" w:cs="Times New Roman"/>
          <w:sz w:val="21"/>
          <w:szCs w:val="21"/>
          <w:shd w:val="clear" w:color="auto" w:fill="C9C9C9"/>
        </w:rPr>
        <w:t xml:space="preserve">【微思考】</w:t>
      </w:r>
      <w:r>
        <w:rPr>
          <w:rFonts w:ascii="Times New Roman" w:eastAsia="宋体" w:hAnsi="Times New Roman" w:cs="Times New Roman"/>
          <w:sz w:val="21"/>
          <w:szCs w:val="21"/>
        </w:rPr>
        <w:t xml:space="preserve">在抛物线定义中，若去掉条件“l不经过点F”，点的轨迹还是抛物线吗？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定点落在定直线上的退化情形：取l为x轴、F为原点，√(x²+y²)=|y|化简得x=0，轨迹为过F垂直于l的直线；易错点：p=0时抛物线无意义。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2.7.1.2 </w:t>
      </w:r>
      <w:r>
        <w:rPr>
          <w:b/>
          <w:sz w:val="21"/>
          <w:szCs w:val="21"/>
        </w:rPr>
        <w:t xml:space="preserve">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220．（简单·保60%·卡壳看答案）</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221．（简单·保60%·卡壳看答案）</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2.7.1.3 </w:t>
      </w:r>
      <w:r>
        <w:rPr>
          <w:b/>
          <w:sz w:val="21"/>
          <w:szCs w:val="21"/>
        </w:rPr>
        <w:t xml:space="preserve">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222．（简单·保60%·卡壳看答案）</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223．（中档·保80%·卡壳看答案）</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2.7.1.4 </w:t>
      </w:r>
      <w:r>
        <w:rPr>
          <w:b/>
          <w:sz w:val="21"/>
          <w:szCs w:val="21"/>
        </w:rPr>
        <w:t xml:space="preserve">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224．（简单·保60%·卡壳看答案）</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225．（中档·保80%·卡壳看答案）</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2.7.1.5 </w:t>
      </w:r>
      <w:r>
        <w:rPr>
          <w:b/>
          <w:sz w:val="21"/>
          <w:szCs w:val="21"/>
        </w:rPr>
        <w:t xml:space="preserve">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226．（中档·保80%·卡壳看答案）</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227．（中档·保80%·卡壳看答案）</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2.7.1.6 </w:t>
      </w:r>
      <w:r>
        <w:rPr>
          <w:b/>
          <w:sz w:val="21"/>
          <w:szCs w:val="21"/>
        </w:rPr>
        <w:t xml:space="preserve">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228．（中档·保80%·卡壳看答案）</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2.7.1.7 </w:t>
      </w:r>
      <w:r>
        <w:rPr>
          <w:b/>
          <w:sz w:val="21"/>
          <w:szCs w:val="21"/>
        </w:rPr>
        <w:t xml:space="preserve">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229．（中档·保80%·卡壳看答案）</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230．（中档·保80%·卡壳看答案）</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2.7.1.8 </w:t>
      </w:r>
      <w:r>
        <w:rPr>
          <w:b/>
          <w:sz w:val="21"/>
          <w:szCs w:val="21"/>
        </w:rPr>
        <w:t xml:space="preserve">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231．（中档·保80%·卡壳看答案）</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w:rsidR="00A9184A" w:rsidRDefault="00330B6E">
      <w:pPr>
        <w:snapToGrid w:val="0"/>
        <w:spacing w:line="288" w:lineRule="auto" w:before="0" w:after="0"/>
        <w:jc w:val="left"/>
        <w:outlineLvl w:val="2"/>
      </w:pPr>
      <w:r>
        <w:rPr>
          <w:rFonts w:hint="eastAsia"/>
          <w:shd w:val="clear" w:color="auto" w:fill="C9C9C9"/>
        </w:rPr>
        <w:t xml:space="preserve">【步骤1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shd w:val="clear" w:color="auto" w:fill="C9C9C9"/>
        </w:rPr>
        <w:t xml:space="preserve">【步骤2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shd w:val="clear" w:color="auto" w:fill="C9C9C9"/>
        </w:rPr>
        <w:t xml:space="preserve">【步骤3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232．（中档·保80%·卡壳看答案）</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2.7.2 </w:t>
      </w:r>
      <w:r>
        <w:rPr>
          <w:b/>
          <w:sz w:val="24"/>
          <w:szCs w:val="24"/>
        </w:rPr>
        <w:t xml:space="preserve">抛物线的几何性质（第233—250题）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 </w:t>
      </w:r>
      <w:r>
        <w:rPr>
          <w:b/>
          <w:sz w:val="21"/>
          <w:szCs w:val="21"/>
        </w:rPr>
        <w:t xml:space="preserve">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233．（中档·保80%·卡壳看答案）</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2.7.2.2 </w:t>
      </w:r>
      <w:r>
        <w:rPr>
          <w:b/>
          <w:sz w:val="21"/>
          <w:szCs w:val="21"/>
        </w:rPr>
        <w:t xml:space="preserve">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234．（简单·保60%·卡壳看答案）</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2.7.2.3 </w:t>
      </w:r>
      <w:r>
        <w:rPr>
          <w:b/>
          <w:sz w:val="21"/>
          <w:szCs w:val="21"/>
        </w:rPr>
        <w:t xml:space="preserve">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235．（中档·保80%·卡壳看答案）</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2.7.2.4 </w:t>
      </w:r>
      <w:r>
        <w:rPr>
          <w:b/>
          <w:sz w:val="21"/>
          <w:szCs w:val="21"/>
        </w:rPr>
        <w:t xml:space="preserve">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236．（中档·保80%·卡壳看答案）</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2.7.2.5 </w:t>
      </w:r>
      <w:r>
        <w:rPr>
          <w:b/>
          <w:sz w:val="21"/>
          <w:szCs w:val="21"/>
        </w:rPr>
        <w:t xml:space="preserve">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2.7.2.6 </w:t>
      </w:r>
      <w:r>
        <w:rPr>
          <w:b/>
          <w:sz w:val="21"/>
          <w:szCs w:val="21"/>
        </w:rPr>
        <w:t xml:space="preserve">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240．（中档·保80%·卡壳看答案）</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2.7.2.7 </w:t>
      </w:r>
      <w:r>
        <w:rPr>
          <w:b/>
          <w:sz w:val="21"/>
          <w:szCs w:val="21"/>
        </w:rPr>
        <w:t xml:space="preserve">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2.7.2.8 </w:t>
      </w:r>
      <w:r>
        <w:rPr>
          <w:b/>
          <w:sz w:val="21"/>
          <w:szCs w:val="21"/>
        </w:rPr>
        <w:t xml:space="preserve">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242．（中档·保80%·卡壳看答案）</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2.7.2.9 </w:t>
      </w:r>
      <w:r>
        <w:rPr>
          <w:b/>
          <w:sz w:val="21"/>
          <w:szCs w:val="21"/>
        </w:rPr>
        <w:t xml:space="preserve">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243．（中档·保80%·卡壳看答案）</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244．（中档·保80%·卡壳看答案）</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2.7.2.10 </w:t>
      </w:r>
      <w:r>
        <w:rPr>
          <w:b/>
          <w:sz w:val="21"/>
          <w:szCs w:val="21"/>
        </w:rPr>
        <w:t xml:space="preserve">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2.7.2.11 </w:t>
      </w:r>
      <w:r>
        <w:rPr>
          <w:b/>
          <w:sz w:val="21"/>
          <w:szCs w:val="21"/>
        </w:rPr>
        <w:t xml:space="preserve">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246．（中档·保80%·卡壳看答案）</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w:pPr>
        <w:spacing w:before="0" w:after="0" w:line="288" w:lineRule="auto"/>
      </w:pPr>
      <w:r>
        <w:rPr>
          <w:b/>
          <w:sz w:val="21"/>
          <w:szCs w:val="21"/>
          <w:shd w:val="clear" w:color="auto" w:fill="C9C9C9"/>
        </w:rPr>
        <w:t xml:space="preserve">2.7.2.12 </w:t>
      </w:r>
      <w:r>
        <w:rPr>
          <w:b/>
          <w:sz w:val="21"/>
          <w:szCs w:val="21"/>
        </w:rPr>
        <w:t xml:space="preserve">方法讲解｜平均性质（大招12·平均性质）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w:pPr>
        <w:spacing w:before="0" w:after="0" w:line="288" w:lineRule="auto"/>
      </w:pPr>
      <w:r>
        <w:rPr>
          <w:b/>
          <w:sz w:val="21"/>
          <w:szCs w:val="21"/>
          <w:shd w:val="clear" w:color="auto" w:fill="C9C9C9"/>
        </w:rPr>
        <w:t xml:space="preserve">2.7.2.13 </w:t>
      </w:r>
      <w:r>
        <w:rPr>
          <w:b/>
          <w:sz w:val="21"/>
          <w:szCs w:val="21"/>
        </w:rPr>
        <w:t xml:space="preserve">方法讲解｜抛物线结论荟萃（大招28·抛物线结论荟萃）</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sz w:val="21"/>
          <w:shd w:val="clear" w:color="auto" w:fill="C9C9C9"/>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sz w:val="21"/>
          <w:shd w:val="clear" w:color="auto" w:fill="C9C9C9"/>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sz w:val="21"/>
          <w:shd w:val="clear" w:color="auto" w:fill="C9C9C9"/>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2.7.2.13.1 </w:t>
      </w:r>
      <w:r>
        <w:rPr>
          <w:b/>
          <w:sz w:val="21"/>
          <w:szCs w:val="21"/>
        </w:rPr>
        <w:t xml:space="preserve">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2.7.2.13.2 </w:t>
      </w:r>
      <w:r>
        <w:rPr>
          <w:b/>
          <w:sz w:val="21"/>
          <w:szCs w:val="21"/>
        </w:rPr>
        <w:t xml:space="preserve">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248．（中档·保80%·卡壳看答案）</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过焦点直线与以焦点为圆心的圆交于四点：圆心即焦点、半径1，由|AF|=x₁+1得|AB|=x₁、|CD|=x₂，代入平均性质x₁x₂=m²=1；易错点：线段加减勿错位。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2.7.2.13.3 </w:t>
      </w:r>
      <w:r>
        <w:rPr>
          <w:b/>
          <w:sz w:val="21"/>
          <w:szCs w:val="21"/>
        </w:rPr>
        <w:t xml:space="preserve">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249．（中档·保80%·卡壳看答案）</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直线恒过定点M(0,2)：由平均性质y₁y₂=m²=4，又x₁x₂=−√(4p²y₁y₂)=−8，故OA·OB=x₁x₂+y₁y₂=−4；易错点：A、B分居y轴两侧，x₁x₂取负。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2.7.2.13.4 </w:t>
      </w:r>
      <w:r>
        <w:rPr>
          <w:b/>
          <w:sz w:val="21"/>
          <w:szCs w:val="21"/>
        </w:rPr>
        <w:t xml:space="preserve">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250．（中档·保80%·卡壳看答案）</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