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color w:val="1F4E79"/>
          </w:rPr>
          <m:t>B</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=BD⋅BC</m:t>
        </m:r>
      </m:oMath>
      <w:r>
        <w:rPr>
          <w:sz w:val="24"/>
          <w:szCs w:val="24"/>
        </w:rPr>
        <w:t>，</w:t>
      </w:r>
      <w:r>
        <w:rPr>
          <w:i/>
          <w:sz w:val="24"/>
          <w:szCs w:val="24"/>
        </w:rPr>
        <w:t xml:space="preserve"> </w:t>
      </w:r>
      <m:oMath>
        <m:r>
          <w:rPr>
            <w:rFonts w:cs="Cambria Math"/>
            <w:color w:val="1F4E79"/>
          </w:rPr>
          <m:t>C</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=CD⋅CB</m:t>
        </m:r>
      </m:oMath>
      <w:r>
        <w:rPr>
          <w:sz w:val="24"/>
          <w:szCs w:val="24"/>
        </w:rPr>
        <w:t>，</w:t>
      </w:r>
      <w:r>
        <w:rPr>
          <w:i/>
          <w:sz w:val="24"/>
          <w:szCs w:val="24"/>
        </w:rPr>
        <w:t xml:space="preserve"> </w:t>
      </w:r>
      <m:oMath>
        <m:r>
          <w:rPr>
            <w:rFonts w:cs="Cambria Math"/>
            <w:color w:val="1F4E79"/>
          </w:rPr>
          <m:t>D</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1.2.1-1．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hd w:val="clear" w:color="auto" w:fill="F2F2F2"/>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1.2.1-2．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hd w:val="clear" w:color="auto" w:fill="F2F2F2"/>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pacing w:before="0" w:after="0" w:line="410" w:lineRule="atLeast"/>
        <w:jc w:val="left"/>
      </w:pPr>
      <w:r>
        <w:rPr>
          <w:b/>
          <w:bCs/>
          <w:sz w:val="24"/>
          <w:szCs w:val="24"/>
          <w:shd w:val="clear" w:color="auto" w:fill="C9C9C9"/>
        </w:rPr>
        <w:t xml:space="preserve">1.2.1-3．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14:paraId="1E69EF4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2</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hd w:val="clear" w:color="auto" w:fill="F2F2F2"/>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1.2.1-4．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2415600" cy="239063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inline>
        </w:drawing>
      </w:r>
    </w:p>
    <w:p w14:paraId="29C3513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3096000" cy="3064000"/>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096000" cy="3064000"/>
                    </a:xfrm>
                    <a:prstGeom prst="rect">
                      <a:avLst/>
                    </a:prstGeom>
                  </pic:spPr>
                </pic:pic>
              </a:graphicData>
            </a:graphic>
          </wp:inline>
        </w:drawing>
      </w:r>
    </w:p>
    <w:p w14:paraId="2F08E898" w14:textId="77777777" w:rsidR="002205AB" w:rsidRDefault="00000000">
      <w:pPr>
        <w:shd w:val="clear" w:color="auto" w:fill="F2F2F2"/>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hd w:val="clear" w:color="auto" w:fill="F2F2F2"/>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1.2.1-5．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1.2.1-6．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3096000" cy="1757755"/>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096000" cy="1757755"/>
                    </a:xfrm>
                    <a:prstGeom prst="rect">
                      <a:avLst/>
                    </a:prstGeom>
                  </pic:spPr>
                </pic:pic>
              </a:graphicData>
            </a:graphic>
          </wp:inline>
        </w:drawing>
      </w:r>
    </w:p>
    <w:p w14:paraId="5614C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w:t>
      </w:r>
      <w:r>
        <w:rPr>
          <w:sz w:val="24"/>
          <w:szCs w:val="24"/>
          <w:shd w:val="clear" w:color="auto" w:fill="C9C9C9"/>
          <w:color w:val="1F4E7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hd w:val="clear" w:color="auto" w:fill="F2F2F2"/>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1.2.1-7．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(1)30°</w:t>
      </w:r>
      <w:r>
        <w:rPr>
          <w:sz w:val="24"/>
          <w:szCs w:val="24"/>
        </w:rPr>
        <w:t>；</w:t>
      </w:r>
      <w:r>
        <w:rPr>
          <w:sz w:val="24"/>
          <w:szCs w:val="24"/>
          <w:shd w:val="clear" w:color="auto" w:fill="C9C9C9"/>
          <w:color w:val="1F4E79"/>
        </w:rPr>
        <w:t>(2)8√3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hd w:val="clear" w:color="auto" w:fill="F2F2F2"/>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pacing w:before="0" w:after="0" w:line="410" w:lineRule="atLeast"/>
        <w:jc w:val="left"/>
      </w:pPr>
      <w:r>
        <w:rPr>
          <w:b/>
          <w:bCs/>
          <w:sz w:val="24"/>
          <w:szCs w:val="24"/>
          <w:shd w:val="clear" w:color="auto" w:fill="C9C9C9"/>
        </w:rPr>
        <w:t xml:space="preserve">1.2.1-8．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3045600" cy="192924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inline>
        </w:drawing>
      </w:r>
    </w:p>
    <w:p w14:paraId="431953DD" w14:textId="77777777" w:rsidR="002205AB" w:rsidRDefault="00000000">
      <w:pPr>
        <w:spacing w:before="0" w:after="0" w:line="410" w:lineRule="atLeast"/>
        <w:jc w:val="left"/>
      </w:pPr>
      <w:r>
        <w:rPr>
          <w:b/>
          <w:bCs/>
          <w:sz w:val="24"/>
          <w:szCs w:val="24"/>
          <w:shd w:val="clear" w:color="auto" w:fill="C9C9C9"/>
        </w:rPr>
        <w:t xml:space="preserve">1.2.1-9．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32.64</m:t>
        </m:r>
      </m:oMath>
      <w:r>
        <w:rPr>
          <w:sz w:val="24"/>
          <w:szCs w:val="24"/>
        </w:rPr>
        <w:t>；</w:t>
      </w:r>
      <m:oMath>
        <m:f>
          <m:fPr>
            <m:ctrlPr>
              <w:rPr>
                <w:rFonts w:ascii="Cambria Math" w:hAnsi="Cambria Math"/>
                <w:color w:val="1F4E79"/>
              </w:rPr>
            </m:ctrlPr>
          </m:fPr>
          <m:num>
            <m:r>
              <w:rPr>
                <w:rFonts w:cs="Cambria Math"/>
                <w:color w:val="1F4E79"/>
              </w:rPr>
              <m:t>816</m:t>
            </m:r>
          </m:num>
          <m:den>
            <m:r>
              <w:rPr>
                <w:rFonts w:cs="Cambria Math"/>
                <w:color w:val="1F4E7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pacing w:before="0" w:after="0" w:line="410" w:lineRule="atLeast"/>
        <w:jc w:val="left"/>
      </w:pPr>
      <w:r>
        <w:rPr>
          <w:b/>
          <w:bCs/>
          <w:sz w:val="24"/>
          <w:szCs w:val="24"/>
          <w:shd w:val="clear" w:color="auto" w:fill="C9C9C9"/>
        </w:rPr>
        <w:t xml:space="preserve">1.2.1-10．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20cm</m:t>
        </m:r>
      </m:oMath>
      <w:r>
        <w:rPr>
          <w:sz w:val="24"/>
          <w:szCs w:val="24"/>
          <w:color w:val="1F4E79"/>
        </w:rPr>
        <w:t>，</w:t>
      </w:r>
      <m:oMath>
        <m:r>
          <w:rPr>
            <w:rFonts w:cs="Cambria Math"/>
            <w:color w:val="1F4E79"/>
          </w:rPr>
          <m:t>12cm</m:t>
        </m:r>
      </m:oMath>
      <w:r>
        <w:rPr>
          <w:sz w:val="24"/>
          <w:szCs w:val="24"/>
          <w:color w:val="1F4E79"/>
        </w:rPr>
        <w:t>，</w:t>
      </w:r>
      <m:oMath>
        <m:r>
          <w:rPr>
            <w:rFonts w:cs="Cambria Math"/>
            <w:color w:val="1F4E79"/>
          </w:rPr>
          <m:t>16cm</m:t>
        </m:r>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36</m:t>
            </m:r>
          </m:num>
          <m:den>
            <m:r>
              <w:rPr>
                <w:rFonts w:cs="Cambria Math"/>
                <w:color w:val="1F4E79"/>
              </w:rPr>
              <m:t>5</m:t>
            </m:r>
          </m:den>
        </m:f>
        <m:r>
          <w:rPr>
            <w:rFonts w:cs="Cambria Math"/>
            <w:color w:val="1F4E79"/>
          </w:rPr>
          <m:t>cm</m:t>
        </m:r>
      </m:oMath>
      <w:r>
        <w:rPr>
          <w:sz w:val="24"/>
          <w:szCs w:val="24"/>
          <w:color w:val="1F4E79"/>
        </w:rPr>
        <w:t>，</w:t>
      </w:r>
      <m:oMath>
        <m:f>
          <m:fPr>
            <m:ctrlPr>
              <w:rPr>
                <w:rFonts w:ascii="Cambria Math" w:hAnsi="Cambria Math"/>
                <w:color w:val="1F4E79"/>
              </w:rPr>
            </m:ctrlPr>
          </m:fPr>
          <m:num>
            <m:r>
              <w:rPr>
                <w:rFonts w:cs="Cambria Math"/>
                <w:color w:val="1F4E79"/>
              </w:rPr>
              <m:t>64</m:t>
            </m:r>
          </m:num>
          <m:den>
            <m:r>
              <w:rPr>
                <w:rFonts w:cs="Cambria Math"/>
                <w:color w:val="1F4E79"/>
              </w:rPr>
              <m:t>5</m:t>
            </m:r>
          </m:den>
        </m:f>
        <m:r>
          <w:rPr>
            <w:rFonts w:cs="Cambria Math"/>
            <w:color w:val="1F4E79"/>
          </w:rPr>
          <m:t>cm</m:t>
        </m:r>
      </m:oMath>
      <w:r>
        <w:rPr>
          <w:color w:val="1F4E79"/>
          <w:sz w:val="24"/>
          <w:szCs w:val="24"/>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hd w:val="clear" w:color="auto" w:fill="F2F2F2"/>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hd w:val="clear" w:color="auto" w:fill="F2F2F2"/>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3096000" cy="2690047"/>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096000" cy="2690047"/>
                    </a:xfrm>
                    <a:prstGeom prst="rect">
                      <a:avLst/>
                    </a:prstGeom>
                  </pic:spPr>
                </pic:pic>
              </a:graphicData>
            </a:graphic>
          </wp:inline>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hd w:val="clear" w:color="auto" w:fill="F2F2F2"/>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hd w:val="clear" w:color="auto" w:fill="F2F2F2"/>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hd w:val="clear" w:color="auto" w:fill="F2F2F2"/>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hd w:val="clear" w:color="auto" w:fill="F2F2F2"/>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p>
    <w:p w14:paraId="39911D37"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55</m:t>
            </m:r>
          </m:num>
          <m:den>
            <m:r>
              <w:rPr>
                <w:rFonts w:cs="Cambria Math"/>
                <w:color w:val="1F4E79"/>
              </w:rPr>
              <m:t>3</m:t>
            </m:r>
          </m:den>
        </m:f>
      </m:oMath>
      <w:r>
        <w:rPr>
          <w:sz w:val="24"/>
          <w:szCs w:val="24"/>
        </w:rPr>
        <w:t>；</w:t>
      </w:r>
      <m:oMath>
        <m:r>
          <w:rPr>
            <w:rFonts w:cs="Cambria Math"/>
            <w:color w:val="1F4E79"/>
          </w:rPr>
          <m:t>18</m:t>
        </m:r>
        <m:f>
          <m:fPr>
            <m:ctrlPr>
              <w:rPr>
                <w:rFonts w:ascii="Cambria Math" w:hAnsi="Cambria Math"/>
                <w:color w:val="1F4E79"/>
              </w:rPr>
            </m:ctrlPr>
          </m:fPr>
          <m:num>
            <m:r>
              <w:rPr>
                <w:rFonts w:cs="Cambria Math"/>
                <w:color w:val="1F4E79"/>
              </w:rPr>
              <m:t>1</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r>
        <w:rPr>
          <w:noProof/>
        </w:rPr>
      </w:r>
    </w:p>
    <w:p>
      <w:pPr>
        <w:jc w:val="left"/>
      </w:pPr>
      <w:r>
        <w:drawing>
          <wp:inline distT="0" distB="0" distL="0" distR="0">
            <wp:extent cx="3052800" cy="2007991"/>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1.2.5-1．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1.2.5-2．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hd w:val="clear" w:color="auto" w:fill="F2F2F2"/>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1.2.5-3．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14:paraId="330C08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∠BPC=</m:t>
        </m:r>
        <m:sSup>
          <m:sSupPr>
            <m:ctrlPr>
              <w:rPr>
                <w:rFonts w:ascii="Cambria Math" w:hAnsi="Cambria Math"/>
                <w:color w:val="1F4E79"/>
              </w:rPr>
            </m:ctrlPr>
          </m:sSupPr>
          <m:e>
            <m:r>
              <w:rPr>
                <w:rFonts w:cs="Cambria Math"/>
                <w:color w:val="1F4E79"/>
              </w:rPr>
              <m:t>90</m:t>
            </m:r>
          </m:e>
          <m:sup>
            <m:r>
              <w:rPr>
                <w:rFonts w:cs="Cambria Math"/>
                <w:color w:val="1F4E79"/>
              </w:rPr>
              <m:t>∘</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2</m:t>
            </m:r>
          </m:den>
        </m:f>
        <m:r>
          <w:rPr>
            <w:rFonts w:cs="Cambria Math"/>
            <w:color w:val="1F4E79"/>
          </w:rPr>
          <m:t>∠BAC</m:t>
        </m:r>
      </m:oMath>
      <w:r>
        <w:rPr>
          <w:sz w:val="24"/>
          <w:szCs w:val="24"/>
          <w:color w:val="1F4E79"/>
        </w:rPr>
        <w:t>，理由见解析</w:t>
      </w:r>
      <w:r>
        <w:rPr>
          <w:sz w:val="24"/>
          <w:szCs w:val="24"/>
          <w:color w:val="1F4E79"/>
        </w:rPr>
        <w:t>(2)</w:t>
      </w:r>
      <m:oMath>
        <m:r>
          <w:rPr>
            <w:rFonts w:cs="Cambria Math"/>
            <w:color w:val="1F4E79"/>
          </w:rPr>
          <m:t>∠BOC=2∠BAC</m:t>
        </m:r>
      </m:oMath>
      <w:r>
        <w:rPr>
          <w:sz w:val="24"/>
          <w:szCs w:val="24"/>
          <w:color w:val="1F4E79"/>
        </w:rPr>
        <w:t>，理由见解析</w:t>
      </w:r>
      <w:r>
        <w:rPr>
          <w:sz w:val="24"/>
          <w:szCs w:val="24"/>
          <w:color w:val="1F4E79"/>
        </w:rPr>
        <w:t>(3)</w:t>
      </w:r>
      <m:oMath>
        <m:r>
          <w:rPr>
            <w:rFonts w:cs="Cambria Math"/>
            <w:color w:val="1F4E79"/>
          </w:rPr>
          <m:t>4∠BPC-∠BOC=</m:t>
        </m:r>
        <m:sSup>
          <m:sSupPr>
            <m:ctrlPr>
              <w:rPr>
                <w:rFonts w:ascii="Cambria Math" w:hAnsi="Cambria Math"/>
                <w:color w:val="1F4E79"/>
              </w:rPr>
            </m:ctrlPr>
          </m:sSupPr>
          <m:e>
            <m:r>
              <w:rPr>
                <w:rFonts w:cs="Cambria Math"/>
                <w:color w:val="1F4E79"/>
              </w:rPr>
              <m:t>360</m:t>
            </m:r>
          </m:e>
          <m:sup>
            <m:r>
              <w:rPr>
                <w:rFonts w:cs="Cambria Math"/>
                <w:color w:val="1F4E7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pacing w:before="0" w:after="0" w:line="410" w:lineRule="atLeast"/>
        <w:jc w:val="left"/>
      </w:pPr>
      <w:r>
        <w:rPr>
          <w:b/>
          <w:bCs/>
          <w:sz w:val="24"/>
          <w:szCs w:val="24"/>
          <w:shd w:val="clear" w:color="auto" w:fill="C9C9C9"/>
        </w:rPr>
        <w:t xml:space="preserve">1.2.5-4．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color w:val="1F4E7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pacing w:before="0" w:after="0" w:line="410" w:lineRule="atLeast"/>
        <w:jc w:val="left"/>
      </w:pPr>
      <w:r>
        <w:rPr>
          <w:b/>
          <w:bCs/>
          <w:sz w:val="24"/>
          <w:szCs w:val="24"/>
          <w:shd w:val="clear" w:color="auto" w:fill="C9C9C9"/>
        </w:rPr>
        <w:t xml:space="preserve">1.2.5-5．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r=</m:t>
        </m:r>
        <m:f>
          <m:fPr>
            <m:ctrlPr>
              <w:rPr>
                <w:rFonts w:ascii="Cambria Math" w:hAnsi="Cambria Math"/>
                <w:color w:val="1F4E79"/>
              </w:rPr>
            </m:ctrlPr>
          </m:fPr>
          <m:num>
            <m:r>
              <w:rPr>
                <w:rFonts w:cs="Cambria Math"/>
                <w:color w:val="1F4E79"/>
              </w:rPr>
              <m:t>2S</m:t>
            </m:r>
          </m:num>
          <m:den>
            <m:r>
              <w:rPr>
                <w:rFonts w:cs="Cambria Math"/>
                <w:color w:val="1F4E7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1.2.5-6．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hd w:val="clear" w:color="auto" w:fill="F2F2F2"/>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pacing w:before="0" w:after="0" w:line="410" w:lineRule="atLeast"/>
        <w:jc w:val="left"/>
      </w:pPr>
      <w:r>
        <w:rPr>
          <w:b/>
          <w:bCs/>
          <w:sz w:val="24"/>
          <w:szCs w:val="24"/>
          <w:shd w:val="clear" w:color="auto" w:fill="C9C9C9"/>
        </w:rPr>
        <w:t xml:space="preserve">1.2.5-7．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(1)S=2√2，高=4√2/3</w:t>
      </w:r>
      <w:r>
        <w:rPr>
          <w:sz w:val="24"/>
          <w:szCs w:val="24"/>
        </w:rPr>
        <w:t>；</w:t>
      </w:r>
      <w:r>
        <w:rPr>
          <w:sz w:val="24"/>
          <w:szCs w:val="24"/>
          <w:shd w:val="clear" w:color="auto" w:fill="C9C9C9"/>
          <w:color w:val="1F4E79"/>
        </w:rPr>
        <w:t>(2)r=√2/2</w:t>
      </w:r>
      <w:r>
        <w:rPr>
          <w:sz w:val="24"/>
          <w:szCs w:val="24"/>
        </w:rPr>
        <w:t>；</w:t>
      </w:r>
      <w:r>
        <w:rPr>
          <w:sz w:val="24"/>
          <w:szCs w:val="24"/>
          <w:shd w:val="clear" w:color="auto" w:fill="C9C9C9"/>
          <w:color w:val="1F4E79"/>
        </w:rPr>
        <w:t>(3)R=9√2/8</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hd w:val="clear" w:color="auto" w:fill="F2F2F2"/>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hd w:val="clear" w:color="auto" w:fill="F2F2F2"/>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pacing w:before="0" w:after="0" w:line="410" w:lineRule="atLeast"/>
        <w:jc w:val="left"/>
      </w:pPr>
      <w:r>
        <w:rPr>
          <w:b/>
          <w:bCs/>
          <w:sz w:val="24"/>
          <w:szCs w:val="24"/>
          <w:shd w:val="clear" w:color="auto" w:fill="C9C9C9"/>
        </w:rPr>
        <w:t xml:space="preserve">1.2.5-8．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hd w:val="clear" w:color="auto" w:fill="F2F2F2"/>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hd w:val="clear" w:color="auto" w:fill="F2F2F2"/>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hd w:val="clear" w:color="auto" w:fill="F2F2F2"/>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pacing w:before="0" w:after="0" w:line="410" w:lineRule="atLeast"/>
        <w:jc w:val="left"/>
      </w:pPr>
      <w:r>
        <w:rPr>
          <w:b/>
          <w:bCs/>
          <w:sz w:val="24"/>
          <w:szCs w:val="24"/>
          <w:shd w:val="clear" w:color="auto" w:fill="C9C9C9"/>
        </w:rPr>
        <w:t xml:space="preserve">1.2.5-9．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20</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hd w:val="clear" w:color="auto" w:fill="F2F2F2"/>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pacing w:before="0" w:after="0" w:line="410" w:lineRule="atLeast"/>
        <w:jc w:val="left"/>
      </w:pPr>
      <w:r>
        <w:rPr>
          <w:b/>
          <w:bCs/>
          <w:sz w:val="24"/>
          <w:szCs w:val="24"/>
          <w:shd w:val="clear" w:color="auto" w:fill="C9C9C9"/>
        </w:rPr>
        <w:t xml:space="preserve">1.2.5-10．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45°</m:t>
        </m:r>
      </m:oMath>
      <w:r>
        <w:rPr>
          <w:sz w:val="24"/>
          <w:szCs w:val="24"/>
        </w:rPr>
        <w:t>；</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hd w:val="clear" w:color="auto" w:fill="F2F2F2"/>
        <w:spacing w:before="0" w:after="0" w:line="410" w:lineRule="atLeast"/>
        <w:jc w:val="left"/>
        <w:rPr>
          <w:sz w:val="24"/>
          <w:szCs w:val="24"/>
        </w:rPr>
      </w:pPr>
      <w:r>
        <w:rPr>
          <w:sz w:val="24"/>
          <w:szCs w:val="24"/>
        </w:rPr>
        <w:lastRenderedPageBreak/>
        <w:t xml:space="preserve"> </w:t>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hd w:val="clear" w:color="auto" w:fill="F2F2F2"/>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hd w:val="clear" w:color="auto" w:fill="F2F2F2"/>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hd w:val="clear" w:color="auto" w:fill="F2F2F2"/>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3096000" cy="3160232"/>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3096000" cy="3160232"/>
                    </a:xfrm>
                    <a:prstGeom prst="rect">
                      <a:avLst/>
                    </a:prstGeom>
                  </pic:spPr>
                </pic:pic>
              </a:graphicData>
            </a:graphic>
          </wp:inline>
        </w:drawing>
      </w:r>
    </w:p>
    <w:sectPr w:rsidR="002205AB">
      <w:pgSz w:w="11906" w:h="16838"/>
      <w:pgMar w:top="850" w:right="850" w:bottom="850" w:left="850" w:header="283" w:footer="850" w:gutter="0"/>
      <w:pgNumType w:start="1"/>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