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等式性质与不等式性质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题型一</w:t>
      </w:r>
      <w:r>
        <w:rPr>
          <w:b/>
          <w:sz w:val="21"/>
        </w:rPr>
        <w:t xml:space="preserve"> </w:t>
      </w:r>
      <w:r>
        <w:rPr>
          <w:b/>
          <w:sz w:val="21"/>
        </w:rPr>
        <w:t>用不等式表示不等关系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1．铁路乘车行李规定如下：乘动车组列车携带品的外部尺寸长、宽、高之和不超过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cm.设携带品外部尺寸长、宽、高分别为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（单位：cm），这个规定用数学关系式可表示为（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 xml:space="preserve">a </w:t>
      </w:r>
      <w:r>
        <w:rPr>
          <w:sz w:val="21"/>
        </w:rPr>
        <w:t xml:space="preserve">+ </w:t>
      </w:r>
      <w:r>
        <w:rPr>
          <w:rFonts w:ascii="Times New Roman" w:eastAsia="Times New Roman" w:hAnsi="Times New Roman" w:cs="Times New Roman"/>
          <w:i/>
          <w:sz w:val="21"/>
        </w:rPr>
        <w:t xml:space="preserve">b </w:t>
      </w:r>
      <w:r>
        <w:rPr>
          <w:sz w:val="21"/>
        </w:rPr>
        <w:t xml:space="preserve">+ </w:t>
      </w:r>
      <w:r>
        <w:rPr>
          <w:rFonts w:ascii="Times New Roman" w:eastAsia="Times New Roman" w:hAnsi="Times New Roman" w:cs="Times New Roman"/>
          <w:i/>
          <w:sz w:val="21"/>
        </w:rPr>
        <w:t xml:space="preserve">c </w:t>
      </w:r>
      <w:r>
        <w:rPr>
          <w:sz w:val="21"/>
        </w:rPr>
        <w:t>≤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 xml:space="preserve">a 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 xml:space="preserve">b 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 xml:space="preserve">c 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 xml:space="preserve">a </w:t>
      </w:r>
      <w:r>
        <w:rPr>
          <w:sz w:val="21"/>
        </w:rPr>
        <w:t xml:space="preserve">+ </w:t>
      </w:r>
      <w:r>
        <w:rPr>
          <w:rFonts w:ascii="Times New Roman" w:eastAsia="Times New Roman" w:hAnsi="Times New Roman" w:cs="Times New Roman"/>
          <w:i/>
          <w:sz w:val="21"/>
        </w:rPr>
        <w:t xml:space="preserve">b </w:t>
      </w:r>
      <w:r>
        <w:rPr>
          <w:sz w:val="21"/>
        </w:rPr>
        <w:t xml:space="preserve">+ </w:t>
      </w:r>
      <w:r>
        <w:rPr>
          <w:rFonts w:ascii="Times New Roman" w:eastAsia="Times New Roman" w:hAnsi="Times New Roman" w:cs="Times New Roman"/>
          <w:i/>
          <w:sz w:val="21"/>
        </w:rPr>
        <w:t xml:space="preserve">c </w:t>
      </w:r>
      <w:r>
        <w:rPr>
          <w:sz w:val="21"/>
        </w:rPr>
        <w:t>≥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 xml:space="preserve">a </w:t>
      </w:r>
      <w:r>
        <w:rPr>
          <w:sz w:val="21"/>
        </w:rPr>
        <w:t xml:space="preserve">+ 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 xml:space="preserve">+ </w:t>
      </w:r>
      <w:r>
        <w:rPr>
          <w:rFonts w:ascii="Times New Roman" w:eastAsia="Times New Roman" w:hAnsi="Times New Roman" w:cs="Times New Roman"/>
          <w:i/>
          <w:sz w:val="21"/>
        </w:rPr>
        <w:t xml:space="preserve">c </w:t>
      </w:r>
      <w:r>
        <w:rPr>
          <w:sz w:val="21"/>
        </w:rPr>
        <w:t>&lt;</w:t>
      </w:r>
      <w:r>
        <w:rPr>
          <w:rFonts w:ascii="Times New Roman" w:eastAsia="Times New Roman" w:hAnsi="Times New Roman" w:cs="Times New Roman"/>
          <w:i/>
          <w:sz w:val="21"/>
        </w:rPr>
        <w:t>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【知识点】用不等式表示不等关系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【分析】根据长、宽、高的和不超过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cm可直接得到关系式.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长、宽、高之和不超过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cm，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2．在日常生活中有这样一种现象，向糖水中不断加入糖，糖水会变得越来越甜．已知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克糖水中含有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克糖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，再添加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克糖（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，假设全部溶解），可将糖水变甜．这一事实表示为下列哪一个不等式？（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【知识点】作差法比较代数式的大小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【分析】利用作差法比较.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【详解】因为向糖水中不断加入糖，糖水会变得越来越甜，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所以糖水的浓度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再添加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克糖，即浓度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将糖水变甜．则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3．某校在冬季长跑活动中，要给获得一、二等奖的学生购买奖品，要求花费总额不得超过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200</m:t>
          </m:r>
        </m:oMath>
      </m:oMathPara>
      <w:r>
        <w:rPr>
          <w:sz w:val="21"/>
        </w:rPr>
        <w:t>元，已知一等奖和二等奖奖品的单价分别为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元、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元，一等奖人数与二等奖人数的比值不得高于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，且获得一等奖的人数不能小于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．设获得一等奖的学生有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人，获得二等奖的学生有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人，则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满足的不等关系为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20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*</m:t>
                      </m:r>
                    </m:sup>
                  </m:sSup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*</m:t>
                      </m:r>
                    </m:sup>
                  </m:sSup>
                </m:e>
              </m:eqAr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【知识点】用不等式表示不等关系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【分析】根据已知可直接得到不等式组，化简即可得到结果.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20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200</m:t>
              </m:r>
            </m:e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≤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eqArr>
        </m:oMath>
      </m:oMathPara>
      <w:r>
        <w:rPr>
          <w:sz w:val="21"/>
        </w:rPr>
        <w:t>，化简得：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20</m:t>
              </m:r>
            </m:e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eqAr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20</m:t>
              </m:r>
            </m:e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eqAr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题型二</w:t>
      </w:r>
      <w:r>
        <w:rPr>
          <w:b/>
          <w:sz w:val="21"/>
        </w:rPr>
        <w:t xml:space="preserve"> </w:t>
      </w:r>
      <w:r>
        <w:rPr>
          <w:b/>
          <w:sz w:val="21"/>
        </w:rPr>
        <w:t>比较大小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【知识点】由不等式的性质比较数（式）大小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【分析】根据不等式的性质求解即可.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所以由不等式的性质得，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5．设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＞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＞1，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的大小关系是（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＜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＜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＜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＜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＜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＜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＜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＜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【知识点】作差法比较代数式的大小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【分析】利用作差法先比较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，再比较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即可得出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的大小关系.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＞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＞1，有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＞</m:t>
          </m:r>
        </m:oMath>
      </m:oMathPara>
      <w:r>
        <w:rPr>
          <w:sz w:val="21"/>
        </w:rPr>
        <w:t>0，即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＞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＞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＞1，有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＞</m:t>
          </m:r>
        </m:oMath>
      </m:oMathPara>
      <w:r>
        <w:rPr>
          <w:sz w:val="21"/>
        </w:rPr>
        <w:t>0，即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＞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＞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＞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的大小关系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【知识点】由不等式的性质比较数（式）大小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【分析】依题意可得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</m:oMath>
      </m:oMathPara>
      <w:r>
        <w:rPr>
          <w:sz w:val="21"/>
        </w:rPr>
        <w:t>，即可得到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，再由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，即可得到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，从而得解；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12</m:t>
              </m:r>
            </m:e>
          </m:ra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48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36</m:t>
              </m:r>
            </m:e>
          </m:ra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题型三</w:t>
      </w:r>
      <w:r>
        <w:rPr>
          <w:b/>
          <w:sz w:val="21"/>
        </w:rPr>
        <w:t xml:space="preserve"> </w:t>
      </w:r>
      <w:r>
        <w:rPr>
          <w:b/>
          <w:sz w:val="21"/>
        </w:rPr>
        <w:t>利用不等式的性质求取值范围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{"/>
              <m:endChr m:val="}"/>
            </m:dPr>
            <m:e>
              <m:d>
                <m:dPr>
                  <m:begChr m:val=""/>
                  <m:endChr m:val="|"/>
                </m:d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26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{"/>
              <m:endChr m:val="}"/>
            </m:dPr>
            <m:e>
              <m:d>
                <m:dPr>
                  <m:begChr m:val=""/>
                  <m:endChr m:val="|"/>
                </m:d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20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{"/>
              <m:endChr m:val="}"/>
            </m:dPr>
            <m:e>
              <m:d>
                <m:dPr>
                  <m:begChr m:val=""/>
                  <m:endChr m:val="|"/>
                </m:d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15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{"/>
              <m:endChr m:val="}"/>
            </m:dPr>
            <m:e>
              <m:d>
                <m:dPr>
                  <m:begChr m:val=""/>
                  <m:endChr m:val="|"/>
                </m:d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15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【知识点】利用不等式求值或取值范围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，再根据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的范围求解即可.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．因为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20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40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【知识点】利用不等式求值或取值范围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【分析】由不等式的性质求解即可.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60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36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【知识点】利用不等式求值或取值范围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30</m:t>
          </m:r>
        </m:oMath>
      </m:oMathPara>
      <w:r>
        <w:rPr>
          <w:sz w:val="21"/>
        </w:rPr>
        <w:t>，进而得到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的范围，再根据分数的性质可得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36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30</m:t>
          </m:r>
        </m:oMath>
      </m:oMathPara>
      <w:r>
        <w:rPr>
          <w:sz w:val="21"/>
        </w:rPr>
        <w:t>．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60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30</m:t>
          </m:r>
        </m:oMath>
      </m:oMathPara>
      <w:r>
        <w:rPr>
          <w:sz w:val="21"/>
        </w:rPr>
        <w:t>．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60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24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120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36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24</m:t>
              </m:r>
            </m:num>
            <m:den>
              <m:r>
                <w:rPr>
                  <w:rFonts w:ascii="Cambria Math" w:eastAsia="宋体" w:hAnsi="Cambria Math" w:cs="Cambria Math"/>
                </w:rPr>
                <m:t>36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120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．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题型四</w:t>
      </w:r>
      <w:r>
        <w:rPr>
          <w:b/>
          <w:sz w:val="21"/>
        </w:rPr>
        <w:t xml:space="preserve"> </w:t>
      </w:r>
      <w:r>
        <w:rPr>
          <w:b/>
          <w:sz w:val="21"/>
        </w:rPr>
        <w:t>不等式的证明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，证明：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【知识点】作差法比较代数式的大小、方程与不等式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【分析】利用作差法即得.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  <m:d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  <m:d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d>
            </m:num>
            <m:den>
              <m:d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d>
              <m:d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  <m:d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d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d>
              <m:d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d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m:oMathPara>
        <m:oMathParaPr>
          <m:jc m:val="left"/>
        </m:oMathParaPr>
        <m:oMath>
          <m:d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d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11．已知：实数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，求证：不等式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 xml:space="preserve"> 成立的充分条件是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【知识点】充分条件、作差法比较代数式的大小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【分析】根据给定条件，利用作差法计算、推理判断作答.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【详解】实数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所以不等式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 xml:space="preserve"> 成立的充分条件是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+</m:t>
              </m:r>
            </m:sup>
          </m:sSup>
          <m: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试证:对任意实数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</m:den>
              </m:f>
            </m:e>
          </m:rad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den>
                  </m:f>
                </m:e>
              </m:rad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rad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den>
                  </m:f>
                </m:e>
              </m:rad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【答案】详见解析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【知识点】作差法比较代数式的大小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【分析】利用差比较法，证得不等式成立.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</m:den>
              </m:f>
            </m:e>
          </m:rad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den>
                  </m:f>
                </m:e>
              </m:rad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rad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den>
                  </m:f>
                </m:e>
              </m:rad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</m:den>
              </m:f>
            </m:e>
          </m:ra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</m:den>
              </m:f>
            </m:e>
          </m:rad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</m:den>
              </m:f>
            </m:e>
          </m:ra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z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</m:den>
              </m:f>
            </m:e>
          </m:ra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</m:den>
              </m:f>
            </m:e>
          </m:rad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</m:den>
              </m:f>
            </m:e>
          </m:ra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den>
                      </m:f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den>
                      </m:f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den>
                      </m:f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den>
                      </m:f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den>
                      </m:f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z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den>
                      </m:f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</m:den>
              </m:f>
            </m:e>
          </m:rad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den>
                  </m:f>
                </m:e>
              </m:rad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rad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den>
                  </m:f>
                </m:e>
              </m:rad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【点睛】本小题主要考查利用差比较法证明不等式，考查运算求解能力，考查化归与转化的数学思想方法，属于中档题.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题型五</w:t>
      </w:r>
      <w:r>
        <w:rPr>
          <w:b/>
          <w:sz w:val="21"/>
        </w:rPr>
        <w:t xml:space="preserve"> </w:t>
      </w:r>
      <w:r>
        <w:rPr>
          <w:b/>
          <w:sz w:val="21"/>
        </w:rPr>
        <w:t>不等式的实际应用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13．某体育器材公司投资一项新产品，先投入本金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元，得到的利润是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元．收益率为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%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，假设在该投资的基础上，此公司再追加投资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元，得到的利润也增加了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元，若使得该项投资的总收益率是增加的，则（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【知识点】利用给定函数模型解决实际问题、作差法比较代数式的大小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【分析】列出追加投资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元后的总收益率，再作差判断差大于0的条件即可.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【详解】依题意，公司再追加投资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元后的总收益率是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则由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建筑学规定，民用住宅的窗户面积必须小于地板面积.但按采光标准，窗户面积与地板面积的比值不小于10%，并且这个比值越大，住宅的采光条件越好.现欲在原设计方案的基础上，同时增加住宅的窗户面积和地板面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（1）若增加的窗户面积和地板面积相同，则住宅的采光条件是变好了还是变差了？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（2）无论原设计方案中窗户面积和地板面积是多大，增加的窗户面积和地板面积的比值为多少时，住宅的采光条件必定会变差？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【答案】（1）变好了；（2）小于0.1.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【知识点】作差法比较代数式的大小、利用不等式求值或取值范围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【分析】设窗户面积为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，地板面积为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，由题意知，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0.1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（1）设增加的窗户面积和地板面积均为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，利用作差法比较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的大小即可得出结论；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（2）设增加的窗户面积和地板面积分别为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，要使住宅的采光条件必定会变差，需满足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恒成立，根据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的范围即可得解.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【详解】解：设窗户面积为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，地板面积为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，由题意知，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0.1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（1）设增加的窗户面积和地板面积均为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d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因此，住宅的采光条件变好了.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（2）设增加的窗户面积和地板面积分别为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要使住宅的采光条件必定会变差，需满足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，亦即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恒成立.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0.1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0.1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即增加的窗户面积和地板面积的比值小于0.1时，住宅的采光条件必定会变差.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15．某种商品计划提价，现有四种方案：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方案（1）先提价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%</m:t>
          </m:r>
        </m:oMath>
      </m:oMathPara>
      <w:r>
        <w:rPr>
          <w:sz w:val="21"/>
        </w:rPr>
        <w:t>，再提价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%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方案（2）先提价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%</m:t>
          </m:r>
        </m:oMath>
      </m:oMathPara>
      <w:r>
        <w:rPr>
          <w:sz w:val="21"/>
        </w:rPr>
        <w:t>，再提价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%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方案（3）分两次提价，每次提价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%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方案（4）一次性提价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%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，那么四种提价方案中，提价最多的是哪种方案？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【答案】方案（3）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【知识点】作差法比较代数式的大小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【分析】设单价为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，计算四种提价方案后的价格，比较大小后可得出结论.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【详解】依题意，设单价为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，那么方案（1）提价后的价格是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100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100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100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10000</m:t>
              </m:r>
            </m:den>
          </m:f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方案（2）提价后的价格是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100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100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100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10000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方案（3）提价后的价格是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200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100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40000</m:t>
              </m:r>
            </m:den>
          </m:f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方案（4）提价后的价格是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10000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所以，提价最少的是方案（4），方案（1）和方案（2）提价后的价格是一样的，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只需比较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10000</m:t>
              </m:r>
            </m:den>
          </m:f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40000</m:t>
              </m:r>
            </m:den>
          </m:f>
        </m:oMath>
      </m:oMathPara>
      <w:r>
        <w:rPr>
          <w:sz w:val="21"/>
        </w:rPr>
        <w:t>的大小即可，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40000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10000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40000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40000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所以， 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200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100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100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因此，方案（3）提价最多.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6"/>
      <w:footerReference w:type="default" r:id="rId7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6f32c06d09474a10852acc3ae13c8337ndewmzq5mtk4</vt:lpwstr>
  </property>
</Properties>
</file>