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正弦函数、余弦函数的图象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正弦函数、余弦函数图象的初步认识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的简图是（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 xml:space="preserve">A．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1314450"/>
            <wp:docPr id="100003" name="" descr="@@@063ac64e-7afb-4962-957d-916c27d537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 xml:space="preserve">B．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1314450"/>
            <wp:docPr id="100005" name="" descr="@@@ef44d1f7-f506-4e0e-a29e-c118bfb8c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 xml:space="preserve">C．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66825" cy="1104900"/>
            <wp:docPr id="100007" name="" descr="@@@d2676322-021b-4507-96b1-a9cdd5089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 xml:space="preserve">D．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1314450"/>
            <wp:docPr id="100009" name="" descr="@@@3876f470-ac09-4b56-a3d6-e8fbfef69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【知识点】y=Acosx+B的图象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【解析】利用余弦函数的图象平移可得．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的图象向上平移1个单位即可.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【点睛】本题考查余弦函数的图象和性质，考查学生数形结合思想和逻辑推理能力，属于基础题．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的简图是（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219200"/>
            <wp:docPr id="100011" name="" descr="@@@31c79c9b-c174-4e0c-bf02-6ccaf6730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181100"/>
            <wp:docPr id="100013" name="" descr="@@@c6d020fb-8b93-40ce-872e-d93f271f3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219200"/>
            <wp:docPr id="100015" name="" descr="@@@daaa4f7e-d159-4a87-9c79-7689ef73a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228725"/>
            <wp:docPr id="100017" name="" descr="@@@715e9cb9-e4f2-48b4-8175-5a11a3ffb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【知识点】y=Asinx+B的图象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【分析】利用五点作图法可得出函数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的简图.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【详解】列表：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2"/>
        <w:gridCol w:w="272"/>
        <w:gridCol w:w="272"/>
        <w:gridCol w:w="272"/>
        <w:gridCol w:w="272"/>
        <w:gridCol w:w="27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sin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sin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观察各图象发现A项符合．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用</w:t>
      </w:r>
      <w:r>
        <w:rPr>
          <w:b/>
          <w:sz w:val="21"/>
        </w:rPr>
        <w:t>“</w:t>
      </w:r>
      <w:r>
        <w:rPr>
          <w:b/>
          <w:sz w:val="21"/>
        </w:rPr>
        <w:t>五点法</w:t>
      </w:r>
      <w:r>
        <w:rPr>
          <w:b/>
          <w:sz w:val="21"/>
        </w:rPr>
        <w:t>”</w:t>
      </w:r>
      <w:r>
        <w:rPr>
          <w:b/>
          <w:sz w:val="21"/>
        </w:rPr>
        <w:t>作三角函数的图象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3．用“五点法”作函数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上的图象时，应取的五个点依次为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､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､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､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､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【知识点】y=Asinx+B的图象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【分析】根据正弦函数的“五点”，即可代换求出．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的“五点”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即可知，函数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上应取的五个点为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4．用“五点法”作出函数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的图象,下列点中不属于五点作图中的五个关键点的是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【知识点】y=Acosx+B的图象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【解析】根据五点作图法可知,可知五个关键点横坐标分别为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,再计算纵坐标判定即可.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【详解】易得当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 xml:space="preserve">时,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不属于五个关键点之一.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【点睛】本题主要考查了五点作图法的辨析与余弦值的计算,属于基础题.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5．用五点法作出下列函数在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上的图像,并说明它们与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的图像的关系.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【答案】(1)见解析(2)见解析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【知识点】y=Asinx+B的图象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 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，求出对应的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，然后描点,用平滑的曲线连接即可，然后观察图像来发现它与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的图像的关系；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 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，求出对应的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，然后描点,用平滑的曲线连接即可，然后观察图像来发现它与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的图像的关系；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【详解】解:(1)找五个关键点,列表: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382"/>
        <w:gridCol w:w="1382"/>
        <w:gridCol w:w="1382"/>
        <w:gridCol w:w="1382"/>
        <w:gridCol w:w="1382"/>
      </w:tblGrid>
      <w:tr>
        <w:tblPrEx>
          <w:tblW w:w="5000" w:type="pct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x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</w:tr>
      <w:tr>
        <w:tblPrEx>
          <w:tblW w:w="5000" w:type="pct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sin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sin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描点,作图如图所示,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的图像与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的图像关于</w:t>
      </w:r>
      <w:r>
        <w:rPr>
          <w:i/>
          <w:sz w:val="21"/>
        </w:rPr>
        <w:t>x</w:t>
      </w:r>
      <w:r>
        <w:rPr>
          <w:sz w:val="21"/>
        </w:rPr>
        <w:t>轴对称.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971550"/>
            <wp:docPr id="100019" name="" descr="@@@7ab71f80-514a-4a18-827a-f4687ca66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(2)找五个关键点,列表: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3"/>
        <w:gridCol w:w="1386"/>
        <w:gridCol w:w="1386"/>
        <w:gridCol w:w="1386"/>
        <w:gridCol w:w="1366"/>
        <w:gridCol w:w="1386"/>
      </w:tblGrid>
      <w:tr>
        <w:tblPrEx>
          <w:tblW w:w="5000" w:type="pct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x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</w:tr>
      <w:tr>
        <w:tblPrEx>
          <w:tblW w:w="5000" w:type="pct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sin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sin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描点,作图如图所示,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的图像是将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的图像向下平移1个单位得到的.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981075"/>
            <wp:docPr id="100021" name="" descr="@@@818abe10-6275-466e-9b30-de2629e9f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【点睛】本题考查五点法作图，是基础题.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6．用五点法作下列函数的图像.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【答案】（1）图见解析（2）图见解析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【知识点】y=Asinx+B的图象、y=Acosx+B的图象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【分析】（1）根据五点作图法的步骤，作出函数图像.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（2）根据五点作图法的步骤，作出函数图像.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【详解】（1）列表如下：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2"/>
        <w:gridCol w:w="272"/>
        <w:gridCol w:w="272"/>
        <w:gridCol w:w="272"/>
        <w:gridCol w:w="272"/>
        <w:gridCol w:w="27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作图如下：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29075" cy="3790950"/>
            <wp:docPr id="100023" name="" descr="@@@a6ac4a2d4db54c51ba4c7794fc9cc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（2）列表如下：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2"/>
        <w:gridCol w:w="272"/>
        <w:gridCol w:w="272"/>
        <w:gridCol w:w="272"/>
        <w:gridCol w:w="272"/>
        <w:gridCol w:w="27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作图如下：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81525" cy="3905250"/>
            <wp:docPr id="100025" name="" descr="@@@7216b6732dcf40759491b8d1d4f91b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【点睛】本小题主要考查五点作图法作三角函数的图像，考查数形结合的数学思想方法，属于基础题.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7．用五点法作函数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的简图．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【知识点】五点法画余弦（型）函数的图象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等于0，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，求出对应的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的值，描点连线得出函数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的简图，再将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上的图像向左右拓展，得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上的图像.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，列表、描点，画出在一个周期内的图像.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39"/>
        <w:gridCol w:w="1327"/>
        <w:gridCol w:w="1271"/>
        <w:gridCol w:w="915"/>
        <w:gridCol w:w="1271"/>
        <w:gridCol w:w="1271"/>
      </w:tblGrid>
      <w:tr>
        <w:tblPrEx>
          <w:tblW w:w="5000" w:type="pct"/>
        </w:tblPrEx>
        <w:trPr>
          <w:cantSplit w:val="0"/>
        </w:trPr>
        <w:tc>
          <w:tcPr>
            <w:tcW w:w="1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π</m:t>
                </m:r>
              </m:oMath>
            </m:oMathPara>
          </w:p>
        </w:tc>
      </w:tr>
      <w:tr>
        <w:tblPrEx>
          <w:tblW w:w="5000" w:type="pct"/>
        </w:tblPrEx>
        <w:trPr>
          <w:cantSplit w:val="0"/>
        </w:trPr>
        <w:tc>
          <w:tcPr>
            <w:tcW w:w="1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cos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cos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76475" cy="1533525"/>
            <wp:docPr id="100027" name="" descr="@@@68d90b3a-53ec-4ff3-92a8-d1ccfcc18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上的图像向左右拓展，得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上的图像，如图所示.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19625" cy="1219200"/>
            <wp:docPr id="100029" name="" descr="@@@671aaa77-193e-40c4-ba09-9c23f07a1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正弦函数、余弦函数图象的应用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的图像与直线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的交点的个数为（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【分析】利用数形结合即可.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90800" cy="1200150"/>
            <wp:docPr id="100031" name="" descr="@@@37b8208183f44e6c9e34817e2fdfbc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在同一平面直角坐标系内，先画函数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的图像，再画直线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，可知所求交点的个数为2．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零点的个数为（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【知识点】函数图象的应用、对数函数图象的应用、余弦函数图象的应用、求函数零点或方程根的个数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零点的个数转化为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图象的交点的个数，画出两函数的图象求解即可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零点的个数等于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图象的交点的个数，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085850"/>
            <wp:docPr id="100033" name="" descr="@@@5641c8bb-17c8-484a-a979-85153be80d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由图象可知两函数图象有4个交点，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有4个零点，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10．若存在区间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使得函数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在此区间上仅有两个零点，则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【知识点】根据函数零点的个数求参数范围、正弦函数图象的应用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，根据正弦图象结合条件即可求解结果．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仅有两个零点，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0" cy="1143000"/>
            <wp:docPr id="100035" name="" descr="@@@d3b53055-b24d-4d03-b695-22d30dec5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11．不等式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【分析】在平面直角坐标系中作出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上的图象，运用数形结合的思想方法即可求解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838200"/>
            <wp:docPr id="100037" name="" descr="@@@578ad121-7787-4edb-84cc-7b57d4fb67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如图所示，不等式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12．利用函数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的图象，在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内求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【知识点】正弦函数图象的应用、余弦函数图象的应用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【分析】画出正弦函数与余弦函数在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的图象，数形结合求出答案.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【详解】在同一坐标系下作出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的图象，如下所示：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000125"/>
            <wp:docPr id="100039" name="" descr="@@@f769ee2e-7cb5-442a-8c00-8bc623724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5"/>
      <w:footerReference w:type="default" r:id="rId2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footer" Target="footer1.xml" /><Relationship Id="rId26" Type="http://schemas.openxmlformats.org/officeDocument/2006/relationships/footer" Target="footer2.xml" /><Relationship Id="rId27" Type="http://schemas.openxmlformats.org/officeDocument/2006/relationships/theme" Target="theme/theme1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37dbbaf1aa5840d098c51cf65becb9c0mzqynjg3ndy2mw</vt:lpwstr>
  </property>
</Properties>
</file>