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立体几何初步</w:t>
      </w:r>
    </w:p>
    <w:p w:rsidR="00EF035E" w:rsidRPr="00043B54">
      <w:pPr>
        <w:shd w:val="clear" w:color="auto" w:fill="auto"/>
        <w:spacing w:line="360" w:lineRule="auto"/>
        <w:jc w:val="left"/>
      </w:pPr>
      <w:r>
        <w:rPr>
          <w:b/>
          <w:sz w:val="24"/>
        </w:rPr>
        <w:t>一、单元学习目标</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08"/>
        <w:gridCol w:w="5930"/>
        <w:gridCol w:w="614"/>
      </w:tblGrid>
      <w:tr>
        <w:tblPrEx>
          <w:tblW w:w="5000" w:type="pct"/>
        </w:tblPrEx>
        <w:trPr>
          <w:cantSplit w:val="0"/>
        </w:trPr>
        <w:tc>
          <w:tcPr>
            <w:tcW w:w="1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内容</w:t>
            </w:r>
          </w:p>
        </w:tc>
        <w:tc>
          <w:tcPr>
            <w:tcW w:w="3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目标要求</w:t>
            </w:r>
          </w:p>
        </w:tc>
        <w:tc>
          <w:tcPr>
            <w:tcW w:w="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p>
        </w:tc>
      </w:tr>
      <w:tr>
        <w:tblPrEx>
          <w:tblW w:w="5000" w:type="pct"/>
        </w:tblPrEx>
        <w:trPr>
          <w:cantSplit w:val="0"/>
        </w:trPr>
        <w:tc>
          <w:tcPr>
            <w:tcW w:w="1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基本立体图形</w:t>
            </w:r>
          </w:p>
        </w:tc>
        <w:tc>
          <w:tcPr>
            <w:tcW w:w="3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1、利用实物模型、计算机软件等观察空间图形，认识柱、锥、台的结构特征，能运用这些特征描述现实生活中简单物体的结构．</w:t>
            </w:r>
          </w:p>
          <w:p w:rsidR="00EF035E" w:rsidRPr="00043B54">
            <w:pPr>
              <w:shd w:val="clear" w:color="auto" w:fill="auto"/>
              <w:spacing w:line="360" w:lineRule="auto"/>
              <w:jc w:val="left"/>
            </w:pPr>
            <w:r>
              <w:rPr>
                <w:sz w:val="21"/>
              </w:rPr>
              <w:t>2、利用实物模型、计算机软件等观察空间图形，认识柱、锥、台、球及简单组合体的结构特征，能运用这些特征描述现实生活中简单物体的结构.</w:t>
            </w:r>
          </w:p>
        </w:tc>
        <w:tc>
          <w:tcPr>
            <w:tcW w:w="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数学抽象</w:t>
            </w:r>
          </w:p>
          <w:p w:rsidR="00EF035E" w:rsidRPr="00043B54">
            <w:pPr>
              <w:shd w:val="clear" w:color="auto" w:fill="auto"/>
              <w:spacing w:line="360" w:lineRule="auto"/>
              <w:jc w:val="left"/>
            </w:pPr>
            <w:r>
              <w:rPr>
                <w:sz w:val="21"/>
              </w:rPr>
              <w:t>逻辑推理</w:t>
            </w:r>
          </w:p>
          <w:p w:rsidR="00EF035E" w:rsidRPr="00043B54">
            <w:pPr>
              <w:shd w:val="clear" w:color="auto" w:fill="auto"/>
              <w:spacing w:line="360" w:lineRule="auto"/>
              <w:jc w:val="left"/>
            </w:pPr>
            <w:r>
              <w:rPr>
                <w:sz w:val="21"/>
              </w:rPr>
              <w:t>数学运算</w:t>
            </w:r>
          </w:p>
          <w:p w:rsidR="00EF035E" w:rsidRPr="00043B54">
            <w:pPr>
              <w:shd w:val="clear" w:color="auto" w:fill="auto"/>
              <w:spacing w:line="360" w:lineRule="auto"/>
              <w:jc w:val="left"/>
            </w:pPr>
            <w:r>
              <w:rPr>
                <w:sz w:val="21"/>
              </w:rPr>
              <w:t>数学建模</w:t>
            </w:r>
          </w:p>
          <w:p w:rsidR="00EF035E" w:rsidRPr="00043B54">
            <w:pPr>
              <w:shd w:val="clear" w:color="auto" w:fill="auto"/>
              <w:spacing w:line="360" w:lineRule="auto"/>
              <w:jc w:val="left"/>
            </w:pPr>
          </w:p>
        </w:tc>
      </w:tr>
      <w:tr>
        <w:tblPrEx>
          <w:tblW w:w="5000" w:type="pct"/>
        </w:tblPrEx>
        <w:trPr>
          <w:cantSplit w:val="0"/>
        </w:trPr>
        <w:tc>
          <w:tcPr>
            <w:tcW w:w="1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立体图形的直观图</w:t>
            </w:r>
          </w:p>
        </w:tc>
        <w:tc>
          <w:tcPr>
            <w:tcW w:w="3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能用斜二测画法画出简单空间图形（长方体、球、圆柱、圆锥、棱柱及其简单组合）的直观图.</w:t>
            </w:r>
          </w:p>
        </w:tc>
        <w:tc>
          <w:tcPr>
            <w:tcW w:w="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数学抽象</w:t>
            </w:r>
          </w:p>
          <w:p w:rsidR="00EF035E" w:rsidRPr="00043B54">
            <w:pPr>
              <w:shd w:val="clear" w:color="auto" w:fill="auto"/>
              <w:spacing w:line="360" w:lineRule="auto"/>
              <w:jc w:val="left"/>
            </w:pPr>
            <w:r>
              <w:rPr>
                <w:sz w:val="21"/>
              </w:rPr>
              <w:t>逻辑推理</w:t>
            </w:r>
          </w:p>
          <w:p w:rsidR="00EF035E" w:rsidRPr="00043B54">
            <w:pPr>
              <w:shd w:val="clear" w:color="auto" w:fill="auto"/>
              <w:spacing w:line="360" w:lineRule="auto"/>
              <w:jc w:val="left"/>
            </w:pPr>
            <w:r>
              <w:rPr>
                <w:sz w:val="21"/>
              </w:rPr>
              <w:t>数学运算</w:t>
            </w:r>
          </w:p>
          <w:p w:rsidR="00EF035E" w:rsidRPr="00043B54">
            <w:pPr>
              <w:shd w:val="clear" w:color="auto" w:fill="auto"/>
              <w:spacing w:line="360" w:lineRule="auto"/>
              <w:jc w:val="left"/>
            </w:pPr>
            <w:r>
              <w:rPr>
                <w:sz w:val="21"/>
              </w:rPr>
              <w:t>直观想象</w:t>
            </w:r>
          </w:p>
        </w:tc>
      </w:tr>
      <w:tr>
        <w:tblPrEx>
          <w:tblW w:w="5000" w:type="pct"/>
        </w:tblPrEx>
        <w:trPr>
          <w:cantSplit w:val="0"/>
        </w:trPr>
        <w:tc>
          <w:tcPr>
            <w:tcW w:w="1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简单几何体的表面积与体积</w:t>
            </w:r>
          </w:p>
        </w:tc>
        <w:tc>
          <w:tcPr>
            <w:tcW w:w="3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知道球、柱体、锥体、台体的表面积和体积的计算公式，能用公式解决简单的实际问题.</w:t>
            </w:r>
          </w:p>
        </w:tc>
        <w:tc>
          <w:tcPr>
            <w:tcW w:w="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数学抽象</w:t>
            </w:r>
          </w:p>
          <w:p w:rsidR="00EF035E" w:rsidRPr="00043B54">
            <w:pPr>
              <w:shd w:val="clear" w:color="auto" w:fill="auto"/>
              <w:spacing w:line="360" w:lineRule="auto"/>
              <w:jc w:val="left"/>
            </w:pPr>
            <w:r>
              <w:rPr>
                <w:sz w:val="21"/>
              </w:rPr>
              <w:t>逻辑推理</w:t>
            </w:r>
          </w:p>
          <w:p w:rsidR="00EF035E" w:rsidRPr="00043B54">
            <w:pPr>
              <w:shd w:val="clear" w:color="auto" w:fill="auto"/>
              <w:spacing w:line="360" w:lineRule="auto"/>
              <w:jc w:val="left"/>
            </w:pPr>
            <w:r>
              <w:rPr>
                <w:sz w:val="21"/>
              </w:rPr>
              <w:t>数学运算</w:t>
            </w:r>
          </w:p>
          <w:p w:rsidR="00EF035E" w:rsidRPr="00043B54">
            <w:pPr>
              <w:shd w:val="clear" w:color="auto" w:fill="auto"/>
              <w:spacing w:line="360" w:lineRule="auto"/>
              <w:jc w:val="left"/>
            </w:pPr>
            <w:r>
              <w:rPr>
                <w:sz w:val="21"/>
              </w:rPr>
              <w:t>直观想象</w:t>
            </w:r>
          </w:p>
        </w:tc>
      </w:tr>
      <w:tr>
        <w:tblPrEx>
          <w:tblW w:w="5000" w:type="pct"/>
        </w:tblPrEx>
        <w:trPr>
          <w:cantSplit w:val="0"/>
        </w:trPr>
        <w:tc>
          <w:tcPr>
            <w:tcW w:w="1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空间点、直线、平面之间的位置关系</w:t>
            </w:r>
          </w:p>
        </w:tc>
        <w:tc>
          <w:tcPr>
            <w:tcW w:w="3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1、借助日常生活中的实物，在直观认识空间点、直线、平面的基础上，抽象出空间点、直线、平面概念．</w:t>
            </w:r>
          </w:p>
          <w:p w:rsidR="00EF035E" w:rsidRPr="00043B54">
            <w:pPr>
              <w:shd w:val="clear" w:color="auto" w:fill="auto"/>
              <w:spacing w:line="360" w:lineRule="auto"/>
              <w:jc w:val="left"/>
            </w:pPr>
            <w:r>
              <w:rPr>
                <w:sz w:val="21"/>
              </w:rPr>
              <w:t>2、了解基本事实和确定平面的推论.</w:t>
            </w:r>
          </w:p>
          <w:p w:rsidR="00EF035E" w:rsidRPr="00043B54">
            <w:pPr>
              <w:shd w:val="clear" w:color="auto" w:fill="auto"/>
              <w:spacing w:line="360" w:lineRule="auto"/>
              <w:jc w:val="left"/>
            </w:pPr>
            <w:r>
              <w:rPr>
                <w:sz w:val="21"/>
              </w:rPr>
              <w:t>3、认识空间中直线与直线、直线与平面、平面与平面的位置关系．</w:t>
            </w:r>
          </w:p>
          <w:p w:rsidR="00EF035E" w:rsidRPr="00043B54">
            <w:pPr>
              <w:shd w:val="clear" w:color="auto" w:fill="auto"/>
              <w:spacing w:line="360" w:lineRule="auto"/>
              <w:jc w:val="left"/>
            </w:pPr>
            <w:r>
              <w:rPr>
                <w:sz w:val="21"/>
              </w:rPr>
              <w:t>4、会用文字语言、图形语言、数学符号准确表示它们之间的关系.</w:t>
            </w:r>
          </w:p>
        </w:tc>
        <w:tc>
          <w:tcPr>
            <w:tcW w:w="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数学抽象</w:t>
            </w:r>
          </w:p>
          <w:p w:rsidR="00EF035E" w:rsidRPr="00043B54">
            <w:pPr>
              <w:shd w:val="clear" w:color="auto" w:fill="auto"/>
              <w:spacing w:line="360" w:lineRule="auto"/>
              <w:jc w:val="left"/>
            </w:pPr>
            <w:r>
              <w:rPr>
                <w:sz w:val="21"/>
              </w:rPr>
              <w:t>逻辑推理</w:t>
            </w:r>
          </w:p>
          <w:p w:rsidR="00EF035E" w:rsidRPr="00043B54">
            <w:pPr>
              <w:shd w:val="clear" w:color="auto" w:fill="auto"/>
              <w:spacing w:line="360" w:lineRule="auto"/>
              <w:jc w:val="left"/>
            </w:pPr>
            <w:r>
              <w:rPr>
                <w:sz w:val="21"/>
              </w:rPr>
              <w:t>数学运算</w:t>
            </w:r>
          </w:p>
          <w:p w:rsidR="00EF035E" w:rsidRPr="00043B54">
            <w:pPr>
              <w:shd w:val="clear" w:color="auto" w:fill="auto"/>
              <w:spacing w:line="360" w:lineRule="auto"/>
              <w:jc w:val="left"/>
            </w:pPr>
            <w:r>
              <w:rPr>
                <w:sz w:val="21"/>
              </w:rPr>
              <w:t>数学建模</w:t>
            </w:r>
          </w:p>
          <w:p w:rsidR="00EF035E" w:rsidRPr="00043B54">
            <w:pPr>
              <w:shd w:val="clear" w:color="auto" w:fill="auto"/>
              <w:spacing w:line="360" w:lineRule="auto"/>
              <w:jc w:val="left"/>
            </w:pPr>
          </w:p>
        </w:tc>
      </w:tr>
      <w:tr>
        <w:tblPrEx>
          <w:tblW w:w="5000" w:type="pct"/>
        </w:tblPrEx>
        <w:trPr>
          <w:cantSplit w:val="0"/>
        </w:trPr>
        <w:tc>
          <w:tcPr>
            <w:tcW w:w="1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空间直线、平面的平行</w:t>
            </w:r>
          </w:p>
          <w:p w:rsidR="00EF035E" w:rsidRPr="00043B54">
            <w:pPr>
              <w:shd w:val="clear" w:color="auto" w:fill="auto"/>
              <w:spacing w:line="360" w:lineRule="auto"/>
              <w:jc w:val="left"/>
            </w:pPr>
          </w:p>
        </w:tc>
        <w:tc>
          <w:tcPr>
            <w:tcW w:w="3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1、借助长方体，通过直观感知、了解空间中直线与直线平行的关系．</w:t>
            </w:r>
          </w:p>
          <w:p w:rsidR="00EF035E" w:rsidRPr="00043B54">
            <w:pPr>
              <w:shd w:val="clear" w:color="auto" w:fill="auto"/>
              <w:spacing w:line="360" w:lineRule="auto"/>
              <w:jc w:val="left"/>
            </w:pPr>
            <w:r>
              <w:rPr>
                <w:sz w:val="21"/>
              </w:rPr>
              <w:t>2、了解基本事实及定理（等角定理）.</w:t>
            </w:r>
          </w:p>
          <w:p w:rsidR="00EF035E" w:rsidRPr="00043B54">
            <w:pPr>
              <w:shd w:val="clear" w:color="auto" w:fill="auto"/>
              <w:spacing w:line="360" w:lineRule="auto"/>
              <w:jc w:val="left"/>
            </w:pPr>
            <w:r>
              <w:rPr>
                <w:sz w:val="21"/>
              </w:rPr>
              <w:t>3、借助长方体，通过直观感知、了解空间中直线与平面平行的判定定理与性质定理.</w:t>
            </w:r>
          </w:p>
          <w:p w:rsidR="00EF035E" w:rsidRPr="00043B54">
            <w:pPr>
              <w:shd w:val="clear" w:color="auto" w:fill="auto"/>
              <w:spacing w:line="360" w:lineRule="auto"/>
              <w:jc w:val="left"/>
            </w:pPr>
            <w:r>
              <w:rPr>
                <w:sz w:val="21"/>
              </w:rPr>
              <w:t>4、借助长方体，通过直观感知、了解空间中平面与平面平行的判定定理与性质定理.</w:t>
            </w:r>
          </w:p>
        </w:tc>
        <w:tc>
          <w:tcPr>
            <w:tcW w:w="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数学抽象</w:t>
            </w:r>
          </w:p>
          <w:p w:rsidR="00EF035E" w:rsidRPr="00043B54">
            <w:pPr>
              <w:shd w:val="clear" w:color="auto" w:fill="auto"/>
              <w:spacing w:line="360" w:lineRule="auto"/>
              <w:jc w:val="left"/>
            </w:pPr>
            <w:r>
              <w:rPr>
                <w:sz w:val="21"/>
              </w:rPr>
              <w:t>逻辑推理</w:t>
            </w:r>
          </w:p>
          <w:p w:rsidR="00EF035E" w:rsidRPr="00043B54">
            <w:pPr>
              <w:shd w:val="clear" w:color="auto" w:fill="auto"/>
              <w:spacing w:line="360" w:lineRule="auto"/>
              <w:jc w:val="left"/>
            </w:pPr>
            <w:r>
              <w:rPr>
                <w:sz w:val="21"/>
              </w:rPr>
              <w:t>数学运算</w:t>
            </w:r>
          </w:p>
          <w:p w:rsidR="00EF035E" w:rsidRPr="00043B54">
            <w:pPr>
              <w:shd w:val="clear" w:color="auto" w:fill="auto"/>
              <w:spacing w:line="360" w:lineRule="auto"/>
              <w:jc w:val="left"/>
            </w:pPr>
            <w:r>
              <w:rPr>
                <w:sz w:val="21"/>
              </w:rPr>
              <w:t>数学建模</w:t>
            </w:r>
          </w:p>
          <w:p w:rsidR="00EF035E" w:rsidRPr="00043B54">
            <w:pPr>
              <w:shd w:val="clear" w:color="auto" w:fill="auto"/>
              <w:spacing w:line="360" w:lineRule="auto"/>
              <w:jc w:val="left"/>
            </w:pPr>
          </w:p>
        </w:tc>
      </w:tr>
      <w:tr>
        <w:tblPrEx>
          <w:tblW w:w="5000" w:type="pct"/>
        </w:tblPrEx>
        <w:trPr>
          <w:cantSplit w:val="0"/>
        </w:trPr>
        <w:tc>
          <w:tcPr>
            <w:tcW w:w="1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空间直线、平面的垂直</w:t>
            </w:r>
          </w:p>
        </w:tc>
        <w:tc>
          <w:tcPr>
            <w:tcW w:w="3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1、借助长方体，通过直观感知、了解空间中直线与直线的垂直关系.</w:t>
            </w:r>
          </w:p>
          <w:p w:rsidR="00EF035E" w:rsidRPr="00043B54">
            <w:pPr>
              <w:shd w:val="clear" w:color="auto" w:fill="auto"/>
              <w:spacing w:line="360" w:lineRule="auto"/>
              <w:jc w:val="left"/>
            </w:pPr>
            <w:r>
              <w:rPr>
                <w:sz w:val="21"/>
              </w:rPr>
              <w:t>2、借助长方体，通过直观感知、了解空间中直线与平面垂直的判定定理与性质定理.</w:t>
            </w:r>
          </w:p>
          <w:p w:rsidR="00EF035E" w:rsidRPr="00043B54">
            <w:pPr>
              <w:shd w:val="clear" w:color="auto" w:fill="auto"/>
              <w:spacing w:line="360" w:lineRule="auto"/>
              <w:jc w:val="left"/>
            </w:pPr>
            <w:r>
              <w:rPr>
                <w:sz w:val="21"/>
              </w:rPr>
              <w:t>3、借助长方体，通过直观感知、了解空间中平面与平面垂直的判定定理与性质定理.</w:t>
            </w:r>
          </w:p>
        </w:tc>
        <w:tc>
          <w:tcPr>
            <w:tcW w:w="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数学抽象</w:t>
            </w:r>
          </w:p>
          <w:p w:rsidR="00EF035E" w:rsidRPr="00043B54">
            <w:pPr>
              <w:shd w:val="clear" w:color="auto" w:fill="auto"/>
              <w:spacing w:line="360" w:lineRule="auto"/>
              <w:jc w:val="left"/>
            </w:pPr>
            <w:r>
              <w:rPr>
                <w:sz w:val="21"/>
              </w:rPr>
              <w:t>逻辑推理</w:t>
            </w:r>
          </w:p>
          <w:p w:rsidR="00EF035E" w:rsidRPr="00043B54">
            <w:pPr>
              <w:shd w:val="clear" w:color="auto" w:fill="auto"/>
              <w:spacing w:line="360" w:lineRule="auto"/>
              <w:jc w:val="left"/>
            </w:pPr>
            <w:r>
              <w:rPr>
                <w:sz w:val="21"/>
              </w:rPr>
              <w:t>数学运算</w:t>
            </w:r>
          </w:p>
          <w:p w:rsidR="00EF035E" w:rsidRPr="00043B54">
            <w:pPr>
              <w:shd w:val="clear" w:color="auto" w:fill="auto"/>
              <w:spacing w:line="360" w:lineRule="auto"/>
              <w:jc w:val="left"/>
            </w:pPr>
            <w:r>
              <w:rPr>
                <w:sz w:val="21"/>
              </w:rPr>
              <w:t>数学建模</w:t>
            </w:r>
          </w:p>
          <w:p w:rsidR="00EF035E" w:rsidRPr="00043B54">
            <w:pPr>
              <w:shd w:val="clear" w:color="auto" w:fill="auto"/>
              <w:spacing w:line="360" w:lineRule="auto"/>
              <w:jc w:val="left"/>
            </w:pPr>
          </w:p>
        </w:tc>
      </w:tr>
    </w:tbl>
    <w:p w:rsidR="00EF035E" w:rsidRPr="00043B54">
      <w:pPr>
        <w:shd w:val="clear" w:color="auto" w:fill="auto"/>
        <w:spacing w:line="360" w:lineRule="auto"/>
        <w:jc w:val="left"/>
      </w:pPr>
      <w:r>
        <w:rPr>
          <w:b/>
          <w:sz w:val="24"/>
        </w:rPr>
        <w:t>二、单元知识架构</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2271123"/>
            <wp:docPr id="100003" name="" descr="@@@f12ed83800f845a69729683f8c5c11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2271123"/>
                    </a:xfrm>
                    <a:prstGeom prst="rect">
                      <a:avLst/>
                    </a:prstGeom>
                  </pic:spPr>
                </pic:pic>
              </a:graphicData>
            </a:graphic>
          </wp:inline>
        </w:drawing>
      </w:r>
    </w:p>
    <w:p w:rsidR="00EF035E" w:rsidRPr="00043B54">
      <w:pPr>
        <w:shd w:val="clear" w:color="auto" w:fill="auto"/>
        <w:spacing w:line="360" w:lineRule="auto"/>
        <w:jc w:val="left"/>
      </w:pPr>
      <w:r>
        <w:rPr>
          <w:b/>
          <w:sz w:val="24"/>
        </w:rPr>
        <w:t>三、重点知识梳理　</w:t>
      </w:r>
    </w:p>
    <w:p>
      <w:pPr>
        <w:shd w:val="clear" w:color="auto" w:fill="auto"/>
        <w:spacing w:line="360" w:lineRule="auto"/>
        <w:jc w:val="left"/>
        <w:rPr>
          <w:sz w:val="21"/>
        </w:rPr>
      </w:pPr>
      <w:r>
        <w:rPr>
          <w:sz w:val="21"/>
        </w:rPr>
        <w:t>1．棱柱、棱锥、棱台</w:t>
      </w:r>
    </w:p>
    <w:tbl>
      <w:tblPr>
        <w:tblStyle w:val="TableNormal"/>
        <w:tblW w:w="42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2"/>
        <w:gridCol w:w="2575"/>
        <w:gridCol w:w="2176"/>
        <w:gridCol w:w="2336"/>
      </w:tblGrid>
      <w:tr>
        <w:tblPrEx>
          <w:tblW w:w="4250" w:type="pct"/>
        </w:tblPrEx>
        <w:trPr>
          <w:cantSplit w:val="0"/>
        </w:trPr>
        <w:tc>
          <w:tcPr>
            <w:tcW w:w="4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W w:w="1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棱柱</w:t>
            </w:r>
          </w:p>
        </w:tc>
        <w:tc>
          <w:tcPr>
            <w:tcW w:w="14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棱锥</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棱台</w:t>
            </w:r>
          </w:p>
        </w:tc>
      </w:tr>
      <w:tr>
        <w:tblPrEx>
          <w:tblW w:w="4250" w:type="pct"/>
        </w:tblPrEx>
        <w:trPr>
          <w:cantSplit w:val="0"/>
        </w:trPr>
        <w:tc>
          <w:tcPr>
            <w:tcW w:w="4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图</w:t>
            </w:r>
          </w:p>
          <w:p>
            <w:pPr>
              <w:shd w:val="clear" w:color="auto" w:fill="auto"/>
              <w:spacing w:line="360" w:lineRule="auto"/>
              <w:jc w:val="center"/>
              <w:rPr>
                <w:sz w:val="21"/>
              </w:rPr>
            </w:pPr>
            <w:r>
              <w:rPr>
                <w:sz w:val="21"/>
              </w:rPr>
              <w:t>形</w:t>
            </w:r>
          </w:p>
        </w:tc>
        <w:tc>
          <w:tcPr>
            <w:tcW w:w="1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962025" cy="809625"/>
                  <wp:docPr id="100005" name="" descr="@@@fcc49061c6174c3896f8279914893d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962025" cy="809625"/>
                          </a:xfrm>
                          <a:prstGeom prst="rect">
                            <a:avLst/>
                          </a:prstGeom>
                        </pic:spPr>
                      </pic:pic>
                    </a:graphicData>
                  </a:graphic>
                </wp:inline>
              </w:drawing>
            </w:r>
          </w:p>
        </w:tc>
        <w:tc>
          <w:tcPr>
            <w:tcW w:w="14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819150" cy="771525"/>
                  <wp:docPr id="100007" name="" descr="@@@ca4998d74cae4148ab700737014eb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819150" cy="771525"/>
                          </a:xfrm>
                          <a:prstGeom prst="rect">
                            <a:avLst/>
                          </a:prstGeom>
                        </pic:spPr>
                      </pic:pic>
                    </a:graphicData>
                  </a:graphic>
                </wp:inline>
              </w:drawing>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990600" cy="800100"/>
                  <wp:docPr id="100009" name="" descr="@@@f756500e03524e8b8509ae03002550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990600" cy="800100"/>
                          </a:xfrm>
                          <a:prstGeom prst="rect">
                            <a:avLst/>
                          </a:prstGeom>
                        </pic:spPr>
                      </pic:pic>
                    </a:graphicData>
                  </a:graphic>
                </wp:inline>
              </w:drawing>
            </w:r>
          </w:p>
        </w:tc>
      </w:tr>
      <w:tr>
        <w:tblPrEx>
          <w:tblW w:w="4250" w:type="pct"/>
        </w:tblPrEx>
        <w:trPr>
          <w:cantSplit w:val="0"/>
        </w:trPr>
        <w:tc>
          <w:tcPr>
            <w:tcW w:w="4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定</w:t>
            </w:r>
          </w:p>
          <w:p>
            <w:pPr>
              <w:shd w:val="clear" w:color="auto" w:fill="auto"/>
              <w:spacing w:line="360" w:lineRule="auto"/>
              <w:jc w:val="center"/>
              <w:rPr>
                <w:sz w:val="21"/>
              </w:rPr>
            </w:pPr>
            <w:r>
              <w:rPr>
                <w:sz w:val="21"/>
              </w:rPr>
              <w:t>义</w:t>
            </w:r>
          </w:p>
        </w:tc>
        <w:tc>
          <w:tcPr>
            <w:tcW w:w="1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有两个面</w:t>
            </w:r>
            <w:r>
              <w:rPr>
                <w:rFonts w:ascii="Times New Roman" w:eastAsia="Times New Roman" w:hAnsi="Times New Roman" w:cs="Times New Roman"/>
                <w:b w:val="0"/>
                <w:sz w:val="21"/>
              </w:rPr>
              <w:t>_____</w:t>
            </w:r>
            <w:r>
              <w:rPr>
                <w:sz w:val="21"/>
              </w:rPr>
              <w:t>，其余各面都是</w:t>
            </w:r>
            <w:r>
              <w:rPr>
                <w:rFonts w:ascii="Times New Roman" w:eastAsia="Times New Roman" w:hAnsi="Times New Roman" w:cs="Times New Roman"/>
                <w:b w:val="0"/>
                <w:sz w:val="21"/>
              </w:rPr>
              <w:t>_____</w:t>
            </w:r>
            <w:r>
              <w:rPr>
                <w:sz w:val="21"/>
              </w:rPr>
              <w:t>，并且相邻两个四边形的公共边都互相平行，由这些面所围成的多面体</w:t>
            </w:r>
          </w:p>
        </w:tc>
        <w:tc>
          <w:tcPr>
            <w:tcW w:w="14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有一个面是多边形，其余各面都是有一个公共顶点的</w:t>
            </w:r>
            <w:r>
              <w:rPr>
                <w:rFonts w:ascii="Times New Roman" w:eastAsia="Times New Roman" w:hAnsi="Times New Roman" w:cs="Times New Roman"/>
                <w:b w:val="0"/>
                <w:sz w:val="21"/>
              </w:rPr>
              <w:t>______</w:t>
            </w:r>
            <w:r>
              <w:rPr>
                <w:sz w:val="21"/>
              </w:rPr>
              <w:t>，由这些面所围成的多面体</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用一个平行于</w:t>
            </w:r>
            <w:r>
              <w:rPr>
                <w:rFonts w:ascii="Times New Roman" w:eastAsia="Times New Roman" w:hAnsi="Times New Roman" w:cs="Times New Roman"/>
                <w:b w:val="0"/>
                <w:sz w:val="21"/>
              </w:rPr>
              <w:t>______</w:t>
            </w:r>
            <w:r>
              <w:rPr>
                <w:sz w:val="21"/>
              </w:rPr>
              <w:t>的平面去截棱锥，底面和截面之间那部分多面体</w:t>
            </w:r>
          </w:p>
        </w:tc>
      </w:tr>
      <w:tr>
        <w:tblPrEx>
          <w:tblW w:w="4250" w:type="pct"/>
        </w:tblPrEx>
        <w:trPr>
          <w:cantSplit w:val="0"/>
        </w:trPr>
        <w:tc>
          <w:tcPr>
            <w:tcW w:w="4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结</w:t>
            </w:r>
          </w:p>
          <w:p>
            <w:pPr>
              <w:shd w:val="clear" w:color="auto" w:fill="auto"/>
              <w:spacing w:line="360" w:lineRule="auto"/>
              <w:jc w:val="center"/>
              <w:rPr>
                <w:sz w:val="21"/>
              </w:rPr>
            </w:pPr>
            <w:r>
              <w:rPr>
                <w:sz w:val="21"/>
              </w:rPr>
              <w:t>构</w:t>
            </w:r>
          </w:p>
          <w:p>
            <w:pPr>
              <w:shd w:val="clear" w:color="auto" w:fill="auto"/>
              <w:spacing w:line="360" w:lineRule="auto"/>
              <w:jc w:val="center"/>
              <w:rPr>
                <w:sz w:val="21"/>
              </w:rPr>
            </w:pPr>
            <w:r>
              <w:rPr>
                <w:sz w:val="21"/>
              </w:rPr>
              <w:t>特</w:t>
            </w:r>
          </w:p>
          <w:p>
            <w:pPr>
              <w:shd w:val="clear" w:color="auto" w:fill="auto"/>
              <w:spacing w:line="360" w:lineRule="auto"/>
              <w:jc w:val="center"/>
              <w:rPr>
                <w:sz w:val="21"/>
              </w:rPr>
            </w:pPr>
            <w:r>
              <w:rPr>
                <w:sz w:val="21"/>
              </w:rPr>
              <w:t>征</w:t>
            </w:r>
          </w:p>
        </w:tc>
        <w:tc>
          <w:tcPr>
            <w:tcW w:w="1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底面互相平行且全等；侧面都是</w:t>
            </w:r>
            <w:r>
              <w:rPr>
                <w:rFonts w:ascii="Times New Roman" w:eastAsia="Times New Roman" w:hAnsi="Times New Roman" w:cs="Times New Roman"/>
                <w:b w:val="0"/>
                <w:sz w:val="21"/>
              </w:rPr>
              <w:t>_______</w:t>
            </w:r>
            <w:r>
              <w:rPr>
                <w:sz w:val="21"/>
              </w:rPr>
              <w:t>；侧棱都相等且互相平行</w:t>
            </w:r>
          </w:p>
        </w:tc>
        <w:tc>
          <w:tcPr>
            <w:tcW w:w="14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底面是一个多边形；侧面都是三角形；侧面有一个公共顶点</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上、下底面互相平行且相似；各侧棱延长线交于一点；各侧面为</w:t>
            </w:r>
            <w:r>
              <w:rPr>
                <w:rFonts w:ascii="Times New Roman" w:eastAsia="Times New Roman" w:hAnsi="Times New Roman" w:cs="Times New Roman"/>
                <w:b w:val="0"/>
                <w:sz w:val="21"/>
              </w:rPr>
              <w:t>_______</w:t>
            </w:r>
          </w:p>
        </w:tc>
      </w:tr>
      <w:tr>
        <w:tblPrEx>
          <w:tblW w:w="4250" w:type="pct"/>
        </w:tblPrEx>
        <w:trPr>
          <w:cantSplit w:val="0"/>
        </w:trPr>
        <w:tc>
          <w:tcPr>
            <w:tcW w:w="4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分</w:t>
            </w:r>
          </w:p>
          <w:p>
            <w:pPr>
              <w:shd w:val="clear" w:color="auto" w:fill="auto"/>
              <w:spacing w:line="360" w:lineRule="auto"/>
              <w:jc w:val="center"/>
              <w:rPr>
                <w:sz w:val="21"/>
              </w:rPr>
            </w:pPr>
            <w:r>
              <w:rPr>
                <w:sz w:val="21"/>
              </w:rPr>
              <w:t>类</w:t>
            </w:r>
          </w:p>
        </w:tc>
        <w:tc>
          <w:tcPr>
            <w:tcW w:w="1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①按底面多边形的边数：三棱柱、四棱柱、五棱柱…</w:t>
            </w:r>
          </w:p>
          <w:p>
            <w:pPr>
              <w:shd w:val="clear" w:color="auto" w:fill="auto"/>
              <w:spacing w:line="360" w:lineRule="auto"/>
              <w:jc w:val="left"/>
              <w:rPr>
                <w:sz w:val="21"/>
              </w:rPr>
            </w:pPr>
            <w:r>
              <w:rPr>
                <w:sz w:val="21"/>
              </w:rPr>
              <w:t>②按侧棱与底面的关系：侧棱垂直于底面的棱柱叫做</w:t>
            </w:r>
            <w:r>
              <w:rPr>
                <w:rFonts w:ascii="Times New Roman" w:eastAsia="Times New Roman" w:hAnsi="Times New Roman" w:cs="Times New Roman"/>
                <w:b w:val="0"/>
                <w:sz w:val="21"/>
              </w:rPr>
              <w:t>_______</w:t>
            </w:r>
            <w:r>
              <w:rPr>
                <w:sz w:val="21"/>
              </w:rPr>
              <w:t>，否则叫做斜棱柱. 底面是正多边形的直棱柱叫做正棱柱. 底面是平行四边形的四棱柱也叫做平行六面体</w:t>
            </w:r>
          </w:p>
        </w:tc>
        <w:tc>
          <w:tcPr>
            <w:tcW w:w="14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①按底面多边形的边数：三棱锥、四棱锥、五棱锥…</w:t>
            </w:r>
          </w:p>
          <w:p>
            <w:pPr>
              <w:shd w:val="clear" w:color="auto" w:fill="auto"/>
              <w:spacing w:line="360" w:lineRule="auto"/>
              <w:jc w:val="left"/>
              <w:rPr>
                <w:sz w:val="21"/>
              </w:rPr>
            </w:pPr>
            <w:r>
              <w:rPr>
                <w:sz w:val="21"/>
              </w:rPr>
              <w:t>②正棱锥：底面是正多边形，并且顶点与</w:t>
            </w:r>
            <w:r>
              <w:rPr>
                <w:rFonts w:ascii="Times New Roman" w:eastAsia="Times New Roman" w:hAnsi="Times New Roman" w:cs="Times New Roman"/>
                <w:b w:val="0"/>
                <w:sz w:val="21"/>
              </w:rPr>
              <w:t>______</w:t>
            </w:r>
            <w:r>
              <w:rPr>
                <w:sz w:val="21"/>
              </w:rPr>
              <w:t>的连线垂直于底面的棱锥</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①按底面多边形的边数：三棱台、四棱台、五棱台…</w:t>
            </w:r>
          </w:p>
          <w:p>
            <w:pPr>
              <w:shd w:val="clear" w:color="auto" w:fill="auto"/>
              <w:spacing w:line="360" w:lineRule="auto"/>
              <w:jc w:val="left"/>
              <w:rPr>
                <w:sz w:val="21"/>
              </w:rPr>
            </w:pPr>
            <w:r>
              <w:rPr>
                <w:sz w:val="21"/>
              </w:rPr>
              <w:t>②正棱台：由正棱锥截得的棱台</w:t>
            </w:r>
          </w:p>
        </w:tc>
      </w:tr>
    </w:tbl>
    <w:p>
      <w:pPr>
        <w:shd w:val="clear" w:color="auto" w:fill="auto"/>
        <w:spacing w:line="360" w:lineRule="auto"/>
        <w:jc w:val="left"/>
        <w:rPr>
          <w:sz w:val="21"/>
        </w:rPr>
      </w:pPr>
      <w:r>
        <w:rPr>
          <w:sz w:val="21"/>
        </w:rPr>
        <w:t>[注意]常见的几种四棱柱的结构特征及其之间的关系</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276800" cy="1257288"/>
            <wp:docPr id="100011" name="" descr="@@@7bbc3833ee414ce8b2c5010ae84b9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5276800" cy="1257288"/>
                    </a:xfrm>
                    <a:prstGeom prst="rect">
                      <a:avLst/>
                    </a:prstGeom>
                  </pic:spPr>
                </pic:pic>
              </a:graphicData>
            </a:graphic>
          </wp:inline>
        </w:drawing>
      </w:r>
    </w:p>
    <w:p>
      <w:pPr>
        <w:shd w:val="clear" w:color="auto" w:fill="auto"/>
        <w:spacing w:line="360" w:lineRule="auto"/>
        <w:jc w:val="left"/>
        <w:rPr>
          <w:sz w:val="21"/>
        </w:rPr>
      </w:pPr>
      <w:r>
        <w:rPr>
          <w:sz w:val="21"/>
        </w:rPr>
        <w:t>【答案】     互相平行     四边形     三角形     棱锥底面     平行四边形     梯形     直棱柱     底面中心</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【知识点】棱柱的结构特征和分类、棱锥的结构特征和分类、棱台的结构特征和分类</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2．圆柱、圆锥、圆台、球</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8"/>
        <w:gridCol w:w="2237"/>
        <w:gridCol w:w="2514"/>
        <w:gridCol w:w="1683"/>
        <w:gridCol w:w="1960"/>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圆柱</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圆锥</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圆台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球</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图</w:t>
            </w:r>
          </w:p>
          <w:p>
            <w:pPr>
              <w:shd w:val="clear" w:color="auto" w:fill="auto"/>
              <w:spacing w:line="360" w:lineRule="auto"/>
              <w:jc w:val="center"/>
              <w:rPr>
                <w:sz w:val="21"/>
              </w:rPr>
            </w:pPr>
            <w:r>
              <w:rPr>
                <w:sz w:val="21"/>
              </w:rPr>
              <w:t>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742950" cy="647700"/>
                  <wp:docPr id="100013" name="" descr="@@@096b93043177404a902faeabd2d453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742950" cy="64770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704850" cy="571500"/>
                  <wp:docPr id="100015" name="" descr="@@@7bb1114265c34471ae71ddc3b7c2c9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704850" cy="57150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723900" cy="733425"/>
                  <wp:docPr id="100017" name="" descr="@@@8f822769eba84a2cb5df01e30724d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723900" cy="73342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600075" cy="495300"/>
                  <wp:docPr id="100019" name="" descr="@@@47ce82def8c8441daca67a4787bc7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600075" cy="495300"/>
                          </a:xfrm>
                          <a:prstGeom prst="rect">
                            <a:avLst/>
                          </a:prstGeom>
                        </pic:spPr>
                      </pic:pic>
                    </a:graphicData>
                  </a:graphic>
                </wp:inline>
              </w:drawing>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定</w:t>
            </w:r>
          </w:p>
          <w:p>
            <w:pPr>
              <w:shd w:val="clear" w:color="auto" w:fill="auto"/>
              <w:spacing w:line="360" w:lineRule="auto"/>
              <w:jc w:val="center"/>
              <w:rPr>
                <w:sz w:val="21"/>
              </w:rPr>
            </w:pPr>
            <w:r>
              <w:rPr>
                <w:sz w:val="21"/>
              </w:rPr>
              <w:t>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以</w:t>
            </w:r>
            <w:r>
              <w:rPr>
                <w:rFonts w:ascii="Times New Roman" w:eastAsia="Times New Roman" w:hAnsi="Times New Roman" w:cs="Times New Roman"/>
                <w:b w:val="0"/>
                <w:sz w:val="21"/>
              </w:rPr>
              <w:t>_____</w:t>
            </w:r>
            <w:r>
              <w:rPr>
                <w:sz w:val="21"/>
              </w:rPr>
              <w:t>的一边所在直线为旋转轴，其余三边旋转一周形成的面所围成的旋转体</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以</w:t>
            </w:r>
            <w:r>
              <w:rPr>
                <w:rFonts w:ascii="Times New Roman" w:eastAsia="Times New Roman" w:hAnsi="Times New Roman" w:cs="Times New Roman"/>
                <w:b w:val="0"/>
                <w:sz w:val="21"/>
              </w:rPr>
              <w:t>________</w:t>
            </w:r>
            <w:r>
              <w:rPr>
                <w:sz w:val="21"/>
              </w:rPr>
              <w:t>的一条直角边所在的直线为旋转轴，其余两边旋转一周形成的面所围成的旋转体</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用</w:t>
            </w:r>
            <w:r>
              <w:rPr>
                <w:rFonts w:ascii="Times New Roman" w:eastAsia="Times New Roman" w:hAnsi="Times New Roman" w:cs="Times New Roman"/>
                <w:b w:val="0"/>
                <w:sz w:val="21"/>
              </w:rPr>
              <w:t>_____</w:t>
            </w:r>
            <w:r>
              <w:rPr>
                <w:sz w:val="21"/>
              </w:rPr>
              <w:t>于圆锥底面的平面去截圆锥，底面与截面之间的部分</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以半圆的直径所在直线为旋转轴，旋转一周所形成的曲面叫做</w:t>
            </w:r>
            <w:r>
              <w:rPr>
                <w:rFonts w:ascii="Times New Roman" w:eastAsia="Times New Roman" w:hAnsi="Times New Roman" w:cs="Times New Roman"/>
                <w:b w:val="0"/>
                <w:sz w:val="21"/>
              </w:rPr>
              <w:t>_____</w:t>
            </w:r>
            <w:r>
              <w:rPr>
                <w:sz w:val="21"/>
              </w:rPr>
              <w:t>，球面所围成的旋转体</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结</w:t>
            </w:r>
          </w:p>
          <w:p>
            <w:pPr>
              <w:shd w:val="clear" w:color="auto" w:fill="auto"/>
              <w:spacing w:line="360" w:lineRule="auto"/>
              <w:jc w:val="center"/>
              <w:rPr>
                <w:sz w:val="21"/>
              </w:rPr>
            </w:pPr>
            <w:r>
              <w:rPr>
                <w:sz w:val="21"/>
              </w:rPr>
              <w:t>构</w:t>
            </w:r>
          </w:p>
          <w:p>
            <w:pPr>
              <w:shd w:val="clear" w:color="auto" w:fill="auto"/>
              <w:spacing w:line="360" w:lineRule="auto"/>
              <w:jc w:val="center"/>
              <w:rPr>
                <w:sz w:val="21"/>
              </w:rPr>
            </w:pPr>
            <w:r>
              <w:rPr>
                <w:sz w:val="21"/>
              </w:rPr>
              <w:t>特</w:t>
            </w:r>
          </w:p>
          <w:p>
            <w:pPr>
              <w:shd w:val="clear" w:color="auto" w:fill="auto"/>
              <w:spacing w:line="360" w:lineRule="auto"/>
              <w:jc w:val="center"/>
              <w:rPr>
                <w:sz w:val="21"/>
              </w:rPr>
            </w:pPr>
            <w:r>
              <w:rPr>
                <w:sz w:val="21"/>
              </w:rPr>
              <w:t>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①母线互相平行且相等，并垂直于底面</w:t>
            </w:r>
          </w:p>
          <w:p>
            <w:pPr>
              <w:shd w:val="clear" w:color="auto" w:fill="auto"/>
              <w:spacing w:line="360" w:lineRule="auto"/>
              <w:jc w:val="left"/>
              <w:rPr>
                <w:sz w:val="21"/>
              </w:rPr>
            </w:pPr>
            <w:r>
              <w:rPr>
                <w:sz w:val="21"/>
              </w:rPr>
              <w:t>②轴截面是全等的矩形</w:t>
            </w:r>
          </w:p>
          <w:p>
            <w:pPr>
              <w:shd w:val="clear" w:color="auto" w:fill="auto"/>
              <w:spacing w:line="360" w:lineRule="auto"/>
              <w:jc w:val="left"/>
              <w:rPr>
                <w:sz w:val="21"/>
              </w:rPr>
            </w:pPr>
            <w:r>
              <w:rPr>
                <w:sz w:val="21"/>
              </w:rPr>
              <w:t>③侧面展开图是矩形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①母线相交于一点</w:t>
            </w:r>
          </w:p>
          <w:p>
            <w:pPr>
              <w:shd w:val="clear" w:color="auto" w:fill="auto"/>
              <w:spacing w:line="360" w:lineRule="auto"/>
              <w:jc w:val="left"/>
              <w:rPr>
                <w:sz w:val="21"/>
              </w:rPr>
            </w:pPr>
            <w:r>
              <w:rPr>
                <w:sz w:val="21"/>
              </w:rPr>
              <w:t>②轴截面是全等的等腰三角形</w:t>
            </w:r>
          </w:p>
          <w:p>
            <w:pPr>
              <w:shd w:val="clear" w:color="auto" w:fill="auto"/>
              <w:spacing w:line="360" w:lineRule="auto"/>
              <w:jc w:val="left"/>
              <w:rPr>
                <w:sz w:val="21"/>
              </w:rPr>
            </w:pPr>
            <w:r>
              <w:rPr>
                <w:sz w:val="21"/>
              </w:rPr>
              <w:t>③侧面展开图是扇形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①母线延长线交于一点</w:t>
            </w:r>
          </w:p>
          <w:p>
            <w:pPr>
              <w:shd w:val="clear" w:color="auto" w:fill="auto"/>
              <w:spacing w:line="360" w:lineRule="auto"/>
              <w:jc w:val="left"/>
              <w:rPr>
                <w:sz w:val="21"/>
              </w:rPr>
            </w:pPr>
            <w:r>
              <w:rPr>
                <w:sz w:val="21"/>
              </w:rPr>
              <w:t>②轴截面是全等的等腰梯形</w:t>
            </w:r>
          </w:p>
          <w:p>
            <w:pPr>
              <w:shd w:val="clear" w:color="auto" w:fill="auto"/>
              <w:spacing w:line="360" w:lineRule="auto"/>
              <w:jc w:val="left"/>
              <w:rPr>
                <w:sz w:val="21"/>
              </w:rPr>
            </w:pPr>
            <w:r>
              <w:rPr>
                <w:sz w:val="21"/>
              </w:rPr>
              <w:t>③侧面展开图是扇环</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截面是圆面</w:t>
            </w:r>
          </w:p>
        </w:tc>
      </w:tr>
    </w:tbl>
    <w:p>
      <w:pPr>
        <w:shd w:val="clear" w:color="auto" w:fill="auto"/>
        <w:spacing w:line="360" w:lineRule="auto"/>
        <w:jc w:val="left"/>
        <w:rPr>
          <w:sz w:val="21"/>
        </w:rPr>
      </w:pPr>
      <w:r>
        <w:rPr>
          <w:sz w:val="21"/>
        </w:rPr>
        <w:t>简单组合体：由简单几何体组合而成的几何体叫简单组合体. 其构成形式主要有：由简单几何体拼接，或由简单几何体截去或挖去一部分.</w:t>
      </w:r>
    </w:p>
    <w:p>
      <w:pPr>
        <w:shd w:val="clear" w:color="auto" w:fill="auto"/>
        <w:spacing w:line="360" w:lineRule="auto"/>
        <w:jc w:val="left"/>
        <w:rPr>
          <w:sz w:val="21"/>
        </w:rPr>
      </w:pPr>
      <w:r>
        <w:rPr>
          <w:sz w:val="21"/>
        </w:rPr>
        <w:t>【答案】     矩形     直角三角形     平行     球面</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【知识点】圆柱的结构特征辨析、圆锥的结构特征辨析、圆台的结构特征辨析、球的结构特征辨析</w:t>
      </w:r>
    </w:p>
    <w:p>
      <w:pPr>
        <w:shd w:val="clear" w:color="auto" w:fill="auto"/>
        <w:spacing w:line="360" w:lineRule="auto"/>
        <w:jc w:val="left"/>
        <w:rPr>
          <w:sz w:val="21"/>
        </w:rPr>
      </w:pPr>
      <w:r>
        <w:rPr>
          <w:sz w:val="21"/>
        </w:rPr>
        <w:t>【分析】简单几何体概念填空</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3．立体图形的直观图</w:t>
      </w:r>
    </w:p>
    <w:p>
      <w:pPr>
        <w:shd w:val="clear" w:color="auto" w:fill="auto"/>
        <w:spacing w:line="360" w:lineRule="auto"/>
        <w:jc w:val="left"/>
        <w:rPr>
          <w:sz w:val="21"/>
        </w:rPr>
      </w:pPr>
      <w:r>
        <w:rPr>
          <w:sz w:val="21"/>
        </w:rPr>
        <w:t>（1）概念：直观图是观察者站在某一点观察一个空间几何体获得的图形，立体几何中通常是在</w:t>
      </w:r>
      <w:r>
        <w:rPr>
          <w:sz w:val="21"/>
          <w:u w:val="single"/>
        </w:rPr>
        <w:t>平行投影</w:t>
      </w:r>
      <w:r>
        <w:rPr>
          <w:sz w:val="21"/>
        </w:rPr>
        <w:t xml:space="preserve">下得到的平面图形. </w:t>
      </w:r>
    </w:p>
    <w:p>
      <w:pPr>
        <w:shd w:val="clear" w:color="auto" w:fill="auto"/>
        <w:spacing w:line="360" w:lineRule="auto"/>
        <w:jc w:val="left"/>
        <w:rPr>
          <w:sz w:val="21"/>
        </w:rPr>
      </w:pPr>
      <w:r>
        <w:rPr>
          <w:sz w:val="21"/>
        </w:rPr>
        <w:t>（2）斜二测画法画水平放置的平面图形直观图的步骤：</w:t>
      </w:r>
    </w:p>
    <w:p>
      <w:pPr>
        <w:shd w:val="clear" w:color="auto" w:fill="auto"/>
        <w:spacing w:line="360" w:lineRule="auto"/>
        <w:jc w:val="left"/>
        <w:rPr>
          <w:sz w:val="21"/>
        </w:rPr>
      </w:pPr>
      <w:r>
        <w:rPr>
          <w:sz w:val="21"/>
        </w:rPr>
        <w:t>①在已知图形中取互相垂直的</w:t>
      </w:r>
      <w:r>
        <w:rPr>
          <w:rFonts w:ascii="Times New Roman" w:eastAsia="Times New Roman" w:hAnsi="Times New Roman" w:cs="Times New Roman"/>
          <w:i/>
          <w:sz w:val="21"/>
        </w:rPr>
        <w:t>x</w:t>
      </w:r>
      <w:r>
        <w:rPr>
          <w:sz w:val="21"/>
        </w:rPr>
        <w:t>轴和</w:t>
      </w:r>
      <w:r>
        <w:rPr>
          <w:rFonts w:ascii="Times New Roman" w:eastAsia="Times New Roman" w:hAnsi="Times New Roman" w:cs="Times New Roman"/>
          <w:i/>
          <w:sz w:val="21"/>
        </w:rPr>
        <w:t>y</w:t>
      </w:r>
      <w:r>
        <w:rPr>
          <w:sz w:val="21"/>
        </w:rPr>
        <w:t>轴，两轴相交于点</w:t>
      </w:r>
      <w:r>
        <w:rPr>
          <w:rFonts w:ascii="Times New Roman" w:eastAsia="Times New Roman" w:hAnsi="Times New Roman" w:cs="Times New Roman"/>
          <w:i/>
          <w:sz w:val="21"/>
        </w:rPr>
        <w:t>O</w:t>
      </w:r>
      <w:r>
        <w:rPr>
          <w:sz w:val="21"/>
        </w:rPr>
        <w:t>. 画直观图时，把它们画成对应的</w:t>
      </w:r>
      <w:r>
        <w:rPr>
          <w:rFonts w:ascii="Times New Roman" w:eastAsia="Times New Roman" w:hAnsi="Times New Roman" w:cs="Times New Roman"/>
          <w:i/>
          <w:sz w:val="21"/>
        </w:rPr>
        <w:t>x</w:t>
      </w:r>
      <w:r>
        <w:rPr>
          <w:sz w:val="21"/>
        </w:rPr>
        <w:t>′轴与</w:t>
      </w:r>
      <w:r>
        <w:rPr>
          <w:rFonts w:ascii="Times New Roman" w:eastAsia="Times New Roman" w:hAnsi="Times New Roman" w:cs="Times New Roman"/>
          <w:i/>
          <w:sz w:val="21"/>
        </w:rPr>
        <w:t>y</w:t>
      </w:r>
      <w:r>
        <w:rPr>
          <w:sz w:val="21"/>
        </w:rPr>
        <w:t>′轴，两轴相交于点</w:t>
      </w:r>
      <w:r>
        <w:rPr>
          <w:rFonts w:ascii="Times New Roman" w:eastAsia="Times New Roman" w:hAnsi="Times New Roman" w:cs="Times New Roman"/>
          <w:i/>
          <w:sz w:val="21"/>
        </w:rPr>
        <w:t>O</w:t>
      </w:r>
      <w:r>
        <w:rPr>
          <w:sz w:val="21"/>
        </w:rPr>
        <w:t>′，且使∠</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y</w:t>
      </w:r>
      <w:r>
        <w:rPr>
          <w:sz w:val="21"/>
        </w:rPr>
        <w:t>′＝</w:t>
      </w:r>
      <w:r>
        <w:rPr>
          <w:rFonts w:ascii="Times New Roman" w:eastAsia="Times New Roman" w:hAnsi="Times New Roman" w:cs="Times New Roman"/>
          <w:b w:val="0"/>
          <w:sz w:val="21"/>
        </w:rPr>
        <w:t>___</w:t>
      </w:r>
      <w:r>
        <w:rPr>
          <w:sz w:val="21"/>
        </w:rPr>
        <w:t xml:space="preserve">（或135°），它们确定的平面表示水平面. </w:t>
      </w:r>
    </w:p>
    <w:p>
      <w:pPr>
        <w:shd w:val="clear" w:color="auto" w:fill="auto"/>
        <w:spacing w:line="360" w:lineRule="auto"/>
        <w:jc w:val="left"/>
        <w:rPr>
          <w:sz w:val="21"/>
        </w:rPr>
      </w:pPr>
      <w:r>
        <w:rPr>
          <w:sz w:val="21"/>
        </w:rPr>
        <w:t>②已知图形中平行于</w:t>
      </w:r>
      <w:r>
        <w:rPr>
          <w:rFonts w:ascii="Times New Roman" w:eastAsia="Times New Roman" w:hAnsi="Times New Roman" w:cs="Times New Roman"/>
          <w:i/>
          <w:sz w:val="21"/>
        </w:rPr>
        <w:t>x</w:t>
      </w:r>
      <w:r>
        <w:rPr>
          <w:sz w:val="21"/>
        </w:rPr>
        <w:t>轴或</w:t>
      </w:r>
      <w:r>
        <w:rPr>
          <w:rFonts w:ascii="Times New Roman" w:eastAsia="Times New Roman" w:hAnsi="Times New Roman" w:cs="Times New Roman"/>
          <w:i/>
          <w:sz w:val="21"/>
        </w:rPr>
        <w:t>y</w:t>
      </w:r>
      <w:r>
        <w:rPr>
          <w:sz w:val="21"/>
        </w:rPr>
        <w:t>轴的线段，在直观图中分别画成平行于</w:t>
      </w:r>
      <w:r>
        <w:rPr>
          <w:rFonts w:ascii="Times New Roman" w:eastAsia="Times New Roman" w:hAnsi="Times New Roman" w:cs="Times New Roman"/>
          <w:i/>
          <w:sz w:val="21"/>
        </w:rPr>
        <w:t>x</w:t>
      </w:r>
      <w:r>
        <w:rPr>
          <w:sz w:val="21"/>
        </w:rPr>
        <w:t>′轴或</w:t>
      </w:r>
      <w:r>
        <w:rPr>
          <w:rFonts w:ascii="Times New Roman" w:eastAsia="Times New Roman" w:hAnsi="Times New Roman" w:cs="Times New Roman"/>
          <w:i/>
          <w:sz w:val="21"/>
        </w:rPr>
        <w:t>y</w:t>
      </w:r>
      <w:r>
        <w:rPr>
          <w:sz w:val="21"/>
        </w:rPr>
        <w:t xml:space="preserve">′轴的线段. </w:t>
      </w:r>
    </w:p>
    <w:p>
      <w:pPr>
        <w:shd w:val="clear" w:color="auto" w:fill="auto"/>
        <w:spacing w:line="360" w:lineRule="auto"/>
        <w:jc w:val="left"/>
        <w:rPr>
          <w:sz w:val="21"/>
        </w:rPr>
      </w:pPr>
      <w:r>
        <w:rPr>
          <w:sz w:val="21"/>
        </w:rPr>
        <w:t>③已知图形中平行于</w:t>
      </w:r>
      <w:r>
        <w:rPr>
          <w:rFonts w:ascii="Times New Roman" w:eastAsia="Times New Roman" w:hAnsi="Times New Roman" w:cs="Times New Roman"/>
          <w:i/>
          <w:sz w:val="21"/>
        </w:rPr>
        <w:t>x</w:t>
      </w:r>
      <w:r>
        <w:rPr>
          <w:sz w:val="21"/>
        </w:rPr>
        <w:t>轴的线段，在直观图中</w:t>
      </w:r>
      <w:r>
        <w:rPr>
          <w:rFonts w:ascii="Times New Roman" w:eastAsia="Times New Roman" w:hAnsi="Times New Roman" w:cs="Times New Roman"/>
          <w:b w:val="0"/>
          <w:sz w:val="21"/>
        </w:rPr>
        <w:t>_________</w:t>
      </w:r>
      <w:r>
        <w:rPr>
          <w:sz w:val="21"/>
        </w:rPr>
        <w:t>，平行于</w:t>
      </w:r>
      <w:r>
        <w:rPr>
          <w:rFonts w:ascii="Times New Roman" w:eastAsia="Times New Roman" w:hAnsi="Times New Roman" w:cs="Times New Roman"/>
          <w:i/>
          <w:sz w:val="21"/>
        </w:rPr>
        <w:t>y</w:t>
      </w:r>
      <w:r>
        <w:rPr>
          <w:sz w:val="21"/>
        </w:rPr>
        <w:t>轴的线段，在直观图中长度为原来的</w:t>
      </w:r>
      <w:r>
        <w:rPr>
          <w:rFonts w:ascii="Times New Roman" w:eastAsia="Times New Roman" w:hAnsi="Times New Roman" w:cs="Times New Roman"/>
          <w:b w:val="0"/>
          <w:sz w:val="21"/>
        </w:rPr>
        <w:t>_______</w:t>
      </w:r>
      <w:r>
        <w:rPr>
          <w:sz w:val="21"/>
        </w:rPr>
        <w:t xml:space="preserve">. </w:t>
      </w:r>
    </w:p>
    <w:p>
      <w:pPr>
        <w:shd w:val="clear" w:color="auto" w:fill="auto"/>
        <w:spacing w:line="360" w:lineRule="auto"/>
        <w:jc w:val="left"/>
        <w:rPr>
          <w:sz w:val="21"/>
        </w:rPr>
      </w:pPr>
      <w:r>
        <w:rPr>
          <w:sz w:val="21"/>
        </w:rPr>
        <w:t>[注意]（1）画几何体的直观图时，与画平面图形的直观图相比，只是多画一个与</w:t>
      </w:r>
      <w:r>
        <w:rPr>
          <w:rFonts w:ascii="Times New Roman" w:eastAsia="Times New Roman" w:hAnsi="Times New Roman" w:cs="Times New Roman"/>
          <w:i/>
          <w:sz w:val="21"/>
        </w:rPr>
        <w:t>x</w:t>
      </w:r>
      <w:r>
        <w:rPr>
          <w:sz w:val="21"/>
        </w:rPr>
        <w:t>轴、</w:t>
      </w:r>
      <w:r>
        <w:rPr>
          <w:rFonts w:ascii="Times New Roman" w:eastAsia="Times New Roman" w:hAnsi="Times New Roman" w:cs="Times New Roman"/>
          <w:i/>
          <w:sz w:val="21"/>
        </w:rPr>
        <w:t>y</w:t>
      </w:r>
      <w:r>
        <w:rPr>
          <w:sz w:val="21"/>
        </w:rPr>
        <w:t>轴都垂直的</w:t>
      </w:r>
      <w:r>
        <w:rPr>
          <w:rFonts w:ascii="Times New Roman" w:eastAsia="Times New Roman" w:hAnsi="Times New Roman" w:cs="Times New Roman"/>
          <w:i/>
          <w:sz w:val="21"/>
        </w:rPr>
        <w:t>z</w:t>
      </w:r>
      <w:r>
        <w:rPr>
          <w:sz w:val="21"/>
        </w:rPr>
        <w:t>轴，并且使平行于</w:t>
      </w:r>
      <w:r>
        <w:rPr>
          <w:rFonts w:ascii="Times New Roman" w:eastAsia="Times New Roman" w:hAnsi="Times New Roman" w:cs="Times New Roman"/>
          <w:i/>
          <w:sz w:val="21"/>
        </w:rPr>
        <w:t>z</w:t>
      </w:r>
      <w:r>
        <w:rPr>
          <w:sz w:val="21"/>
        </w:rPr>
        <w:t xml:space="preserve">轴的线段的平行性和长度都不变. </w:t>
      </w:r>
    </w:p>
    <w:p>
      <w:pPr>
        <w:shd w:val="clear" w:color="auto" w:fill="auto"/>
        <w:spacing w:line="360" w:lineRule="auto"/>
        <w:jc w:val="left"/>
        <w:rPr>
          <w:rFonts w:ascii="Times New Roman" w:eastAsia="Times New Roman" w:hAnsi="Times New Roman" w:cs="Times New Roman"/>
          <w:i/>
          <w:sz w:val="21"/>
        </w:rPr>
      </w:pPr>
      <w:r>
        <w:rPr>
          <w:sz w:val="21"/>
        </w:rPr>
        <w:t>（2）按照斜二测画法得到的平面图形的直观图，其面积是原图形的</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r>
        <w:rPr>
          <w:sz w:val="21"/>
        </w:rPr>
        <w:t>倍，即</w:t>
      </w:r>
      <w:r>
        <w:rPr>
          <w:rFonts w:ascii="Times New Roman" w:eastAsia="Times New Roman" w:hAnsi="Times New Roman" w:cs="Times New Roman"/>
          <w:i/>
          <w:sz w:val="21"/>
        </w:rPr>
        <w:t>S</w:t>
      </w:r>
      <w:r>
        <w:rPr>
          <w:rFonts w:ascii="SimSun" w:eastAsia="SimSun" w:hAnsi="SimSun" w:cs="SimSun"/>
          <w:i/>
          <w:sz w:val="21"/>
          <w:vertAlign w:val="subscript"/>
        </w:rPr>
        <w:t>直观图</w:t>
      </w:r>
      <w:r>
        <w:rPr>
          <w:sz w:val="21"/>
        </w:rPr>
        <w:t>＝</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r>
        <w:rPr>
          <w:rFonts w:ascii="Times New Roman" w:eastAsia="Times New Roman" w:hAnsi="Times New Roman" w:cs="Times New Roman"/>
          <w:i/>
          <w:sz w:val="21"/>
        </w:rPr>
        <w:t>S</w:t>
      </w:r>
      <w:r>
        <w:rPr>
          <w:rFonts w:ascii="SimSun" w:eastAsia="SimSun" w:hAnsi="SimSun" w:cs="SimSun"/>
          <w:i/>
          <w:sz w:val="21"/>
          <w:vertAlign w:val="subscript"/>
        </w:rPr>
        <w:t>原图形</w:t>
      </w:r>
      <w:r>
        <w:rPr>
          <w:rFonts w:ascii="Times New Roman" w:eastAsia="Times New Roman" w:hAnsi="Times New Roman" w:cs="Times New Roman"/>
          <w:i/>
          <w:sz w:val="21"/>
          <w:vertAlign w:val="subscript"/>
        </w:rPr>
        <w:t>.</w:t>
      </w:r>
    </w:p>
    <w:p>
      <w:pPr>
        <w:shd w:val="clear" w:color="auto" w:fill="auto"/>
        <w:spacing w:line="360" w:lineRule="auto"/>
        <w:jc w:val="left"/>
        <w:rPr>
          <w:sz w:val="21"/>
        </w:rPr>
      </w:pPr>
      <w:r>
        <w:rPr>
          <w:sz w:val="21"/>
        </w:rPr>
        <w:t>【答案】     45°     保持原长度不变     一半</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【知识点】斜二测画法辨析</w:t>
      </w:r>
    </w:p>
    <w:p>
      <w:pPr>
        <w:shd w:val="clear" w:color="auto" w:fill="auto"/>
        <w:spacing w:line="360" w:lineRule="auto"/>
        <w:jc w:val="left"/>
        <w:rPr>
          <w:sz w:val="21"/>
        </w:rPr>
      </w:pPr>
      <w:r>
        <w:rPr>
          <w:sz w:val="21"/>
        </w:rPr>
        <w:t>【分析】根据斜二测画法的概念进行填空即可.</w:t>
      </w:r>
    </w:p>
    <w:p>
      <w:pPr>
        <w:shd w:val="clear" w:color="auto" w:fill="auto"/>
        <w:spacing w:line="360" w:lineRule="auto"/>
        <w:jc w:val="left"/>
        <w:rPr>
          <w:sz w:val="21"/>
        </w:rPr>
      </w:pPr>
      <w:r>
        <w:rPr>
          <w:sz w:val="21"/>
        </w:rPr>
        <w:t>【详解】斜二测画法画水平放置的平面图形直观图的步骤：</w:t>
      </w:r>
    </w:p>
    <w:p>
      <w:pPr>
        <w:shd w:val="clear" w:color="auto" w:fill="auto"/>
        <w:spacing w:line="360" w:lineRule="auto"/>
        <w:jc w:val="left"/>
        <w:rPr>
          <w:sz w:val="21"/>
        </w:rPr>
      </w:pPr>
      <w:r>
        <w:rPr>
          <w:sz w:val="21"/>
        </w:rPr>
        <w:t>①在已知图形中取互相垂直的</w:t>
      </w:r>
      <w:r>
        <w:rPr>
          <w:rFonts w:ascii="Times New Roman" w:eastAsia="Times New Roman" w:hAnsi="Times New Roman" w:cs="Times New Roman"/>
          <w:i/>
          <w:sz w:val="21"/>
        </w:rPr>
        <w:t>x</w:t>
      </w:r>
      <w:r>
        <w:rPr>
          <w:sz w:val="21"/>
        </w:rPr>
        <w:t>轴和</w:t>
      </w:r>
      <w:r>
        <w:rPr>
          <w:rFonts w:ascii="Times New Roman" w:eastAsia="Times New Roman" w:hAnsi="Times New Roman" w:cs="Times New Roman"/>
          <w:i/>
          <w:sz w:val="21"/>
        </w:rPr>
        <w:t>y</w:t>
      </w:r>
      <w:r>
        <w:rPr>
          <w:sz w:val="21"/>
        </w:rPr>
        <w:t>轴，两轴相交于点</w:t>
      </w:r>
      <w:r>
        <w:rPr>
          <w:rFonts w:ascii="Times New Roman" w:eastAsia="Times New Roman" w:hAnsi="Times New Roman" w:cs="Times New Roman"/>
          <w:i/>
          <w:sz w:val="21"/>
        </w:rPr>
        <w:t>O</w:t>
      </w:r>
      <w:r>
        <w:rPr>
          <w:sz w:val="21"/>
        </w:rPr>
        <w:t>. 画直观图时，把它们画成对应的</w:t>
      </w:r>
      <w:r>
        <w:rPr>
          <w:rFonts w:ascii="Times New Roman" w:eastAsia="Times New Roman" w:hAnsi="Times New Roman" w:cs="Times New Roman"/>
          <w:i/>
          <w:sz w:val="21"/>
        </w:rPr>
        <w:t>x</w:t>
      </w:r>
      <w:r>
        <w:rPr>
          <w:sz w:val="21"/>
        </w:rPr>
        <w:t>′轴与</w:t>
      </w:r>
      <w:r>
        <w:rPr>
          <w:rFonts w:ascii="Times New Roman" w:eastAsia="Times New Roman" w:hAnsi="Times New Roman" w:cs="Times New Roman"/>
          <w:i/>
          <w:sz w:val="21"/>
        </w:rPr>
        <w:t>y</w:t>
      </w:r>
      <w:r>
        <w:rPr>
          <w:sz w:val="21"/>
        </w:rPr>
        <w:t>′轴，两轴相交于点</w:t>
      </w:r>
      <w:r>
        <w:rPr>
          <w:rFonts w:ascii="Times New Roman" w:eastAsia="Times New Roman" w:hAnsi="Times New Roman" w:cs="Times New Roman"/>
          <w:i/>
          <w:sz w:val="21"/>
        </w:rPr>
        <w:t>O</w:t>
      </w:r>
      <w:r>
        <w:rPr>
          <w:sz w:val="21"/>
        </w:rPr>
        <w:t>′，且使∠</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y</w:t>
      </w:r>
      <w:r>
        <w:rPr>
          <w:sz w:val="21"/>
        </w:rPr>
        <w:t xml:space="preserve">′＝45°（或135°），它们确定的平面表示水平面. </w:t>
      </w:r>
    </w:p>
    <w:p>
      <w:pPr>
        <w:shd w:val="clear" w:color="auto" w:fill="auto"/>
        <w:spacing w:line="360" w:lineRule="auto"/>
        <w:jc w:val="left"/>
        <w:rPr>
          <w:sz w:val="21"/>
        </w:rPr>
      </w:pPr>
      <w:r>
        <w:rPr>
          <w:sz w:val="21"/>
        </w:rPr>
        <w:t>②已知图形中平行于</w:t>
      </w:r>
      <w:r>
        <w:rPr>
          <w:rFonts w:ascii="Times New Roman" w:eastAsia="Times New Roman" w:hAnsi="Times New Roman" w:cs="Times New Roman"/>
          <w:i/>
          <w:sz w:val="21"/>
        </w:rPr>
        <w:t>x</w:t>
      </w:r>
      <w:r>
        <w:rPr>
          <w:sz w:val="21"/>
        </w:rPr>
        <w:t>轴或</w:t>
      </w:r>
      <w:r>
        <w:rPr>
          <w:rFonts w:ascii="Times New Roman" w:eastAsia="Times New Roman" w:hAnsi="Times New Roman" w:cs="Times New Roman"/>
          <w:i/>
          <w:sz w:val="21"/>
        </w:rPr>
        <w:t>y</w:t>
      </w:r>
      <w:r>
        <w:rPr>
          <w:sz w:val="21"/>
        </w:rPr>
        <w:t>轴的线段，在直观图中分别画成平行于</w:t>
      </w:r>
      <w:r>
        <w:rPr>
          <w:rFonts w:ascii="Times New Roman" w:eastAsia="Times New Roman" w:hAnsi="Times New Roman" w:cs="Times New Roman"/>
          <w:i/>
          <w:sz w:val="21"/>
        </w:rPr>
        <w:t>x</w:t>
      </w:r>
      <w:r>
        <w:rPr>
          <w:sz w:val="21"/>
        </w:rPr>
        <w:t>′轴或</w:t>
      </w:r>
      <w:r>
        <w:rPr>
          <w:rFonts w:ascii="Times New Roman" w:eastAsia="Times New Roman" w:hAnsi="Times New Roman" w:cs="Times New Roman"/>
          <w:i/>
          <w:sz w:val="21"/>
        </w:rPr>
        <w:t>y</w:t>
      </w:r>
      <w:r>
        <w:rPr>
          <w:sz w:val="21"/>
        </w:rPr>
        <w:t xml:space="preserve">′轴的线段. </w:t>
      </w:r>
    </w:p>
    <w:p>
      <w:pPr>
        <w:shd w:val="clear" w:color="auto" w:fill="auto"/>
        <w:spacing w:line="360" w:lineRule="auto"/>
        <w:jc w:val="left"/>
        <w:rPr>
          <w:sz w:val="21"/>
        </w:rPr>
      </w:pPr>
      <w:r>
        <w:rPr>
          <w:sz w:val="21"/>
        </w:rPr>
        <w:t>③已知图形中平行于</w:t>
      </w:r>
      <w:r>
        <w:rPr>
          <w:rFonts w:ascii="Times New Roman" w:eastAsia="Times New Roman" w:hAnsi="Times New Roman" w:cs="Times New Roman"/>
          <w:i/>
          <w:sz w:val="21"/>
        </w:rPr>
        <w:t>x</w:t>
      </w:r>
      <w:r>
        <w:rPr>
          <w:sz w:val="21"/>
        </w:rPr>
        <w:t>轴的线段，在直观图中保持原长度不变，平行于</w:t>
      </w:r>
      <w:r>
        <w:rPr>
          <w:rFonts w:ascii="Times New Roman" w:eastAsia="Times New Roman" w:hAnsi="Times New Roman" w:cs="Times New Roman"/>
          <w:i/>
          <w:sz w:val="21"/>
        </w:rPr>
        <w:t>y</w:t>
      </w:r>
      <w:r>
        <w:rPr>
          <w:sz w:val="21"/>
        </w:rPr>
        <w:t>轴的线段，在直观图中长度为原来的一半.</w:t>
      </w:r>
    </w:p>
    <w:p>
      <w:pPr>
        <w:shd w:val="clear" w:color="auto" w:fill="auto"/>
        <w:spacing w:line="360" w:lineRule="auto"/>
        <w:jc w:val="left"/>
        <w:rPr>
          <w:sz w:val="21"/>
        </w:rPr>
      </w:pPr>
      <w:r>
        <w:rPr>
          <w:sz w:val="21"/>
        </w:rPr>
        <w:t>4．简单几何体的表面积与体积</w:t>
      </w:r>
    </w:p>
    <w:p>
      <w:pPr>
        <w:shd w:val="clear" w:color="auto" w:fill="auto"/>
        <w:spacing w:line="360" w:lineRule="auto"/>
        <w:jc w:val="left"/>
        <w:rPr>
          <w:sz w:val="21"/>
        </w:rPr>
      </w:pPr>
      <w:r>
        <w:rPr>
          <w:sz w:val="21"/>
        </w:rPr>
        <w:t>（1）圆柱、圆锥、圆台的侧面积</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01"/>
        <w:gridCol w:w="2043"/>
        <w:gridCol w:w="2088"/>
        <w:gridCol w:w="2373"/>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圆柱</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圆锥</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圆台</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侧面展</w:t>
            </w:r>
          </w:p>
          <w:p>
            <w:pPr>
              <w:shd w:val="clear" w:color="auto" w:fill="auto"/>
              <w:spacing w:line="360" w:lineRule="auto"/>
              <w:jc w:val="center"/>
              <w:rPr>
                <w:sz w:val="21"/>
              </w:rPr>
            </w:pPr>
            <w:r>
              <w:rPr>
                <w:sz w:val="21"/>
              </w:rPr>
              <w:t>开图</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1123950" cy="695325"/>
                  <wp:docPr id="100021" name="" descr="@@@b52e05aa-3268-4c15-8212-9cf3ec5d51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123950" cy="69532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1152525" cy="1190625"/>
                  <wp:docPr id="100023" name="" descr="@@@ee794548-028e-46ab-a830-416f3805f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152525" cy="119062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1123950" cy="1181100"/>
                  <wp:docPr id="100025" name="" descr="@@@0461e9bd-5ba0-4ecf-8ab8-81eff7a42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123950" cy="1181100"/>
                          </a:xfrm>
                          <a:prstGeom prst="rect">
                            <a:avLst/>
                          </a:prstGeom>
                        </pic:spPr>
                      </pic:pic>
                    </a:graphicData>
                  </a:graphic>
                </wp:inline>
              </w:drawing>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侧面积</w:t>
            </w:r>
          </w:p>
          <w:p>
            <w:pPr>
              <w:shd w:val="clear" w:color="auto" w:fill="auto"/>
              <w:spacing w:line="360" w:lineRule="auto"/>
              <w:jc w:val="center"/>
              <w:rPr>
                <w:sz w:val="21"/>
              </w:rPr>
            </w:pPr>
            <w:r>
              <w:rPr>
                <w:sz w:val="21"/>
              </w:rPr>
              <w:t>公式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S</w:t>
            </w:r>
            <w:r>
              <w:rPr>
                <w:rFonts w:ascii="SimSun" w:eastAsia="SimSun" w:hAnsi="SimSun" w:cs="SimSun"/>
                <w:i/>
                <w:sz w:val="21"/>
                <w:vertAlign w:val="subscript"/>
              </w:rPr>
              <w:t>圆柱侧</w:t>
            </w:r>
            <w:r>
              <w:rPr>
                <w:sz w:val="21"/>
              </w:rPr>
              <w:t>＝</w:t>
            </w:r>
            <w:r>
              <w:rPr>
                <w:rFonts w:ascii="Times New Roman" w:eastAsia="Times New Roman" w:hAnsi="Times New Roman" w:cs="Times New Roman"/>
                <w:b w:val="0"/>
                <w:sz w:val="21"/>
              </w:rPr>
              <w:t>______</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S</w:t>
            </w:r>
            <w:r>
              <w:rPr>
                <w:rFonts w:ascii="SimSun" w:eastAsia="SimSun" w:hAnsi="SimSun" w:cs="SimSun"/>
                <w:i/>
                <w:sz w:val="21"/>
                <w:vertAlign w:val="subscript"/>
              </w:rPr>
              <w:t>圆锥侧</w:t>
            </w:r>
            <w:r>
              <w:rPr>
                <w:sz w:val="21"/>
              </w:rPr>
              <w:t>＝</w:t>
            </w:r>
            <w:r>
              <w:rPr>
                <w:rFonts w:ascii="Times New Roman" w:eastAsia="Times New Roman" w:hAnsi="Times New Roman" w:cs="Times New Roman"/>
                <w:b w:val="0"/>
                <w:sz w:val="21"/>
              </w:rPr>
              <w:t>____</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S</w:t>
            </w:r>
            <w:r>
              <w:rPr>
                <w:rFonts w:ascii="SimSun" w:eastAsia="SimSun" w:hAnsi="SimSun" w:cs="SimSun"/>
                <w:i/>
                <w:sz w:val="21"/>
                <w:vertAlign w:val="subscript"/>
              </w:rPr>
              <w:t>圆台侧</w:t>
            </w:r>
            <w:r>
              <w:rPr>
                <w:sz w:val="21"/>
              </w:rPr>
              <w:t>＝</w:t>
            </w:r>
            <w:r>
              <w:rPr>
                <w:rFonts w:ascii="Times New Roman" w:eastAsia="Times New Roman" w:hAnsi="Times New Roman" w:cs="Times New Roman"/>
                <w:b w:val="0"/>
                <w:sz w:val="21"/>
              </w:rPr>
              <w:t>___________</w:t>
            </w:r>
          </w:p>
        </w:tc>
      </w:tr>
    </w:tbl>
    <w:p>
      <w:pPr>
        <w:shd w:val="clear" w:color="auto" w:fill="auto"/>
        <w:spacing w:line="360" w:lineRule="auto"/>
        <w:jc w:val="left"/>
        <w:rPr>
          <w:sz w:val="21"/>
        </w:rPr>
      </w:pPr>
      <w:r>
        <w:rPr>
          <w:sz w:val="21"/>
        </w:rPr>
        <w:t>其中</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r</w:t>
      </w:r>
      <w:r>
        <w:rPr>
          <w:sz w:val="21"/>
        </w:rPr>
        <w:t>′为底面半径，</w:t>
      </w:r>
      <w:r>
        <w:rPr>
          <w:rFonts w:ascii="Times New Roman" w:eastAsia="Times New Roman" w:hAnsi="Times New Roman" w:cs="Times New Roman"/>
          <w:i/>
          <w:sz w:val="21"/>
        </w:rPr>
        <w:t>l</w:t>
      </w:r>
      <w:r>
        <w:rPr>
          <w:sz w:val="21"/>
        </w:rPr>
        <w:t xml:space="preserve">为母线长. </w:t>
      </w:r>
    </w:p>
    <w:p>
      <w:pPr>
        <w:shd w:val="clear" w:color="auto" w:fill="auto"/>
        <w:spacing w:line="360" w:lineRule="auto"/>
        <w:jc w:val="left"/>
        <w:rPr>
          <w:sz w:val="21"/>
        </w:rPr>
      </w:pPr>
      <w:r>
        <w:rPr>
          <w:sz w:val="21"/>
        </w:rPr>
        <w:t>[注意]　①几何体的侧面积是指（各个）侧面面积之和，而表面积是侧面积与所有底面面积之和；</w:t>
      </w:r>
    </w:p>
    <w:p>
      <w:pPr>
        <w:shd w:val="clear" w:color="auto" w:fill="auto"/>
        <w:spacing w:line="360" w:lineRule="auto"/>
        <w:jc w:val="left"/>
        <w:rPr>
          <w:sz w:val="21"/>
        </w:rPr>
      </w:pPr>
      <w:r>
        <w:rPr>
          <w:sz w:val="21"/>
        </w:rPr>
        <w:t>②圆台、圆柱、圆锥的转化：当圆台的上底面半径与下底面半径相等时，得到圆柱；当圆台的上底面半径为零时，得到圆锥，由此可得</w:t>
      </w:r>
      <w:r>
        <w:rPr>
          <w:rFonts w:ascii="Times New Roman" w:eastAsia="Times New Roman" w:hAnsi="Times New Roman" w:cs="Times New Roman"/>
          <w:i/>
          <w:sz w:val="21"/>
        </w:rPr>
        <w:t>S</w:t>
      </w:r>
      <w:r>
        <w:rPr>
          <w:rFonts w:ascii="SimSun" w:eastAsia="SimSun" w:hAnsi="SimSun" w:cs="SimSun"/>
          <w:i/>
          <w:sz w:val="21"/>
          <w:vertAlign w:val="subscript"/>
        </w:rPr>
        <w:t>圆柱侧</w:t>
      </w:r>
      <w:r>
        <w:rPr>
          <w:sz w:val="21"/>
        </w:rPr>
        <w:t>＝2π</w:t>
      </w:r>
      <w:r>
        <w:rPr>
          <w:rFonts w:ascii="Times New Roman" w:eastAsia="Times New Roman" w:hAnsi="Times New Roman" w:cs="Times New Roman"/>
          <w:i/>
          <w:sz w:val="21"/>
        </w:rPr>
        <w:t>rl</w:t>
      </w:r>
      <m:oMathPara>
        <m:oMathParaPr>
          <m:jc m:val="left"/>
        </m:oMathParaPr>
        <m:oMath>
          <m:groupChr>
            <m:groupChrPr>
              <m:chr m:val="←"/>
            </m:groupChrPr>
            <m:e>
              <m:sSup>
                <m:e>
                  <m:r>
                    <w:rPr>
                      <w:rFonts w:ascii="Cambria Math" w:eastAsia="宋体" w:hAnsi="Cambria Math" w:cs="Cambria Math"/>
                    </w:rPr>
                    <m:t>r</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r</m:t>
              </m:r>
            </m:e>
          </m:groupChr>
        </m:oMath>
      </m:oMathPara>
      <w:r>
        <w:rPr>
          <w:rFonts w:ascii="Times New Roman" w:eastAsia="Times New Roman" w:hAnsi="Times New Roman" w:cs="Times New Roman"/>
          <w:i/>
          <w:sz w:val="21"/>
        </w:rPr>
        <w:t>S</w:t>
      </w:r>
      <w:r>
        <w:rPr>
          <w:rFonts w:ascii="SimSun" w:eastAsia="SimSun" w:hAnsi="SimSun" w:cs="SimSun"/>
          <w:i/>
          <w:sz w:val="21"/>
          <w:vertAlign w:val="subscript"/>
        </w:rPr>
        <w:t>圆台侧</w:t>
      </w:r>
      <w:r>
        <w:rPr>
          <w:sz w:val="21"/>
        </w:rPr>
        <w:t>＝π（</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l</w:t>
      </w:r>
      <m:oMathPara>
        <m:oMathParaPr>
          <m:jc m:val="left"/>
        </m:oMathParaPr>
        <m:oMath>
          <m:limLow>
            <m:e>
              <m:sSup>
                <m:e>
                  <m:r>
                    <w:rPr>
                      <w:rFonts w:ascii="Cambria Math" w:eastAsia="宋体" w:hAnsi="Cambria Math" w:cs="Cambria Math"/>
                    </w:rPr>
                    <m:t>r</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m:t>
              </m:r>
            </m:e>
            <m:lim>
              <m:r>
                <w:rPr>
                  <w:rFonts w:ascii="Cambria Math" w:eastAsia="宋体" w:hAnsi="Cambria Math" w:cs="Cambria Math"/>
                </w:rPr>
                <m:t>→</m:t>
              </m:r>
            </m:lim>
          </m:limLow>
        </m:oMath>
      </m:oMathPara>
      <w:r>
        <w:rPr>
          <w:rFonts w:ascii="Times New Roman" w:eastAsia="Times New Roman" w:hAnsi="Times New Roman" w:cs="Times New Roman"/>
          <w:i/>
          <w:sz w:val="21"/>
        </w:rPr>
        <w:t>S</w:t>
      </w:r>
      <w:r>
        <w:rPr>
          <w:rFonts w:ascii="SimSun" w:eastAsia="SimSun" w:hAnsi="SimSun" w:cs="SimSun"/>
          <w:i/>
          <w:sz w:val="21"/>
          <w:vertAlign w:val="subscript"/>
        </w:rPr>
        <w:t>圆锥侧</w:t>
      </w:r>
      <w:r>
        <w:rPr>
          <w:sz w:val="21"/>
        </w:rPr>
        <w:t>＝π</w:t>
      </w:r>
      <w:r>
        <w:rPr>
          <w:rFonts w:ascii="Times New Roman" w:eastAsia="Times New Roman" w:hAnsi="Times New Roman" w:cs="Times New Roman"/>
          <w:i/>
          <w:sz w:val="21"/>
        </w:rPr>
        <w:t>rl</w:t>
      </w:r>
      <w:r>
        <w:rPr>
          <w:sz w:val="21"/>
        </w:rPr>
        <w:t>．</w:t>
      </w:r>
    </w:p>
    <w:p>
      <w:pPr>
        <w:shd w:val="clear" w:color="auto" w:fill="auto"/>
        <w:spacing w:line="360" w:lineRule="auto"/>
        <w:jc w:val="left"/>
        <w:rPr>
          <w:sz w:val="21"/>
        </w:rPr>
      </w:pPr>
      <w:r>
        <w:rPr>
          <w:sz w:val="21"/>
        </w:rPr>
        <w:t>（2）柱、锥、台、球的表面积和体积</w:t>
      </w:r>
    </w:p>
    <w:tbl>
      <w:tblPr>
        <w:tblStyle w:val="TableNormal"/>
        <w:tblW w:w="5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60"/>
        <w:gridCol w:w="1267"/>
        <w:gridCol w:w="1653"/>
      </w:tblGrid>
      <w:tr>
        <w:tblPrEx>
          <w:tblW w:w="5100" w:type="dxa"/>
        </w:tblPrEx>
        <w:trPr>
          <w:cantSplit w:val="0"/>
        </w:trPr>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ind w:firstLine="480"/>
              <w:jc w:val="center"/>
              <w:rPr>
                <w:sz w:val="21"/>
              </w:rPr>
            </w:pPr>
            <w:r>
              <w:rPr>
                <w:sz w:val="21"/>
              </w:rPr>
              <w:t>名称</w:t>
            </w:r>
            <w:r>
              <w:rPr>
                <w:sz w:val="21"/>
              </w:rPr>
              <w:t>几何体</w:t>
            </w:r>
            <w:r>
              <w:rPr>
                <w:rFonts w:ascii="Times New Roman" w:eastAsia="Times New Roman" w:hAnsi="Times New Roman" w:cs="Times New Roman"/>
                <w:kern w:val="0"/>
                <w:sz w:val="24"/>
                <w:szCs w:val="24"/>
              </w:rPr>
              <w:t>  </w:t>
            </w:r>
          </w:p>
        </w:tc>
        <w:tc>
          <w:tcPr>
            <w:tcW w:w="18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表面积</w:t>
            </w:r>
          </w:p>
        </w:tc>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体积（</w:t>
            </w:r>
            <w:r>
              <w:rPr>
                <w:rFonts w:ascii="Times New Roman" w:eastAsia="Times New Roman" w:hAnsi="Times New Roman" w:cs="Times New Roman"/>
                <w:i/>
                <w:sz w:val="21"/>
              </w:rPr>
              <w:t>S</w:t>
            </w:r>
            <w:r>
              <w:rPr>
                <w:sz w:val="21"/>
              </w:rPr>
              <w:t>是底面积，</w:t>
            </w:r>
            <w:r>
              <w:rPr>
                <w:rFonts w:ascii="Times New Roman" w:eastAsia="Times New Roman" w:hAnsi="Times New Roman" w:cs="Times New Roman"/>
                <w:i/>
                <w:sz w:val="21"/>
              </w:rPr>
              <w:t>h</w:t>
            </w:r>
            <w:r>
              <w:rPr>
                <w:sz w:val="21"/>
              </w:rPr>
              <w:t>是高）</w:t>
            </w:r>
          </w:p>
        </w:tc>
      </w:tr>
      <w:tr>
        <w:tblPrEx>
          <w:tblW w:w="5100" w:type="dxa"/>
        </w:tblPrEx>
        <w:trPr>
          <w:cantSplit w:val="0"/>
        </w:trPr>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柱体（棱柱和圆柱）</w:t>
            </w:r>
          </w:p>
        </w:tc>
        <w:tc>
          <w:tcPr>
            <w:tcW w:w="18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S</w:t>
            </w:r>
            <w:r>
              <w:rPr>
                <w:rFonts w:ascii="SimSun" w:eastAsia="SimSun" w:hAnsi="SimSun" w:cs="SimSun"/>
                <w:i/>
                <w:sz w:val="21"/>
                <w:vertAlign w:val="subscript"/>
              </w:rPr>
              <w:t>表面积</w:t>
            </w:r>
            <w:r>
              <w:rPr>
                <w:sz w:val="21"/>
              </w:rPr>
              <w:t>＝</w:t>
            </w:r>
            <w:r>
              <w:rPr>
                <w:rFonts w:ascii="Times New Roman" w:eastAsia="Times New Roman" w:hAnsi="Times New Roman" w:cs="Times New Roman"/>
                <w:i/>
                <w:sz w:val="21"/>
              </w:rPr>
              <w:t>S</w:t>
            </w:r>
            <w:r>
              <w:rPr>
                <w:rFonts w:ascii="SimSun" w:eastAsia="SimSun" w:hAnsi="SimSun" w:cs="SimSun"/>
                <w:i/>
                <w:sz w:val="21"/>
                <w:vertAlign w:val="subscript"/>
              </w:rPr>
              <w:t>侧</w:t>
            </w:r>
            <w:r>
              <w:rPr>
                <w:sz w:val="21"/>
              </w:rPr>
              <w:t>＋2</w:t>
            </w:r>
            <w:r>
              <w:rPr>
                <w:rFonts w:ascii="Times New Roman" w:eastAsia="Times New Roman" w:hAnsi="Times New Roman" w:cs="Times New Roman"/>
                <w:i/>
                <w:sz w:val="21"/>
              </w:rPr>
              <w:t>S</w:t>
            </w:r>
            <w:r>
              <w:rPr>
                <w:rFonts w:ascii="SimSun" w:eastAsia="SimSun" w:hAnsi="SimSun" w:cs="SimSun"/>
                <w:i/>
                <w:sz w:val="21"/>
                <w:vertAlign w:val="subscript"/>
              </w:rPr>
              <w:t>底</w:t>
            </w:r>
          </w:p>
        </w:tc>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Sh</w:t>
            </w:r>
          </w:p>
        </w:tc>
      </w:tr>
      <w:tr>
        <w:tblPrEx>
          <w:tblW w:w="5100" w:type="dxa"/>
        </w:tblPrEx>
        <w:trPr>
          <w:cantSplit w:val="0"/>
        </w:trPr>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锥体（棱锥和圆锥）</w:t>
            </w:r>
          </w:p>
        </w:tc>
        <w:tc>
          <w:tcPr>
            <w:tcW w:w="18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S</w:t>
            </w:r>
            <w:r>
              <w:rPr>
                <w:rFonts w:ascii="SimSun" w:eastAsia="SimSun" w:hAnsi="SimSun" w:cs="SimSun"/>
                <w:i/>
                <w:sz w:val="21"/>
                <w:vertAlign w:val="subscript"/>
              </w:rPr>
              <w:t>表面积</w:t>
            </w:r>
            <w:r>
              <w:rPr>
                <w:sz w:val="21"/>
              </w:rPr>
              <w:t>＝</w:t>
            </w:r>
            <w:r>
              <w:rPr>
                <w:rFonts w:ascii="Times New Roman" w:eastAsia="Times New Roman" w:hAnsi="Times New Roman" w:cs="Times New Roman"/>
                <w:i/>
                <w:sz w:val="21"/>
              </w:rPr>
              <w:t>S</w:t>
            </w:r>
            <w:r>
              <w:rPr>
                <w:rFonts w:ascii="SimSun" w:eastAsia="SimSun" w:hAnsi="SimSun" w:cs="SimSun"/>
                <w:i/>
                <w:sz w:val="21"/>
                <w:vertAlign w:val="subscript"/>
              </w:rPr>
              <w:t>侧</w:t>
            </w:r>
            <w:r>
              <w:rPr>
                <w:sz w:val="21"/>
              </w:rPr>
              <w:t>＋</w:t>
            </w:r>
            <w:r>
              <w:rPr>
                <w:rFonts w:ascii="Times New Roman" w:eastAsia="Times New Roman" w:hAnsi="Times New Roman" w:cs="Times New Roman"/>
                <w:i/>
                <w:sz w:val="21"/>
              </w:rPr>
              <w:t>S</w:t>
            </w:r>
            <w:r>
              <w:rPr>
                <w:rFonts w:ascii="SimSun" w:eastAsia="SimSun" w:hAnsi="SimSun" w:cs="SimSun"/>
                <w:i/>
                <w:sz w:val="21"/>
                <w:vertAlign w:val="subscript"/>
              </w:rPr>
              <w:t>底</w:t>
            </w:r>
          </w:p>
        </w:tc>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V</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eastAsia="Times New Roman" w:hAnsi="Times New Roman" w:cs="Times New Roman"/>
                <w:i/>
                <w:sz w:val="21"/>
              </w:rPr>
              <w:t>Sh</w:t>
            </w:r>
          </w:p>
        </w:tc>
      </w:tr>
      <w:tr>
        <w:tblPrEx>
          <w:tblW w:w="5100" w:type="dxa"/>
        </w:tblPrEx>
        <w:trPr>
          <w:cantSplit w:val="0"/>
        </w:trPr>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台体（棱台和圆台）</w:t>
            </w:r>
          </w:p>
        </w:tc>
        <w:tc>
          <w:tcPr>
            <w:tcW w:w="18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S</w:t>
            </w:r>
            <w:r>
              <w:rPr>
                <w:rFonts w:ascii="SimSun" w:eastAsia="SimSun" w:hAnsi="SimSun" w:cs="SimSun"/>
                <w:i/>
                <w:sz w:val="21"/>
                <w:vertAlign w:val="subscript"/>
              </w:rPr>
              <w:t>表面积</w:t>
            </w:r>
            <w:r>
              <w:rPr>
                <w:sz w:val="21"/>
              </w:rPr>
              <w:t>＝</w:t>
            </w:r>
            <w:r>
              <w:rPr>
                <w:rFonts w:ascii="Times New Roman" w:eastAsia="Times New Roman" w:hAnsi="Times New Roman" w:cs="Times New Roman"/>
                <w:i/>
                <w:sz w:val="21"/>
              </w:rPr>
              <w:t>S</w:t>
            </w:r>
            <w:r>
              <w:rPr>
                <w:rFonts w:ascii="SimSun" w:eastAsia="SimSun" w:hAnsi="SimSun" w:cs="SimSun"/>
                <w:i/>
                <w:sz w:val="21"/>
                <w:vertAlign w:val="subscript"/>
              </w:rPr>
              <w:t>侧</w:t>
            </w:r>
            <w:r>
              <w:rPr>
                <w:sz w:val="21"/>
              </w:rPr>
              <w:t>＋</w:t>
            </w:r>
            <w:r>
              <w:rPr>
                <w:rFonts w:ascii="Times New Roman" w:eastAsia="Times New Roman" w:hAnsi="Times New Roman" w:cs="Times New Roman"/>
                <w:i/>
                <w:sz w:val="21"/>
              </w:rPr>
              <w:t>S</w:t>
            </w:r>
            <w:r>
              <w:rPr>
                <w:rFonts w:ascii="SimSun" w:eastAsia="SimSun" w:hAnsi="SimSun" w:cs="SimSun"/>
                <w:i/>
                <w:sz w:val="21"/>
                <w:vertAlign w:val="subscript"/>
              </w:rPr>
              <w:t>上</w:t>
            </w:r>
            <w:r>
              <w:rPr>
                <w:sz w:val="21"/>
              </w:rPr>
              <w:t>＋</w:t>
            </w:r>
            <w:r>
              <w:rPr>
                <w:rFonts w:ascii="Times New Roman" w:eastAsia="Times New Roman" w:hAnsi="Times New Roman" w:cs="Times New Roman"/>
                <w:i/>
                <w:sz w:val="21"/>
              </w:rPr>
              <w:t>S</w:t>
            </w:r>
            <w:r>
              <w:rPr>
                <w:rFonts w:ascii="SimSun" w:eastAsia="SimSun" w:hAnsi="SimSun" w:cs="SimSun"/>
                <w:i/>
                <w:sz w:val="21"/>
                <w:vertAlign w:val="subscript"/>
              </w:rPr>
              <w:t>下</w:t>
            </w:r>
          </w:p>
        </w:tc>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V</w:t>
            </w:r>
            <w:r>
              <w:rPr>
                <w:sz w:val="21"/>
              </w:rPr>
              <w:t>＝</w:t>
            </w:r>
            <w:r>
              <w:rPr>
                <w:rFonts w:ascii="Times New Roman" w:eastAsia="Times New Roman" w:hAnsi="Times New Roman" w:cs="Times New Roman"/>
                <w:b w:val="0"/>
                <w:sz w:val="21"/>
              </w:rPr>
              <w:t>______</w:t>
            </w:r>
          </w:p>
        </w:tc>
      </w:tr>
      <w:tr>
        <w:tblPrEx>
          <w:tblW w:w="5100" w:type="dxa"/>
        </w:tblPrEx>
        <w:trPr>
          <w:cantSplit w:val="0"/>
        </w:trPr>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球（</w:t>
            </w:r>
            <w:r>
              <w:rPr>
                <w:rFonts w:ascii="Times New Roman" w:eastAsia="Times New Roman" w:hAnsi="Times New Roman" w:cs="Times New Roman"/>
                <w:i/>
                <w:sz w:val="21"/>
              </w:rPr>
              <w:t>R</w:t>
            </w:r>
            <w:r>
              <w:rPr>
                <w:sz w:val="21"/>
              </w:rPr>
              <w:t>是半径）</w:t>
            </w:r>
          </w:p>
        </w:tc>
        <w:tc>
          <w:tcPr>
            <w:tcW w:w="18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ind w:firstLine="560"/>
              <w:jc w:val="left"/>
              <w:rPr>
                <w:sz w:val="21"/>
              </w:rPr>
            </w:pPr>
            <w:r>
              <w:rPr>
                <w:rFonts w:ascii="Times New Roman" w:eastAsia="Times New Roman" w:hAnsi="Times New Roman" w:cs="Times New Roman"/>
                <w:i/>
                <w:sz w:val="21"/>
              </w:rPr>
              <w:t>S</w:t>
            </w:r>
            <w:r>
              <w:rPr>
                <w:sz w:val="21"/>
              </w:rPr>
              <w:t>＝</w:t>
            </w:r>
            <w:r>
              <w:rPr>
                <w:rFonts w:ascii="Times New Roman" w:eastAsia="Times New Roman" w:hAnsi="Times New Roman" w:cs="Times New Roman"/>
                <w:b w:val="0"/>
                <w:sz w:val="21"/>
              </w:rPr>
              <w:t>____</w:t>
            </w:r>
          </w:p>
        </w:tc>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V</w:t>
            </w:r>
            <w:r>
              <w:rPr>
                <w:sz w:val="21"/>
              </w:rPr>
              <w:t>＝</w:t>
            </w:r>
            <w:r>
              <w:rPr>
                <w:rFonts w:ascii="Times New Roman" w:eastAsia="Times New Roman" w:hAnsi="Times New Roman" w:cs="Times New Roman"/>
                <w:b w:val="0"/>
                <w:sz w:val="21"/>
              </w:rPr>
              <w:t>______</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【答案】     2π</w:t>
      </w:r>
      <w:r>
        <w:rPr>
          <w:rFonts w:ascii="Times New Roman" w:eastAsia="Times New Roman" w:hAnsi="Times New Roman" w:cs="Times New Roman"/>
          <w:i/>
          <w:sz w:val="21"/>
        </w:rPr>
        <w:t>rl</w:t>
      </w:r>
      <w:r>
        <w:rPr>
          <w:sz w:val="21"/>
        </w:rPr>
        <w:t xml:space="preserve">     π</w:t>
      </w:r>
      <w:r>
        <w:rPr>
          <w:rFonts w:ascii="Times New Roman" w:eastAsia="Times New Roman" w:hAnsi="Times New Roman" w:cs="Times New Roman"/>
          <w:i/>
          <w:sz w:val="21"/>
        </w:rPr>
        <w:t>rl</w:t>
      </w:r>
      <w:r>
        <w:rPr>
          <w:sz w:val="21"/>
        </w:rPr>
        <w:t xml:space="preserve">     π(</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l</w:t>
      </w:r>
      <w:r>
        <w:rPr>
          <w:sz w:val="21"/>
        </w:rPr>
        <w:t xml:space="preserve">     </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w:t>
      </w:r>
      <w:r>
        <w:rPr>
          <w:rFonts w:ascii="Times New Roman" w:eastAsia="Times New Roman" w:hAnsi="Times New Roman" w:cs="Times New Roman"/>
          <w:i/>
          <w:sz w:val="21"/>
        </w:rPr>
        <w:t>S</w:t>
      </w:r>
      <w:r>
        <w:rPr>
          <w:rFonts w:ascii="SimSun" w:eastAsia="SimSun" w:hAnsi="SimSun" w:cs="SimSun"/>
          <w:i/>
          <w:sz w:val="21"/>
          <w:vertAlign w:val="subscript"/>
        </w:rPr>
        <w:t>上</w:t>
      </w:r>
      <w:r>
        <w:rPr>
          <w:sz w:val="21"/>
        </w:rPr>
        <w:t>＋</w:t>
      </w:r>
      <w:r>
        <w:rPr>
          <w:rFonts w:ascii="Times New Roman" w:eastAsia="Times New Roman" w:hAnsi="Times New Roman" w:cs="Times New Roman"/>
          <w:i/>
          <w:sz w:val="21"/>
        </w:rPr>
        <w:t>S</w:t>
      </w:r>
      <w:r>
        <w:rPr>
          <w:rFonts w:ascii="SimSun" w:eastAsia="SimSun" w:hAnsi="SimSun" w:cs="SimSun"/>
          <w:i/>
          <w:sz w:val="21"/>
          <w:vertAlign w:val="subscript"/>
        </w:rPr>
        <w:t>下</w:t>
      </w:r>
      <w:r>
        <w:rPr>
          <w:sz w:val="21"/>
        </w:rPr>
        <w:t>＋</w:t>
      </w:r>
      <m:oMathPara>
        <m:oMathParaPr>
          <m:jc m:val="left"/>
        </m:oMathParaPr>
        <m:oMath>
          <m:rad>
            <m:radPr>
              <m:degHide/>
            </m:radPr>
            <m:deg/>
            <m:e>
              <m:sSub>
                <m:e>
                  <m:r>
                    <w:rPr>
                      <w:rFonts w:ascii="Cambria Math" w:eastAsia="宋体" w:hAnsi="Cambria Math" w:cs="Cambria Math"/>
                    </w:rPr>
                    <m:t>S</m:t>
                  </m:r>
                </m:e>
                <m:sub>
                  <m:r>
                    <m:rPr>
                      <m:sty m:val="p"/>
                    </m:rPr>
                    <w:rPr>
                      <w:rFonts w:ascii="Cambria Math" w:eastAsia="宋体" w:hAnsi="Cambria Math" w:cs="Cambria Math"/>
                    </w:rPr>
                    <m:t>上</m:t>
                  </m:r>
                </m:sub>
              </m:sSub>
              <m:sSub>
                <m:e>
                  <m:r>
                    <w:rPr>
                      <w:rFonts w:ascii="Cambria Math" w:eastAsia="宋体" w:hAnsi="Cambria Math" w:cs="Cambria Math"/>
                    </w:rPr>
                    <m:t>S</m:t>
                  </m:r>
                </m:e>
                <m:sub>
                  <m:r>
                    <m:rPr>
                      <m:sty m:val="p"/>
                    </m:rPr>
                    <w:rPr>
                      <w:rFonts w:ascii="Cambria Math" w:eastAsia="宋体" w:hAnsi="Cambria Math" w:cs="Cambria Math"/>
                    </w:rPr>
                    <m:t>下</m:t>
                  </m:r>
                </m:sub>
              </m:sSub>
            </m:e>
          </m:rad>
        </m:oMath>
      </m:oMathPara>
      <w:r>
        <w:rPr>
          <w:sz w:val="21"/>
        </w:rPr>
        <w:t>)</w:t>
      </w:r>
      <w:r>
        <w:rPr>
          <w:rFonts w:ascii="Times New Roman" w:eastAsia="Times New Roman" w:hAnsi="Times New Roman" w:cs="Times New Roman"/>
          <w:i/>
          <w:sz w:val="21"/>
        </w:rPr>
        <w:t>h</w:t>
      </w:r>
      <w:r>
        <w:rPr>
          <w:sz w:val="21"/>
        </w:rPr>
        <w:t xml:space="preserve">     </w:t>
      </w:r>
      <m:oMathPara>
        <m:oMathParaPr>
          <m:jc m:val="left"/>
        </m:oMathParaPr>
        <m:oMath>
          <m:r>
            <w:rPr>
              <w:rFonts w:ascii="Cambria Math" w:eastAsia="宋体" w:hAnsi="Cambria Math" w:cs="Cambria Math"/>
            </w:rPr>
            <m:t>4</m:t>
          </m:r>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oMath>
      </m:oMathPara>
      <w:r>
        <w:rPr>
          <w:sz w:val="21"/>
        </w:rPr>
        <w:t xml:space="preserve">     </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【知识点】圆柱表面积的有关计算、圆台表面积的有关计算、锥体体积的有关计算、台体体积的有关计算</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5. 几个与球有关的切、接常用结论</w:t>
      </w:r>
      <w:r>
        <w:rPr>
          <w:sz w:val="21"/>
        </w:rPr>
        <w:t>（1）长、宽、高分别为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的长方体的体对角线长等于外接球的直径，即</w:t>
      </w:r>
      <m:oMathPara>
        <m:oMathParaPr>
          <m:jc m:val="left"/>
        </m:oMathParaPr>
        <m:oMath>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rad>
        </m:oMath>
      </m:oMathPara>
      <w:r>
        <w:rPr>
          <w:sz w:val="21"/>
        </w:rPr>
        <w:t>＝2</w:t>
      </w:r>
      <w:r>
        <w:rPr>
          <w:rFonts w:ascii="Times New Roman" w:eastAsia="Times New Roman" w:hAnsi="Times New Roman" w:cs="Times New Roman"/>
          <w:i/>
          <w:sz w:val="21"/>
        </w:rPr>
        <w:t>R</w:t>
      </w:r>
      <w:r>
        <w:rPr>
          <w:sz w:val="21"/>
        </w:rPr>
        <w:t xml:space="preserve">. </w:t>
      </w:r>
    </w:p>
    <w:p>
      <w:pPr>
        <w:shd w:val="clear" w:color="auto" w:fill="auto"/>
        <w:spacing w:line="360" w:lineRule="auto"/>
        <w:jc w:val="left"/>
        <w:rPr>
          <w:sz w:val="21"/>
        </w:rPr>
      </w:pPr>
      <w:r>
        <w:rPr>
          <w:sz w:val="21"/>
        </w:rPr>
        <w:t>（2）正方体的棱长为</w:t>
      </w:r>
      <w:r>
        <w:rPr>
          <w:rFonts w:ascii="Times New Roman" w:eastAsia="Times New Roman" w:hAnsi="Times New Roman" w:cs="Times New Roman"/>
          <w:i/>
          <w:sz w:val="21"/>
        </w:rPr>
        <w:t>a</w:t>
      </w:r>
      <w:r>
        <w:rPr>
          <w:sz w:val="21"/>
        </w:rPr>
        <w:t>，球的半径为</w:t>
      </w:r>
      <w:r>
        <w:rPr>
          <w:rFonts w:ascii="Times New Roman" w:eastAsia="Times New Roman" w:hAnsi="Times New Roman" w:cs="Times New Roman"/>
          <w:i/>
          <w:sz w:val="21"/>
        </w:rPr>
        <w:t>R</w:t>
      </w:r>
      <w:r>
        <w:rPr>
          <w:sz w:val="21"/>
        </w:rPr>
        <w:t>，若球为正方体的外接球，则2</w:t>
      </w:r>
      <w:r>
        <w:rPr>
          <w:rFonts w:ascii="Times New Roman" w:eastAsia="Times New Roman" w:hAnsi="Times New Roman" w:cs="Times New Roman"/>
          <w:i/>
          <w:sz w:val="21"/>
        </w:rPr>
        <w:t>R</w:t>
      </w:r>
      <w:r>
        <w:rPr>
          <w:sz w:val="21"/>
        </w:rPr>
        <w:t>＝</w:t>
      </w:r>
      <m:oMathPara>
        <m:oMathParaPr>
          <m:jc m:val="left"/>
        </m:oMathParaPr>
        <m:oMath>
          <m:rad>
            <m:radPr>
              <m:degHide/>
            </m:radPr>
            <m:deg/>
            <m:e>
              <m:r>
                <w:rPr>
                  <w:rFonts w:ascii="Cambria Math" w:eastAsia="宋体" w:hAnsi="Cambria Math" w:cs="Cambria Math"/>
                </w:rPr>
                <m:t>3</m:t>
              </m:r>
            </m:e>
          </m:rad>
        </m:oMath>
      </m:oMathPara>
      <w:r>
        <w:rPr>
          <w:rFonts w:ascii="Times New Roman" w:eastAsia="Times New Roman" w:hAnsi="Times New Roman" w:cs="Times New Roman"/>
          <w:i/>
          <w:sz w:val="21"/>
        </w:rPr>
        <w:t>a</w:t>
      </w:r>
      <w:r>
        <w:rPr>
          <w:sz w:val="21"/>
        </w:rPr>
        <w:t>；若球为正方体的内切球，则2</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a</w:t>
      </w:r>
      <w:r>
        <w:rPr>
          <w:sz w:val="21"/>
        </w:rPr>
        <w:t>；若球与正方体的各棱相切，则2</w:t>
      </w:r>
      <w:r>
        <w:rPr>
          <w:rFonts w:ascii="Times New Roman" w:eastAsia="Times New Roman" w:hAnsi="Times New Roman" w:cs="Times New Roman"/>
          <w:i/>
          <w:sz w:val="21"/>
        </w:rPr>
        <w:t>R</w:t>
      </w:r>
      <w:r>
        <w:rPr>
          <w:sz w:val="21"/>
        </w:rPr>
        <w:t>＝</w:t>
      </w:r>
      <m:oMathPara>
        <m:oMathParaPr>
          <m:jc m:val="left"/>
        </m:oMathParaPr>
        <m:oMath>
          <m:rad>
            <m:radPr>
              <m:degHide/>
            </m:radPr>
            <m:deg/>
            <m:e>
              <m:r>
                <w:rPr>
                  <w:rFonts w:ascii="Cambria Math" w:eastAsia="宋体" w:hAnsi="Cambria Math" w:cs="Cambria Math"/>
                </w:rPr>
                <m:t>2</m:t>
              </m:r>
            </m:e>
          </m:rad>
        </m:oMath>
      </m:oMathPara>
      <w:r>
        <w:rPr>
          <w:rFonts w:ascii="Times New Roman" w:eastAsia="Times New Roman" w:hAnsi="Times New Roman" w:cs="Times New Roman"/>
          <w:i/>
          <w:sz w:val="21"/>
        </w:rPr>
        <w:t>a</w:t>
      </w:r>
      <w:r>
        <w:rPr>
          <w:sz w:val="21"/>
        </w:rPr>
        <w:t xml:space="preserve">. </w:t>
      </w:r>
    </w:p>
    <w:p>
      <w:pPr>
        <w:shd w:val="clear" w:color="auto" w:fill="auto"/>
        <w:spacing w:line="360" w:lineRule="auto"/>
        <w:jc w:val="left"/>
        <w:rPr>
          <w:sz w:val="21"/>
        </w:rPr>
      </w:pPr>
      <w:r>
        <w:rPr>
          <w:sz w:val="21"/>
        </w:rPr>
        <w:t xml:space="preserve">（3）正四面体的外接球与内切球的半径之比为3∶1. </w:t>
      </w:r>
    </w:p>
    <w:p>
      <w:pPr>
        <w:shd w:val="clear" w:color="auto" w:fill="auto"/>
        <w:spacing w:line="360" w:lineRule="auto"/>
        <w:jc w:val="left"/>
        <w:rPr>
          <w:sz w:val="21"/>
        </w:rPr>
      </w:pPr>
      <w:r>
        <w:rPr>
          <w:sz w:val="21"/>
        </w:rPr>
        <w:t>5．平面的基本性质</w:t>
      </w:r>
    </w:p>
    <w:p>
      <w:pPr>
        <w:shd w:val="clear" w:color="auto" w:fill="auto"/>
        <w:spacing w:line="360" w:lineRule="auto"/>
        <w:jc w:val="left"/>
        <w:rPr>
          <w:sz w:val="21"/>
        </w:rPr>
      </w:pPr>
      <w:r>
        <w:rPr>
          <w:sz w:val="21"/>
        </w:rPr>
        <w:t>（1）基本性质</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03"/>
        <w:gridCol w:w="3106"/>
        <w:gridCol w:w="1028"/>
        <w:gridCol w:w="1269"/>
        <w:gridCol w:w="2646"/>
      </w:tblGrid>
      <w:tr>
        <w:tblPrEx>
          <w:tblW w:w="5000" w:type="pct"/>
        </w:tblPrEx>
        <w:trPr>
          <w:cantSplit w:val="0"/>
        </w:trPr>
        <w:tc>
          <w:tcPr>
            <w:tcW w:w="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基本</w:t>
            </w:r>
          </w:p>
          <w:p>
            <w:pPr>
              <w:shd w:val="clear" w:color="auto" w:fill="auto"/>
              <w:spacing w:line="360" w:lineRule="auto"/>
              <w:jc w:val="center"/>
              <w:rPr>
                <w:sz w:val="21"/>
              </w:rPr>
            </w:pPr>
            <w:r>
              <w:rPr>
                <w:sz w:val="21"/>
              </w:rPr>
              <w:t>事实</w:t>
            </w:r>
          </w:p>
        </w:tc>
        <w:tc>
          <w:tcPr>
            <w:tcW w:w="1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文字语言</w:t>
            </w:r>
          </w:p>
        </w:tc>
        <w:tc>
          <w:tcPr>
            <w:tcW w:w="13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图形语言</w:t>
            </w:r>
          </w:p>
        </w:tc>
        <w:tc>
          <w:tcPr>
            <w:tcW w:w="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符号语言</w:t>
            </w:r>
          </w:p>
        </w:tc>
        <w:tc>
          <w:tcPr>
            <w:tcW w:w="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作用</w:t>
            </w:r>
          </w:p>
        </w:tc>
      </w:tr>
      <w:tr>
        <w:tblPrEx>
          <w:tblW w:w="5000" w:type="pct"/>
        </w:tblPrEx>
        <w:trPr>
          <w:cantSplit w:val="0"/>
        </w:trPr>
        <w:tc>
          <w:tcPr>
            <w:tcW w:w="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基本</w:t>
            </w:r>
          </w:p>
          <w:p>
            <w:pPr>
              <w:shd w:val="clear" w:color="auto" w:fill="auto"/>
              <w:spacing w:line="360" w:lineRule="auto"/>
              <w:jc w:val="center"/>
              <w:rPr>
                <w:sz w:val="21"/>
              </w:rPr>
            </w:pPr>
            <w:r>
              <w:rPr>
                <w:sz w:val="21"/>
              </w:rPr>
              <w:t>事实</w:t>
            </w:r>
          </w:p>
          <w:p>
            <w:pPr>
              <w:shd w:val="clear" w:color="auto" w:fill="auto"/>
              <w:spacing w:line="360" w:lineRule="auto"/>
              <w:jc w:val="center"/>
              <w:rPr>
                <w:sz w:val="21"/>
              </w:rPr>
            </w:pPr>
            <w:r>
              <w:rPr>
                <w:sz w:val="21"/>
              </w:rPr>
              <w:t>1</w:t>
            </w:r>
          </w:p>
        </w:tc>
        <w:tc>
          <w:tcPr>
            <w:tcW w:w="1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过</w:t>
            </w:r>
            <w:r>
              <w:rPr>
                <w:rFonts w:ascii="Times New Roman" w:eastAsia="Times New Roman" w:hAnsi="Times New Roman" w:cs="Times New Roman"/>
                <w:b w:val="0"/>
                <w:sz w:val="21"/>
              </w:rPr>
              <w:t>____________</w:t>
            </w:r>
            <w:r>
              <w:rPr>
                <w:sz w:val="21"/>
              </w:rPr>
              <w:t>的三个点，有且只有一个平面</w:t>
            </w:r>
          </w:p>
        </w:tc>
        <w:tc>
          <w:tcPr>
            <w:tcW w:w="13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723900" cy="304800"/>
                  <wp:docPr id="100027" name="" descr="@@@62e1bd4575504211927954e292f46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723900" cy="304800"/>
                          </a:xfrm>
                          <a:prstGeom prst="rect">
                            <a:avLst/>
                          </a:prstGeom>
                        </pic:spPr>
                      </pic:pic>
                    </a:graphicData>
                  </a:graphic>
                </wp:inline>
              </w:drawing>
            </w:r>
          </w:p>
        </w:tc>
        <w:tc>
          <w:tcPr>
            <w:tcW w:w="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三点不共线</w:t>
            </w:r>
            <w:r>
              <w:rPr>
                <w:rFonts w:ascii="Cambria Math" w:eastAsia="Cambria Math" w:hAnsi="Cambria Math" w:cs="Cambria Math"/>
                <w:sz w:val="21"/>
              </w:rPr>
              <w:t>⇒</w:t>
            </w:r>
            <w:r>
              <w:rPr>
                <w:sz w:val="21"/>
              </w:rPr>
              <w:t>存在唯一的平面</w:t>
            </w:r>
            <w:r>
              <w:rPr>
                <w:rFonts w:ascii="Times New Roman" w:eastAsia="Times New Roman" w:hAnsi="Times New Roman" w:cs="Times New Roman"/>
                <w:i/>
                <w:sz w:val="21"/>
              </w:rPr>
              <w:t>α</w:t>
            </w:r>
            <w:r>
              <w:rPr>
                <w:sz w:val="21"/>
              </w:rPr>
              <w:t>使</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α</w:t>
            </w:r>
          </w:p>
        </w:tc>
        <w:tc>
          <w:tcPr>
            <w:tcW w:w="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确定平面；判定点线共面</w:t>
            </w:r>
          </w:p>
        </w:tc>
      </w:tr>
      <w:tr>
        <w:tblPrEx>
          <w:tblW w:w="5000" w:type="pct"/>
        </w:tblPrEx>
        <w:trPr>
          <w:cantSplit w:val="0"/>
        </w:trPr>
        <w:tc>
          <w:tcPr>
            <w:tcW w:w="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基本</w:t>
            </w:r>
          </w:p>
          <w:p>
            <w:pPr>
              <w:shd w:val="clear" w:color="auto" w:fill="auto"/>
              <w:spacing w:line="360" w:lineRule="auto"/>
              <w:jc w:val="center"/>
              <w:rPr>
                <w:sz w:val="21"/>
              </w:rPr>
            </w:pPr>
            <w:r>
              <w:rPr>
                <w:sz w:val="21"/>
              </w:rPr>
              <w:t>事实</w:t>
            </w:r>
          </w:p>
          <w:p>
            <w:pPr>
              <w:shd w:val="clear" w:color="auto" w:fill="auto"/>
              <w:spacing w:line="360" w:lineRule="auto"/>
              <w:jc w:val="center"/>
              <w:rPr>
                <w:sz w:val="21"/>
              </w:rPr>
            </w:pPr>
            <w:r>
              <w:rPr>
                <w:sz w:val="21"/>
              </w:rPr>
              <w:t>2</w:t>
            </w:r>
          </w:p>
        </w:tc>
        <w:tc>
          <w:tcPr>
            <w:tcW w:w="1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如果一条直线上的</w:t>
            </w:r>
          </w:p>
          <w:p>
            <w:pPr>
              <w:shd w:val="clear" w:color="auto" w:fill="auto"/>
              <w:spacing w:line="360" w:lineRule="auto"/>
              <w:jc w:val="center"/>
              <w:rPr>
                <w:sz w:val="21"/>
              </w:rPr>
            </w:pPr>
            <w:r>
              <w:rPr>
                <w:rFonts w:ascii="Times New Roman" w:eastAsia="Times New Roman" w:hAnsi="Times New Roman" w:cs="Times New Roman"/>
                <w:b w:val="0"/>
                <w:sz w:val="21"/>
              </w:rPr>
              <w:t>__________</w:t>
            </w:r>
            <w:r>
              <w:rPr>
                <w:sz w:val="21"/>
              </w:rPr>
              <w:t>在一个平面内，那么这条直线在这个平面内</w:t>
            </w:r>
          </w:p>
        </w:tc>
        <w:tc>
          <w:tcPr>
            <w:tcW w:w="13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723900" cy="304800"/>
                  <wp:docPr id="100029" name="" descr="@@@e163c12fde3545e1b99f21911de3e4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723900" cy="304800"/>
                          </a:xfrm>
                          <a:prstGeom prst="rect">
                            <a:avLst/>
                          </a:prstGeom>
                        </pic:spPr>
                      </pic:pic>
                    </a:graphicData>
                  </a:graphic>
                </wp:inline>
              </w:drawing>
            </w:r>
          </w:p>
        </w:tc>
        <w:tc>
          <w:tcPr>
            <w:tcW w:w="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l</w:t>
            </w:r>
            <w:r>
              <w:rPr>
                <w:sz w:val="21"/>
              </w:rPr>
              <w:t>，且</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α</w:t>
            </w:r>
            <w:r>
              <w:rPr>
                <w:rFonts w:ascii="Cambria Math" w:eastAsia="Cambria Math" w:hAnsi="Cambria Math" w:cs="Cambria Math"/>
                <w:sz w:val="21"/>
              </w:rPr>
              <w:t>⇒</w:t>
            </w:r>
            <w:r>
              <w:rPr>
                <w:rFonts w:ascii="Times New Roman" w:eastAsia="Times New Roman" w:hAnsi="Times New Roman" w:cs="Times New Roman"/>
                <w:i/>
                <w:sz w:val="21"/>
              </w:rPr>
              <w:t>l</w:t>
            </w:r>
            <w:r>
              <w:rPr>
                <w:rFonts w:ascii="Cambria Math" w:eastAsia="Cambria Math" w:hAnsi="Cambria Math" w:cs="Cambria Math"/>
                <w:sz w:val="21"/>
              </w:rPr>
              <w:t>⊂</w:t>
            </w:r>
            <w:r>
              <w:rPr>
                <w:rFonts w:ascii="Times New Roman" w:eastAsia="Times New Roman" w:hAnsi="Times New Roman" w:cs="Times New Roman"/>
                <w:i/>
                <w:sz w:val="21"/>
              </w:rPr>
              <w:t>α</w:t>
            </w:r>
          </w:p>
        </w:tc>
        <w:tc>
          <w:tcPr>
            <w:tcW w:w="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确定直线在平面内；判定点在平面内</w:t>
            </w:r>
          </w:p>
        </w:tc>
      </w:tr>
      <w:tr>
        <w:tblPrEx>
          <w:tblW w:w="5000" w:type="pct"/>
        </w:tblPrEx>
        <w:trPr>
          <w:cantSplit w:val="0"/>
        </w:trPr>
        <w:tc>
          <w:tcPr>
            <w:tcW w:w="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基本</w:t>
            </w:r>
          </w:p>
          <w:p>
            <w:pPr>
              <w:shd w:val="clear" w:color="auto" w:fill="auto"/>
              <w:spacing w:line="360" w:lineRule="auto"/>
              <w:jc w:val="center"/>
              <w:rPr>
                <w:sz w:val="21"/>
              </w:rPr>
            </w:pPr>
            <w:r>
              <w:rPr>
                <w:sz w:val="21"/>
              </w:rPr>
              <w:t>事实</w:t>
            </w:r>
          </w:p>
          <w:p>
            <w:pPr>
              <w:shd w:val="clear" w:color="auto" w:fill="auto"/>
              <w:spacing w:line="360" w:lineRule="auto"/>
              <w:jc w:val="center"/>
              <w:rPr>
                <w:sz w:val="21"/>
              </w:rPr>
            </w:pPr>
            <w:r>
              <w:rPr>
                <w:sz w:val="21"/>
              </w:rPr>
              <w:t>3</w:t>
            </w:r>
          </w:p>
        </w:tc>
        <w:tc>
          <w:tcPr>
            <w:tcW w:w="1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如果两个不重合的平面有一个</w:t>
            </w:r>
            <w:r>
              <w:rPr>
                <w:rFonts w:ascii="Times New Roman" w:eastAsia="Times New Roman" w:hAnsi="Times New Roman" w:cs="Times New Roman"/>
                <w:b w:val="0"/>
                <w:sz w:val="21"/>
              </w:rPr>
              <w:t>_____</w:t>
            </w:r>
            <w:r>
              <w:rPr>
                <w:sz w:val="21"/>
              </w:rPr>
              <w:t>，那么它们有且只有一条过该点的公共直线</w:t>
            </w:r>
          </w:p>
        </w:tc>
        <w:tc>
          <w:tcPr>
            <w:tcW w:w="13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723900" cy="695325"/>
                  <wp:docPr id="100031" name="" descr="@@@fe4206d9407541ec893bf5936b1015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723900" cy="695325"/>
                          </a:xfrm>
                          <a:prstGeom prst="rect">
                            <a:avLst/>
                          </a:prstGeom>
                        </pic:spPr>
                      </pic:pic>
                    </a:graphicData>
                  </a:graphic>
                </wp:inline>
              </w:drawing>
            </w:r>
          </w:p>
        </w:tc>
        <w:tc>
          <w:tcPr>
            <w:tcW w:w="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α</w:t>
            </w:r>
            <w:r>
              <w:rPr>
                <w:sz w:val="21"/>
              </w:rPr>
              <w:t>，且</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β</w:t>
            </w:r>
            <w:r>
              <w:rPr>
                <w:rFonts w:ascii="Cambria Math" w:eastAsia="Cambria Math" w:hAnsi="Cambria Math" w:cs="Cambria Math"/>
                <w:sz w:val="21"/>
              </w:rPr>
              <w:t>⇒</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β</w:t>
            </w:r>
            <w:r>
              <w:rPr>
                <w:sz w:val="21"/>
              </w:rPr>
              <w:t>＝</w:t>
            </w:r>
            <w:r>
              <w:rPr>
                <w:rFonts w:ascii="Times New Roman" w:eastAsia="Times New Roman" w:hAnsi="Times New Roman" w:cs="Times New Roman"/>
                <w:i/>
                <w:sz w:val="21"/>
              </w:rPr>
              <w:t>l</w:t>
            </w:r>
            <w:r>
              <w:rPr>
                <w:sz w:val="21"/>
              </w:rPr>
              <w:t>，且</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l</w:t>
            </w:r>
          </w:p>
        </w:tc>
        <w:tc>
          <w:tcPr>
            <w:tcW w:w="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判定两平面相交；判定点在直线上</w:t>
            </w:r>
          </w:p>
        </w:tc>
      </w:tr>
    </w:tbl>
    <w:p>
      <w:pPr>
        <w:shd w:val="clear" w:color="auto" w:fill="auto"/>
        <w:spacing w:line="360" w:lineRule="auto"/>
        <w:jc w:val="left"/>
        <w:rPr>
          <w:sz w:val="21"/>
        </w:rPr>
      </w:pPr>
      <w:r>
        <w:rPr>
          <w:sz w:val="21"/>
        </w:rPr>
        <w:t>（2）基本事实1与2的推论</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70"/>
        <w:gridCol w:w="4530"/>
        <w:gridCol w:w="1365"/>
        <w:gridCol w:w="1887"/>
      </w:tblGrid>
      <w:tr>
        <w:tblPrEx>
          <w:tblW w:w="5000" w:type="pct"/>
        </w:tblPrEx>
        <w:trPr>
          <w:cantSplit w:val="0"/>
        </w:trPr>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推论</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文字语言</w:t>
            </w:r>
          </w:p>
        </w:tc>
        <w:tc>
          <w:tcPr>
            <w:tcW w:w="13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图形语言</w:t>
            </w:r>
          </w:p>
        </w:tc>
        <w:tc>
          <w:tcPr>
            <w:tcW w:w="1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符号语言</w:t>
            </w:r>
          </w:p>
        </w:tc>
      </w:tr>
      <w:tr>
        <w:tblPrEx>
          <w:tblW w:w="5000" w:type="pct"/>
        </w:tblPrEx>
        <w:trPr>
          <w:cantSplit w:val="0"/>
        </w:trPr>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推论1</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经过一条直线和这条直线外一点，有且只有一个</w:t>
            </w:r>
            <w:r>
              <w:rPr>
                <w:rFonts w:ascii="Times New Roman" w:eastAsia="Times New Roman" w:hAnsi="Times New Roman" w:cs="Times New Roman"/>
                <w:b w:val="0"/>
                <w:sz w:val="21"/>
              </w:rPr>
              <w:t>_____</w:t>
            </w:r>
          </w:p>
        </w:tc>
        <w:tc>
          <w:tcPr>
            <w:tcW w:w="13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723900" cy="304800"/>
                  <wp:docPr id="100033" name="" descr="@@@53f0d03107d740a5b5280bb1f6fd84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723900" cy="304800"/>
                          </a:xfrm>
                          <a:prstGeom prst="rect">
                            <a:avLst/>
                          </a:prstGeom>
                        </pic:spPr>
                      </pic:pic>
                    </a:graphicData>
                  </a:graphic>
                </wp:inline>
              </w:drawing>
            </w:r>
          </w:p>
        </w:tc>
        <w:tc>
          <w:tcPr>
            <w:tcW w:w="1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A</w:t>
            </w:r>
            <w:r>
              <w:rPr>
                <w:rFonts w:ascii="Cambria Math" w:eastAsia="Cambria Math" w:hAnsi="Cambria Math" w:cs="Cambria Math"/>
                <w:sz w:val="21"/>
              </w:rPr>
              <w:t>∉</w:t>
            </w:r>
            <w:r>
              <w:rPr>
                <w:rFonts w:ascii="Times New Roman" w:eastAsia="Times New Roman" w:hAnsi="Times New Roman" w:cs="Times New Roman"/>
                <w:i/>
                <w:sz w:val="21"/>
              </w:rPr>
              <w:t>l</w:t>
            </w:r>
            <w:r>
              <w:rPr>
                <w:rFonts w:ascii="Cambria Math" w:eastAsia="Cambria Math" w:hAnsi="Cambria Math" w:cs="Cambria Math"/>
                <w:sz w:val="21"/>
              </w:rPr>
              <w:t>⇒</w:t>
            </w:r>
            <w:r>
              <w:rPr>
                <w:sz w:val="21"/>
              </w:rPr>
              <w:t>有且只有一个平面</w:t>
            </w:r>
            <w:r>
              <w:rPr>
                <w:rFonts w:ascii="Times New Roman" w:eastAsia="Times New Roman" w:hAnsi="Times New Roman" w:cs="Times New Roman"/>
                <w:i/>
                <w:sz w:val="21"/>
              </w:rPr>
              <w:t>α</w:t>
            </w:r>
            <w:r>
              <w:rPr>
                <w:sz w:val="21"/>
              </w:rPr>
              <w:t>，使</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l</w:t>
            </w:r>
            <w:r>
              <w:rPr>
                <w:rFonts w:ascii="Cambria Math" w:eastAsia="Cambria Math" w:hAnsi="Cambria Math" w:cs="Cambria Math"/>
                <w:sz w:val="21"/>
              </w:rPr>
              <w:t>⊂</w:t>
            </w:r>
            <w:r>
              <w:rPr>
                <w:rFonts w:ascii="Times New Roman" w:eastAsia="Times New Roman" w:hAnsi="Times New Roman" w:cs="Times New Roman"/>
                <w:i/>
                <w:sz w:val="21"/>
              </w:rPr>
              <w:t>α</w:t>
            </w:r>
          </w:p>
        </w:tc>
      </w:tr>
      <w:tr>
        <w:tblPrEx>
          <w:tblW w:w="5000" w:type="pct"/>
        </w:tblPrEx>
        <w:trPr>
          <w:cantSplit w:val="0"/>
        </w:trPr>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推论2</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经过</w:t>
            </w:r>
            <w:r>
              <w:rPr>
                <w:rFonts w:ascii="Times New Roman" w:eastAsia="Times New Roman" w:hAnsi="Times New Roman" w:cs="Times New Roman"/>
                <w:b w:val="0"/>
                <w:sz w:val="21"/>
              </w:rPr>
              <w:t>_________</w:t>
            </w:r>
            <w:r>
              <w:rPr>
                <w:sz w:val="21"/>
              </w:rPr>
              <w:t>，有且只有一个平面</w:t>
            </w:r>
          </w:p>
        </w:tc>
        <w:tc>
          <w:tcPr>
            <w:tcW w:w="13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723900" cy="304800"/>
                  <wp:docPr id="100035" name="" descr="@@@70f4df8fd2cc4d438e9acf1e274690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723900" cy="304800"/>
                          </a:xfrm>
                          <a:prstGeom prst="rect">
                            <a:avLst/>
                          </a:prstGeom>
                        </pic:spPr>
                      </pic:pic>
                    </a:graphicData>
                  </a:graphic>
                </wp:inline>
              </w:drawing>
            </w:r>
          </w:p>
        </w:tc>
        <w:tc>
          <w:tcPr>
            <w:tcW w:w="1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P</w:t>
            </w:r>
            <w:r>
              <w:rPr>
                <w:rFonts w:ascii="Cambria Math" w:eastAsia="Cambria Math" w:hAnsi="Cambria Math" w:cs="Cambria Math"/>
                <w:sz w:val="21"/>
              </w:rPr>
              <w:t>⇒</w:t>
            </w:r>
            <w:r>
              <w:rPr>
                <w:sz w:val="21"/>
              </w:rPr>
              <w:t>有且只有一个平面</w:t>
            </w:r>
            <w:r>
              <w:rPr>
                <w:rFonts w:ascii="Times New Roman" w:eastAsia="Times New Roman" w:hAnsi="Times New Roman" w:cs="Times New Roman"/>
                <w:i/>
                <w:sz w:val="21"/>
              </w:rPr>
              <w:t>α</w:t>
            </w:r>
            <w:r>
              <w:rPr>
                <w:sz w:val="21"/>
              </w:rPr>
              <w:t>，使</w:t>
            </w:r>
            <w:r>
              <w:rPr>
                <w:rFonts w:ascii="Times New Roman" w:eastAsia="Times New Roman" w:hAnsi="Times New Roman" w:cs="Times New Roman"/>
                <w:i/>
                <w:sz w:val="21"/>
              </w:rPr>
              <w:t>a</w:t>
            </w:r>
            <w:r>
              <w:rPr>
                <w:rFonts w:ascii="Cambria Math" w:eastAsia="Cambria Math" w:hAnsi="Cambria Math" w:cs="Cambria Math"/>
                <w:sz w:val="21"/>
              </w:rPr>
              <w:t>⊂</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b</w:t>
            </w:r>
            <w:r>
              <w:rPr>
                <w:rFonts w:ascii="Cambria Math" w:eastAsia="Cambria Math" w:hAnsi="Cambria Math" w:cs="Cambria Math"/>
                <w:sz w:val="21"/>
              </w:rPr>
              <w:t>⊂</w:t>
            </w:r>
            <w:r>
              <w:rPr>
                <w:rFonts w:ascii="Times New Roman" w:eastAsia="Times New Roman" w:hAnsi="Times New Roman" w:cs="Times New Roman"/>
                <w:i/>
                <w:sz w:val="21"/>
              </w:rPr>
              <w:t>α</w:t>
            </w:r>
          </w:p>
        </w:tc>
      </w:tr>
      <w:tr>
        <w:tblPrEx>
          <w:tblW w:w="5000" w:type="pct"/>
        </w:tblPrEx>
        <w:trPr>
          <w:cantSplit w:val="0"/>
        </w:trPr>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推论3</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经过</w:t>
            </w:r>
            <w:r>
              <w:rPr>
                <w:rFonts w:ascii="Times New Roman" w:eastAsia="Times New Roman" w:hAnsi="Times New Roman" w:cs="Times New Roman"/>
                <w:b w:val="0"/>
                <w:sz w:val="21"/>
              </w:rPr>
              <w:t>_________</w:t>
            </w:r>
            <w:r>
              <w:rPr>
                <w:sz w:val="21"/>
              </w:rPr>
              <w:t>，有且只有一个平面</w:t>
            </w:r>
          </w:p>
        </w:tc>
        <w:tc>
          <w:tcPr>
            <w:tcW w:w="13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723900" cy="304800"/>
                  <wp:docPr id="100037" name="" descr="@@@99dfce7ae1374f3d8590b776e0eec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723900" cy="304800"/>
                          </a:xfrm>
                          <a:prstGeom prst="rect">
                            <a:avLst/>
                          </a:prstGeom>
                        </pic:spPr>
                      </pic:pic>
                    </a:graphicData>
                  </a:graphic>
                </wp:inline>
              </w:drawing>
            </w:r>
          </w:p>
        </w:tc>
        <w:tc>
          <w:tcPr>
            <w:tcW w:w="1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rFonts w:ascii="Cambria Math" w:eastAsia="Cambria Math" w:hAnsi="Cambria Math" w:cs="Cambria Math"/>
                <w:sz w:val="21"/>
              </w:rPr>
              <w:t>⇒</w:t>
            </w:r>
            <w:r>
              <w:rPr>
                <w:sz w:val="21"/>
              </w:rPr>
              <w:t>有且只有一个平面</w:t>
            </w:r>
            <w:r>
              <w:rPr>
                <w:rFonts w:ascii="Times New Roman" w:eastAsia="Times New Roman" w:hAnsi="Times New Roman" w:cs="Times New Roman"/>
                <w:i/>
                <w:sz w:val="21"/>
              </w:rPr>
              <w:t>α</w:t>
            </w:r>
            <w:r>
              <w:rPr>
                <w:sz w:val="21"/>
              </w:rPr>
              <w:t>，使</w:t>
            </w:r>
            <w:r>
              <w:rPr>
                <w:rFonts w:ascii="Times New Roman" w:eastAsia="Times New Roman" w:hAnsi="Times New Roman" w:cs="Times New Roman"/>
                <w:i/>
                <w:sz w:val="21"/>
              </w:rPr>
              <w:t>a</w:t>
            </w:r>
            <w:r>
              <w:rPr>
                <w:rFonts w:ascii="Cambria Math" w:eastAsia="Cambria Math" w:hAnsi="Cambria Math" w:cs="Cambria Math"/>
                <w:sz w:val="21"/>
              </w:rPr>
              <w:t>⊂</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b</w:t>
            </w:r>
            <w:r>
              <w:rPr>
                <w:rFonts w:ascii="Cambria Math" w:eastAsia="Cambria Math" w:hAnsi="Cambria Math" w:cs="Cambria Math"/>
                <w:sz w:val="21"/>
              </w:rPr>
              <w:t>⊂</w:t>
            </w:r>
            <w:r>
              <w:rPr>
                <w:rFonts w:ascii="Times New Roman" w:eastAsia="Times New Roman" w:hAnsi="Times New Roman" w:cs="Times New Roman"/>
                <w:i/>
                <w:sz w:val="21"/>
              </w:rPr>
              <w:t>α</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【答案】     不在一条直线上     两个点     公共点     平面     两条相交直线     两条平行直线</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【知识点】平面的基本性质及辨析、点（线）确定的平面数量问题</w:t>
      </w:r>
    </w:p>
    <w:p>
      <w:pPr>
        <w:shd w:val="clear" w:color="auto" w:fill="auto"/>
        <w:spacing w:line="360" w:lineRule="auto"/>
        <w:jc w:val="left"/>
        <w:rPr>
          <w:sz w:val="21"/>
        </w:rPr>
      </w:pPr>
      <w:r>
        <w:rPr>
          <w:sz w:val="21"/>
        </w:rPr>
        <w:t>【分析】平面的基本性质概念填空</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7. 空间点、直线、平面之间的位置关系</w:t>
      </w:r>
    </w:p>
    <w:p>
      <w:pPr>
        <w:shd w:val="clear" w:color="auto" w:fill="auto"/>
        <w:spacing w:line="360" w:lineRule="auto"/>
        <w:jc w:val="left"/>
        <w:rPr>
          <w:sz w:val="21"/>
        </w:rPr>
      </w:pPr>
      <w:r>
        <w:rPr>
          <w:sz w:val="21"/>
        </w:rPr>
        <w:t>（1）空间中直线与直线的位置关系</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78"/>
        <w:gridCol w:w="1741"/>
        <w:gridCol w:w="2736"/>
        <w:gridCol w:w="2736"/>
      </w:tblGrid>
      <w:tr>
        <w:tblPrEx>
          <w:tblW w:w="5000" w:type="pct"/>
        </w:tblPrEx>
        <w:trPr>
          <w:cantSplit w:val="0"/>
        </w:trPr>
        <w:tc>
          <w:tcPr>
            <w:tcW w:w="1700" w:type="pct"/>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位置关系</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共面情况</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公共点个数</w:t>
            </w:r>
          </w:p>
        </w:tc>
      </w:tr>
      <w:tr>
        <w:tblPrEx>
          <w:tblW w:w="5000" w:type="pct"/>
        </w:tblPrEx>
        <w:trPr>
          <w:cantSplit w:val="0"/>
        </w:trPr>
        <w:tc>
          <w:tcPr>
            <w:tcW w:w="650" w:type="pct"/>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共面</w:t>
            </w:r>
          </w:p>
          <w:p>
            <w:pPr>
              <w:shd w:val="clear" w:color="auto" w:fill="auto"/>
              <w:spacing w:line="360" w:lineRule="auto"/>
              <w:jc w:val="center"/>
              <w:rPr>
                <w:sz w:val="21"/>
              </w:rPr>
            </w:pPr>
            <w:r>
              <w:rPr>
                <w:sz w:val="21"/>
              </w:rPr>
              <w:t>直线</w:t>
            </w:r>
          </w:p>
        </w:tc>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相交直线</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在同一个平面内</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r>
      <w:tr>
        <w:tblPrEx>
          <w:tblW w:w="5000" w:type="pct"/>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平行直线</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在同一个平面内</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r>
      <w:tr>
        <w:tblPrEx>
          <w:tblW w:w="5000" w:type="pct"/>
        </w:tblPrEx>
        <w:trPr>
          <w:cantSplit w:val="0"/>
        </w:trPr>
        <w:tc>
          <w:tcPr>
            <w:tcW w:w="1700" w:type="pct"/>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异面直线</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不同在任何一个平面内</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r>
    </w:tbl>
    <w:p>
      <w:pPr>
        <w:shd w:val="clear" w:color="auto" w:fill="auto"/>
        <w:spacing w:line="360" w:lineRule="auto"/>
        <w:jc w:val="left"/>
        <w:rPr>
          <w:sz w:val="21"/>
        </w:rPr>
      </w:pPr>
      <w:r>
        <w:rPr>
          <w:sz w:val="21"/>
        </w:rPr>
        <w:t>（2）空间中直线与平面的位置关系</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73"/>
        <w:gridCol w:w="2073"/>
        <w:gridCol w:w="2073"/>
        <w:gridCol w:w="2073"/>
      </w:tblGrid>
      <w:tr>
        <w:tblPrEx>
          <w:tblW w:w="5000" w:type="pct"/>
        </w:tblPrEx>
        <w:trPr>
          <w:cantSplit w:val="0"/>
        </w:trPr>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位置</w:t>
            </w:r>
          </w:p>
          <w:p>
            <w:pPr>
              <w:shd w:val="clear" w:color="auto" w:fill="auto"/>
              <w:spacing w:line="360" w:lineRule="auto"/>
              <w:jc w:val="center"/>
              <w:rPr>
                <w:sz w:val="21"/>
              </w:rPr>
            </w:pPr>
            <w:r>
              <w:rPr>
                <w:sz w:val="21"/>
              </w:rPr>
              <w:t>关系</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直线在</w:t>
            </w:r>
          </w:p>
          <w:p>
            <w:pPr>
              <w:shd w:val="clear" w:color="auto" w:fill="auto"/>
              <w:spacing w:line="360" w:lineRule="auto"/>
              <w:jc w:val="center"/>
              <w:rPr>
                <w:sz w:val="21"/>
              </w:rPr>
            </w:pPr>
            <w:r>
              <w:rPr>
                <w:sz w:val="21"/>
              </w:rPr>
              <w:t>平面内</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直线与</w:t>
            </w:r>
          </w:p>
          <w:p>
            <w:pPr>
              <w:shd w:val="clear" w:color="auto" w:fill="auto"/>
              <w:spacing w:line="360" w:lineRule="auto"/>
              <w:jc w:val="center"/>
              <w:rPr>
                <w:sz w:val="21"/>
              </w:rPr>
            </w:pPr>
            <w:r>
              <w:rPr>
                <w:sz w:val="21"/>
              </w:rPr>
              <w:t>平面相交</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直线与</w:t>
            </w:r>
          </w:p>
          <w:p>
            <w:pPr>
              <w:shd w:val="clear" w:color="auto" w:fill="auto"/>
              <w:spacing w:line="360" w:lineRule="auto"/>
              <w:jc w:val="center"/>
              <w:rPr>
                <w:sz w:val="21"/>
              </w:rPr>
            </w:pPr>
            <w:r>
              <w:rPr>
                <w:sz w:val="21"/>
              </w:rPr>
              <w:t>平面平行</w:t>
            </w:r>
          </w:p>
        </w:tc>
      </w:tr>
      <w:tr>
        <w:tblPrEx>
          <w:tblW w:w="5000" w:type="pct"/>
        </w:tblPrEx>
        <w:trPr>
          <w:cantSplit w:val="0"/>
        </w:trPr>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公共点个数</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无数个</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r>
      <w:tr>
        <w:tblPrEx>
          <w:tblW w:w="5000" w:type="pct"/>
        </w:tblPrEx>
        <w:trPr>
          <w:cantSplit w:val="0"/>
        </w:trPr>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图形表示</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676275" cy="200025"/>
                  <wp:docPr id="100039" name="" descr="@@@d39d6ce2445e430bbcd0d63df49f3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676275" cy="200025"/>
                          </a:xfrm>
                          <a:prstGeom prst="rect">
                            <a:avLst/>
                          </a:prstGeom>
                        </pic:spPr>
                      </pic:pic>
                    </a:graphicData>
                  </a:graphic>
                </wp:inline>
              </w:drawing>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676275" cy="323850"/>
                  <wp:docPr id="100041" name="" descr="@@@8a283b682f5e469f8b87f407f65d6d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676275" cy="323850"/>
                          </a:xfrm>
                          <a:prstGeom prst="rect">
                            <a:avLst/>
                          </a:prstGeom>
                        </pic:spPr>
                      </pic:pic>
                    </a:graphicData>
                  </a:graphic>
                </wp:inline>
              </w:drawing>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676275" cy="295275"/>
                  <wp:docPr id="100043" name="" descr="@@@634e05e8e75e488eaa9277e410f8dc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676275" cy="295275"/>
                          </a:xfrm>
                          <a:prstGeom prst="rect">
                            <a:avLst/>
                          </a:prstGeom>
                        </pic:spPr>
                      </pic:pic>
                    </a:graphicData>
                  </a:graphic>
                </wp:inline>
              </w:drawing>
            </w:r>
          </w:p>
        </w:tc>
      </w:tr>
    </w:tbl>
    <w:p>
      <w:pPr>
        <w:shd w:val="clear" w:color="auto" w:fill="auto"/>
        <w:spacing w:line="360" w:lineRule="auto"/>
        <w:jc w:val="left"/>
        <w:rPr>
          <w:sz w:val="21"/>
        </w:rPr>
      </w:pPr>
      <w:r>
        <w:rPr>
          <w:sz w:val="21"/>
        </w:rPr>
        <w:t>当直线与平面相交或平行时，直线不在平面内，也称为直线在</w:t>
      </w:r>
      <w:r>
        <w:rPr>
          <w:sz w:val="21"/>
          <w:u w:val="single"/>
        </w:rPr>
        <w:t>平面外</w:t>
      </w:r>
      <w:r>
        <w:rPr>
          <w:sz w:val="21"/>
        </w:rPr>
        <w:t xml:space="preserve">. </w:t>
      </w:r>
    </w:p>
    <w:p>
      <w:pPr>
        <w:shd w:val="clear" w:color="auto" w:fill="auto"/>
        <w:spacing w:line="360" w:lineRule="auto"/>
        <w:jc w:val="left"/>
        <w:rPr>
          <w:sz w:val="21"/>
        </w:rPr>
      </w:pPr>
      <w:r>
        <w:rPr>
          <w:sz w:val="21"/>
        </w:rPr>
        <w:t>（3）空间中平面与平面的位置关系</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488"/>
        <w:gridCol w:w="2902"/>
        <w:gridCol w:w="2902"/>
      </w:tblGrid>
      <w:tr>
        <w:tblPrEx>
          <w:tblW w:w="5000" w:type="pct"/>
        </w:tblPrEx>
        <w:trPr>
          <w:cantSplit w:val="0"/>
        </w:trPr>
        <w:tc>
          <w:tcPr>
            <w:tcW w:w="1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位置关系</w:t>
            </w:r>
          </w:p>
        </w:tc>
        <w:tc>
          <w:tcPr>
            <w:tcW w:w="1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两个平面相交</w:t>
            </w:r>
          </w:p>
        </w:tc>
        <w:tc>
          <w:tcPr>
            <w:tcW w:w="1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两个平面平行</w:t>
            </w:r>
          </w:p>
        </w:tc>
      </w:tr>
      <w:tr>
        <w:tblPrEx>
          <w:tblW w:w="5000" w:type="pct"/>
        </w:tblPrEx>
        <w:trPr>
          <w:cantSplit w:val="0"/>
        </w:trPr>
        <w:tc>
          <w:tcPr>
            <w:tcW w:w="1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公共点个数</w:t>
            </w:r>
          </w:p>
        </w:tc>
        <w:tc>
          <w:tcPr>
            <w:tcW w:w="1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有一条公共直线</w:t>
            </w:r>
          </w:p>
        </w:tc>
        <w:tc>
          <w:tcPr>
            <w:tcW w:w="1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r>
      <w:tr>
        <w:tblPrEx>
          <w:tblW w:w="5000" w:type="pct"/>
        </w:tblPrEx>
        <w:trPr>
          <w:cantSplit w:val="0"/>
        </w:trPr>
        <w:tc>
          <w:tcPr>
            <w:tcW w:w="1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符号表示</w:t>
            </w:r>
          </w:p>
        </w:tc>
        <w:tc>
          <w:tcPr>
            <w:tcW w:w="1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β</w:t>
            </w:r>
            <w:r>
              <w:rPr>
                <w:sz w:val="21"/>
              </w:rPr>
              <w:t>＝</w:t>
            </w:r>
            <w:r>
              <w:rPr>
                <w:rFonts w:ascii="Times New Roman" w:eastAsia="Times New Roman" w:hAnsi="Times New Roman" w:cs="Times New Roman"/>
                <w:i/>
                <w:sz w:val="21"/>
              </w:rPr>
              <w:t>a</w:t>
            </w:r>
          </w:p>
        </w:tc>
        <w:tc>
          <w:tcPr>
            <w:tcW w:w="1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β</w:t>
            </w:r>
          </w:p>
        </w:tc>
      </w:tr>
      <w:tr>
        <w:tblPrEx>
          <w:tblW w:w="5000" w:type="pct"/>
        </w:tblPrEx>
        <w:trPr>
          <w:cantSplit w:val="0"/>
        </w:trPr>
        <w:tc>
          <w:tcPr>
            <w:tcW w:w="1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图形表示</w:t>
            </w:r>
          </w:p>
        </w:tc>
        <w:tc>
          <w:tcPr>
            <w:tcW w:w="1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676275" cy="400050"/>
                  <wp:docPr id="100045" name="" descr="@@@897793ff5010469c9f4e10786b28d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676275" cy="400050"/>
                          </a:xfrm>
                          <a:prstGeom prst="rect">
                            <a:avLst/>
                          </a:prstGeom>
                        </pic:spPr>
                      </pic:pic>
                    </a:graphicData>
                  </a:graphic>
                </wp:inline>
              </w:drawing>
            </w:r>
          </w:p>
        </w:tc>
        <w:tc>
          <w:tcPr>
            <w:tcW w:w="1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723900" cy="419100"/>
                  <wp:docPr id="100047" name="" descr="@@@ce287ae9a86f423aaa0698eb3fa54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723900" cy="419100"/>
                          </a:xfrm>
                          <a:prstGeom prst="rect">
                            <a:avLst/>
                          </a:prstGeom>
                        </pic:spPr>
                      </pic:pic>
                    </a:graphicData>
                  </a:graphic>
                </wp:inline>
              </w:drawing>
            </w:r>
          </w:p>
        </w:tc>
      </w:tr>
    </w:tbl>
    <w:p>
      <w:pPr>
        <w:shd w:val="clear" w:color="auto" w:fill="auto"/>
        <w:spacing w:line="360" w:lineRule="auto"/>
        <w:jc w:val="left"/>
        <w:rPr>
          <w:sz w:val="21"/>
        </w:rPr>
      </w:pPr>
      <w:r>
        <w:rPr>
          <w:sz w:val="21"/>
        </w:rPr>
        <w:t>[注意]</w:t>
      </w:r>
    </w:p>
    <w:p>
      <w:pPr>
        <w:shd w:val="clear" w:color="auto" w:fill="auto"/>
        <w:spacing w:line="360" w:lineRule="auto"/>
        <w:jc w:val="left"/>
        <w:rPr>
          <w:sz w:val="21"/>
        </w:rPr>
      </w:pPr>
      <w:r>
        <w:rPr>
          <w:sz w:val="21"/>
        </w:rPr>
        <w:t>（1）唯一性定理</w:t>
      </w:r>
    </w:p>
    <w:p>
      <w:pPr>
        <w:shd w:val="clear" w:color="auto" w:fill="auto"/>
        <w:spacing w:line="360" w:lineRule="auto"/>
        <w:jc w:val="left"/>
        <w:rPr>
          <w:sz w:val="21"/>
        </w:rPr>
      </w:pPr>
      <w:r>
        <w:rPr>
          <w:sz w:val="21"/>
        </w:rPr>
        <w:t xml:space="preserve">①过直线外一点有且只有一条直线与已知直线平行. </w:t>
      </w:r>
    </w:p>
    <w:p>
      <w:pPr>
        <w:shd w:val="clear" w:color="auto" w:fill="auto"/>
        <w:spacing w:line="360" w:lineRule="auto"/>
        <w:jc w:val="left"/>
        <w:rPr>
          <w:sz w:val="21"/>
        </w:rPr>
      </w:pPr>
      <w:r>
        <w:rPr>
          <w:sz w:val="21"/>
        </w:rPr>
        <w:t xml:space="preserve">②过直线外一点有且只有一个平面与已知直线垂直. </w:t>
      </w:r>
    </w:p>
    <w:p>
      <w:pPr>
        <w:shd w:val="clear" w:color="auto" w:fill="auto"/>
        <w:spacing w:line="360" w:lineRule="auto"/>
        <w:jc w:val="left"/>
        <w:rPr>
          <w:sz w:val="21"/>
        </w:rPr>
      </w:pPr>
      <w:r>
        <w:rPr>
          <w:sz w:val="21"/>
        </w:rPr>
        <w:t xml:space="preserve">③过平面外一点有且只有一个平面与已知平面平行. </w:t>
      </w:r>
    </w:p>
    <w:p>
      <w:pPr>
        <w:shd w:val="clear" w:color="auto" w:fill="auto"/>
        <w:spacing w:line="360" w:lineRule="auto"/>
        <w:jc w:val="left"/>
        <w:rPr>
          <w:sz w:val="21"/>
        </w:rPr>
      </w:pPr>
      <w:r>
        <w:rPr>
          <w:sz w:val="21"/>
        </w:rPr>
        <w:t xml:space="preserve">④过平面外一点有且只有一条直线与已知平面垂直. </w:t>
      </w:r>
    </w:p>
    <w:p>
      <w:pPr>
        <w:shd w:val="clear" w:color="auto" w:fill="auto"/>
        <w:spacing w:line="360" w:lineRule="auto"/>
        <w:jc w:val="left"/>
        <w:rPr>
          <w:sz w:val="21"/>
        </w:rPr>
      </w:pPr>
      <w:r>
        <w:rPr>
          <w:sz w:val="21"/>
        </w:rPr>
        <w:t>（2）异面直线的两个常用判定</w:t>
      </w:r>
    </w:p>
    <w:p>
      <w:pPr>
        <w:shd w:val="clear" w:color="auto" w:fill="auto"/>
        <w:spacing w:line="360" w:lineRule="auto"/>
        <w:jc w:val="left"/>
        <w:rPr>
          <w:sz w:val="21"/>
        </w:rPr>
      </w:pPr>
      <w:r>
        <w:rPr>
          <w:sz w:val="21"/>
        </w:rPr>
        <w:t xml:space="preserve">①与一个平面相交的直线和这个平面内不经过交点的直线是异面直线. </w:t>
      </w:r>
    </w:p>
    <w:p>
      <w:pPr>
        <w:shd w:val="clear" w:color="auto" w:fill="auto"/>
        <w:spacing w:line="360" w:lineRule="auto"/>
        <w:jc w:val="left"/>
        <w:rPr>
          <w:sz w:val="21"/>
        </w:rPr>
      </w:pPr>
      <w:r>
        <w:rPr>
          <w:sz w:val="21"/>
        </w:rPr>
        <w:t xml:space="preserve">②分别在两个平行平面内的直线平行或异面. </w:t>
      </w:r>
    </w:p>
    <w:p>
      <w:pPr>
        <w:shd w:val="clear" w:color="auto" w:fill="auto"/>
        <w:spacing w:line="360" w:lineRule="auto"/>
        <w:jc w:val="left"/>
        <w:rPr>
          <w:sz w:val="21"/>
        </w:rPr>
      </w:pPr>
      <w:r>
        <w:rPr>
          <w:sz w:val="21"/>
        </w:rPr>
        <w:t>6．直线与直线平行</w:t>
      </w:r>
    </w:p>
    <w:p>
      <w:pPr>
        <w:shd w:val="clear" w:color="auto" w:fill="auto"/>
        <w:spacing w:line="360" w:lineRule="auto"/>
        <w:jc w:val="left"/>
        <w:rPr>
          <w:sz w:val="21"/>
        </w:rPr>
      </w:pPr>
      <w:r>
        <w:rPr>
          <w:sz w:val="21"/>
        </w:rPr>
        <w:t>（1）基本事实4</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90"/>
        <w:gridCol w:w="6302"/>
      </w:tblGrid>
      <w:tr>
        <w:tblPrEx>
          <w:tblW w:w="5000" w:type="pct"/>
        </w:tblPrEx>
        <w:trPr>
          <w:cantSplit w:val="0"/>
        </w:trPr>
        <w:tc>
          <w:tcPr>
            <w:tcW w:w="1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文字语言</w:t>
            </w:r>
          </w:p>
        </w:tc>
        <w:tc>
          <w:tcPr>
            <w:tcW w:w="3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 xml:space="preserve">平行于同一条直线的两条直线平行. </w:t>
            </w:r>
          </w:p>
        </w:tc>
      </w:tr>
      <w:tr>
        <w:tblPrEx>
          <w:tblW w:w="5000" w:type="pct"/>
        </w:tblPrEx>
        <w:trPr>
          <w:cantSplit w:val="0"/>
        </w:trPr>
        <w:tc>
          <w:tcPr>
            <w:tcW w:w="1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图形语言</w:t>
            </w:r>
          </w:p>
        </w:tc>
        <w:tc>
          <w:tcPr>
            <w:tcW w:w="3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771525" cy="266700"/>
                  <wp:docPr id="100049" name="" descr="@@@53e537c87b05407189970f48abc1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771525" cy="266700"/>
                          </a:xfrm>
                          <a:prstGeom prst="rect">
                            <a:avLst/>
                          </a:prstGeom>
                        </pic:spPr>
                      </pic:pic>
                    </a:graphicData>
                  </a:graphic>
                </wp:inline>
              </w:drawing>
            </w:r>
          </w:p>
        </w:tc>
      </w:tr>
      <w:tr>
        <w:tblPrEx>
          <w:tblW w:w="5000" w:type="pct"/>
        </w:tblPrEx>
        <w:trPr>
          <w:cantSplit w:val="0"/>
        </w:trPr>
        <w:tc>
          <w:tcPr>
            <w:tcW w:w="1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符号语言</w:t>
            </w:r>
          </w:p>
        </w:tc>
        <w:tc>
          <w:tcPr>
            <w:tcW w:w="3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begChr m:val=""/>
                    <m:endChr m:val="}"/>
                    <m:sepChr m:val=","/>
                  </m:dPr>
                  <m:e>
                    <m:eqAr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e>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e>
                    </m:eqAr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oMath>
            </m:oMathPara>
            <w:r>
              <w:rPr>
                <w:sz w:val="21"/>
              </w:rPr>
              <w:t>.</w:t>
            </w:r>
          </w:p>
        </w:tc>
      </w:tr>
      <w:tr>
        <w:tblPrEx>
          <w:tblW w:w="5000" w:type="pct"/>
        </w:tblPrEx>
        <w:trPr>
          <w:cantSplit w:val="0"/>
        </w:trPr>
        <w:tc>
          <w:tcPr>
            <w:tcW w:w="1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说明</w:t>
            </w:r>
          </w:p>
        </w:tc>
        <w:tc>
          <w:tcPr>
            <w:tcW w:w="3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 xml:space="preserve">基本事实4表明了平行线的传递性. </w:t>
            </w:r>
          </w:p>
        </w:tc>
      </w:tr>
    </w:tbl>
    <w:p>
      <w:pPr>
        <w:shd w:val="clear" w:color="auto" w:fill="auto"/>
        <w:spacing w:line="360" w:lineRule="auto"/>
        <w:jc w:val="left"/>
        <w:rPr>
          <w:sz w:val="21"/>
        </w:rPr>
      </w:pPr>
      <w:r>
        <w:rPr>
          <w:sz w:val="21"/>
        </w:rPr>
        <w:t>（2）等角定理</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90"/>
        <w:gridCol w:w="6302"/>
      </w:tblGrid>
      <w:tr>
        <w:tblPrEx>
          <w:tblW w:w="5000" w:type="pct"/>
        </w:tblPrEx>
        <w:trPr>
          <w:cantSplit w:val="0"/>
        </w:trPr>
        <w:tc>
          <w:tcPr>
            <w:tcW w:w="1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文字语言</w:t>
            </w:r>
          </w:p>
        </w:tc>
        <w:tc>
          <w:tcPr>
            <w:tcW w:w="3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如果空间中两个角的两条边分别</w:t>
            </w:r>
            <w:r>
              <w:rPr>
                <w:rFonts w:ascii="Times New Roman" w:eastAsia="Times New Roman" w:hAnsi="Times New Roman" w:cs="Times New Roman"/>
                <w:b w:val="0"/>
                <w:sz w:val="21"/>
              </w:rPr>
              <w:t>______</w:t>
            </w:r>
            <w:r>
              <w:rPr>
                <w:sz w:val="21"/>
              </w:rPr>
              <w:t>，那么这两个角</w:t>
            </w:r>
            <w:r>
              <w:rPr>
                <w:rFonts w:ascii="Times New Roman" w:eastAsia="Times New Roman" w:hAnsi="Times New Roman" w:cs="Times New Roman"/>
                <w:b w:val="0"/>
                <w:sz w:val="21"/>
              </w:rPr>
              <w:t>________</w:t>
            </w:r>
            <w:r>
              <w:rPr>
                <w:sz w:val="21"/>
              </w:rPr>
              <w:t xml:space="preserve"> </w:t>
            </w:r>
          </w:p>
        </w:tc>
      </w:tr>
      <w:tr>
        <w:tblPrEx>
          <w:tblW w:w="5000" w:type="pct"/>
        </w:tblPrEx>
        <w:trPr>
          <w:cantSplit w:val="0"/>
        </w:trPr>
        <w:tc>
          <w:tcPr>
            <w:tcW w:w="1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图形语言</w:t>
            </w:r>
          </w:p>
        </w:tc>
        <w:tc>
          <w:tcPr>
            <w:tcW w:w="3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76375" cy="581025"/>
                  <wp:docPr id="100051" name="" descr="@@@d1a0a0dca21b4b46b75bbf82add341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1476375" cy="581025"/>
                          </a:xfrm>
                          <a:prstGeom prst="rect">
                            <a:avLst/>
                          </a:prstGeom>
                        </pic:spPr>
                      </pic:pic>
                    </a:graphicData>
                  </a:graphic>
                </wp:inline>
              </w:drawing>
            </w:r>
          </w:p>
        </w:tc>
      </w:tr>
      <w:tr>
        <w:tblPrEx>
          <w:tblW w:w="5000" w:type="pct"/>
        </w:tblPrEx>
        <w:trPr>
          <w:cantSplit w:val="0"/>
        </w:trPr>
        <w:tc>
          <w:tcPr>
            <w:tcW w:w="1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符号语言</w:t>
            </w:r>
          </w:p>
        </w:tc>
        <w:tc>
          <w:tcPr>
            <w:tcW w:w="3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OA</w:t>
            </w:r>
            <w:r>
              <w:rPr>
                <w:sz w:val="21"/>
              </w:rPr>
              <w:t>∥</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OB</w:t>
            </w:r>
            <w:r>
              <w:rPr>
                <w:sz w:val="21"/>
              </w:rPr>
              <w:t>∥</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B</w:t>
            </w:r>
            <w:r>
              <w:rPr>
                <w:sz w:val="21"/>
              </w:rPr>
              <w:t>′</w:t>
            </w:r>
            <w:r>
              <w:rPr>
                <w:rFonts w:ascii="Cambria Math" w:eastAsia="Cambria Math" w:hAnsi="Cambria Math" w:cs="Cambria Math"/>
                <w:sz w:val="21"/>
              </w:rPr>
              <w:t>⇒∠</w:t>
            </w:r>
            <w:r>
              <w:rPr>
                <w:rFonts w:ascii="Times New Roman" w:eastAsia="Times New Roman" w:hAnsi="Times New Roman" w:cs="Times New Roman"/>
                <w:i/>
                <w:sz w:val="21"/>
              </w:rPr>
              <w:t>AOB</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B</w:t>
            </w:r>
            <w:r>
              <w:rPr>
                <w:sz w:val="21"/>
              </w:rPr>
              <w:t>′或∠</w:t>
            </w:r>
            <w:r>
              <w:rPr>
                <w:rFonts w:ascii="Times New Roman" w:eastAsia="Times New Roman" w:hAnsi="Times New Roman" w:cs="Times New Roman"/>
                <w:i/>
                <w:sz w:val="21"/>
              </w:rPr>
              <w:t>AOB</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B</w:t>
            </w:r>
            <w:r>
              <w:rPr>
                <w:sz w:val="21"/>
              </w:rPr>
              <w:t xml:space="preserve">′＝180°. </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【答案】     对应平行     相等或互补</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【知识点】等角定理及其辨析</w:t>
      </w:r>
    </w:p>
    <w:p>
      <w:pPr>
        <w:shd w:val="clear" w:color="auto" w:fill="auto"/>
        <w:spacing w:line="360" w:lineRule="auto"/>
        <w:jc w:val="left"/>
        <w:rPr>
          <w:sz w:val="21"/>
        </w:rPr>
      </w:pPr>
      <w:r>
        <w:rPr>
          <w:sz w:val="21"/>
        </w:rPr>
        <w:t>【分析】根据等角定理的内容填空即可.</w:t>
      </w:r>
    </w:p>
    <w:p>
      <w:pPr>
        <w:shd w:val="clear" w:color="auto" w:fill="auto"/>
        <w:spacing w:line="360" w:lineRule="auto"/>
        <w:jc w:val="left"/>
        <w:rPr>
          <w:sz w:val="21"/>
        </w:rPr>
      </w:pPr>
      <w:r>
        <w:rPr>
          <w:sz w:val="21"/>
        </w:rPr>
        <w:t>【详解】根据等角定理可知：如果空间中两个角的两条边分别对应平行，那么这两个角相等或互补.</w:t>
      </w:r>
    </w:p>
    <w:p>
      <w:pPr>
        <w:shd w:val="clear" w:color="auto" w:fill="auto"/>
        <w:spacing w:line="360" w:lineRule="auto"/>
        <w:jc w:val="left"/>
        <w:rPr>
          <w:sz w:val="21"/>
        </w:rPr>
      </w:pPr>
      <w:r>
        <w:rPr>
          <w:sz w:val="21"/>
        </w:rPr>
        <w:t>故答案为：对应平行；相等或互补.</w:t>
      </w:r>
    </w:p>
    <w:p>
      <w:pPr>
        <w:shd w:val="clear" w:color="auto" w:fill="auto"/>
        <w:spacing w:line="360" w:lineRule="auto"/>
        <w:jc w:val="left"/>
        <w:rPr>
          <w:sz w:val="21"/>
        </w:rPr>
      </w:pPr>
      <w:r>
        <w:rPr>
          <w:sz w:val="21"/>
        </w:rPr>
        <w:t>7．直线与平面平行</w:t>
      </w:r>
    </w:p>
    <w:p>
      <w:pPr>
        <w:shd w:val="clear" w:color="auto" w:fill="auto"/>
        <w:spacing w:line="360" w:lineRule="auto"/>
        <w:jc w:val="left"/>
        <w:rPr>
          <w:sz w:val="21"/>
        </w:rPr>
      </w:pPr>
      <w:r>
        <w:rPr>
          <w:sz w:val="21"/>
        </w:rPr>
        <w:t>（1）判定定理</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90"/>
        <w:gridCol w:w="6302"/>
      </w:tblGrid>
      <w:tr>
        <w:tblPrEx>
          <w:tblW w:w="5000" w:type="pct"/>
        </w:tblPrEx>
        <w:trPr>
          <w:cantSplit w:val="0"/>
        </w:trPr>
        <w:tc>
          <w:tcPr>
            <w:tcW w:w="1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文字语言</w:t>
            </w:r>
          </w:p>
        </w:tc>
        <w:tc>
          <w:tcPr>
            <w:tcW w:w="3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如果平面外一条直线与</w:t>
            </w:r>
            <w:r>
              <w:rPr>
                <w:rFonts w:ascii="Times New Roman" w:eastAsia="Times New Roman" w:hAnsi="Times New Roman" w:cs="Times New Roman"/>
                <w:b w:val="0"/>
                <w:sz w:val="21"/>
              </w:rPr>
              <w:t>________</w:t>
            </w:r>
            <w:r>
              <w:rPr>
                <w:sz w:val="21"/>
              </w:rPr>
              <w:t>的一条直线平行，那么该直线与此平面平行.</w:t>
            </w:r>
          </w:p>
        </w:tc>
      </w:tr>
      <w:tr>
        <w:tblPrEx>
          <w:tblW w:w="5000" w:type="pct"/>
        </w:tblPrEx>
        <w:trPr>
          <w:cantSplit w:val="0"/>
        </w:trPr>
        <w:tc>
          <w:tcPr>
            <w:tcW w:w="1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图形语言</w:t>
            </w:r>
          </w:p>
        </w:tc>
        <w:tc>
          <w:tcPr>
            <w:tcW w:w="3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1247775" cy="600075"/>
                  <wp:docPr id="100053" name="" descr="@@@e896c40f-8d00-4166-8ac0-828c2ac49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1247775" cy="600075"/>
                          </a:xfrm>
                          <a:prstGeom prst="rect">
                            <a:avLst/>
                          </a:prstGeom>
                        </pic:spPr>
                      </pic:pic>
                    </a:graphicData>
                  </a:graphic>
                </wp:inline>
              </w:drawing>
            </w:r>
          </w:p>
        </w:tc>
      </w:tr>
      <w:tr>
        <w:tblPrEx>
          <w:tblW w:w="5000" w:type="pct"/>
        </w:tblPrEx>
        <w:trPr>
          <w:cantSplit w:val="0"/>
        </w:trPr>
        <w:tc>
          <w:tcPr>
            <w:tcW w:w="1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符号语言</w:t>
            </w:r>
          </w:p>
        </w:tc>
        <w:tc>
          <w:tcPr>
            <w:tcW w:w="3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a</w:t>
            </w:r>
            <w:r>
              <w:rPr>
                <w:rFonts w:ascii="MS Gothic" w:eastAsia="MS Gothic" w:hAnsi="MS Gothic" w:cs="MS Gothic"/>
                <w:sz w:val="21"/>
              </w:rPr>
              <w:t>⊄</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b</w:t>
            </w:r>
            <w:r>
              <w:rPr>
                <w:rFonts w:ascii="Cambria Math" w:eastAsia="Cambria Math" w:hAnsi="Cambria Math" w:cs="Cambria Math"/>
                <w:sz w:val="21"/>
              </w:rPr>
              <w:t>⊂</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rFonts w:ascii="Cambria Math" w:eastAsia="Cambria Math" w:hAnsi="Cambria Math" w:cs="Cambria Math"/>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α</w:t>
            </w:r>
            <w:r>
              <w:rPr>
                <w:sz w:val="21"/>
              </w:rPr>
              <w:t>.</w:t>
            </w:r>
          </w:p>
        </w:tc>
      </w:tr>
    </w:tbl>
    <w:p>
      <w:pPr>
        <w:shd w:val="clear" w:color="auto" w:fill="auto"/>
        <w:spacing w:line="360" w:lineRule="auto"/>
        <w:jc w:val="left"/>
        <w:rPr>
          <w:sz w:val="21"/>
        </w:rPr>
      </w:pPr>
      <w:r>
        <w:rPr>
          <w:sz w:val="21"/>
        </w:rPr>
        <w:t>（2）性质定理</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56"/>
        <w:gridCol w:w="6136"/>
      </w:tblGrid>
      <w:tr>
        <w:tblPrEx>
          <w:tblW w:w="5000" w:type="pct"/>
        </w:tblPrEx>
        <w:trPr>
          <w:cantSplit w:val="0"/>
        </w:trPr>
        <w:tc>
          <w:tcPr>
            <w:tcW w:w="1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文字语言</w:t>
            </w:r>
          </w:p>
        </w:tc>
        <w:tc>
          <w:tcPr>
            <w:tcW w:w="3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一条直线与一个平面平行，如果过该直线的平面与此平面</w:t>
            </w:r>
            <w:r>
              <w:rPr>
                <w:rFonts w:ascii="Times New Roman" w:eastAsia="Times New Roman" w:hAnsi="Times New Roman" w:cs="Times New Roman"/>
                <w:b w:val="0"/>
                <w:sz w:val="21"/>
              </w:rPr>
              <w:t>______</w:t>
            </w:r>
            <w:r>
              <w:rPr>
                <w:sz w:val="21"/>
              </w:rPr>
              <w:t>，那么该直线与</w:t>
            </w:r>
            <w:r>
              <w:rPr>
                <w:rFonts w:ascii="Times New Roman" w:eastAsia="Times New Roman" w:hAnsi="Times New Roman" w:cs="Times New Roman"/>
                <w:b w:val="0"/>
                <w:sz w:val="21"/>
              </w:rPr>
              <w:t>______</w:t>
            </w:r>
            <w:r>
              <w:rPr>
                <w:sz w:val="21"/>
              </w:rPr>
              <w:t>平行.</w:t>
            </w:r>
          </w:p>
        </w:tc>
      </w:tr>
      <w:tr>
        <w:tblPrEx>
          <w:tblW w:w="5000" w:type="pct"/>
        </w:tblPrEx>
        <w:trPr>
          <w:cantSplit w:val="0"/>
        </w:trPr>
        <w:tc>
          <w:tcPr>
            <w:tcW w:w="1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图形语言</w:t>
            </w:r>
          </w:p>
        </w:tc>
        <w:tc>
          <w:tcPr>
            <w:tcW w:w="3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1257300" cy="638175"/>
                  <wp:docPr id="100055" name="" descr="@@@8504196c-a0cd-40e0-95b5-8e28ccf23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1257300" cy="638175"/>
                          </a:xfrm>
                          <a:prstGeom prst="rect">
                            <a:avLst/>
                          </a:prstGeom>
                        </pic:spPr>
                      </pic:pic>
                    </a:graphicData>
                  </a:graphic>
                </wp:inline>
              </w:drawing>
            </w:r>
          </w:p>
        </w:tc>
      </w:tr>
      <w:tr>
        <w:tblPrEx>
          <w:tblW w:w="5000" w:type="pct"/>
        </w:tblPrEx>
        <w:trPr>
          <w:cantSplit w:val="0"/>
        </w:trPr>
        <w:tc>
          <w:tcPr>
            <w:tcW w:w="1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符号语言</w:t>
            </w:r>
          </w:p>
        </w:tc>
        <w:tc>
          <w:tcPr>
            <w:tcW w:w="3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a</w:t>
            </w:r>
            <w:r>
              <w:rPr>
                <w:rFonts w:ascii="Cambria Math" w:eastAsia="Cambria Math" w:hAnsi="Cambria Math" w:cs="Cambria Math"/>
                <w:sz w:val="21"/>
              </w:rPr>
              <w:t>⊂</w:t>
            </w:r>
            <w:r>
              <w:rPr>
                <w:rFonts w:ascii="Times New Roman" w:eastAsia="Times New Roman" w:hAnsi="Times New Roman" w:cs="Times New Roman"/>
                <w:i/>
                <w:sz w:val="21"/>
              </w:rPr>
              <w:t>β</w:t>
            </w:r>
            <w:r>
              <w:rPr>
                <w:sz w:val="21"/>
              </w:rPr>
              <w:t>，</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β</w:t>
            </w:r>
            <w:r>
              <w:rPr>
                <w:sz w:val="21"/>
              </w:rPr>
              <w:t>＝</w:t>
            </w:r>
            <w:r>
              <w:rPr>
                <w:rFonts w:ascii="Times New Roman" w:eastAsia="Times New Roman" w:hAnsi="Times New Roman" w:cs="Times New Roman"/>
                <w:i/>
                <w:sz w:val="21"/>
              </w:rPr>
              <w:t>b</w:t>
            </w:r>
            <w:r>
              <w:rPr>
                <w:rFonts w:ascii="Cambria Math" w:eastAsia="Cambria Math" w:hAnsi="Cambria Math" w:cs="Cambria Math"/>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【答案】     此平面内     相交     交线</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【知识点】判断线面平行、线面平行的性质</w:t>
      </w:r>
    </w:p>
    <w:p>
      <w:pPr>
        <w:shd w:val="clear" w:color="auto" w:fill="auto"/>
        <w:spacing w:line="360" w:lineRule="auto"/>
        <w:jc w:val="left"/>
        <w:rPr>
          <w:sz w:val="21"/>
        </w:rPr>
      </w:pPr>
      <w:r>
        <w:rPr>
          <w:sz w:val="21"/>
        </w:rPr>
        <w:t>【分析】根据线面平行的判定和性质即可求解.</w:t>
      </w:r>
    </w:p>
    <w:p>
      <w:pPr>
        <w:shd w:val="clear" w:color="auto" w:fill="auto"/>
        <w:spacing w:line="360" w:lineRule="auto"/>
        <w:jc w:val="left"/>
        <w:rPr>
          <w:sz w:val="21"/>
        </w:rPr>
      </w:pPr>
      <w:r>
        <w:rPr>
          <w:sz w:val="21"/>
        </w:rPr>
        <w:t>【详解】线面平行的判定：如果平面外一条直线与此平面内的一条直线平行，那么该直线与此平面平行.</w:t>
      </w:r>
    </w:p>
    <w:p>
      <w:pPr>
        <w:shd w:val="clear" w:color="auto" w:fill="auto"/>
        <w:spacing w:line="360" w:lineRule="auto"/>
        <w:jc w:val="left"/>
        <w:rPr>
          <w:sz w:val="21"/>
        </w:rPr>
      </w:pPr>
      <w:r>
        <w:rPr>
          <w:sz w:val="21"/>
        </w:rPr>
        <w:t xml:space="preserve"> 线面平行的性质：一条直线与一个平面平行，如果过该直线的平面与此平面相交，那么该直线与交线平行. </w:t>
      </w:r>
    </w:p>
    <w:p>
      <w:pPr>
        <w:shd w:val="clear" w:color="auto" w:fill="auto"/>
        <w:spacing w:line="360" w:lineRule="auto"/>
        <w:jc w:val="left"/>
        <w:rPr>
          <w:sz w:val="21"/>
        </w:rPr>
      </w:pPr>
      <w:r>
        <w:rPr>
          <w:sz w:val="21"/>
        </w:rPr>
        <w:t>故答案为：此平面内；相交；交线.</w:t>
      </w:r>
    </w:p>
    <w:p>
      <w:pPr>
        <w:shd w:val="clear" w:color="auto" w:fill="auto"/>
        <w:spacing w:line="360" w:lineRule="auto"/>
        <w:jc w:val="left"/>
        <w:rPr>
          <w:sz w:val="21"/>
        </w:rPr>
      </w:pPr>
      <w:r>
        <w:rPr>
          <w:sz w:val="21"/>
        </w:rPr>
        <w:t>8．平面与平面平行</w:t>
      </w:r>
    </w:p>
    <w:p>
      <w:pPr>
        <w:shd w:val="clear" w:color="auto" w:fill="auto"/>
        <w:spacing w:line="360" w:lineRule="auto"/>
        <w:jc w:val="left"/>
        <w:rPr>
          <w:sz w:val="21"/>
        </w:rPr>
      </w:pPr>
      <w:r>
        <w:rPr>
          <w:sz w:val="21"/>
        </w:rPr>
        <w:t>（1）判定定理</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56"/>
        <w:gridCol w:w="6136"/>
      </w:tblGrid>
      <w:tr>
        <w:tblPrEx>
          <w:tblW w:w="5000" w:type="pct"/>
        </w:tblPrEx>
        <w:trPr>
          <w:cantSplit w:val="0"/>
        </w:trPr>
        <w:tc>
          <w:tcPr>
            <w:tcW w:w="1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文字语言</w:t>
            </w:r>
          </w:p>
        </w:tc>
        <w:tc>
          <w:tcPr>
            <w:tcW w:w="3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如果一个平面内的两条</w:t>
            </w:r>
            <w:r>
              <w:rPr>
                <w:rFonts w:ascii="Times New Roman" w:eastAsia="Times New Roman" w:hAnsi="Times New Roman" w:cs="Times New Roman"/>
                <w:b w:val="0"/>
                <w:sz w:val="21"/>
              </w:rPr>
              <w:t>________</w:t>
            </w:r>
            <w:r>
              <w:rPr>
                <w:sz w:val="21"/>
              </w:rPr>
              <w:t>与另一个平面平行，那么这两个平面平行.</w:t>
            </w:r>
          </w:p>
        </w:tc>
      </w:tr>
      <w:tr>
        <w:tblPrEx>
          <w:tblW w:w="5000" w:type="pct"/>
        </w:tblPrEx>
        <w:trPr>
          <w:cantSplit w:val="0"/>
        </w:trPr>
        <w:tc>
          <w:tcPr>
            <w:tcW w:w="1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图形语言</w:t>
            </w:r>
          </w:p>
        </w:tc>
        <w:tc>
          <w:tcPr>
            <w:tcW w:w="3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1371600" cy="981075"/>
                  <wp:docPr id="100057" name="" descr="@@@dfd4d810-7343-47a2-aa1e-2f79c3b374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1371600" cy="981075"/>
                          </a:xfrm>
                          <a:prstGeom prst="rect">
                            <a:avLst/>
                          </a:prstGeom>
                        </pic:spPr>
                      </pic:pic>
                    </a:graphicData>
                  </a:graphic>
                </wp:inline>
              </w:drawing>
            </w:r>
          </w:p>
        </w:tc>
      </w:tr>
      <w:tr>
        <w:tblPrEx>
          <w:tblW w:w="5000" w:type="pct"/>
        </w:tblPrEx>
        <w:trPr>
          <w:cantSplit w:val="0"/>
        </w:trPr>
        <w:tc>
          <w:tcPr>
            <w:tcW w:w="1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符号语言</w:t>
            </w:r>
          </w:p>
        </w:tc>
        <w:tc>
          <w:tcPr>
            <w:tcW w:w="3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a</w:t>
            </w:r>
            <w:r>
              <w:rPr>
                <w:rFonts w:ascii="Cambria Math" w:eastAsia="Cambria Math" w:hAnsi="Cambria Math" w:cs="Cambria Math"/>
                <w:sz w:val="21"/>
              </w:rPr>
              <w:t>⊂</w:t>
            </w:r>
            <w:r>
              <w:rPr>
                <w:rFonts w:ascii="Times New Roman" w:eastAsia="Times New Roman" w:hAnsi="Times New Roman" w:cs="Times New Roman"/>
                <w:i/>
                <w:sz w:val="21"/>
              </w:rPr>
              <w:t>β</w:t>
            </w:r>
            <w:r>
              <w:rPr>
                <w:sz w:val="21"/>
              </w:rPr>
              <w:t>，</w:t>
            </w:r>
            <w:r>
              <w:rPr>
                <w:rFonts w:ascii="Times New Roman" w:eastAsia="Times New Roman" w:hAnsi="Times New Roman" w:cs="Times New Roman"/>
                <w:i/>
                <w:sz w:val="21"/>
              </w:rPr>
              <w:t>b</w:t>
            </w:r>
            <w:r>
              <w:rPr>
                <w:rFonts w:ascii="Cambria Math" w:eastAsia="Cambria Math" w:hAnsi="Cambria Math" w:cs="Cambria Math"/>
                <w:sz w:val="21"/>
              </w:rPr>
              <w:t>⊂</w:t>
            </w:r>
            <w:r>
              <w:rPr>
                <w:rFonts w:ascii="Times New Roman" w:eastAsia="Times New Roman" w:hAnsi="Times New Roman" w:cs="Times New Roman"/>
                <w:i/>
                <w:sz w:val="21"/>
              </w:rPr>
              <w:t>β</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P</w:t>
            </w:r>
            <w:r>
              <w:rPr>
                <w:sz w:val="21"/>
              </w:rPr>
              <w:t>，且</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α</w:t>
            </w:r>
            <w:r>
              <w:rPr>
                <w:rFonts w:ascii="Cambria Math" w:eastAsia="Cambria Math" w:hAnsi="Cambria Math" w:cs="Cambria Math"/>
                <w:sz w:val="21"/>
              </w:rPr>
              <w:t>⇒</w:t>
            </w:r>
            <w:r>
              <w:rPr>
                <w:rFonts w:ascii="Times New Roman" w:eastAsia="Times New Roman" w:hAnsi="Times New Roman" w:cs="Times New Roman"/>
                <w:i/>
                <w:sz w:val="21"/>
              </w:rPr>
              <w:t>β</w:t>
            </w:r>
            <w:r>
              <w:rPr>
                <w:sz w:val="21"/>
              </w:rPr>
              <w:t>∥</w:t>
            </w:r>
            <w:r>
              <w:rPr>
                <w:rFonts w:ascii="Times New Roman" w:eastAsia="Times New Roman" w:hAnsi="Times New Roman" w:cs="Times New Roman"/>
                <w:i/>
                <w:sz w:val="21"/>
              </w:rPr>
              <w:t>α</w:t>
            </w:r>
            <w:r>
              <w:rPr>
                <w:sz w:val="21"/>
              </w:rPr>
              <w:t>.</w:t>
            </w:r>
          </w:p>
        </w:tc>
      </w:tr>
    </w:tbl>
    <w:p>
      <w:pPr>
        <w:shd w:val="clear" w:color="auto" w:fill="auto"/>
        <w:spacing w:line="360" w:lineRule="auto"/>
        <w:jc w:val="left"/>
        <w:rPr>
          <w:sz w:val="21"/>
        </w:rPr>
      </w:pPr>
      <w:r>
        <w:rPr>
          <w:sz w:val="21"/>
        </w:rPr>
        <w:t>（2）性质定理</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07"/>
        <w:gridCol w:w="6885"/>
      </w:tblGrid>
      <w:tr>
        <w:tblPrEx>
          <w:tblW w:w="5000" w:type="pct"/>
        </w:tblPrEx>
        <w:trPr>
          <w:cantSplit w:val="0"/>
        </w:trPr>
        <w:tc>
          <w:tcPr>
            <w:tcW w:w="13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文字语言</w:t>
            </w:r>
          </w:p>
        </w:tc>
        <w:tc>
          <w:tcPr>
            <w:tcW w:w="3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两个平面平行，如果另一个平面与这两个平面相交，那么两条交线平行.</w:t>
            </w:r>
          </w:p>
        </w:tc>
      </w:tr>
      <w:tr>
        <w:tblPrEx>
          <w:tblW w:w="5000" w:type="pct"/>
        </w:tblPrEx>
        <w:trPr>
          <w:cantSplit w:val="0"/>
        </w:trPr>
        <w:tc>
          <w:tcPr>
            <w:tcW w:w="13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图形语言</w:t>
            </w:r>
          </w:p>
        </w:tc>
        <w:tc>
          <w:tcPr>
            <w:tcW w:w="3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1371600" cy="1447800"/>
                  <wp:docPr id="100059" name="" descr="@@@4a616053-2249-4868-ad16-a816aa9411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1371600" cy="1447800"/>
                          </a:xfrm>
                          <a:prstGeom prst="rect">
                            <a:avLst/>
                          </a:prstGeom>
                        </pic:spPr>
                      </pic:pic>
                    </a:graphicData>
                  </a:graphic>
                </wp:inline>
              </w:drawing>
            </w:r>
          </w:p>
        </w:tc>
      </w:tr>
      <w:tr>
        <w:tblPrEx>
          <w:tblW w:w="5000" w:type="pct"/>
        </w:tblPrEx>
        <w:trPr>
          <w:cantSplit w:val="0"/>
        </w:trPr>
        <w:tc>
          <w:tcPr>
            <w:tcW w:w="13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符号语言</w:t>
            </w:r>
          </w:p>
        </w:tc>
        <w:tc>
          <w:tcPr>
            <w:tcW w:w="3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β</w:t>
            </w:r>
            <w:r>
              <w:rPr>
                <w:sz w:val="21"/>
              </w:rPr>
              <w:t>，</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γ</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β</w:t>
            </w:r>
            <w:r>
              <w:rPr>
                <w:sz w:val="21"/>
              </w:rPr>
              <w:t>∩</w:t>
            </w:r>
            <w:r>
              <w:rPr>
                <w:rFonts w:ascii="Times New Roman" w:eastAsia="Times New Roman" w:hAnsi="Times New Roman" w:cs="Times New Roman"/>
                <w:i/>
                <w:sz w:val="21"/>
              </w:rPr>
              <w:t>γ</w:t>
            </w:r>
            <w:r>
              <w:rPr>
                <w:sz w:val="21"/>
              </w:rPr>
              <w:t>＝</w:t>
            </w:r>
            <w:r>
              <w:rPr>
                <w:rFonts w:ascii="Times New Roman" w:eastAsia="Times New Roman" w:hAnsi="Times New Roman" w:cs="Times New Roman"/>
                <w:i/>
                <w:sz w:val="21"/>
              </w:rPr>
              <w:t>b</w:t>
            </w:r>
            <w:r>
              <w:rPr>
                <w:rFonts w:ascii="Cambria Math" w:eastAsia="Cambria Math" w:hAnsi="Cambria Math" w:cs="Cambria Math"/>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p>
        </w:tc>
      </w:tr>
    </w:tbl>
    <w:p>
      <w:pPr>
        <w:shd w:val="clear" w:color="auto" w:fill="auto"/>
        <w:spacing w:line="360" w:lineRule="auto"/>
        <w:jc w:val="left"/>
        <w:rPr>
          <w:sz w:val="21"/>
        </w:rPr>
      </w:pPr>
      <w:r>
        <w:rPr>
          <w:sz w:val="21"/>
        </w:rPr>
        <w:t>[注意]</w:t>
      </w:r>
    </w:p>
    <w:p>
      <w:pPr>
        <w:shd w:val="clear" w:color="auto" w:fill="auto"/>
        <w:spacing w:line="360" w:lineRule="auto"/>
        <w:jc w:val="left"/>
        <w:rPr>
          <w:sz w:val="21"/>
        </w:rPr>
      </w:pPr>
      <w:r>
        <w:rPr>
          <w:sz w:val="21"/>
        </w:rPr>
        <w:t>平面与平面平行其他常用判定、性质</w:t>
      </w:r>
    </w:p>
    <w:p>
      <w:pPr>
        <w:shd w:val="clear" w:color="auto" w:fill="auto"/>
        <w:spacing w:line="360" w:lineRule="auto"/>
        <w:jc w:val="left"/>
        <w:rPr>
          <w:sz w:val="21"/>
        </w:rPr>
      </w:pPr>
      <w:r>
        <w:rPr>
          <w:sz w:val="21"/>
        </w:rPr>
        <w:t xml:space="preserve">（1）如果一个平面内有两条相交直线分别平行于另一个平面内的两条相交直线，则这两个平面平行. </w:t>
      </w:r>
    </w:p>
    <w:p>
      <w:pPr>
        <w:shd w:val="clear" w:color="auto" w:fill="auto"/>
        <w:spacing w:line="360" w:lineRule="auto"/>
        <w:jc w:val="left"/>
        <w:rPr>
          <w:sz w:val="21"/>
        </w:rPr>
      </w:pPr>
      <w:r>
        <w:rPr>
          <w:sz w:val="21"/>
        </w:rPr>
        <w:t xml:space="preserve">（2）平行于同一个平面的两个平面平行. </w:t>
      </w:r>
    </w:p>
    <w:p>
      <w:pPr>
        <w:shd w:val="clear" w:color="auto" w:fill="auto"/>
        <w:spacing w:line="360" w:lineRule="auto"/>
        <w:jc w:val="left"/>
        <w:rPr>
          <w:sz w:val="21"/>
        </w:rPr>
      </w:pPr>
      <w:r>
        <w:rPr>
          <w:sz w:val="21"/>
        </w:rPr>
        <w:t xml:space="preserve">（3）垂直于同一条直线的两个平面平行. </w:t>
      </w:r>
    </w:p>
    <w:p>
      <w:pPr>
        <w:shd w:val="clear" w:color="auto" w:fill="auto"/>
        <w:spacing w:line="360" w:lineRule="auto"/>
        <w:jc w:val="left"/>
        <w:rPr>
          <w:sz w:val="21"/>
        </w:rPr>
      </w:pPr>
      <w:r>
        <w:rPr>
          <w:sz w:val="21"/>
        </w:rPr>
        <w:t xml:space="preserve">（4）如果两个平面平行，那么其中一个平面内的直线平行于另一个平面. </w:t>
      </w:r>
    </w:p>
    <w:p>
      <w:pPr>
        <w:shd w:val="clear" w:color="auto" w:fill="auto"/>
        <w:spacing w:line="360" w:lineRule="auto"/>
        <w:jc w:val="left"/>
        <w:rPr>
          <w:sz w:val="21"/>
        </w:rPr>
      </w:pPr>
      <w:r>
        <w:rPr>
          <w:sz w:val="21"/>
        </w:rPr>
        <w:t>（5）如果一条直线垂直于两个平行平面中的一个平面，那么它也垂直于另一个平面.</w:t>
      </w:r>
    </w:p>
    <w:p>
      <w:pPr>
        <w:shd w:val="clear" w:color="auto" w:fill="auto"/>
        <w:spacing w:line="360" w:lineRule="auto"/>
        <w:jc w:val="left"/>
        <w:rPr>
          <w:sz w:val="21"/>
        </w:rPr>
      </w:pPr>
      <w:r>
        <w:rPr>
          <w:sz w:val="21"/>
        </w:rPr>
        <w:t>【答案】相交直线</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【知识点】判断面面平行</w:t>
      </w:r>
    </w:p>
    <w:p>
      <w:pPr>
        <w:shd w:val="clear" w:color="auto" w:fill="auto"/>
        <w:spacing w:line="360" w:lineRule="auto"/>
        <w:jc w:val="left"/>
        <w:rPr>
          <w:sz w:val="21"/>
        </w:rPr>
      </w:pPr>
      <w:r>
        <w:rPr>
          <w:sz w:val="21"/>
        </w:rPr>
        <w:t>【分析】根据面面平行判定定理即可求解.</w:t>
      </w:r>
    </w:p>
    <w:p>
      <w:pPr>
        <w:shd w:val="clear" w:color="auto" w:fill="auto"/>
        <w:spacing w:line="360" w:lineRule="auto"/>
        <w:jc w:val="left"/>
        <w:rPr>
          <w:sz w:val="21"/>
        </w:rPr>
      </w:pPr>
      <w:r>
        <w:rPr>
          <w:sz w:val="21"/>
        </w:rPr>
        <w:t xml:space="preserve">【详解】如果一个平面内的两条相交直线与另一个平面平行，那么这两个平面平行. </w:t>
      </w:r>
    </w:p>
    <w:p>
      <w:pPr>
        <w:shd w:val="clear" w:color="auto" w:fill="auto"/>
        <w:spacing w:line="360" w:lineRule="auto"/>
        <w:jc w:val="left"/>
        <w:rPr>
          <w:sz w:val="21"/>
        </w:rPr>
      </w:pPr>
      <w:r>
        <w:rPr>
          <w:sz w:val="21"/>
        </w:rPr>
        <w:t>故答案为：相交直线.</w:t>
      </w:r>
    </w:p>
    <w:p>
      <w:pPr>
        <w:shd w:val="clear" w:color="auto" w:fill="auto"/>
        <w:spacing w:line="360" w:lineRule="auto"/>
        <w:jc w:val="left"/>
        <w:rPr>
          <w:sz w:val="21"/>
        </w:rPr>
      </w:pPr>
      <w:r>
        <w:rPr>
          <w:sz w:val="21"/>
        </w:rPr>
        <w:t>9．直线与直线垂直</w:t>
      </w:r>
    </w:p>
    <w:p>
      <w:pPr>
        <w:shd w:val="clear" w:color="auto" w:fill="auto"/>
        <w:spacing w:line="360" w:lineRule="auto"/>
        <w:jc w:val="left"/>
        <w:rPr>
          <w:sz w:val="21"/>
        </w:rPr>
      </w:pPr>
      <w:r>
        <w:rPr>
          <w:sz w:val="21"/>
        </w:rPr>
        <w:t>（1）异面直线所成角：如图，已知两条异面直线</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，经过空间任一点</w:t>
      </w:r>
      <m:oMathPara>
        <m:oMathParaPr>
          <m:jc m:val="left"/>
        </m:oMathParaPr>
        <m:oMath>
          <m:r>
            <w:rPr>
              <w:rFonts w:ascii="Cambria Math" w:eastAsia="宋体" w:hAnsi="Cambria Math" w:cs="Cambria Math"/>
            </w:rPr>
            <m:t>O</m:t>
          </m:r>
        </m:oMath>
      </m:oMathPara>
      <w:r>
        <w:rPr>
          <w:sz w:val="21"/>
        </w:rPr>
        <w:t>分别作直线</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a</m:t>
          </m:r>
        </m:oMath>
      </m:oMathPara>
      <w:r>
        <w:rPr>
          <w:sz w:val="21"/>
        </w:rPr>
        <w:t>，</w:t>
      </w:r>
      <m:oMathPara>
        <m:oMathParaPr>
          <m:jc m:val="left"/>
        </m:oMathParaPr>
        <m:oMath>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b</m:t>
          </m:r>
        </m:oMath>
      </m:oMathPara>
      <w:r>
        <w:rPr>
          <w:sz w:val="21"/>
        </w:rPr>
        <w:t>，我们把直线</w:t>
      </w:r>
      <w:r>
        <w:rPr>
          <w:rFonts w:ascii="Times New Roman" w:eastAsia="Times New Roman" w:hAnsi="Times New Roman" w:cs="Times New Roman"/>
          <w:b w:val="0"/>
          <w:sz w:val="21"/>
        </w:rPr>
        <w:t>_________</w:t>
      </w:r>
      <w:r>
        <w:rPr>
          <w:sz w:val="21"/>
        </w:rPr>
        <w:t>叫做异面直线</w:t>
      </w:r>
      <m:oMathPara>
        <m:oMathParaPr>
          <m:jc m:val="left"/>
        </m:oMathParaPr>
        <m:oMath>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b</m:t>
          </m:r>
        </m:oMath>
      </m:oMathPara>
      <w:r>
        <w:rPr>
          <w:sz w:val="21"/>
        </w:rPr>
        <w:t xml:space="preserve">所成的角（或夹角）.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352550" cy="476250"/>
            <wp:docPr id="100061" name="" descr="@@@6766fa0fd86f4518b63d50f526a04d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1352550" cy="476250"/>
                    </a:xfrm>
                    <a:prstGeom prst="rect">
                      <a:avLst/>
                    </a:prstGeom>
                  </pic:spPr>
                </pic:pic>
              </a:graphicData>
            </a:graphic>
          </wp:inline>
        </w:drawing>
      </w:r>
    </w:p>
    <w:p>
      <w:pPr>
        <w:shd w:val="clear" w:color="auto" w:fill="auto"/>
        <w:spacing w:line="360" w:lineRule="auto"/>
        <w:jc w:val="left"/>
        <w:rPr>
          <w:sz w:val="21"/>
        </w:rPr>
      </w:pPr>
      <w:r>
        <w:rPr>
          <w:sz w:val="21"/>
        </w:rPr>
        <w:t>（2）异面直线垂直的定义：如果两条异面直线所成的角是直角，那么我们就说这两条异面直线</w:t>
      </w:r>
      <w:r>
        <w:rPr>
          <w:rFonts w:ascii="Times New Roman" w:eastAsia="Times New Roman" w:hAnsi="Times New Roman" w:cs="Times New Roman"/>
          <w:b w:val="0"/>
          <w:sz w:val="21"/>
        </w:rPr>
        <w:t>_______</w:t>
      </w:r>
      <w:r>
        <w:rPr>
          <w:sz w:val="21"/>
        </w:rPr>
        <w:t>. 直线</w:t>
      </w:r>
      <m:oMathPara>
        <m:oMathParaPr>
          <m:jc m:val="left"/>
        </m:oMathParaPr>
        <m:oMath>
          <m:r>
            <w:rPr>
              <w:rFonts w:ascii="Cambria Math" w:eastAsia="宋体" w:hAnsi="Cambria Math" w:cs="Cambria Math"/>
            </w:rPr>
            <m:t>a</m:t>
          </m:r>
        </m:oMath>
      </m:oMathPara>
      <w:r>
        <w:rPr>
          <w:sz w:val="21"/>
        </w:rPr>
        <w:t>与直线</w:t>
      </w:r>
      <m:oMathPara>
        <m:oMathParaPr>
          <m:jc m:val="left"/>
        </m:oMathParaPr>
        <m:oMath>
          <m:r>
            <w:rPr>
              <w:rFonts w:ascii="Cambria Math" w:eastAsia="宋体" w:hAnsi="Cambria Math" w:cs="Cambria Math"/>
            </w:rPr>
            <m:t>b</m:t>
          </m:r>
        </m:oMath>
      </m:oMathPara>
      <w:r>
        <w:rPr>
          <w:sz w:val="21"/>
        </w:rPr>
        <w:t>垂直，记作</w:t>
      </w:r>
      <w:r>
        <w:rPr>
          <w:rFonts w:ascii="Times New Roman" w:eastAsia="Times New Roman" w:hAnsi="Times New Roman" w:cs="Times New Roman"/>
          <w:b w:val="0"/>
          <w:sz w:val="21"/>
        </w:rPr>
        <w:t>_______</w:t>
      </w:r>
      <w:r>
        <w:rPr>
          <w:sz w:val="21"/>
        </w:rPr>
        <w:t>. 异面直线所成角的范围是</w:t>
      </w:r>
      <w:r>
        <w:rPr>
          <w:rFonts w:ascii="Times New Roman" w:eastAsia="Times New Roman" w:hAnsi="Times New Roman" w:cs="Times New Roman"/>
          <w:b w:val="0"/>
          <w:sz w:val="21"/>
        </w:rPr>
        <w:t>_______</w:t>
      </w:r>
      <w:r>
        <w:rPr>
          <w:sz w:val="21"/>
        </w:rPr>
        <w:t>；空间两条直线所成角的范围是</w:t>
      </w:r>
      <w:r>
        <w:rPr>
          <w:rFonts w:ascii="Times New Roman" w:eastAsia="Times New Roman" w:hAnsi="Times New Roman" w:cs="Times New Roman"/>
          <w:b w:val="0"/>
          <w:sz w:val="21"/>
        </w:rPr>
        <w:t>_______</w:t>
      </w:r>
      <w:r>
        <w:rPr>
          <w:sz w:val="21"/>
        </w:rPr>
        <w:t>.</w:t>
      </w:r>
    </w:p>
    <w:p>
      <w:pPr>
        <w:shd w:val="clear" w:color="auto" w:fill="auto"/>
        <w:spacing w:line="360" w:lineRule="auto"/>
        <w:jc w:val="left"/>
        <w:rPr>
          <w:sz w:val="21"/>
        </w:rPr>
      </w:pPr>
      <w:r>
        <w:rPr>
          <w:sz w:val="21"/>
        </w:rPr>
        <w:t xml:space="preserve">【答案】     </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oMath>
      </m:oMathPara>
      <w:r>
        <w:rPr>
          <w:sz w:val="21"/>
        </w:rPr>
        <w:t>与</w:t>
      </w:r>
      <m:oMathPara>
        <m:oMathParaPr>
          <m:jc m:val="left"/>
        </m:oMathParaPr>
        <m:oMath>
          <m:sSup>
            <m:e>
              <m:r>
                <w:rPr>
                  <w:rFonts w:ascii="Cambria Math" w:eastAsia="宋体" w:hAnsi="Cambria Math" w:cs="Cambria Math"/>
                </w:rPr>
                <m:t>b</m:t>
              </m:r>
            </m:e>
            <m:sup>
              <m:r>
                <w:rPr>
                  <w:rFonts w:ascii="Cambria Math" w:eastAsia="宋体" w:hAnsi="Cambria Math" w:cs="Cambria Math"/>
                </w:rPr>
                <m:t>′</m:t>
              </m:r>
            </m:sup>
          </m:sSup>
        </m:oMath>
      </m:oMathPara>
      <w:r>
        <w:rPr>
          <w:sz w:val="21"/>
        </w:rPr>
        <w:t xml:space="preserve">所成的角     互相垂直     </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 xml:space="preserve">     </w:t>
      </w:r>
      <m:oMathPara>
        <m:oMathParaPr>
          <m:jc m:val="left"/>
        </m:oMathParaPr>
        <m:oMath>
          <m:d>
            <m:dPr>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e>
          </m:d>
        </m:oMath>
      </m:oMathPara>
      <w:r>
        <w:rPr>
          <w:sz w:val="21"/>
        </w:rPr>
        <w:t xml:space="preserve">     </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e>
          </m:d>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【知识点】异面直线所成的角的概念及辨析</w:t>
      </w:r>
    </w:p>
    <w:p>
      <w:pPr>
        <w:shd w:val="clear" w:color="auto" w:fill="auto"/>
        <w:spacing w:line="360" w:lineRule="auto"/>
        <w:jc w:val="left"/>
        <w:rPr>
          <w:sz w:val="21"/>
        </w:rPr>
      </w:pPr>
      <w:r>
        <w:rPr>
          <w:sz w:val="21"/>
        </w:rPr>
        <w:t>【分析】略</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10．直线与平面垂直</w:t>
      </w:r>
    </w:p>
    <w:p>
      <w:pPr>
        <w:shd w:val="clear" w:color="auto" w:fill="auto"/>
        <w:spacing w:line="360" w:lineRule="auto"/>
        <w:jc w:val="left"/>
        <w:rPr>
          <w:sz w:val="21"/>
        </w:rPr>
      </w:pPr>
      <w:r>
        <w:rPr>
          <w:sz w:val="21"/>
        </w:rPr>
        <w:t>（1）定义</w:t>
      </w:r>
    </w:p>
    <w:p>
      <w:pPr>
        <w:shd w:val="clear" w:color="auto" w:fill="auto"/>
        <w:spacing w:line="360" w:lineRule="auto"/>
        <w:jc w:val="left"/>
        <w:rPr>
          <w:sz w:val="21"/>
        </w:rPr>
      </w:pPr>
      <w:r>
        <w:rPr>
          <w:sz w:val="21"/>
        </w:rPr>
        <w:t>一般地，如果直线</w:t>
      </w:r>
      <w:r>
        <w:rPr>
          <w:rFonts w:ascii="Times New Roman" w:eastAsia="Times New Roman" w:hAnsi="Times New Roman" w:cs="Times New Roman"/>
          <w:i/>
          <w:sz w:val="21"/>
        </w:rPr>
        <w:t>l</w:t>
      </w:r>
      <w:r>
        <w:rPr>
          <w:sz w:val="21"/>
        </w:rPr>
        <w:t>与平面</w:t>
      </w:r>
      <w:r>
        <w:rPr>
          <w:rFonts w:ascii="Times New Roman" w:eastAsia="Times New Roman" w:hAnsi="Times New Roman" w:cs="Times New Roman"/>
          <w:i/>
          <w:sz w:val="21"/>
        </w:rPr>
        <w:t>α</w:t>
      </w:r>
      <w:r>
        <w:rPr>
          <w:sz w:val="21"/>
        </w:rPr>
        <w:t>内的</w:t>
      </w:r>
      <w:r>
        <w:rPr>
          <w:rFonts w:ascii="Times New Roman" w:eastAsia="Times New Roman" w:hAnsi="Times New Roman" w:cs="Times New Roman"/>
          <w:b w:val="0"/>
          <w:sz w:val="21"/>
        </w:rPr>
        <w:t>_____</w:t>
      </w:r>
      <w:r>
        <w:rPr>
          <w:sz w:val="21"/>
        </w:rPr>
        <w:t>直线都垂直，我们就说直线</w:t>
      </w:r>
      <w:r>
        <w:rPr>
          <w:rFonts w:ascii="Times New Roman" w:eastAsia="Times New Roman" w:hAnsi="Times New Roman" w:cs="Times New Roman"/>
          <w:i/>
          <w:sz w:val="21"/>
        </w:rPr>
        <w:t>l</w:t>
      </w:r>
      <w:r>
        <w:rPr>
          <w:sz w:val="21"/>
        </w:rPr>
        <w:t>与平面</w:t>
      </w:r>
      <w:r>
        <w:rPr>
          <w:rFonts w:ascii="Times New Roman" w:eastAsia="Times New Roman" w:hAnsi="Times New Roman" w:cs="Times New Roman"/>
          <w:i/>
          <w:sz w:val="21"/>
        </w:rPr>
        <w:t>α</w:t>
      </w:r>
      <w:r>
        <w:rPr>
          <w:sz w:val="21"/>
        </w:rPr>
        <w:t>互相垂直，记作</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α</w:t>
      </w:r>
      <w:r>
        <w:rPr>
          <w:sz w:val="21"/>
        </w:rPr>
        <w:t>. 直线</w:t>
      </w:r>
      <w:r>
        <w:rPr>
          <w:rFonts w:ascii="Times New Roman" w:eastAsia="Times New Roman" w:hAnsi="Times New Roman" w:cs="Times New Roman"/>
          <w:i/>
          <w:sz w:val="21"/>
        </w:rPr>
        <w:t>l</w:t>
      </w:r>
      <w:r>
        <w:rPr>
          <w:sz w:val="21"/>
        </w:rPr>
        <w:t>叫做平面</w:t>
      </w:r>
      <w:r>
        <w:rPr>
          <w:rFonts w:ascii="Times New Roman" w:eastAsia="Times New Roman" w:hAnsi="Times New Roman" w:cs="Times New Roman"/>
          <w:i/>
          <w:sz w:val="21"/>
        </w:rPr>
        <w:t>α</w:t>
      </w:r>
      <w:r>
        <w:rPr>
          <w:sz w:val="21"/>
        </w:rPr>
        <w:t>的</w:t>
      </w:r>
      <w:r>
        <w:rPr>
          <w:rFonts w:ascii="Times New Roman" w:eastAsia="Times New Roman" w:hAnsi="Times New Roman" w:cs="Times New Roman"/>
          <w:b w:val="0"/>
          <w:sz w:val="21"/>
        </w:rPr>
        <w:t>_____</w:t>
      </w:r>
      <w:r>
        <w:rPr>
          <w:sz w:val="21"/>
        </w:rPr>
        <w:t>，平面</w:t>
      </w:r>
      <w:r>
        <w:rPr>
          <w:rFonts w:ascii="Times New Roman" w:eastAsia="Times New Roman" w:hAnsi="Times New Roman" w:cs="Times New Roman"/>
          <w:i/>
          <w:sz w:val="21"/>
        </w:rPr>
        <w:t>α</w:t>
      </w:r>
      <w:r>
        <w:rPr>
          <w:sz w:val="21"/>
        </w:rPr>
        <w:t>叫做直线</w:t>
      </w:r>
      <w:r>
        <w:rPr>
          <w:rFonts w:ascii="Times New Roman" w:eastAsia="Times New Roman" w:hAnsi="Times New Roman" w:cs="Times New Roman"/>
          <w:i/>
          <w:sz w:val="21"/>
        </w:rPr>
        <w:t>l</w:t>
      </w:r>
      <w:r>
        <w:rPr>
          <w:sz w:val="21"/>
        </w:rPr>
        <w:t>的</w:t>
      </w:r>
      <w:r>
        <w:rPr>
          <w:rFonts w:ascii="Times New Roman" w:eastAsia="Times New Roman" w:hAnsi="Times New Roman" w:cs="Times New Roman"/>
          <w:b w:val="0"/>
          <w:sz w:val="21"/>
        </w:rPr>
        <w:t>______</w:t>
      </w:r>
      <w:r>
        <w:rPr>
          <w:sz w:val="21"/>
        </w:rPr>
        <w:t>. 直线与平面垂直时，它们唯一的公共点</w:t>
      </w:r>
      <w:r>
        <w:rPr>
          <w:rFonts w:ascii="Times New Roman" w:eastAsia="Times New Roman" w:hAnsi="Times New Roman" w:cs="Times New Roman"/>
          <w:i/>
          <w:sz w:val="21"/>
        </w:rPr>
        <w:t>P</w:t>
      </w:r>
      <w:r>
        <w:rPr>
          <w:sz w:val="21"/>
        </w:rPr>
        <w:t>叫做</w:t>
      </w:r>
      <w:r>
        <w:rPr>
          <w:rFonts w:ascii="Times New Roman" w:eastAsia="Times New Roman" w:hAnsi="Times New Roman" w:cs="Times New Roman"/>
          <w:b w:val="0"/>
          <w:sz w:val="21"/>
        </w:rPr>
        <w:t>_____</w:t>
      </w:r>
      <w:r>
        <w:rPr>
          <w:sz w:val="21"/>
        </w:rPr>
        <w:t>. 过一点垂直于已知平面的直线</w:t>
      </w:r>
      <w:r>
        <w:rPr>
          <w:rFonts w:ascii="Times New Roman" w:eastAsia="Times New Roman" w:hAnsi="Times New Roman" w:cs="Times New Roman"/>
          <w:b w:val="0"/>
          <w:sz w:val="21"/>
        </w:rPr>
        <w:t>__________</w:t>
      </w:r>
      <w:r>
        <w:rPr>
          <w:sz w:val="21"/>
        </w:rPr>
        <w:t xml:space="preserve"> </w:t>
      </w:r>
    </w:p>
    <w:p>
      <w:pPr>
        <w:shd w:val="clear" w:color="auto" w:fill="auto"/>
        <w:spacing w:line="360" w:lineRule="auto"/>
        <w:jc w:val="left"/>
        <w:rPr>
          <w:sz w:val="21"/>
        </w:rPr>
      </w:pPr>
      <w:r>
        <w:rPr>
          <w:sz w:val="21"/>
        </w:rPr>
        <w:t>（2）判定定理</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07"/>
        <w:gridCol w:w="6385"/>
      </w:tblGrid>
      <w:tr>
        <w:tblPrEx>
          <w:tblW w:w="5000" w:type="pct"/>
        </w:tblPrEx>
        <w:trPr>
          <w:cantSplit w:val="0"/>
        </w:trPr>
        <w:tc>
          <w:tcPr>
            <w:tcW w:w="1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文字语言</w:t>
            </w:r>
          </w:p>
        </w:tc>
        <w:tc>
          <w:tcPr>
            <w:tcW w:w="3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如果一条直线与一个平面内的</w:t>
            </w:r>
            <w:r>
              <w:rPr>
                <w:rFonts w:ascii="Times New Roman" w:eastAsia="Times New Roman" w:hAnsi="Times New Roman" w:cs="Times New Roman"/>
                <w:b w:val="0"/>
                <w:sz w:val="21"/>
              </w:rPr>
              <w:t>______</w:t>
            </w:r>
            <w:r>
              <w:rPr>
                <w:sz w:val="21"/>
              </w:rPr>
              <w:t xml:space="preserve">直线垂直，那么该直线与此平面垂直. </w:t>
            </w:r>
          </w:p>
        </w:tc>
      </w:tr>
      <w:tr>
        <w:tblPrEx>
          <w:tblW w:w="5000" w:type="pct"/>
        </w:tblPrEx>
        <w:trPr>
          <w:cantSplit w:val="0"/>
        </w:trPr>
        <w:tc>
          <w:tcPr>
            <w:tcW w:w="1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图形语言</w:t>
            </w:r>
          </w:p>
        </w:tc>
        <w:tc>
          <w:tcPr>
            <w:tcW w:w="3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723900" cy="485775"/>
                  <wp:docPr id="100063" name="" descr="@@@b110b33ad2e94990a7bbfa28c93ff7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723900" cy="485775"/>
                          </a:xfrm>
                          <a:prstGeom prst="rect">
                            <a:avLst/>
                          </a:prstGeom>
                        </pic:spPr>
                      </pic:pic>
                    </a:graphicData>
                  </a:graphic>
                </wp:inline>
              </w:drawing>
            </w:r>
          </w:p>
        </w:tc>
      </w:tr>
      <w:tr>
        <w:tblPrEx>
          <w:tblW w:w="5000" w:type="pct"/>
        </w:tblPrEx>
        <w:trPr>
          <w:cantSplit w:val="0"/>
        </w:trPr>
        <w:tc>
          <w:tcPr>
            <w:tcW w:w="1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符号语言</w:t>
            </w:r>
          </w:p>
        </w:tc>
        <w:tc>
          <w:tcPr>
            <w:tcW w:w="3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m:rPr>
                    <m:sty m:val="p"/>
                  </m:rP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n</m:t>
                </m:r>
                <m:r>
                  <m:rPr>
                    <m:sty m:val="p"/>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α</m:t>
                </m:r>
                <m:r>
                  <m:rPr>
                    <m:sty m:val="p"/>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α</m:t>
                </m:r>
                <m:r>
                  <m:rPr>
                    <m:sty m:val="p"/>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α</m:t>
                </m:r>
              </m:oMath>
            </m:oMathPara>
            <w:r>
              <w:rPr>
                <w:sz w:val="21"/>
              </w:rPr>
              <w:t xml:space="preserve">. </w:t>
            </w:r>
          </w:p>
        </w:tc>
      </w:tr>
    </w:tbl>
    <w:p>
      <w:pPr>
        <w:shd w:val="clear" w:color="auto" w:fill="auto"/>
        <w:spacing w:line="360" w:lineRule="auto"/>
        <w:jc w:val="left"/>
        <w:rPr>
          <w:sz w:val="21"/>
        </w:rPr>
      </w:pPr>
      <w:r>
        <w:rPr>
          <w:sz w:val="21"/>
        </w:rPr>
        <w:t>（3）直线与平面所成角</w:t>
      </w:r>
    </w:p>
    <w:p>
      <w:pPr>
        <w:shd w:val="clear" w:color="auto" w:fill="auto"/>
        <w:spacing w:line="360" w:lineRule="auto"/>
        <w:jc w:val="left"/>
        <w:rPr>
          <w:sz w:val="21"/>
        </w:rPr>
      </w:pPr>
      <w:r>
        <w:rPr>
          <w:sz w:val="21"/>
        </w:rPr>
        <w:t>平面的一条斜线和它在平面上的</w:t>
      </w:r>
      <w:r>
        <w:rPr>
          <w:rFonts w:ascii="Times New Roman" w:eastAsia="Times New Roman" w:hAnsi="Times New Roman" w:cs="Times New Roman"/>
          <w:b w:val="0"/>
          <w:sz w:val="21"/>
        </w:rPr>
        <w:t>______</w:t>
      </w:r>
      <w:r>
        <w:rPr>
          <w:sz w:val="21"/>
        </w:rPr>
        <w:t>所成的角叫做这条直线和这个平面所成的角. 直线与平面所成角</w:t>
      </w:r>
      <m:oMathPara>
        <m:oMathParaPr>
          <m:jc m:val="left"/>
        </m:oMathParaPr>
        <m:oMath>
          <m:r>
            <w:rPr>
              <w:rFonts w:ascii="Cambria Math" w:eastAsia="宋体" w:hAnsi="Cambria Math" w:cs="Cambria Math"/>
            </w:rPr>
            <m:t>θ</m:t>
          </m:r>
        </m:oMath>
      </m:oMathPara>
      <w:r>
        <w:rPr>
          <w:sz w:val="21"/>
        </w:rPr>
        <w:t>的范围是</w:t>
      </w:r>
      <w:r>
        <w:rPr>
          <w:rFonts w:ascii="Times New Roman" w:eastAsia="Times New Roman" w:hAnsi="Times New Roman" w:cs="Times New Roman"/>
          <w:b w:val="0"/>
          <w:sz w:val="21"/>
        </w:rPr>
        <w:t>_______</w:t>
      </w:r>
      <w:r>
        <w:rPr>
          <w:sz w:val="21"/>
        </w:rPr>
        <w:t xml:space="preserve">. </w:t>
      </w:r>
    </w:p>
    <w:p>
      <w:pPr>
        <w:shd w:val="clear" w:color="auto" w:fill="auto"/>
        <w:spacing w:line="360" w:lineRule="auto"/>
        <w:jc w:val="left"/>
        <w:rPr>
          <w:sz w:val="21"/>
        </w:rPr>
      </w:pPr>
      <w:r>
        <w:rPr>
          <w:sz w:val="21"/>
        </w:rPr>
        <w:t>（4）性质定理</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07"/>
        <w:gridCol w:w="6385"/>
      </w:tblGrid>
      <w:tr>
        <w:tblPrEx>
          <w:tblW w:w="5000" w:type="pct"/>
        </w:tblPrEx>
        <w:trPr>
          <w:cantSplit w:val="0"/>
        </w:trPr>
        <w:tc>
          <w:tcPr>
            <w:tcW w:w="1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文字语言</w:t>
            </w:r>
          </w:p>
        </w:tc>
        <w:tc>
          <w:tcPr>
            <w:tcW w:w="3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 xml:space="preserve">垂直于同一个平面的两条直线平行. </w:t>
            </w:r>
          </w:p>
        </w:tc>
      </w:tr>
      <w:tr>
        <w:tblPrEx>
          <w:tblW w:w="5000" w:type="pct"/>
        </w:tblPrEx>
        <w:trPr>
          <w:cantSplit w:val="0"/>
        </w:trPr>
        <w:tc>
          <w:tcPr>
            <w:tcW w:w="1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图形语言</w:t>
            </w:r>
          </w:p>
        </w:tc>
        <w:tc>
          <w:tcPr>
            <w:tcW w:w="3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828675" cy="542925"/>
                  <wp:docPr id="100065" name="" descr="@@@4e098fd6fbab451f8a7597babeb0fa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7"/>
                          <a:stretch>
                            <a:fillRect/>
                          </a:stretch>
                        </pic:blipFill>
                        <pic:spPr>
                          <a:xfrm>
                            <a:off x="0" y="0"/>
                            <a:ext cx="828675" cy="542925"/>
                          </a:xfrm>
                          <a:prstGeom prst="rect">
                            <a:avLst/>
                          </a:prstGeom>
                        </pic:spPr>
                      </pic:pic>
                    </a:graphicData>
                  </a:graphic>
                </wp:inline>
              </w:drawing>
            </w:r>
          </w:p>
        </w:tc>
      </w:tr>
      <w:tr>
        <w:tblPrEx>
          <w:tblW w:w="5000" w:type="pct"/>
        </w:tblPrEx>
        <w:trPr>
          <w:cantSplit w:val="0"/>
        </w:trPr>
        <w:tc>
          <w:tcPr>
            <w:tcW w:w="1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符号语言</w:t>
            </w:r>
          </w:p>
        </w:tc>
        <w:tc>
          <w:tcPr>
            <w:tcW w:w="3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α</m:t>
                </m:r>
                <m:r>
                  <m:rPr>
                    <m:sty m:val="p"/>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a</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p>
        </w:tc>
      </w:tr>
    </w:tbl>
    <w:p>
      <w:pPr>
        <w:shd w:val="clear" w:color="auto" w:fill="auto"/>
        <w:spacing w:line="360" w:lineRule="auto"/>
        <w:jc w:val="left"/>
        <w:rPr>
          <w:sz w:val="21"/>
        </w:rPr>
      </w:pPr>
      <w:r>
        <w:rPr>
          <w:sz w:val="21"/>
        </w:rPr>
        <w:t>（5）空间距离</w:t>
      </w:r>
    </w:p>
    <w:p>
      <w:pPr>
        <w:shd w:val="clear" w:color="auto" w:fill="auto"/>
        <w:spacing w:line="360" w:lineRule="auto"/>
        <w:jc w:val="left"/>
        <w:rPr>
          <w:sz w:val="21"/>
        </w:rPr>
      </w:pPr>
      <w:r>
        <w:rPr>
          <w:sz w:val="21"/>
        </w:rPr>
        <w:t>①点到平面的距离：过一点作垂直于已知平面的直线，则该点与垂足间的线段，叫做这个点到该平面的</w:t>
      </w:r>
      <w:r>
        <w:rPr>
          <w:rFonts w:ascii="Times New Roman" w:eastAsia="Times New Roman" w:hAnsi="Times New Roman" w:cs="Times New Roman"/>
          <w:b w:val="0"/>
          <w:sz w:val="21"/>
        </w:rPr>
        <w:t>_____</w:t>
      </w:r>
      <w:r>
        <w:rPr>
          <w:sz w:val="21"/>
        </w:rPr>
        <w:t>，垂线段的长度叫做这个点到该平面的</w:t>
      </w:r>
      <w:r>
        <w:rPr>
          <w:rFonts w:ascii="Times New Roman" w:eastAsia="Times New Roman" w:hAnsi="Times New Roman" w:cs="Times New Roman"/>
          <w:b w:val="0"/>
          <w:sz w:val="21"/>
        </w:rPr>
        <w:t>_____</w:t>
      </w:r>
      <w:r>
        <w:rPr>
          <w:sz w:val="21"/>
        </w:rPr>
        <w:t xml:space="preserve">. </w:t>
      </w:r>
    </w:p>
    <w:p>
      <w:pPr>
        <w:shd w:val="clear" w:color="auto" w:fill="auto"/>
        <w:spacing w:line="360" w:lineRule="auto"/>
        <w:jc w:val="left"/>
        <w:rPr>
          <w:sz w:val="21"/>
        </w:rPr>
      </w:pPr>
      <w:r>
        <w:rPr>
          <w:sz w:val="21"/>
        </w:rPr>
        <w:t>②直线到平面的距离：一条直线与一个平面平行时，这条直线上</w:t>
      </w:r>
      <w:r>
        <w:rPr>
          <w:rFonts w:ascii="Times New Roman" w:eastAsia="Times New Roman" w:hAnsi="Times New Roman" w:cs="Times New Roman"/>
          <w:b w:val="0"/>
          <w:sz w:val="21"/>
        </w:rPr>
        <w:t>______</w:t>
      </w:r>
      <w:r>
        <w:rPr>
          <w:sz w:val="21"/>
        </w:rPr>
        <w:t xml:space="preserve">到这个平面的距离，叫做这条直线到这个平面的距离. </w:t>
      </w:r>
    </w:p>
    <w:p>
      <w:pPr>
        <w:shd w:val="clear" w:color="auto" w:fill="auto"/>
        <w:spacing w:line="360" w:lineRule="auto"/>
        <w:jc w:val="left"/>
        <w:rPr>
          <w:sz w:val="21"/>
        </w:rPr>
      </w:pPr>
      <w:r>
        <w:rPr>
          <w:sz w:val="21"/>
        </w:rPr>
        <w:t>③两个平行平面间的距离：如果两个平面平行，那么其中一个平面内的任意一点到另一个平面的距离都</w:t>
      </w:r>
      <w:r>
        <w:rPr>
          <w:rFonts w:ascii="Times New Roman" w:eastAsia="Times New Roman" w:hAnsi="Times New Roman" w:cs="Times New Roman"/>
          <w:b w:val="0"/>
          <w:sz w:val="21"/>
        </w:rPr>
        <w:t>______</w:t>
      </w:r>
      <w:r>
        <w:rPr>
          <w:sz w:val="21"/>
        </w:rPr>
        <w:t>，我们把它叫做这两个平行平面间的距离.</w:t>
      </w:r>
    </w:p>
    <w:p>
      <w:pPr>
        <w:shd w:val="clear" w:color="auto" w:fill="auto"/>
        <w:spacing w:line="360" w:lineRule="auto"/>
        <w:jc w:val="left"/>
        <w:rPr>
          <w:sz w:val="21"/>
        </w:rPr>
      </w:pPr>
      <w:r>
        <w:rPr>
          <w:sz w:val="21"/>
        </w:rPr>
        <w:t xml:space="preserve">【答案】     任意一条     垂线     垂面     垂足     有且只有一条     两条相交     射影     </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 xml:space="preserve">     垂线段     距离     任意一点     相等</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【知识点】判断线面是否垂直、线面距离的概念及性质、面面距离的概念及性质、线面角的概念及辨析</w:t>
      </w:r>
    </w:p>
    <w:p>
      <w:pPr>
        <w:shd w:val="clear" w:color="auto" w:fill="auto"/>
        <w:spacing w:line="360" w:lineRule="auto"/>
        <w:jc w:val="left"/>
        <w:rPr>
          <w:sz w:val="21"/>
        </w:rPr>
      </w:pPr>
      <w:r>
        <w:rPr>
          <w:sz w:val="21"/>
        </w:rPr>
        <w:t>【分析】直线与平面垂直概念填空.</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11．平面与平面垂直</w:t>
      </w:r>
    </w:p>
    <w:p>
      <w:pPr>
        <w:shd w:val="clear" w:color="auto" w:fill="auto"/>
        <w:spacing w:line="360" w:lineRule="auto"/>
        <w:jc w:val="left"/>
        <w:rPr>
          <w:sz w:val="21"/>
        </w:rPr>
      </w:pPr>
      <w:r>
        <w:rPr>
          <w:sz w:val="21"/>
        </w:rPr>
        <w:t>（1）二面角</w:t>
      </w:r>
    </w:p>
    <w:p>
      <w:pPr>
        <w:shd w:val="clear" w:color="auto" w:fill="auto"/>
        <w:spacing w:line="360" w:lineRule="auto"/>
        <w:jc w:val="left"/>
        <w:rPr>
          <w:sz w:val="21"/>
        </w:rPr>
      </w:pPr>
      <w:r>
        <w:rPr>
          <w:sz w:val="21"/>
        </w:rPr>
        <w:t>从一条直线出发的</w:t>
      </w:r>
      <w:r>
        <w:rPr>
          <w:rFonts w:ascii="Times New Roman" w:eastAsia="Times New Roman" w:hAnsi="Times New Roman" w:cs="Times New Roman"/>
          <w:b w:val="0"/>
          <w:sz w:val="21"/>
        </w:rPr>
        <w:t>_____</w:t>
      </w:r>
      <w:r>
        <w:rPr>
          <w:sz w:val="21"/>
        </w:rPr>
        <w:t>所组成的图形叫做二面角. 以二面角的棱上任一点为端点，在两个半平面内分别作</w:t>
      </w:r>
      <w:r>
        <w:rPr>
          <w:rFonts w:ascii="Times New Roman" w:eastAsia="Times New Roman" w:hAnsi="Times New Roman" w:cs="Times New Roman"/>
          <w:b w:val="0"/>
          <w:sz w:val="21"/>
        </w:rPr>
        <w:t>______</w:t>
      </w:r>
      <w:r>
        <w:rPr>
          <w:sz w:val="21"/>
        </w:rPr>
        <w:t>的两条射线，这两条射线所成的角叫做二面角的</w:t>
      </w:r>
      <w:r>
        <w:rPr>
          <w:rFonts w:ascii="Times New Roman" w:eastAsia="Times New Roman" w:hAnsi="Times New Roman" w:cs="Times New Roman"/>
          <w:b w:val="0"/>
          <w:sz w:val="21"/>
        </w:rPr>
        <w:t>_____</w:t>
      </w:r>
      <w:r>
        <w:rPr>
          <w:sz w:val="21"/>
        </w:rPr>
        <w:t>，二面角的大小可以用它的平面角度量. 二面角的范围是</w:t>
      </w:r>
      <w:r>
        <w:rPr>
          <w:rFonts w:ascii="Times New Roman" w:eastAsia="Times New Roman" w:hAnsi="Times New Roman" w:cs="Times New Roman"/>
          <w:b w:val="0"/>
          <w:sz w:val="21"/>
        </w:rPr>
        <w:t>________</w:t>
      </w:r>
      <w:r>
        <w:rPr>
          <w:sz w:val="21"/>
        </w:rPr>
        <w:t xml:space="preserve">. </w:t>
      </w:r>
    </w:p>
    <w:p>
      <w:pPr>
        <w:shd w:val="clear" w:color="auto" w:fill="auto"/>
        <w:spacing w:line="360" w:lineRule="auto"/>
        <w:jc w:val="left"/>
        <w:rPr>
          <w:sz w:val="21"/>
        </w:rPr>
      </w:pPr>
      <w:r>
        <w:rPr>
          <w:sz w:val="21"/>
        </w:rPr>
        <w:t>（2）判定定理</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322"/>
        <w:gridCol w:w="5970"/>
      </w:tblGrid>
      <w:tr>
        <w:tblPrEx>
          <w:tblW w:w="5000" w:type="pct"/>
        </w:tblPrEx>
        <w:trPr>
          <w:cantSplit w:val="0"/>
        </w:trPr>
        <w:tc>
          <w:tcPr>
            <w:tcW w:w="14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文字语言</w:t>
            </w:r>
          </w:p>
        </w:tc>
        <w:tc>
          <w:tcPr>
            <w:tcW w:w="3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如果一个平面过另一个平面的</w:t>
            </w:r>
            <w:r>
              <w:rPr>
                <w:rFonts w:ascii="Times New Roman" w:eastAsia="Times New Roman" w:hAnsi="Times New Roman" w:cs="Times New Roman"/>
                <w:b w:val="0"/>
                <w:sz w:val="21"/>
              </w:rPr>
              <w:t>____</w:t>
            </w:r>
            <w:r>
              <w:rPr>
                <w:sz w:val="21"/>
              </w:rPr>
              <w:t xml:space="preserve">，那么这两个平面垂直. </w:t>
            </w:r>
          </w:p>
        </w:tc>
      </w:tr>
      <w:tr>
        <w:tblPrEx>
          <w:tblW w:w="5000" w:type="pct"/>
        </w:tblPrEx>
        <w:trPr>
          <w:cantSplit w:val="0"/>
        </w:trPr>
        <w:tc>
          <w:tcPr>
            <w:tcW w:w="14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图形语言</w:t>
            </w:r>
          </w:p>
        </w:tc>
        <w:tc>
          <w:tcPr>
            <w:tcW w:w="3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952500" cy="571500"/>
                  <wp:docPr id="100067" name="" descr="@@@1cf29a518fef4046b3b660c9f099c3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8"/>
                          <a:stretch>
                            <a:fillRect/>
                          </a:stretch>
                        </pic:blipFill>
                        <pic:spPr>
                          <a:xfrm>
                            <a:off x="0" y="0"/>
                            <a:ext cx="952500" cy="571500"/>
                          </a:xfrm>
                          <a:prstGeom prst="rect">
                            <a:avLst/>
                          </a:prstGeom>
                        </pic:spPr>
                      </pic:pic>
                    </a:graphicData>
                  </a:graphic>
                </wp:inline>
              </w:drawing>
            </w:r>
          </w:p>
        </w:tc>
      </w:tr>
      <w:tr>
        <w:tblPrEx>
          <w:tblW w:w="5000" w:type="pct"/>
        </w:tblPrEx>
        <w:trPr>
          <w:cantSplit w:val="0"/>
        </w:trPr>
        <w:tc>
          <w:tcPr>
            <w:tcW w:w="14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符号语言</w:t>
            </w:r>
          </w:p>
        </w:tc>
        <w:tc>
          <w:tcPr>
            <w:tcW w:w="3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l</w:t>
            </w:r>
            <w:r>
              <w:rPr>
                <w:rFonts w:ascii="Cambria Math" w:eastAsia="Cambria Math" w:hAnsi="Cambria Math" w:cs="Cambria Math"/>
                <w:sz w:val="21"/>
              </w:rPr>
              <w:t>⊂</w:t>
            </w:r>
            <w:r>
              <w:rPr>
                <w:rFonts w:ascii="Times New Roman" w:eastAsia="Times New Roman" w:hAnsi="Times New Roman" w:cs="Times New Roman"/>
                <w:i/>
                <w:sz w:val="21"/>
              </w:rPr>
              <w:t>β</w:t>
            </w:r>
            <w:r>
              <w:rPr>
                <w:rFonts w:ascii="Cambria Math" w:eastAsia="Cambria Math" w:hAnsi="Cambria Math" w:cs="Cambria Math"/>
                <w:sz w:val="21"/>
              </w:rPr>
              <w:t>⇒</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β</w:t>
            </w:r>
            <w:r>
              <w:rPr>
                <w:sz w:val="21"/>
              </w:rPr>
              <w:t xml:space="preserve">. </w:t>
            </w:r>
          </w:p>
        </w:tc>
      </w:tr>
    </w:tbl>
    <w:p>
      <w:pPr>
        <w:shd w:val="clear" w:color="auto" w:fill="auto"/>
        <w:spacing w:line="360" w:lineRule="auto"/>
        <w:jc w:val="left"/>
        <w:rPr>
          <w:sz w:val="21"/>
        </w:rPr>
      </w:pPr>
      <w:r>
        <w:rPr>
          <w:sz w:val="21"/>
        </w:rPr>
        <w:t>（3）性质定理</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85"/>
        <w:gridCol w:w="7667"/>
      </w:tblGrid>
      <w:tr>
        <w:tblPrEx>
          <w:tblW w:w="5000" w:type="pct"/>
        </w:tblPrEx>
        <w:trPr>
          <w:cantSplit w:val="0"/>
        </w:trPr>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文字语言</w:t>
            </w:r>
          </w:p>
        </w:tc>
        <w:tc>
          <w:tcPr>
            <w:tcW w:w="4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 xml:space="preserve">两个平面垂直，如果一个平面内有一直线垂直于这两个平面的交线，那么这条直线与另一个平面垂直. </w:t>
            </w:r>
          </w:p>
        </w:tc>
      </w:tr>
      <w:tr>
        <w:tblPrEx>
          <w:tblW w:w="5000" w:type="pct"/>
        </w:tblPrEx>
        <w:trPr>
          <w:cantSplit w:val="0"/>
        </w:trPr>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图形语言</w:t>
            </w:r>
          </w:p>
        </w:tc>
        <w:tc>
          <w:tcPr>
            <w:tcW w:w="4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952500" cy="571500"/>
                  <wp:docPr id="100069" name="" descr="@@@159d03e7f3c24a3e9bf9dbe5f0a7ff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9"/>
                          <a:stretch>
                            <a:fillRect/>
                          </a:stretch>
                        </pic:blipFill>
                        <pic:spPr>
                          <a:xfrm>
                            <a:off x="0" y="0"/>
                            <a:ext cx="952500" cy="571500"/>
                          </a:xfrm>
                          <a:prstGeom prst="rect">
                            <a:avLst/>
                          </a:prstGeom>
                        </pic:spPr>
                      </pic:pic>
                    </a:graphicData>
                  </a:graphic>
                </wp:inline>
              </w:drawing>
            </w:r>
          </w:p>
        </w:tc>
      </w:tr>
      <w:tr>
        <w:tblPrEx>
          <w:tblW w:w="5000" w:type="pct"/>
        </w:tblPrEx>
        <w:trPr>
          <w:cantSplit w:val="0"/>
        </w:trPr>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符号语言</w:t>
            </w:r>
          </w:p>
        </w:tc>
        <w:tc>
          <w:tcPr>
            <w:tcW w:w="4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β</w:t>
            </w:r>
            <w:r>
              <w:rPr>
                <w:sz w:val="21"/>
              </w:rPr>
              <w:t>，</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β</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rFonts w:ascii="Cambria Math" w:eastAsia="Cambria Math" w:hAnsi="Cambria Math" w:cs="Cambria Math"/>
                <w:sz w:val="21"/>
              </w:rPr>
              <w:t>⊂</w:t>
            </w:r>
            <w:r>
              <w:rPr>
                <w:rFonts w:ascii="Times New Roman" w:eastAsia="Times New Roman" w:hAnsi="Times New Roman" w:cs="Times New Roman"/>
                <w:i/>
                <w:sz w:val="21"/>
              </w:rPr>
              <w:t>β</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w:t>
            </w:r>
            <w:r>
              <w:rPr>
                <w:rFonts w:ascii="Cambria Math" w:eastAsia="Cambria Math" w:hAnsi="Cambria Math" w:cs="Cambria Math"/>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α</w:t>
            </w:r>
            <w:r>
              <w:rPr>
                <w:sz w:val="21"/>
              </w:rPr>
              <w:t xml:space="preserve">. </w:t>
            </w:r>
          </w:p>
        </w:tc>
      </w:tr>
    </w:tbl>
    <w:p>
      <w:pPr>
        <w:shd w:val="clear" w:color="auto" w:fill="auto"/>
        <w:spacing w:line="360" w:lineRule="auto"/>
        <w:jc w:val="left"/>
        <w:rPr>
          <w:sz w:val="21"/>
        </w:rPr>
      </w:pPr>
      <w:r>
        <w:rPr>
          <w:sz w:val="21"/>
        </w:rPr>
        <w:t>[注意]　垂直、平行关系的相互转化</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600450" cy="1247775"/>
            <wp:docPr id="100071" name="" descr="@@@96a0a738d34c4e33b5351eafe3299f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40"/>
                    <a:stretch>
                      <a:fillRect/>
                    </a:stretch>
                  </pic:blipFill>
                  <pic:spPr>
                    <a:xfrm>
                      <a:off x="0" y="0"/>
                      <a:ext cx="3600450" cy="1247775"/>
                    </a:xfrm>
                    <a:prstGeom prst="rect">
                      <a:avLst/>
                    </a:prstGeom>
                  </pic:spPr>
                </pic:pic>
              </a:graphicData>
            </a:graphic>
          </wp:inline>
        </w:drawing>
      </w:r>
    </w:p>
    <w:p>
      <w:pPr>
        <w:shd w:val="clear" w:color="auto" w:fill="auto"/>
        <w:spacing w:line="360" w:lineRule="auto"/>
        <w:jc w:val="left"/>
        <w:rPr>
          <w:sz w:val="21"/>
        </w:rPr>
      </w:pPr>
      <w:r>
        <w:rPr>
          <w:sz w:val="21"/>
        </w:rPr>
        <w:t>【答案】     两个半平面     垂直于棱     平面角     [0°，180°]     垂线</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【知识点】证明面面垂直、二面角的概念及辨析、面面垂直证线面垂直</w:t>
      </w:r>
    </w:p>
    <w:p>
      <w:pPr>
        <w:shd w:val="clear" w:color="auto" w:fill="auto"/>
        <w:spacing w:line="360" w:lineRule="auto"/>
        <w:jc w:val="left"/>
        <w:rPr>
          <w:sz w:val="21"/>
        </w:rPr>
      </w:pPr>
      <w:r>
        <w:rPr>
          <w:sz w:val="21"/>
        </w:rPr>
        <w:t>【分析】平面与平面垂直概念填空.</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p>
    <w:sectPr>
      <w:footerReference w:type="even" r:id="rId41"/>
      <w:footerReference w:type="default" r:id="rId42"/>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footer" Target="footer1.xml" /><Relationship Id="rId42" Type="http://schemas.openxmlformats.org/officeDocument/2006/relationships/footer" Target="footer2.xml"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10f38c7119de47e78c37be08cc8519demja0mtayotqzna</vt:lpwstr>
  </property>
</Properties>
</file>