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1380C" w14:textId="0483B2A8" w:rsidR="00EF035E" w:rsidRPr="00043B54" w:rsidRDefault="00A90183" w:rsidP="00A90183">
      <w:pPr>
        <w:snapToGrid w:val="0"/>
        <w:spacing w:line="300" w:lineRule="auto"/>
        <w:jc w:val="left"/>
      </w:pPr>
      <w:r>
        <w:rPr>
          <w:b/>
          <w:sz w:val="21"/>
          <w:szCs w:val="21"/>
        </w:rPr>
        <w:t>1 第二章 直线与圆的方程（共22题）</w:t>
      </w:r>
      <w:r>
        <w:rPr>
          <w:b/>
          <w:sz w:val="21"/>
          <w:szCs w:val="21"/>
        </w:rPr>
        <w:t xml:space="preserve"/>
      </w:r>
      <w:r>
        <w:rPr>
          <w:b/>
          <w:sz w:val="21"/>
          <w:szCs w:val="21"/>
        </w:rPr>
        <w:t/>
      </w:r>
    </w:p>
    <w:p w14:paraId="5A1FFAE6" w14:textId="77777777" w:rsidR="00EF035E" w:rsidRPr="00043B54" w:rsidRDefault="00A90183" w:rsidP="00A90183">
      <w:pPr>
        <w:snapToGrid w:val="0"/>
        <w:spacing w:line="300" w:lineRule="auto"/>
        <w:jc w:val="left"/>
      </w:pPr>
      <w:r>
        <w:rPr>
          <w:b/>
          <w:sz w:val="21"/>
          <w:szCs w:val="21"/>
        </w:rPr>
        <w:t>单元整体概况</w:t>
      </w:r>
    </w:p>
    <w:p w14:paraId="37235AC5" w14:textId="3FA35E51" w:rsidR="00EF035E" w:rsidRPr="00043B54" w:rsidRDefault="00A90183" w:rsidP="00A90183">
      <w:pPr>
        <w:snapToGrid w:val="0"/>
        <w:spacing w:line="300" w:lineRule="auto"/>
        <w:jc w:val="left"/>
      </w:pPr>
      <w:r>
        <w:rPr>
          <w:b/>
          <w:sz w:val="21"/>
          <w:szCs w:val="21"/>
        </w:rPr>
        <w:t>二、单元知识架构</w:t>
      </w:r>
      <w:r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06014F43" wp14:editId="47A73FAD">
            <wp:extent cx="6621209" cy="6980857"/>
            <wp:effectExtent l="0" t="0" r="8255" b="0"/>
            <wp:docPr id="100003" name="图片 100003" descr="@@@62ac470074874bc5b3a542ccba28c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3221" cy="69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03B1" w14:textId="77777777" w:rsidR="00EF035E" w:rsidRPr="00043B54" w:rsidRDefault="00A90183" w:rsidP="00A90183">
      <w:pPr>
        <w:snapToGrid w:val="0"/>
        <w:spacing w:line="300" w:lineRule="auto"/>
        <w:jc w:val="left"/>
      </w:pPr>
      <w:r>
        <w:rPr>
          <w:b/>
          <w:sz w:val="21"/>
          <w:szCs w:val="21"/>
        </w:rPr>
        <w:t>三、单元知识梳理</w:t>
      </w:r>
    </w:p>
    <w:p w14:paraId="4BC08C1F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</w:t>
      </w:r>
      <w:r>
        <w:rPr>
          <w:sz w:val="21"/>
          <w:szCs w:val="21"/>
        </w:rPr>
        <w:t>．直线的倾斜角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9298"/>
      </w:tblGrid>
      <w:tr w:rsidR="005E2FA8" w14:paraId="2C2768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CC4D8A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前提条件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C77D87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轴</w:t>
            </w:r>
            <w:r>
              <w:rPr>
                <w:rFonts w:eastAsia="Times New Roman"/>
                <w:sz w:val="21"/>
                <w:szCs w:val="21"/>
              </w:rPr>
              <w:t>_________</w:t>
            </w:r>
          </w:p>
        </w:tc>
      </w:tr>
      <w:tr w:rsidR="005E2FA8" w14:paraId="26D216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D09E67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59DF23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以</w:t>
            </w:r>
            <w:r>
              <w:rPr>
                <w:rFonts w:eastAsia="Times New Roman"/>
                <w:sz w:val="21"/>
                <w:szCs w:val="21"/>
              </w:rPr>
              <w:t>_________</w:t>
            </w:r>
            <w:r>
              <w:rPr>
                <w:sz w:val="21"/>
                <w:szCs w:val="21"/>
              </w:rPr>
              <w:t>作为基准，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轴</w:t>
            </w:r>
            <w:r>
              <w:rPr>
                <w:rFonts w:eastAsia="Times New Roman"/>
                <w:sz w:val="21"/>
                <w:szCs w:val="21"/>
              </w:rPr>
              <w:t>_________</w:t>
            </w:r>
            <w:r>
              <w:rPr>
                <w:sz w:val="21"/>
                <w:szCs w:val="21"/>
              </w:rPr>
              <w:t>与直线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eastAsia="Times New Roman"/>
                <w:i/>
                <w:sz w:val="21"/>
                <w:szCs w:val="21"/>
              </w:rPr>
              <w:t>_________</w:t>
            </w:r>
            <w:r>
              <w:rPr>
                <w:sz w:val="21"/>
                <w:szCs w:val="21"/>
              </w:rPr>
              <w:t>的方向之间所成的角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α</m:t>
              </m:r>
            </m:oMath>
            <w:r>
              <w:rPr>
                <w:sz w:val="21"/>
                <w:szCs w:val="21"/>
              </w:rPr>
              <w:t>叫做直线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的倾斜角</w:t>
            </w:r>
          </w:p>
        </w:tc>
      </w:tr>
      <w:tr w:rsidR="005E2FA8" w14:paraId="2E6226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8F191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特殊情况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483D3D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当直线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轴</w:t>
            </w:r>
            <w:r>
              <w:rPr>
                <w:rFonts w:eastAsia="Times New Roman"/>
                <w:sz w:val="21"/>
                <w:szCs w:val="21"/>
              </w:rPr>
              <w:t>_________</w:t>
            </w:r>
            <w:r>
              <w:rPr>
                <w:sz w:val="21"/>
                <w:szCs w:val="21"/>
              </w:rPr>
              <w:t>或</w:t>
            </w:r>
            <w:r>
              <w:rPr>
                <w:rFonts w:eastAsia="Times New Roman"/>
                <w:sz w:val="21"/>
                <w:szCs w:val="21"/>
              </w:rPr>
              <w:t>_________</w:t>
            </w:r>
            <w:r>
              <w:rPr>
                <w:sz w:val="21"/>
                <w:szCs w:val="21"/>
              </w:rPr>
              <w:t>时，规定它的倾斜角为</w:t>
            </w:r>
            <w:r>
              <w:rPr>
                <w:rFonts w:eastAsia="Times New Roman"/>
                <w:sz w:val="21"/>
                <w:szCs w:val="21"/>
              </w:rPr>
              <w:t>_________</w:t>
            </w:r>
          </w:p>
        </w:tc>
      </w:tr>
      <w:tr w:rsidR="005E2FA8" w14:paraId="07AB0D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765D1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取值范围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DCEE35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__________________</w:t>
            </w:r>
          </w:p>
        </w:tc>
      </w:tr>
    </w:tbl>
    <w:p w14:paraId="10D759A4" w14:textId="372C4853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相交</w:t>
      </w:r>
      <w:r>
        <w:rPr>
          <w:sz w:val="21"/>
          <w:szCs w:val="21"/>
        </w:rPr>
        <w:t xml:space="preserve">  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>
        <w:rPr>
          <w:sz w:val="21"/>
          <w:szCs w:val="21"/>
        </w:rPr>
        <w:t>轴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正向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向上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平行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重合</w:t>
      </w:r>
      <w:r>
        <w:rPr>
          <w:sz w:val="21"/>
          <w:szCs w:val="21"/>
        </w:rPr>
        <w:t xml:space="preserve"> 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sz w:val="21"/>
          <w:szCs w:val="21"/>
        </w:rPr>
        <w:t xml:space="preserve">  </w:t>
      </w:r>
      <m:oMath>
        <m:r>
          <w:rPr>
            <w:rFonts w:ascii="Cambria Math" w:hAnsi="Cambria Math" w:cs="Cambria Math"/>
            <w:sz w:val="21"/>
            <w:szCs w:val="21"/>
          </w:rPr>
          <m:t>0°≤α&lt;180°</m:t>
        </m:r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【知识点】直线的倾斜角</w:t>
      </w:r>
    </w:p>
    <w:p>
      <w:pPr>
        <w:jc w:val="left"/>
      </w:pPr>
    </w:p>
    <w:p w14:paraId="1C9FFA41" w14:textId="45A4DF79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2</w:t>
      </w:r>
      <w:r>
        <w:rPr>
          <w:sz w:val="21"/>
          <w:szCs w:val="21"/>
        </w:rPr>
        <w:t>．斜率的定义</w:t>
      </w:r>
    </w:p>
    <w:p w14:paraId="40503ED2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一条直线的倾斜角</w:t>
      </w:r>
      <m:oMath>
        <m:r>
          <w:rPr>
            <w:rFonts w:ascii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</w:rPr>
        <w:t>的</w:t>
      </w:r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叫做这条直线的斜率．斜率常用小写字母表示，即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</m:oMath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．</w:t>
      </w:r>
    </w:p>
    <w:p w14:paraId="09696172" w14:textId="2BAD059F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>正切值</w:t>
      </w:r>
      <w:r>
        <w:rPr>
          <w:sz w:val="21"/>
          <w:szCs w:val="21"/>
        </w:rPr>
        <w:t xml:space="preserve">    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tan</m:t>
        </m:r>
        <m:r>
          <w:rPr>
            <w:rFonts w:ascii="Cambria Math" w:hAnsi="Cambria Math" w:cs="Cambria Math"/>
            <w:sz w:val="21"/>
            <w:szCs w:val="21"/>
          </w:rPr>
          <m:t>α</m:t>
        </m:r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【知识点】斜率与倾斜角的变化关系【解析】略</w:t>
      </w:r>
    </w:p>
    <w:p>
      <w:pPr>
        <w:jc w:val="left"/>
      </w:pPr>
    </w:p>
    <w:p w14:paraId="2ACC0FC8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3</w:t>
      </w:r>
      <w:r>
        <w:rPr>
          <w:sz w:val="21"/>
          <w:szCs w:val="21"/>
        </w:rPr>
        <w:t>．斜率公式</w:t>
      </w:r>
    </w:p>
    <w:p w14:paraId="71863C6D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过两点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≠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sz w:val="21"/>
          <w:szCs w:val="21"/>
        </w:rPr>
        <w:t>的直线的斜率公式为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</m:oMath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．</w:t>
      </w:r>
    </w:p>
    <w:p w14:paraId="7889C29F" w14:textId="5ED71142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【知识点】已知两点求斜率【解析】略</w:t>
      </w:r>
    </w:p>
    <w:p>
      <w:pPr>
        <w:jc w:val="left"/>
      </w:pPr>
    </w:p>
    <w:p w14:paraId="57FC401A" w14:textId="3C0A89CC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4</w:t>
      </w:r>
      <w:r>
        <w:rPr>
          <w:sz w:val="21"/>
          <w:szCs w:val="21"/>
        </w:rPr>
        <w:t>．直线的方向向量</w:t>
      </w:r>
    </w:p>
    <w:p w14:paraId="0334067B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sz w:val="21"/>
          <w:szCs w:val="21"/>
        </w:rPr>
        <w:t>）定义：直线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>
        <w:rPr>
          <w:sz w:val="21"/>
          <w:szCs w:val="21"/>
        </w:rPr>
        <w:t>上的向量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acc>
      </m:oMath>
      <w:r>
        <w:rPr>
          <w:sz w:val="21"/>
          <w:szCs w:val="21"/>
        </w:rPr>
        <w:t>以及与它平行的向量都是直线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>
        <w:rPr>
          <w:sz w:val="21"/>
          <w:szCs w:val="21"/>
        </w:rPr>
        <w:t>的</w:t>
      </w:r>
      <w:r>
        <w:rPr>
          <w:rFonts w:eastAsia="Times New Roman"/>
          <w:sz w:val="21"/>
          <w:szCs w:val="21"/>
        </w:rPr>
        <w:t>_______</w:t>
      </w:r>
    </w:p>
    <w:p w14:paraId="73EF2350" w14:textId="77777777" w:rsidR="00101B7D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）直线的斜率与直线方向向量的关系：若直线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>
        <w:rPr>
          <w:sz w:val="21"/>
          <w:szCs w:val="21"/>
        </w:rPr>
        <w:t>的一个方向向量为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acc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x,y</m:t>
            </m:r>
          </m:e>
        </m:d>
      </m:oMath>
      <w:r>
        <w:rPr>
          <w:sz w:val="21"/>
          <w:szCs w:val="21"/>
        </w:rPr>
        <w:t>，当</w:t>
      </w:r>
      <m:oMath>
        <m:r>
          <w:rPr>
            <w:rFonts w:ascii="Cambria Math" w:hAnsi="Cambria Math" w:cs="Cambria Math"/>
            <w:sz w:val="21"/>
            <w:szCs w:val="21"/>
          </w:rPr>
          <m:t>x≠0</m:t>
        </m:r>
      </m:oMath>
      <w:r>
        <w:rPr>
          <w:sz w:val="21"/>
          <w:szCs w:val="21"/>
        </w:rPr>
        <w:t>时，斜率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</m:oMath>
      <w:r>
        <w:rPr>
          <w:rFonts w:eastAsia="Times New Roman"/>
          <w:sz w:val="21"/>
          <w:szCs w:val="21"/>
        </w:rPr>
        <w:t>_____</w:t>
      </w:r>
      <w:r>
        <w:rPr>
          <w:sz w:val="21"/>
          <w:szCs w:val="21"/>
        </w:rPr>
        <w:t>;</w:t>
      </w:r>
      <w:r>
        <w:rPr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x=0</m:t>
        </m:r>
      </m:oMath>
      <w:r>
        <w:rPr>
          <w:sz w:val="21"/>
          <w:szCs w:val="21"/>
        </w:rPr>
        <w:t>时，斜率</w:t>
      </w:r>
      <w:r>
        <w:rPr>
          <w:rFonts w:eastAsia="Times New Roman"/>
          <w:sz w:val="21"/>
          <w:szCs w:val="21"/>
        </w:rPr>
        <w:t>______</w:t>
      </w:r>
      <w:r>
        <w:rPr>
          <w:sz w:val="21"/>
          <w:szCs w:val="21"/>
        </w:rPr>
        <w:t>.</w:t>
      </w:r>
      <w:r>
        <w:rPr>
          <w:rFonts w:eastAsia="Times New Roman"/>
          <w:kern w:val="0"/>
          <w:sz w:val="21"/>
          <w:szCs w:val="21"/>
        </w:rPr>
        <w:t>    </w:t>
      </w:r>
    </w:p>
    <w:p w14:paraId="7563DAE8" w14:textId="5D1D304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方向向量</w:t>
      </w:r>
      <w:r>
        <w:rPr>
          <w:sz w:val="21"/>
          <w:szCs w:val="21"/>
        </w:rPr>
        <w:t xml:space="preserve">  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den>
        </m:f>
      </m:oMath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不存在【难度】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【知识点】直线方向向量的概念及辨析（平面中）【详解】略</w:t>
      </w:r>
    </w:p>
    <w:p>
      <w:pPr>
        <w:jc w:val="left"/>
      </w:pPr>
    </w:p>
    <w:p w14:paraId="12D1ED58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5</w:t>
      </w:r>
      <w:r>
        <w:rPr>
          <w:sz w:val="21"/>
          <w:szCs w:val="21"/>
        </w:rPr>
        <w:t>．设两条不重合的直线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>，斜率若存在且分别为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>，倾斜角分别为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>则对应关系如下：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310"/>
        <w:gridCol w:w="3293"/>
      </w:tblGrid>
      <w:tr w:rsidR="005E2FA8" w14:paraId="00101B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8B1493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10971" w14:textId="77777777" w:rsidR="005E2FA8" w:rsidRDefault="00752EE1" w:rsidP="00A90183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≠90°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F41D2E" w14:textId="77777777" w:rsidR="005E2FA8" w:rsidRDefault="00752EE1" w:rsidP="00A90183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=90°</m:t>
                </m:r>
              </m:oMath>
            </m:oMathPara>
          </w:p>
        </w:tc>
      </w:tr>
      <w:tr w:rsidR="005E2FA8" w14:paraId="520172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ED2A97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878A6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2E22791" wp14:editId="6914E5E0">
                  <wp:extent cx="1238250" cy="1133475"/>
                  <wp:effectExtent l="0" t="0" r="0" b="0"/>
                  <wp:docPr id="100005" name="图片 100005" descr="@@@94d3ebf9-3fda-4aca-9589-0a652d15fc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1"/>
                <w:szCs w:val="21"/>
              </w:rP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D60EC4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1C3BA7C" wp14:editId="2CD60768">
                  <wp:extent cx="1228725" cy="1123950"/>
                  <wp:effectExtent l="0" t="0" r="0" b="0"/>
                  <wp:docPr id="100007" name="图片 100007" descr="@@@8802f7c5-ccb3-40ca-9744-185960c173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1"/>
                <w:szCs w:val="21"/>
              </w:rPr>
              <w:t>  </w:t>
            </w:r>
          </w:p>
        </w:tc>
      </w:tr>
      <w:tr w:rsidR="005E2FA8" w14:paraId="690E1C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8FA5BA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对应关系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D59A26" w14:textId="77777777" w:rsidR="005E2FA8" w:rsidRDefault="00752EE1" w:rsidP="00A90183">
            <w:pPr>
              <w:snapToGrid w:val="0"/>
              <w:spacing w:line="300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⇔</m:t>
              </m:r>
            </m:oMath>
            <w:r w:rsidR="00A90183">
              <w:rPr>
                <w:rFonts w:eastAsia="Times New Roman"/>
                <w:sz w:val="21"/>
                <w:szCs w:val="21"/>
              </w:rPr>
              <w:t>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878BE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_________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⇔</m:t>
              </m:r>
            </m:oMath>
            <w:r>
              <w:rPr>
                <w:sz w:val="21"/>
                <w:szCs w:val="21"/>
              </w:rPr>
              <w:t>两直线斜率都不存在</w:t>
            </w:r>
          </w:p>
        </w:tc>
      </w:tr>
    </w:tbl>
    <w:p w14:paraId="1143FAB5" w14:textId="648AB654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 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 xml:space="preserve">    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</w:rPr>
        <w:t>//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【知识点】斜率与倾斜角的变化关系【解析】略</w:t>
      </w:r>
    </w:p>
    <w:p>
      <w:pPr>
        <w:jc w:val="left"/>
      </w:pPr>
    </w:p>
    <w:p w14:paraId="77F5BE54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6</w:t>
      </w:r>
      <w:r>
        <w:rPr>
          <w:sz w:val="21"/>
          <w:szCs w:val="21"/>
        </w:rPr>
        <w:t>．设两条直线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>的斜率分别为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>，则对应关系如下：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51"/>
        <w:gridCol w:w="3880"/>
        <w:gridCol w:w="6076"/>
      </w:tblGrid>
      <w:tr w:rsidR="005E2FA8" w14:paraId="4CFB2F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938EC8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D968A6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29E6EAE3" wp14:editId="1ACDD298">
                  <wp:extent cx="1171575" cy="847725"/>
                  <wp:effectExtent l="0" t="0" r="0" b="0"/>
                  <wp:docPr id="100009" name="图片 100009" descr="@@@475aed19-5acb-402a-a5b5-561c018b3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1"/>
                <w:szCs w:val="21"/>
              </w:rP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90618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514D9AC" wp14:editId="6BEF8E1F">
                  <wp:extent cx="1171575" cy="847725"/>
                  <wp:effectExtent l="0" t="0" r="0" b="0"/>
                  <wp:docPr id="100011" name="图片 100011" descr="@@@3a47288c-d36d-4b77-8265-bb64b0e8e9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1"/>
                <w:szCs w:val="21"/>
              </w:rPr>
              <w:t>  </w:t>
            </w:r>
          </w:p>
        </w:tc>
      </w:tr>
      <w:tr w:rsidR="005E2FA8" w14:paraId="1619EC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551E7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对应关系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7F661E" w14:textId="77777777" w:rsidR="005E2FA8" w:rsidRDefault="00752EE1" w:rsidP="00A90183">
            <w:pPr>
              <w:snapToGrid w:val="0"/>
              <w:spacing w:line="300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sz w:val="21"/>
                <w:szCs w:val="21"/>
              </w:rPr>
              <w:t>的斜率都存在，分别为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sz w:val="21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sz w:val="21"/>
                <w:szCs w:val="21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⇔</m:t>
              </m:r>
            </m:oMath>
            <w:r w:rsidR="00A90183">
              <w:rPr>
                <w:rFonts w:eastAsia="Times New Roman"/>
                <w:sz w:val="21"/>
                <w:szCs w:val="21"/>
              </w:rPr>
              <w:t>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7D7C65" w14:textId="77777777" w:rsidR="005E2FA8" w:rsidRDefault="00752EE1" w:rsidP="00A90183">
            <w:pPr>
              <w:snapToGrid w:val="0"/>
              <w:spacing w:line="300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sz w:val="21"/>
                <w:szCs w:val="21"/>
              </w:rPr>
              <w:t>中的一条斜率不存在（倾斜角为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90°</m:t>
              </m:r>
            </m:oMath>
            <w:r w:rsidR="00A90183">
              <w:rPr>
                <w:sz w:val="21"/>
                <w:szCs w:val="21"/>
              </w:rPr>
              <w:t>），另一条斜率为零（倾斜角为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0°</m:t>
              </m:r>
            </m:oMath>
            <w:r w:rsidR="00A90183">
              <w:rPr>
                <w:sz w:val="21"/>
                <w:szCs w:val="21"/>
              </w:rPr>
              <w:t>），则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sz w:val="21"/>
                <w:szCs w:val="21"/>
              </w:rPr>
              <w:t>的位置关系是</w:t>
            </w:r>
            <w:r w:rsidR="00A90183">
              <w:rPr>
                <w:rFonts w:eastAsia="Times New Roman"/>
                <w:sz w:val="21"/>
                <w:szCs w:val="21"/>
              </w:rPr>
              <w:t>_________</w:t>
            </w:r>
          </w:p>
        </w:tc>
      </w:tr>
    </w:tbl>
    <w:p w14:paraId="216FF73C" w14:textId="36DA67DA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 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=-1</m:t>
        </m:r>
      </m:oMath>
      <w:r>
        <w:rPr>
          <w:sz w:val="21"/>
          <w:szCs w:val="21"/>
        </w:rPr>
        <w:t xml:space="preserve">    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⊥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【知识点】由斜率判断两条直线垂直【解析】略</w:t>
      </w:r>
    </w:p>
    <w:p>
      <w:pPr>
        <w:jc w:val="left"/>
      </w:pPr>
    </w:p>
    <w:p w14:paraId="5F6C74E3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7</w:t>
      </w:r>
      <w:r>
        <w:rPr>
          <w:sz w:val="21"/>
          <w:szCs w:val="21"/>
        </w:rPr>
        <w:t>．直线的点斜式方程</w:t>
      </w:r>
    </w:p>
    <w:tbl>
      <w:tblPr>
        <w:tblW w:w="8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14"/>
        <w:gridCol w:w="6231"/>
      </w:tblGrid>
      <w:tr w:rsidR="005E2FA8" w14:paraId="68DC10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CD1C3A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C0CF4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点斜式方程</w:t>
            </w:r>
          </w:p>
        </w:tc>
      </w:tr>
      <w:tr w:rsidR="005E2FA8" w14:paraId="565936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699D5B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C687E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经过点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sz w:val="21"/>
                <w:szCs w:val="21"/>
              </w:rPr>
              <w:t>，且斜率为</w:t>
            </w:r>
            <w:r>
              <w:rPr>
                <w:i/>
                <w:sz w:val="21"/>
                <w:szCs w:val="21"/>
              </w:rPr>
              <w:t>k</w:t>
            </w:r>
          </w:p>
        </w:tc>
      </w:tr>
      <w:tr w:rsidR="005E2FA8" w14:paraId="7BFDE0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95A78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47FE9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02C3804" wp14:editId="1B6DDBEE">
                  <wp:extent cx="1095375" cy="857250"/>
                  <wp:effectExtent l="0" t="0" r="0" b="0"/>
                  <wp:docPr id="100013" name="图片 100013" descr="@@@7813706a512144a3a0d9e1f69736e2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67A4D8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97E169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AF56E1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</w:t>
            </w:r>
          </w:p>
        </w:tc>
      </w:tr>
      <w:tr w:rsidR="005E2FA8" w14:paraId="2E0631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12430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A3051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斜率存在</w:t>
            </w:r>
          </w:p>
        </w:tc>
      </w:tr>
    </w:tbl>
    <w:p w14:paraId="15790272" w14:textId="53BAE1F6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m:oMath>
        <m:r>
          <w:rPr>
            <w:rFonts w:ascii="Cambria Math" w:hAnsi="Cambria Math" w:cs="Cambria Math"/>
            <w:sz w:val="21"/>
            <w:szCs w:val="21"/>
          </w:rPr>
          <m:t>y-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=k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【知识点】直线的点斜式方程及辨析【解析】略</w:t>
      </w:r>
    </w:p>
    <w:p>
      <w:pPr>
        <w:jc w:val="left"/>
      </w:pPr>
    </w:p>
    <w:p w14:paraId="5E5F9C84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8</w:t>
      </w:r>
      <w:r>
        <w:rPr>
          <w:sz w:val="21"/>
          <w:szCs w:val="21"/>
        </w:rPr>
        <w:t>．直线在</w:t>
      </w:r>
      <w:r>
        <w:rPr>
          <w:rFonts w:eastAsia="Times New Roman"/>
          <w:i/>
          <w:sz w:val="21"/>
          <w:szCs w:val="21"/>
        </w:rPr>
        <w:t>y</w:t>
      </w:r>
      <w:r>
        <w:rPr>
          <w:sz w:val="21"/>
          <w:szCs w:val="21"/>
        </w:rPr>
        <w:t>轴上的截距</w:t>
      </w:r>
    </w:p>
    <w:p w14:paraId="60A21C7F" w14:textId="018D0E7F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定义：直线</w:t>
      </w:r>
      <w:r>
        <w:rPr>
          <w:rFonts w:eastAsia="Times New Roman"/>
          <w:i/>
          <w:sz w:val="21"/>
          <w:szCs w:val="21"/>
        </w:rPr>
        <w:t>l</w:t>
      </w:r>
      <w:r>
        <w:rPr>
          <w:sz w:val="21"/>
          <w:szCs w:val="21"/>
        </w:rPr>
        <w:t>与</w:t>
      </w:r>
      <w:r>
        <w:rPr>
          <w:rFonts w:eastAsia="Times New Roman"/>
          <w:i/>
          <w:sz w:val="21"/>
          <w:szCs w:val="21"/>
        </w:rPr>
        <w:t>y</w:t>
      </w:r>
      <w:r>
        <w:rPr>
          <w:sz w:val="21"/>
          <w:szCs w:val="21"/>
        </w:rPr>
        <w:t>轴的交点</w:t>
      </w:r>
      <m:oMath>
        <m:r>
          <w:rPr>
            <w:rFonts w:ascii="Cambria Math" w:hAnsi="Cambria Math" w:cs="Cambria Math"/>
            <w:sz w:val="21"/>
            <w:szCs w:val="21"/>
          </w:rPr>
          <m:t>(0,b)</m:t>
        </m:r>
      </m:oMath>
      <w:r>
        <w:rPr>
          <w:sz w:val="21"/>
          <w:szCs w:val="21"/>
        </w:rPr>
        <w:t>的</w:t>
      </w:r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叫做直线</w:t>
      </w:r>
      <w:r>
        <w:rPr>
          <w:rFonts w:eastAsia="Times New Roman"/>
          <w:i/>
          <w:sz w:val="21"/>
          <w:szCs w:val="21"/>
        </w:rPr>
        <w:t>l</w:t>
      </w:r>
      <w:r>
        <w:rPr>
          <w:sz w:val="21"/>
          <w:szCs w:val="21"/>
        </w:rPr>
        <w:t>在</w:t>
      </w:r>
      <w:r>
        <w:rPr>
          <w:rFonts w:eastAsia="Times New Roman"/>
          <w:i/>
          <w:sz w:val="21"/>
          <w:szCs w:val="21"/>
        </w:rPr>
        <w:t>y</w:t>
      </w:r>
      <w:r>
        <w:rPr>
          <w:sz w:val="21"/>
          <w:szCs w:val="21"/>
        </w:rPr>
        <w:t>轴上的截距</w:t>
      </w:r>
      <w:r w:rsidR="00101B7D">
        <w:rPr>
          <w:rFonts w:hint="eastAsia"/>
          <w:sz w:val="21"/>
          <w:szCs w:val="21"/>
        </w:rPr>
        <w:t>；</w:t>
      </w:r>
      <w:r>
        <w:rPr>
          <w:sz w:val="21"/>
          <w:szCs w:val="21"/>
        </w:rPr>
        <w:t>符号：可正，可负，也可为零．</w:t>
      </w:r>
    </w:p>
    <w:p w14:paraId="1BACC557" w14:textId="67BD5794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【知识点】直线的点斜式方程及辨析【解析】略</w:t>
      </w:r>
    </w:p>
    <w:p>
      <w:pPr>
        <w:jc w:val="left"/>
      </w:pPr>
    </w:p>
    <w:p w14:paraId="4E1B49E2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9</w:t>
      </w:r>
      <w:r>
        <w:rPr>
          <w:sz w:val="21"/>
          <w:szCs w:val="21"/>
        </w:rPr>
        <w:t>．直线的斜截式方程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906"/>
      </w:tblGrid>
      <w:tr w:rsidR="005E2FA8" w14:paraId="50539E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EE548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2E327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斜截式方程</w:t>
            </w:r>
          </w:p>
        </w:tc>
      </w:tr>
      <w:tr w:rsidR="005E2FA8" w14:paraId="5C4DAF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FA642E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E207AF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斜率和直线在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</w:rPr>
              <w:t>轴上的截距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  <w:tr w:rsidR="005E2FA8" w14:paraId="476232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583C7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1352F3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09AF135" wp14:editId="33245D7D">
                  <wp:extent cx="876300" cy="809625"/>
                  <wp:effectExtent l="0" t="0" r="0" b="0"/>
                  <wp:docPr id="100015" name="图片 100015" descr="@@@82683fbd8c9a4cbe81a50b010f2e5e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766117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30C84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7F515B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</w:t>
            </w:r>
          </w:p>
        </w:tc>
      </w:tr>
      <w:tr w:rsidR="005E2FA8" w14:paraId="44B123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DEDEE6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19D946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斜率存在</w:t>
            </w:r>
          </w:p>
        </w:tc>
      </w:tr>
    </w:tbl>
    <w:p w14:paraId="06418305" w14:textId="572A8C8F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i/>
          <w:sz w:val="21"/>
          <w:szCs w:val="21"/>
        </w:rPr>
        <w:t>y=kx+b</w:t>
      </w:r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【知识点】直线截距式方程及辨析【解析】略</w:t>
      </w:r>
    </w:p>
    <w:p>
      <w:pPr>
        <w:jc w:val="left"/>
      </w:pPr>
    </w:p>
    <w:p w14:paraId="1A4C189B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10</w:t>
      </w:r>
      <w:r>
        <w:rPr>
          <w:sz w:val="21"/>
          <w:szCs w:val="21"/>
        </w:rPr>
        <w:t>．直线的两点式方程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5159"/>
      </w:tblGrid>
      <w:tr w:rsidR="005E2FA8" w14:paraId="3774DD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58B837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001E1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两点式方程</w:t>
            </w:r>
          </w:p>
        </w:tc>
      </w:tr>
      <w:tr w:rsidR="005E2FA8" w14:paraId="770F57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6D9269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967B9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经过两点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sz w:val="21"/>
                <w:szCs w:val="21"/>
              </w:rPr>
              <w:t>（其中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sz w:val="21"/>
                <w:szCs w:val="21"/>
              </w:rPr>
              <w:t>）</w:t>
            </w:r>
          </w:p>
        </w:tc>
      </w:tr>
      <w:tr w:rsidR="005E2FA8" w14:paraId="48D551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8C2EDF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EF90D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15235915" wp14:editId="081D37D9">
                  <wp:extent cx="609600" cy="523875"/>
                  <wp:effectExtent l="0" t="0" r="0" b="0"/>
                  <wp:docPr id="100017" name="图片 100017" descr="@@@7188a0e5b8ef45dab4af1bc3eb5c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561573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B686D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5EACBD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_______________</w:t>
            </w:r>
          </w:p>
        </w:tc>
      </w:tr>
      <w:tr w:rsidR="005E2FA8" w14:paraId="394856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00A37B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8C529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斜率存在且不为零</w:t>
            </w:r>
          </w:p>
        </w:tc>
      </w:tr>
    </w:tbl>
    <w:p w14:paraId="3C23FFA8" w14:textId="6183E0CD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y-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【知识点】直线两点式方程及辨析【解析】略</w:t>
      </w:r>
    </w:p>
    <w:p>
      <w:pPr>
        <w:jc w:val="left"/>
      </w:pPr>
    </w:p>
    <w:p w14:paraId="4C13B389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11</w:t>
      </w:r>
      <w:r>
        <w:rPr>
          <w:sz w:val="21"/>
          <w:szCs w:val="21"/>
        </w:rPr>
        <w:t>．直线的截距式方程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5180"/>
      </w:tblGrid>
      <w:tr w:rsidR="005E2FA8" w14:paraId="4F872F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DB7101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8AEBD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截距式方程</w:t>
            </w:r>
          </w:p>
        </w:tc>
      </w:tr>
      <w:tr w:rsidR="005E2FA8" w14:paraId="0E13A2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273D5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69B36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</w:rPr>
              <w:t>轴上的截距分别为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且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a≠0</m:t>
              </m:r>
            </m:oMath>
            <w:r>
              <w:rPr>
                <w:sz w:val="21"/>
                <w:szCs w:val="21"/>
              </w:rPr>
              <w:t>，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b≠0</m:t>
              </m:r>
            </m:oMath>
          </w:p>
        </w:tc>
      </w:tr>
      <w:tr w:rsidR="005E2FA8" w14:paraId="6D2BB7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5F10C8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138D97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3F442AB" wp14:editId="2CAE74DC">
                  <wp:extent cx="733425" cy="733425"/>
                  <wp:effectExtent l="0" t="0" r="0" b="0"/>
                  <wp:docPr id="100019" name="图片 100019" descr="@@@45f05fdd058744bbb8d13448a4a3f4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48D819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3A7E18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0437A8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_______________</w:t>
            </w:r>
          </w:p>
        </w:tc>
      </w:tr>
      <w:tr w:rsidR="005E2FA8" w14:paraId="60EABF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4A919D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C10BB4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斜率存在且不为零，不过原点</w:t>
            </w:r>
          </w:p>
        </w:tc>
      </w:tr>
    </w:tbl>
    <w:p w14:paraId="55F99EA4" w14:textId="1CAF5808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</m:t>
        </m:r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【知识点】直线截距式方程及辨析【解析】略</w:t>
      </w:r>
    </w:p>
    <w:p>
      <w:pPr>
        <w:jc w:val="left"/>
      </w:pPr>
    </w:p>
    <w:p w14:paraId="6447DA02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12</w:t>
      </w:r>
      <w:r>
        <w:rPr>
          <w:sz w:val="21"/>
          <w:szCs w:val="21"/>
        </w:rPr>
        <w:t>．直线的一般式方程</w:t>
      </w:r>
    </w:p>
    <w:p w14:paraId="3383762A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sz w:val="21"/>
          <w:szCs w:val="21"/>
        </w:rPr>
        <w:t>）定义：关于</w:t>
      </w:r>
      <w:r>
        <w:rPr>
          <w:rFonts w:eastAsia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  <w:r>
        <w:rPr>
          <w:rFonts w:eastAsia="Times New Roman"/>
          <w:i/>
          <w:sz w:val="21"/>
          <w:szCs w:val="21"/>
        </w:rPr>
        <w:t>y</w:t>
      </w:r>
      <w:r>
        <w:rPr>
          <w:sz w:val="21"/>
          <w:szCs w:val="21"/>
        </w:rPr>
        <w:t>的二元一次方程</w:t>
      </w:r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（其中</w:t>
      </w:r>
      <w:r>
        <w:rPr>
          <w:rFonts w:eastAsia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eastAsia="Times New Roman"/>
          <w:i/>
          <w:sz w:val="21"/>
          <w:szCs w:val="21"/>
        </w:rPr>
        <w:t>B</w:t>
      </w:r>
      <w:r>
        <w:rPr>
          <w:sz w:val="21"/>
          <w:szCs w:val="21"/>
        </w:rPr>
        <w:t>不同时为</w:t>
      </w:r>
      <w:r>
        <w:rPr>
          <w:sz w:val="21"/>
          <w:szCs w:val="21"/>
        </w:rPr>
        <w:t>0</w:t>
      </w:r>
      <w:r>
        <w:rPr>
          <w:sz w:val="21"/>
          <w:szCs w:val="21"/>
        </w:rPr>
        <w:t>）叫做直线的一般式方程，简称一般式．</w:t>
      </w:r>
    </w:p>
    <w:p w14:paraId="5558F143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）适用范围：平面直角坐标系中，任何一条直线都可用</w:t>
      </w:r>
      <w:r>
        <w:rPr>
          <w:rFonts w:eastAsia="Times New Roman"/>
          <w:sz w:val="21"/>
          <w:szCs w:val="21"/>
        </w:rPr>
        <w:t>_______</w:t>
      </w:r>
      <w:r>
        <w:rPr>
          <w:sz w:val="21"/>
          <w:szCs w:val="21"/>
        </w:rPr>
        <w:t>表示．</w:t>
      </w:r>
    </w:p>
    <w:p w14:paraId="3C56AB4A" w14:textId="182242FC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  </w:t>
      </w:r>
      <m:oMath>
        <m:r>
          <w:rPr>
            <w:rFonts w:ascii="Cambria Math" w:hAnsi="Cambria Math" w:cs="Cambria Math"/>
            <w:sz w:val="21"/>
            <w:szCs w:val="21"/>
          </w:rPr>
          <m:t>Ax+By+C=0</m:t>
        </m:r>
      </m:oMath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>二元一次方程【难度】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【知识点】直线的一般式方程及辨析【详解】略</w:t>
      </w:r>
    </w:p>
    <w:p>
      <w:pPr>
        <w:jc w:val="left"/>
      </w:pPr>
    </w:p>
    <w:p w14:paraId="63F5FB6A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13</w:t>
      </w:r>
      <w:r>
        <w:rPr>
          <w:sz w:val="21"/>
          <w:szCs w:val="21"/>
        </w:rPr>
        <w:t>．两直线的交点坐标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10"/>
        <w:gridCol w:w="4392"/>
      </w:tblGrid>
      <w:tr w:rsidR="005E2FA8" w14:paraId="29F62B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BB00E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几何元素及关系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1F61C3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代数表示</w:t>
            </w:r>
          </w:p>
        </w:tc>
      </w:tr>
      <w:tr w:rsidR="005E2FA8" w14:paraId="2E5F17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EC567A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BE5F68" w14:textId="77777777" w:rsidR="005E2FA8" w:rsidRDefault="00A90183" w:rsidP="00A90183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a,b</m:t>
                    </m:r>
                  </m:e>
                </m:d>
              </m:oMath>
            </m:oMathPara>
          </w:p>
        </w:tc>
      </w:tr>
      <w:tr w:rsidR="005E2FA8" w14:paraId="3FC8E5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232F29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直线</w:t>
            </w:r>
            <w:r>
              <w:rPr>
                <w:i/>
                <w:sz w:val="21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D50260" w14:textId="77777777" w:rsidR="005E2FA8" w:rsidRDefault="00A90183" w:rsidP="00A90183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 w:val="21"/>
                    <w:szCs w:val="21"/>
                  </w:rPr>
                  <m:t>l:Ax+By+C=0</m:t>
                </m:r>
              </m:oMath>
            </m:oMathPara>
          </w:p>
        </w:tc>
      </w:tr>
      <w:tr w:rsidR="005E2FA8" w14:paraId="0C1DF6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1879E6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在直线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093AB4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_______</w:t>
            </w:r>
          </w:p>
        </w:tc>
      </w:tr>
      <w:tr w:rsidR="005E2FA8" w14:paraId="1B562C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87DC3A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sz w:val="21"/>
                <w:szCs w:val="21"/>
              </w:rPr>
              <w:t>的交点是</w:t>
            </w: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18A3F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方程组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</m:t>
                      </m:r>
                    </m:e>
                  </m:eqArr>
                </m:e>
              </m:d>
            </m:oMath>
            <w:r>
              <w:rPr>
                <w:sz w:val="21"/>
                <w:szCs w:val="21"/>
              </w:rPr>
              <w:t>的解是</w:t>
            </w:r>
            <w:r>
              <w:rPr>
                <w:rFonts w:eastAsia="Times New Roman"/>
                <w:sz w:val="21"/>
                <w:szCs w:val="21"/>
              </w:rPr>
              <w:t>_________</w:t>
            </w:r>
          </w:p>
        </w:tc>
      </w:tr>
    </w:tbl>
    <w:p w14:paraId="189811D5" w14:textId="692EAAAC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  </w:t>
      </w:r>
      <m:oMath>
        <m:r>
          <w:rPr>
            <w:rFonts w:ascii="Cambria Math" w:hAnsi="Cambria Math" w:cs="Cambria Math"/>
            <w:sz w:val="21"/>
            <w:szCs w:val="21"/>
          </w:rPr>
          <m:t>Aa+Bb+C=0</m:t>
        </m:r>
      </m:oMath>
      <w:r>
        <w:rPr>
          <w:sz w:val="21"/>
          <w:szCs w:val="21"/>
        </w:rPr>
        <w:t xml:space="preserve">     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x=a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y=b</m:t>
                </m:r>
              </m:e>
            </m:eqArr>
          </m:e>
        </m:d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【知识点】求直线交点坐标【解析】略</w:t>
      </w:r>
    </w:p>
    <w:p>
      <w:pPr>
        <w:jc w:val="left"/>
      </w:pPr>
    </w:p>
    <w:p w14:paraId="1CF0CC4F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14</w:t>
      </w:r>
      <w:r>
        <w:rPr>
          <w:sz w:val="21"/>
          <w:szCs w:val="21"/>
        </w:rPr>
        <w:t>．两直线的位置关系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237"/>
        <w:gridCol w:w="975"/>
        <w:gridCol w:w="975"/>
        <w:gridCol w:w="975"/>
      </w:tblGrid>
      <w:tr w:rsidR="005E2FA8" w14:paraId="5A3D14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DAA174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方程组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</m:t>
                      </m:r>
                    </m:e>
                  </m:eqArr>
                </m:e>
              </m:d>
            </m:oMath>
            <w:r>
              <w:rPr>
                <w:sz w:val="21"/>
                <w:szCs w:val="21"/>
              </w:rPr>
              <w:t>的解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70C62B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一组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6F3018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无数组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4E5B5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无解</w:t>
            </w:r>
          </w:p>
        </w:tc>
      </w:tr>
      <w:tr w:rsidR="005E2FA8" w14:paraId="2BB0B2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3C618E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sz w:val="21"/>
                <w:szCs w:val="21"/>
              </w:rPr>
              <w:t>的公共点个数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7788E9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一个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CC2417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917135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零个</w:t>
            </w:r>
          </w:p>
        </w:tc>
      </w:tr>
      <w:tr w:rsidR="005E2FA8" w14:paraId="2E8E70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BBE35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sz w:val="21"/>
                <w:szCs w:val="21"/>
              </w:rPr>
              <w:t>的位置关系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0C4A9B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96EE48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重合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400F0E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_______</w:t>
            </w:r>
          </w:p>
        </w:tc>
      </w:tr>
    </w:tbl>
    <w:p w14:paraId="3CDA2B99" w14:textId="315A5A91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无数个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相交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平行【难度】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【知识点】由方程组的解的个数判断直线位置关系【解析】略</w:t>
      </w:r>
    </w:p>
    <w:p>
      <w:pPr>
        <w:jc w:val="left"/>
      </w:pPr>
    </w:p>
    <w:p w14:paraId="18C7618E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15</w:t>
      </w:r>
      <w:r>
        <w:rPr>
          <w:sz w:val="21"/>
          <w:szCs w:val="21"/>
        </w:rPr>
        <w:t>．平面上的两点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sz w:val="21"/>
          <w:szCs w:val="21"/>
        </w:rPr>
        <w:t>间的距离公式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</m:oMath>
      <w:r>
        <w:rPr>
          <w:rFonts w:eastAsia="Times New Roman"/>
          <w:sz w:val="21"/>
          <w:szCs w:val="21"/>
        </w:rPr>
        <w:t>__________________</w:t>
      </w:r>
      <w:r>
        <w:rPr>
          <w:sz w:val="21"/>
          <w:szCs w:val="21"/>
        </w:rPr>
        <w:t>．</w:t>
      </w:r>
    </w:p>
    <w:p w14:paraId="09FDB1E3" w14:textId="7D791919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【知识点】求平面两点间的距离【解析】略</w:t>
      </w:r>
    </w:p>
    <w:p>
      <w:pPr>
        <w:jc w:val="left"/>
      </w:pPr>
    </w:p>
    <w:p w14:paraId="649E1A12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16</w:t>
      </w:r>
      <w:r>
        <w:rPr>
          <w:sz w:val="21"/>
          <w:szCs w:val="21"/>
        </w:rPr>
        <w:t>．特别地，原点</w:t>
      </w:r>
      <m:oMath>
        <m:r>
          <w:rPr>
            <w:rFonts w:ascii="Cambria Math" w:hAnsi="Cambria Math" w:cs="Cambria Math"/>
            <w:sz w:val="21"/>
            <w:szCs w:val="21"/>
          </w:rPr>
          <m:t>O(0,0)</m:t>
        </m:r>
      </m:oMath>
      <w:r>
        <w:rPr>
          <w:sz w:val="21"/>
          <w:szCs w:val="21"/>
        </w:rPr>
        <w:t>与任一点</w:t>
      </w:r>
      <m:oMath>
        <m:r>
          <w:rPr>
            <w:rFonts w:ascii="Cambria Math" w:hAnsi="Cambria Math" w:cs="Cambria Math"/>
            <w:sz w:val="21"/>
            <w:szCs w:val="21"/>
          </w:rPr>
          <m:t>P(x,y)</m:t>
        </m:r>
      </m:oMath>
      <w:r>
        <w:rPr>
          <w:sz w:val="21"/>
          <w:szCs w:val="21"/>
        </w:rPr>
        <w:t>的距离</w:t>
      </w:r>
      <m:oMath>
        <m:r>
          <w:rPr>
            <w:rFonts w:ascii="Cambria Math" w:hAnsi="Cambria Math" w:cs="Cambria Math"/>
            <w:sz w:val="21"/>
            <w:szCs w:val="21"/>
          </w:rPr>
          <m:t>|OP|=</m:t>
        </m:r>
      </m:oMath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．</w:t>
      </w:r>
    </w:p>
    <w:p w14:paraId="55208C82" w14:textId="36184325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【知识点】求平面两点间的距离【详解】略</w:t>
      </w:r>
    </w:p>
    <w:p>
      <w:pPr>
        <w:jc w:val="left"/>
      </w:pPr>
    </w:p>
    <w:p w14:paraId="5CBB37BC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17</w:t>
      </w:r>
      <w:r>
        <w:rPr>
          <w:sz w:val="21"/>
          <w:szCs w:val="21"/>
        </w:rPr>
        <w:t>．点到直线的距离与两条平行直线间的距离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84"/>
        <w:gridCol w:w="4091"/>
        <w:gridCol w:w="6032"/>
      </w:tblGrid>
      <w:tr w:rsidR="005E2FA8" w14:paraId="367014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55FF57" w14:textId="77777777" w:rsidR="005E2FA8" w:rsidRDefault="005E2FA8" w:rsidP="00A90183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31707E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点到直线的距离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B55AFA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两条平行直线间的距离</w:t>
            </w:r>
          </w:p>
        </w:tc>
      </w:tr>
      <w:tr w:rsidR="005E2FA8" w14:paraId="475FDC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CC206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0470A8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点到直线的垂线段的长度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6290F6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夹在两条平行直线间公垂线段的长度</w:t>
            </w:r>
          </w:p>
        </w:tc>
      </w:tr>
      <w:tr w:rsidR="005E2FA8" w14:paraId="1E7CC6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8C784A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公式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EF7F5A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点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sz w:val="21"/>
                <w:szCs w:val="21"/>
              </w:rPr>
              <w:t>到直线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l:Ax+By+C=0</m:t>
              </m:r>
            </m:oMath>
            <w:r>
              <w:rPr>
                <w:sz w:val="21"/>
                <w:szCs w:val="21"/>
              </w:rPr>
              <w:t>的距离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</m:oMath>
            <w:r>
              <w:rPr>
                <w:rFonts w:eastAsia="Times New Roman"/>
                <w:sz w:val="21"/>
                <w:szCs w:val="21"/>
              </w:rPr>
              <w:t>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F5A30B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两条平行直线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:Ax+By+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=0</m:t>
              </m:r>
            </m:oMath>
            <w:r>
              <w:rPr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:Ax+By+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=0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sz w:val="21"/>
                <w:szCs w:val="21"/>
              </w:rPr>
              <w:t>之间的距离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</m:oMath>
            <w:r>
              <w:rPr>
                <w:rFonts w:eastAsia="Times New Roman"/>
                <w:sz w:val="21"/>
                <w:szCs w:val="21"/>
              </w:rPr>
              <w:t>_________</w:t>
            </w:r>
          </w:p>
        </w:tc>
      </w:tr>
    </w:tbl>
    <w:p w14:paraId="4E064F19" w14:textId="2ED462A1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+B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+C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【知识点】求点到直线的距离、求平行线间的距离【解析】略</w:t>
      </w:r>
    </w:p>
    <w:p>
      <w:pPr>
        <w:jc w:val="left"/>
      </w:pPr>
    </w:p>
    <w:p w14:paraId="63156432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18</w:t>
      </w:r>
      <w:r>
        <w:rPr>
          <w:sz w:val="21"/>
          <w:szCs w:val="21"/>
        </w:rPr>
        <w:t>．圆的标准方程</w:t>
      </w:r>
    </w:p>
    <w:p w14:paraId="46B1C481" w14:textId="1449F54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sz w:val="21"/>
          <w:szCs w:val="21"/>
        </w:rPr>
        <w:t>）圆的定义：平面上到</w:t>
      </w:r>
      <w:r>
        <w:rPr>
          <w:rFonts w:eastAsia="Times New Roman"/>
          <w:sz w:val="21"/>
          <w:szCs w:val="21"/>
        </w:rPr>
        <w:t>_______</w:t>
      </w:r>
      <w:r>
        <w:rPr>
          <w:sz w:val="21"/>
          <w:szCs w:val="21"/>
        </w:rPr>
        <w:t>的距离等于</w:t>
      </w:r>
      <w:r>
        <w:rPr>
          <w:rFonts w:eastAsia="Times New Roman"/>
          <w:sz w:val="21"/>
          <w:szCs w:val="21"/>
        </w:rPr>
        <w:t>_______</w:t>
      </w:r>
      <w:r>
        <w:rPr>
          <w:sz w:val="21"/>
          <w:szCs w:val="21"/>
        </w:rPr>
        <w:t>的点的集合叫做圆，定点称为</w:t>
      </w:r>
      <w:r>
        <w:rPr>
          <w:rFonts w:eastAsia="Times New Roman"/>
          <w:sz w:val="21"/>
          <w:szCs w:val="21"/>
        </w:rPr>
        <w:t>_______</w:t>
      </w:r>
      <w:r>
        <w:rPr>
          <w:sz w:val="21"/>
          <w:szCs w:val="21"/>
        </w:rPr>
        <w:t>，定长称为圆的</w:t>
      </w:r>
      <w:r>
        <w:rPr>
          <w:rFonts w:eastAsia="Times New Roman"/>
          <w:sz w:val="21"/>
          <w:szCs w:val="21"/>
        </w:rPr>
        <w:t>_______</w:t>
      </w:r>
      <w:r>
        <w:rPr>
          <w:sz w:val="21"/>
          <w:szCs w:val="21"/>
        </w:rPr>
        <w:t>．</w:t>
      </w:r>
    </w:p>
    <w:p w14:paraId="2CCC69BF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）确定圆的要素是</w:t>
      </w:r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和</w:t>
      </w:r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，如图所示．</w:t>
      </w:r>
    </w:p>
    <w:p w14:paraId="390198E8" w14:textId="77777777" w:rsidR="005E2FA8" w:rsidRDefault="00A90183" w:rsidP="00A9018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3BC5F47D" wp14:editId="34412DB6">
            <wp:extent cx="1343025" cy="1438275"/>
            <wp:effectExtent l="0" t="0" r="0" b="0"/>
            <wp:docPr id="100021" name="图片 100021" descr="@@@06c1ba89-7de7-4ffc-9ae7-f6f9acd98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1"/>
          <w:szCs w:val="21"/>
        </w:rPr>
        <w:t>  </w:t>
      </w:r>
    </w:p>
    <w:p w14:paraId="0D53D1ED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sz w:val="21"/>
          <w:szCs w:val="21"/>
        </w:rPr>
        <w:t>）圆的标准方程：圆心为</w:t>
      </w:r>
      <m:oMath>
        <m:r>
          <w:rPr>
            <w:rFonts w:ascii="Cambria Math" w:hAnsi="Cambria Math" w:cs="Cambria Math"/>
            <w:sz w:val="21"/>
            <w:szCs w:val="21"/>
          </w:rPr>
          <m:t>A(a,b)</m:t>
        </m:r>
      </m:oMath>
      <w:r>
        <w:rPr>
          <w:sz w:val="21"/>
          <w:szCs w:val="21"/>
        </w:rPr>
        <w:t>，半径长为</w:t>
      </w:r>
      <w:r>
        <w:rPr>
          <w:rFonts w:eastAsia="Times New Roman"/>
          <w:i/>
          <w:sz w:val="21"/>
          <w:szCs w:val="21"/>
        </w:rPr>
        <w:t>r</w:t>
      </w:r>
      <w:r>
        <w:rPr>
          <w:sz w:val="21"/>
          <w:szCs w:val="21"/>
        </w:rPr>
        <w:t>的圆的标准方程是</w:t>
      </w:r>
      <w:r>
        <w:rPr>
          <w:rFonts w:eastAsia="Times New Roman"/>
          <w:sz w:val="21"/>
          <w:szCs w:val="21"/>
        </w:rPr>
        <w:t>______</w:t>
      </w:r>
      <w:r>
        <w:rPr>
          <w:sz w:val="21"/>
          <w:szCs w:val="21"/>
        </w:rPr>
        <w:t>．当</w:t>
      </w:r>
      <m:oMath>
        <m:r>
          <w:rPr>
            <w:rFonts w:ascii="Cambria Math" w:hAnsi="Cambria Math" w:cs="Cambria Math"/>
            <w:sz w:val="21"/>
            <w:szCs w:val="21"/>
          </w:rPr>
          <m:t>a=b=0</m:t>
        </m:r>
      </m:oMath>
      <w:r>
        <w:rPr>
          <w:sz w:val="21"/>
          <w:szCs w:val="21"/>
        </w:rPr>
        <w:t>时，方程为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sz w:val="21"/>
          <w:szCs w:val="21"/>
        </w:rPr>
        <w:t>，表示以</w:t>
      </w:r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为圆心、半径为</w:t>
      </w:r>
      <w:r>
        <w:rPr>
          <w:rFonts w:eastAsia="Times New Roman"/>
          <w:i/>
          <w:sz w:val="21"/>
          <w:szCs w:val="21"/>
        </w:rPr>
        <w:t>r</w:t>
      </w:r>
      <w:r>
        <w:rPr>
          <w:sz w:val="21"/>
          <w:szCs w:val="21"/>
        </w:rPr>
        <w:t>的圆．</w:t>
      </w:r>
    </w:p>
    <w:p w14:paraId="67D09BEF" w14:textId="7C03B656" w:rsidR="00101B7D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 w:rsidR="00101B7D">
        <w:rPr>
          <w:sz w:val="21"/>
          <w:szCs w:val="21"/>
        </w:rPr>
        <w:t>（</w:t>
      </w:r>
      <w:r w:rsidR="00101B7D">
        <w:rPr>
          <w:sz w:val="21"/>
          <w:szCs w:val="21"/>
        </w:rPr>
        <w:t>1</w:t>
      </w:r>
      <w:r w:rsidR="00101B7D">
        <w:rPr>
          <w:sz w:val="21"/>
          <w:szCs w:val="21"/>
        </w:rPr>
        <w:t>）</w:t>
      </w:r>
      <w:r>
        <w:rPr>
          <w:sz w:val="21"/>
          <w:szCs w:val="21"/>
        </w:rPr>
        <w:t>定点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定长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圆心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半径</w:t>
      </w:r>
      <w:r w:rsidR="00101B7D">
        <w:rPr>
          <w:sz w:val="21"/>
          <w:szCs w:val="21"/>
        </w:rPr>
        <w:t>（</w:t>
      </w:r>
      <w:r w:rsidR="00101B7D">
        <w:rPr>
          <w:sz w:val="21"/>
          <w:szCs w:val="21"/>
        </w:rPr>
        <w:t>2</w:t>
      </w:r>
      <w:r w:rsidR="00101B7D">
        <w:rPr>
          <w:sz w:val="21"/>
          <w:szCs w:val="21"/>
        </w:rPr>
        <w:t>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圆心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半径</w:t>
      </w:r>
      <w:r w:rsidR="00101B7D">
        <w:rPr>
          <w:sz w:val="21"/>
          <w:szCs w:val="21"/>
        </w:rPr>
        <w:t>（</w:t>
      </w:r>
      <w:r w:rsidR="00101B7D">
        <w:rPr>
          <w:sz w:val="21"/>
          <w:szCs w:val="21"/>
        </w:rPr>
        <w:t>3</w:t>
      </w:r>
      <w:r w:rsidR="00101B7D">
        <w:rPr>
          <w:sz w:val="21"/>
          <w:szCs w:val="21"/>
        </w:rPr>
        <w:t>）</w:t>
      </w:r>
      <w:r>
        <w:rPr>
          <w:sz w:val="21"/>
          <w:szCs w:val="21"/>
        </w:rPr>
        <w:t xml:space="preserve"> (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)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+(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-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)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=</w:t>
      </w:r>
      <w:r>
        <w:rPr>
          <w:i/>
          <w:sz w:val="21"/>
          <w:szCs w:val="21"/>
        </w:rPr>
        <w:t>r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原点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</w:p>
    <w:p w14:paraId="051D7A59" w14:textId="7172777C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【知识点】由圆心（或半径）求圆的方程【解析】略</w:t>
      </w:r>
    </w:p>
    <w:p>
      <w:pPr>
        <w:jc w:val="left"/>
      </w:pPr>
    </w:p>
    <w:p w14:paraId="56EB50F1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19</w:t>
      </w:r>
      <w:r>
        <w:rPr>
          <w:sz w:val="21"/>
          <w:szCs w:val="21"/>
        </w:rPr>
        <w:t>．圆的一般方程的概念</w:t>
      </w:r>
    </w:p>
    <w:p w14:paraId="1C8D18A0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当</w:t>
      </w:r>
      <w:r>
        <w:rPr>
          <w:rFonts w:eastAsia="Times New Roman"/>
          <w:sz w:val="21"/>
          <w:szCs w:val="21"/>
        </w:rPr>
        <w:t>__________________</w:t>
      </w:r>
      <w:r>
        <w:rPr>
          <w:sz w:val="21"/>
          <w:szCs w:val="21"/>
        </w:rPr>
        <w:t>时，二元二次方程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+Dx+Ey+F=0</m:t>
        </m:r>
      </m:oMath>
      <w:r>
        <w:rPr>
          <w:sz w:val="21"/>
          <w:szCs w:val="21"/>
        </w:rPr>
        <w:t>叫做圆的一般方程．</w:t>
      </w:r>
    </w:p>
    <w:p w14:paraId="2074F215" w14:textId="6051788A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-4F&gt;0</m:t>
        </m:r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【知识点】二元二次方程表示的曲线与圆的关系【解析】略</w:t>
      </w:r>
    </w:p>
    <w:p>
      <w:pPr>
        <w:jc w:val="left"/>
      </w:pPr>
    </w:p>
    <w:p w14:paraId="4177C2F4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20</w:t>
      </w:r>
      <w:r>
        <w:rPr>
          <w:sz w:val="21"/>
          <w:szCs w:val="21"/>
        </w:rPr>
        <w:t>．圆的一般方程对应的圆心和半径</w:t>
      </w:r>
    </w:p>
    <w:p w14:paraId="2A7EF4BE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圆的一般方程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+Dx+Ey+F=0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-4F&gt;0</m:t>
            </m:r>
          </m:e>
        </m:d>
      </m:oMath>
      <w:r>
        <w:rPr>
          <w:sz w:val="21"/>
          <w:szCs w:val="21"/>
        </w:rPr>
        <w:t>表示的圆的圆心为</w:t>
      </w:r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，半径长为</w:t>
      </w:r>
      <w:r>
        <w:rPr>
          <w:rFonts w:eastAsia="Times New Roman"/>
          <w:sz w:val="21"/>
          <w:szCs w:val="21"/>
        </w:rPr>
        <w:t>_________</w:t>
      </w:r>
      <w:r>
        <w:rPr>
          <w:sz w:val="21"/>
          <w:szCs w:val="21"/>
        </w:rPr>
        <w:t>．</w:t>
      </w:r>
    </w:p>
    <w:p w14:paraId="5310E330" w14:textId="4FDAAC15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 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-4F</m:t>
            </m:r>
          </m:e>
        </m:rad>
      </m:oMath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【知识点】由圆的一般方程确定圆心和半径【解析】略</w:t>
      </w:r>
    </w:p>
    <w:p>
      <w:pPr>
        <w:jc w:val="left"/>
      </w:pPr>
    </w:p>
    <w:p w14:paraId="49E88593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21</w:t>
      </w:r>
      <w:r>
        <w:rPr>
          <w:sz w:val="21"/>
          <w:szCs w:val="21"/>
        </w:rPr>
        <w:t>．直线</w:t>
      </w:r>
      <m:oMath>
        <m:r>
          <w:rPr>
            <w:rFonts w:ascii="Cambria Math" w:hAnsi="Cambria Math" w:cs="Cambria Math"/>
            <w:sz w:val="21"/>
            <w:szCs w:val="21"/>
          </w:rPr>
          <m:t>Ax+By+C=0</m:t>
        </m:r>
      </m:oMath>
      <w:r>
        <w:rPr>
          <w:sz w:val="21"/>
          <w:szCs w:val="21"/>
        </w:rPr>
        <w:t>与圆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(x-a)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(y-b)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sz w:val="21"/>
          <w:szCs w:val="21"/>
        </w:rPr>
        <w:t>的位置关系及判断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87"/>
        <w:gridCol w:w="4862"/>
        <w:gridCol w:w="892"/>
        <w:gridCol w:w="892"/>
        <w:gridCol w:w="892"/>
      </w:tblGrid>
      <w:tr w:rsidR="005E2FA8" w14:paraId="7C649E81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5929C5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A474D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2207F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相切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91FC5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相离</w:t>
            </w:r>
          </w:p>
        </w:tc>
      </w:tr>
      <w:tr w:rsidR="005E2FA8" w14:paraId="0A4DB8A3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21C82E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公共点个数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09565E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</w:t>
            </w:r>
            <w:r>
              <w:rPr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431CD3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</w:t>
            </w:r>
            <w:r>
              <w:rPr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B5D23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</w:t>
            </w:r>
            <w:r>
              <w:rPr>
                <w:sz w:val="21"/>
                <w:szCs w:val="21"/>
              </w:rPr>
              <w:t>个</w:t>
            </w:r>
          </w:p>
        </w:tc>
      </w:tr>
      <w:tr w:rsidR="005E2FA8" w14:paraId="326E9BF9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B0EB0D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判定方法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364783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几何法：设圆心到直线的距离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|Aa+Bb+C|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6234C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Times New Roman"/>
                <w:i/>
                <w:sz w:val="21"/>
                <w:szCs w:val="21"/>
              </w:rPr>
              <w:t>____</w:t>
            </w:r>
            <w:r>
              <w:rPr>
                <w:i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8E5A27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Times New Roman"/>
                <w:i/>
                <w:sz w:val="21"/>
                <w:szCs w:val="21"/>
              </w:rPr>
              <w:t>____</w:t>
            </w:r>
            <w:r>
              <w:rPr>
                <w:i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25710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Times New Roman"/>
                <w:i/>
                <w:sz w:val="21"/>
                <w:szCs w:val="21"/>
              </w:rPr>
              <w:t>____</w:t>
            </w:r>
            <w:r>
              <w:rPr>
                <w:i/>
                <w:sz w:val="21"/>
                <w:szCs w:val="21"/>
              </w:rPr>
              <w:t>r</w:t>
            </w:r>
          </w:p>
        </w:tc>
      </w:tr>
      <w:tr w:rsidR="005E2FA8" w14:paraId="3C9A485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654A" w14:textId="77777777" w:rsidR="005E2FA8" w:rsidRDefault="005E2FA8" w:rsidP="00A90183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D4ACCF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代数法：由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Ax+By+C=0,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(x-a)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(y-b)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,</m:t>
                      </m:r>
                    </m:e>
                  </m:eqArr>
                </m:e>
              </m:d>
            </m:oMath>
            <w:r>
              <w:rPr>
                <w:sz w:val="21"/>
                <w:szCs w:val="21"/>
              </w:rPr>
              <w:t>消元得到一元二次方程的判别式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F674BD" w14:textId="77777777" w:rsidR="005E2FA8" w:rsidRDefault="00A90183" w:rsidP="00A90183">
            <w:pPr>
              <w:snapToGrid w:val="0"/>
              <w:spacing w:line="300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  <w:r>
              <w:rPr>
                <w:rFonts w:eastAsia="Times New Roman"/>
                <w:sz w:val="21"/>
                <w:szCs w:val="21"/>
              </w:rPr>
              <w:t>____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E953F3" w14:textId="77777777" w:rsidR="005E2FA8" w:rsidRDefault="00A90183" w:rsidP="00A90183">
            <w:pPr>
              <w:snapToGrid w:val="0"/>
              <w:spacing w:line="300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  <w:r>
              <w:rPr>
                <w:rFonts w:eastAsia="Times New Roman"/>
                <w:sz w:val="21"/>
                <w:szCs w:val="21"/>
              </w:rPr>
              <w:t>____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464A38" w14:textId="77777777" w:rsidR="005E2FA8" w:rsidRDefault="00A90183" w:rsidP="00A90183">
            <w:pPr>
              <w:snapToGrid w:val="0"/>
              <w:spacing w:line="300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  <w:r>
              <w:rPr>
                <w:rFonts w:eastAsia="Times New Roman"/>
                <w:sz w:val="21"/>
                <w:szCs w:val="21"/>
              </w:rPr>
              <w:t>____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</w:tr>
    </w:tbl>
    <w:p w14:paraId="135D31BE" w14:textId="56126CC5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 xml:space="preserve">   2   1   0   &lt;   =   &gt;   &gt;   =   &lt;</w:t>
      </w:r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【知识点】判断直线与圆的位置关系【解析】略</w:t>
      </w:r>
    </w:p>
    <w:p>
      <w:pPr>
        <w:jc w:val="left"/>
      </w:pPr>
    </w:p>
    <w:p w14:paraId="7949F287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22</w:t>
      </w:r>
      <w:r>
        <w:rPr>
          <w:sz w:val="21"/>
          <w:szCs w:val="21"/>
        </w:rPr>
        <w:t>．圆与圆位置关系的判定</w:t>
      </w:r>
    </w:p>
    <w:p w14:paraId="24EA2133" w14:textId="77777777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sz w:val="21"/>
          <w:szCs w:val="21"/>
        </w:rPr>
        <w:t>）几何法：若两圆的半径分别为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>，两圆连心线的长为</w:t>
      </w:r>
      <w:r>
        <w:rPr>
          <w:rFonts w:eastAsia="Times New Roman"/>
          <w:i/>
          <w:sz w:val="21"/>
          <w:szCs w:val="21"/>
        </w:rPr>
        <w:t>d</w:t>
      </w:r>
      <w:r>
        <w:rPr>
          <w:sz w:val="21"/>
          <w:szCs w:val="21"/>
        </w:rPr>
        <w:t>，则两圆的位置关系的判断方法如下：</w:t>
      </w:r>
    </w:p>
    <w:tbl>
      <w:tblPr>
        <w:tblW w:w="0" w:type="auto"/>
        <w:tblInd w:w="-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97"/>
        <w:gridCol w:w="2550"/>
        <w:gridCol w:w="2280"/>
        <w:gridCol w:w="2025"/>
        <w:gridCol w:w="1440"/>
        <w:gridCol w:w="1425"/>
      </w:tblGrid>
      <w:tr w:rsidR="005E2FA8" w14:paraId="02364316" w14:textId="77777777" w:rsidTr="00752EE1"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087A9E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54D81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外离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F3ACC5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外切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37F27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5E4EA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内切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FAFFDA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内含</w:t>
            </w:r>
          </w:p>
        </w:tc>
      </w:tr>
      <w:tr w:rsidR="005E2FA8" w14:paraId="06DD13FC" w14:textId="77777777" w:rsidTr="00752EE1"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B8644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EAF379" w14:textId="6B9ECBAB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438371D7" wp14:editId="24B30CF7">
                  <wp:extent cx="1466850" cy="762000"/>
                  <wp:effectExtent l="0" t="0" r="0" b="0"/>
                  <wp:docPr id="100023" name="图片 100023" descr="@@@a15d72d3-a79f-42e8-abee-6d51e754f9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8B3C0D" w14:textId="6EE29DE1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04051AA1" wp14:editId="52DB3D1F">
                  <wp:extent cx="1295400" cy="771525"/>
                  <wp:effectExtent l="0" t="0" r="0" b="0"/>
                  <wp:docPr id="100025" name="图片 100025" descr="@@@3d0bc603-833e-4201-8be6-38de0caf85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8BA96B" w14:textId="7D79C16B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3FC4B5AA" wp14:editId="787A07B5">
                  <wp:extent cx="1133475" cy="762000"/>
                  <wp:effectExtent l="0" t="0" r="0" b="0"/>
                  <wp:docPr id="100027" name="图片 100027" descr="@@@717f4407-1c48-4b92-a321-768d5993f4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EF60E2" w14:textId="1CA0423A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C86997F" wp14:editId="52BB88F5">
                  <wp:extent cx="762000" cy="762000"/>
                  <wp:effectExtent l="0" t="0" r="0" b="0"/>
                  <wp:docPr id="100029" name="图片 100029" descr="@@@2e623cd6-9b3a-40f8-a130-4c60a31a3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64B769" w14:textId="2DB8741A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F820786" wp14:editId="3A67AECB">
                  <wp:extent cx="752475" cy="752475"/>
                  <wp:effectExtent l="0" t="0" r="0" b="0"/>
                  <wp:docPr id="100031" name="图片 100031" descr="@@@ddcfbd90-a1bf-4709-ab05-283cdaf34d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387E0716" w14:textId="77777777" w:rsidTr="00752EE1"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54600B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sz w:val="21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sz w:val="21"/>
                <w:szCs w:val="21"/>
              </w:rPr>
              <w:t>的关系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F57A5C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63F8A3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463730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C0328F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608292" w14:textId="77777777" w:rsidR="005E2FA8" w:rsidRDefault="00A90183" w:rsidP="00A901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sz w:val="21"/>
                <w:szCs w:val="21"/>
              </w:rPr>
              <w:t>______</w:t>
            </w:r>
          </w:p>
        </w:tc>
      </w:tr>
    </w:tbl>
    <w:p w14:paraId="743971F6" w14:textId="4FAE892C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）代数法：通过两圆方程组成方程组的公共解的个数进行判断．</w:t>
      </w:r>
      <m:oMath>
        <m:d>
          <m:dPr>
            <m:begChr m:val="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圆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方程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圆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方程</m:t>
                </m:r>
              </m:e>
            </m:eqArr>
          </m:e>
        </m:d>
      </m:oMath>
      <w:r>
        <w:rPr>
          <w:sz w:val="21"/>
          <w:szCs w:val="21"/>
        </w:rPr>
        <w:t>消元，一元二次方程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&gt;0⇒________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=0⇒________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&lt;0⇒________</m:t>
                </m:r>
              </m:e>
            </m:eqArr>
          </m:e>
        </m:d>
      </m:oMath>
    </w:p>
    <w:p w14:paraId="4AC6909D" w14:textId="77777777" w:rsidR="00752EE1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【答案】</w:t>
      </w:r>
      <w:r w:rsidR="00752EE1">
        <w:rPr>
          <w:sz w:val="21"/>
          <w:szCs w:val="21"/>
        </w:rPr>
        <w:t>（</w:t>
      </w:r>
      <w:r w:rsidR="00752EE1">
        <w:rPr>
          <w:sz w:val="21"/>
          <w:szCs w:val="21"/>
        </w:rPr>
        <w:t>1</w:t>
      </w:r>
      <w:r w:rsidR="00752EE1">
        <w:rPr>
          <w:sz w:val="21"/>
          <w:szCs w:val="21"/>
        </w:rPr>
        <w:t>）</w:t>
      </w:r>
      <w:r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d&gt;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 xml:space="preserve">  </w:t>
      </w:r>
      <m:oMath>
        <m:r>
          <w:rPr>
            <w:rFonts w:ascii="Cambria Math" w:hAnsi="Cambria Math" w:cs="Cambria Math"/>
            <w:sz w:val="21"/>
            <w:szCs w:val="21"/>
          </w:rPr>
          <m:t>d=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 xml:space="preserve"> 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&lt;d&lt;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sz w:val="21"/>
          <w:szCs w:val="21"/>
        </w:rPr>
        <w:t xml:space="preserve">  </w:t>
      </w:r>
      <m:oMath>
        <m:r>
          <w:rPr>
            <w:rFonts w:ascii="Cambria Math" w:hAnsi="Cambria Math" w:cs="Cambria Math"/>
            <w:sz w:val="21"/>
            <w:szCs w:val="21"/>
          </w:rPr>
          <m:t>d=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sz w:val="21"/>
          <w:szCs w:val="21"/>
        </w:rPr>
        <w:t xml:space="preserve">  </w:t>
      </w:r>
      <m:oMath>
        <m:r>
          <w:rPr>
            <w:rFonts w:ascii="Cambria Math" w:hAnsi="Cambria Math" w:cs="Cambria Math"/>
            <w:sz w:val="21"/>
            <w:szCs w:val="21"/>
          </w:rPr>
          <m:t>0≤d&lt;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</w:p>
    <w:p w14:paraId="5AD5ED44" w14:textId="29DC0A2D" w:rsidR="005E2FA8" w:rsidRDefault="00752EE1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</w:t>
      </w:r>
      <w:r w:rsidR="00A90183">
        <w:rPr>
          <w:sz w:val="21"/>
          <w:szCs w:val="21"/>
        </w:rPr>
        <w:t>相交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</w:t>
      </w:r>
      <w:r w:rsidR="00A90183">
        <w:rPr>
          <w:sz w:val="21"/>
          <w:szCs w:val="21"/>
        </w:rPr>
        <w:t>内切或外切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</w:t>
      </w:r>
      <w:r w:rsidR="00A90183">
        <w:rPr>
          <w:sz w:val="21"/>
          <w:szCs w:val="21"/>
        </w:rPr>
        <w:t>外离或内含</w:t>
      </w:r>
    </w:p>
    <w:p w14:paraId="4EF491A4" w14:textId="21C17FAB" w:rsidR="005E2FA8" w:rsidRDefault="00A90183" w:rsidP="00A90183">
      <w:pPr>
        <w:snapToGrid w:val="0"/>
        <w:spacing w:line="300" w:lineRule="auto"/>
        <w:jc w:val="left"/>
      </w:pPr>
      <w:r>
        <w:rPr>
          <w:sz w:val="21"/>
          <w:szCs w:val="21"/>
        </w:rPr>
        <w:t>【难度】</w:t>
      </w:r>
      <w:r>
        <w:rPr>
          <w:sz w:val="21"/>
          <w:szCs w:val="21"/>
        </w:rPr>
        <w:t>0.94</w:t>
      </w:r>
      <w:r>
        <w:rPr>
          <w:sz w:val="21"/>
          <w:szCs w:val="21"/>
        </w:rPr>
        <w:t>【知识点】判断圆与圆的位置关系【解析】略</w:t>
      </w:r>
    </w:p>
    <w:sectPr w:rsidR="005E2FA8" w:rsidSect="00A90183">
      <w:footerReference w:type="even" r:id="rId22"/>
      <w:footerReference w:type="default" r:id="rId23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0A259" w14:textId="77777777" w:rsidR="00555BDB" w:rsidRDefault="00A90183">
      <w:pPr>
        <w:jc w:val="left"/>
      </w:pPr>
      <w:r>
        <w:rPr>
          <w:sz w:val="21"/>
          <w:szCs w:val="21"/>
        </w:rPr>
        <w:separator/>
      </w:r>
    </w:p>
  </w:endnote>
  <w:endnote w:type="continuationSeparator" w:id="0">
    <w:p w14:paraId="111FF51B" w14:textId="77777777" w:rsidR="00555BDB" w:rsidRDefault="00A90183">
      <w:pPr>
        <w:jc w:val="left"/>
      </w:pPr>
      <w:r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07E2" w14:textId="7CAC81D5" w:rsidR="00855687" w:rsidRPr="00BC62FB" w:rsidRDefault="00A90183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instrText>2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instrText>6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t>6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93C1A" w14:textId="2A3C2198" w:rsidR="00855687" w:rsidRPr="00BC62FB" w:rsidRDefault="00A90183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instrText>6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752EE1">
      <w:rPr>
        <w:noProof/>
        <w:sz w:val="21"/>
        <w:szCs w:val="21"/>
      </w:rPr>
      <w:t>6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97930" w14:textId="77777777" w:rsidR="00555BDB" w:rsidRDefault="00A90183">
      <w:pPr>
        <w:jc w:val="left"/>
      </w:pPr>
      <w:r>
        <w:rPr>
          <w:sz w:val="21"/>
          <w:szCs w:val="21"/>
        </w:rPr>
        <w:separator/>
      </w:r>
    </w:p>
  </w:footnote>
  <w:footnote w:type="continuationSeparator" w:id="0">
    <w:p w14:paraId="3B411726" w14:textId="77777777" w:rsidR="00555BDB" w:rsidRDefault="00A90183">
      <w:pPr>
        <w:jc w:val="left"/>
      </w:pPr>
      <w:r>
        <w:rPr>
          <w:sz w:val="21"/>
          <w:szCs w:val="21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01B7D"/>
    <w:rsid w:val="001D7A06"/>
    <w:rsid w:val="00284433"/>
    <w:rsid w:val="002A1EC6"/>
    <w:rsid w:val="002E035E"/>
    <w:rsid w:val="004E46D8"/>
    <w:rsid w:val="00537201"/>
    <w:rsid w:val="00555BDB"/>
    <w:rsid w:val="005E2FA8"/>
    <w:rsid w:val="006A4C40"/>
    <w:rsid w:val="006B16C5"/>
    <w:rsid w:val="00752EE1"/>
    <w:rsid w:val="00776133"/>
    <w:rsid w:val="00811C76"/>
    <w:rsid w:val="00855687"/>
    <w:rsid w:val="008C07DE"/>
    <w:rsid w:val="00A30CCE"/>
    <w:rsid w:val="00A90183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2BAC"/>
  <w15:docId w15:val="{16548A2B-A656-4581-8F8D-BC74CBDB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  <w:rPr>
      <w:sz w:val="21"/>
      <w:szCs w:val="21"/>
    </w:rPr>
  </w:style>
  <w:style w:type="table" w:default="1" w:styleId="a1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2026-07-25T14:00:00Z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fb8f344fcbd442bdb4f71303c23460a0mtq2njywmzazoq</vt:lpwstr>
  </property>
</Properties>
</file>