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11 直线与双曲线的位置关系（共13题）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讨论直线与双曲线的位置关系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的位置关系是（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A．相切</w:t>
      </w:r>
      <w:r>
        <w:rPr>
          <w:sz w:val="21"/>
          <w:szCs w:val="21"/>
        </w:rPr>
        <w:tab/>
      </w:r>
      <w:r>
        <w:rPr>
          <w:sz w:val="21"/>
          <w:szCs w:val="21"/>
        </w:rPr>
        <w:t>B．相交</w:t>
      </w:r>
      <w:r>
        <w:rPr>
          <w:sz w:val="21"/>
          <w:szCs w:val="21"/>
        </w:rPr>
        <w:tab/>
      </w:r>
      <w:r>
        <w:rPr>
          <w:sz w:val="21"/>
          <w:szCs w:val="21"/>
        </w:rPr>
        <w:t>C．相离</w:t>
      </w:r>
      <w:r>
        <w:rPr>
          <w:sz w:val="21"/>
          <w:szCs w:val="21"/>
        </w:rPr>
        <w:tab/>
      </w:r>
      <w:r>
        <w:rPr>
          <w:sz w:val="21"/>
          <w:szCs w:val="21"/>
        </w:rPr>
        <w:t>D．无法确定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【知识点】求直线与双曲线的交点坐标、讨论双曲线与直线的位置关系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【详解】联立直线方程和双曲线方程消去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然后可解出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  <w:r>
        <w:rPr>
          <w:sz w:val="21"/>
          <w:szCs w:val="21"/>
        </w:rPr>
        <w:t>，从而得出直线和双曲线位置关系，得出答案.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【解答过程】由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（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）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  <w:r>
        <w:rPr>
          <w:sz w:val="21"/>
          <w:szCs w:val="21"/>
        </w:rPr>
        <w:t>整理得，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  <w:r>
        <w:rPr>
          <w:sz w:val="21"/>
          <w:szCs w:val="21"/>
        </w:rPr>
        <w:t>，故直线和双曲线只有一个交点；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的渐近线方程为：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与双曲线的一条渐近线平行且与双曲线只有一个交点.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所以直线和双曲线的位置关系为相交．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的交点情况是（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A．恒有一个交点</w:t>
      </w:r>
      <w:r>
        <w:rPr>
          <w:sz w:val="21"/>
          <w:szCs w:val="21"/>
        </w:rPr>
        <w:tab/>
      </w:r>
      <w:r>
        <w:rPr>
          <w:sz w:val="21"/>
          <w:szCs w:val="21"/>
        </w:rPr>
        <w:t>B．存在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有两个交点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C．至多有一个交点</w:t>
      </w:r>
      <w:r>
        <w:rPr>
          <w:sz w:val="21"/>
          <w:szCs w:val="21"/>
        </w:rPr>
        <w:tab/>
      </w:r>
      <w:r>
        <w:rPr>
          <w:sz w:val="21"/>
          <w:szCs w:val="21"/>
        </w:rPr>
        <w:t>D．存在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有三个交点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【知识点】讨论双曲线与直线的位置关系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【分析】联立方程组得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无解；当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时，有一解．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无解；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</m:oMath>
      </m:oMathPara>
      <w:r>
        <w:rPr>
          <w:sz w:val="21"/>
          <w:szCs w:val="21"/>
        </w:rPr>
        <w:t>，所以至多有一个交点．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3．已知双曲线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，讨论过点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的斜率的情况，使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分别有一个公共点、两个公共点、没有公共点．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【答案】答案见解析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【知识点】讨论双曲线与直线的位置关系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垂直于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轴不垂直，然后设出直线方程，将直线与双曲线方程联立，利用判别式即可求解.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垂直于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相切，有一个公共点．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轴不垂直时，设直线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代入双曲线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的方程中，有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时，方程有一个解．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综上所述，当直线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{"/>
              <m:endChr m:val="}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或直线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的斜率不存在时，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直线与双曲线有一个公共点；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直线与双曲线有两个公共点；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  <w:r>
        <w:rPr>
          <w:sz w:val="21"/>
          <w:szCs w:val="21"/>
        </w:rPr>
        <w:t>时，直线与双曲线没有公共点．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求双曲线的切线方程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4．求过双曲线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的切线方程.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【知识点】求过一点的切线方程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在第一象限，所以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</m:oMath>
      </m:oMathPara>
      <w:r>
        <w:rPr>
          <w:sz w:val="21"/>
          <w:szCs w:val="21"/>
        </w:rPr>
        <w:t>，求得导数，得到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，即切线的斜率为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，结合直线的点斜式方程，即可求解.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在第一象限，所以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，即切线的斜率为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5．已知双曲线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共焦点，且双曲线与直线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相切，则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【知识点】求双曲线的焦点坐标、根据直线与双曲线的位置关系求参数或范围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【分析】根据椭圆与双曲线焦点的性质可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，再联立直线与双曲线的方程，根据判别式为0得出等式，代入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【详解】因为双曲线与椭圆共焦点，所以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又双曲线与直线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相切，由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，化简得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代入方程化简得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（舍去）．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故选：D</w:t>
      </w:r>
      <w:r>
        <w:rPr>
          <w:i/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中，已知点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是双曲线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上的异于顶点的任意一点，过点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作双曲线的切线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，则双曲线离心率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等于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</w:t>
      </w:r>
      <w:r>
        <w:rPr>
          <w:sz w:val="21"/>
          <w:szCs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019300" cy="1390650"/>
            <wp:docPr id="100003" name="" descr="@@@e49b1c56-5245-4b69-84c1-036f109e5e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【知识点】求在曲线上一点处的切线方程（斜率）、求双曲线的切线方程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【解析】利用导数证明在双曲线上点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处的切线方程为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，转化条件得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，再利用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  <w:r>
        <w:rPr>
          <w:sz w:val="21"/>
          <w:szCs w:val="21"/>
        </w:rPr>
        <w:t>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时，由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求导得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d>
                    <m:dPr>
                      <m:sepChr m:val=","/>
                    </m:dPr>
                    <m:e>
                      <m:f>
                        <m:num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d>
                    <m:dPr>
                      <m:sepChr m:val=","/>
                    </m:dPr>
                    <m:e>
                      <m:f>
                        <m:num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所以在双曲线上点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，同理可得当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时依然成立；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所以双曲线离心率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【点睛】本题考查了利用导数求切线，考查了直线与双曲线的位置关系，属于中档题.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根据直线与双曲线的位置关系求参数或范围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作直线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，它与双曲线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只有一个公共点，这样的直线有（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A．1条</w:t>
      </w:r>
      <w:r>
        <w:rPr>
          <w:sz w:val="21"/>
          <w:szCs w:val="21"/>
        </w:rPr>
        <w:tab/>
      </w:r>
      <w:r>
        <w:rPr>
          <w:sz w:val="21"/>
          <w:szCs w:val="21"/>
        </w:rPr>
        <w:t>B．2条</w:t>
      </w:r>
      <w:r>
        <w:rPr>
          <w:sz w:val="21"/>
          <w:szCs w:val="21"/>
        </w:rPr>
        <w:tab/>
      </w:r>
      <w:r>
        <w:rPr>
          <w:sz w:val="21"/>
          <w:szCs w:val="21"/>
        </w:rPr>
        <w:t>C．3条</w:t>
      </w:r>
      <w:r>
        <w:rPr>
          <w:sz w:val="21"/>
          <w:szCs w:val="21"/>
        </w:rPr>
        <w:tab/>
      </w:r>
      <w:r>
        <w:rPr>
          <w:sz w:val="21"/>
          <w:szCs w:val="21"/>
        </w:rPr>
        <w:t>D．4条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【知识点】根据直线与双曲线的位置关系求参数或范围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【分析】直线方程与双曲线方程联立消元后可得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，根据二次项系数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，可得直线条数.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有且只有一个公共点的直线的斜率存在，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代入双曲线方程，消去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整理得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时,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576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192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，直线与渐近线平行也成立.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有且只有一个公共点的直线有4条，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的左、右两支各有一个交点，则实数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【知识点】根据直线与双曲线的位置关系求参数或范围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【分析】根据直线与双曲线渐近线平行时，直线与双曲线的左支或右支只有一个交点，然后由直线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的左、右两支各有一个交点利用数形结合法求解.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的渐近线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平行时，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此时直线与双曲线的左支或右支只有一个交点，如图所示：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438400" cy="2114550"/>
            <wp:docPr id="100005" name="" descr="@@@0ae6ebddfafb4aab8917aee768268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的左、右两支各有一个交点，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故选：D</w:t>
      </w:r>
      <w:r>
        <w:rPr>
          <w:i/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【点睛】本题主要考查直线与双曲线的位置关系以及双曲线的几何性质，还考查了数形结合的思想方法，属于基础题.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9．已知直线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，双曲线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与双曲线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的右支相交于不同的两点，则实数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【知识点】根据直线与双曲线的位置关系求参数或范围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【分析】联立直线与双曲线方程，由根与系数的关系及根的分布得出关于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的不等式组，求解即可.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整理得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的右支交于不同的两点，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，所以实数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有公共点，则实数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【知识点】根据直线与双曲线的位置关系求参数或范围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表示以</w:t>
      </w:r>
      <m:oMathPara>
        <m:oMathParaPr>
          <m:jc m:val="left"/>
        </m:oMathParaPr>
        <m:oMath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为焦点的双曲线的右支部分，利用直线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与双曲线的渐近线的关系求解.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247900" cy="1771650"/>
            <wp:docPr id="100007" name="" descr="@@@60b68df6-a86f-475a-a916-05e611af40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如图，曲线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，即为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，表示以</w:t>
      </w:r>
      <m:oMathPara>
        <m:oMathParaPr>
          <m:jc m:val="left"/>
        </m:oMathParaPr>
        <m:oMath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为焦点的双曲线的右支部分，此时该双曲线的渐近线为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，要使直线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与双曲线右支有交点，则该直线的斜率一定在两渐近线之间，则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根据韦达定理求参数或最值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为渐近线，且截直线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所得弦长为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的双曲线的标准方程是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【知识点】根据双曲线的渐近线求标准方程、求双曲线中的弦长、根据韦达定理求参数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【分析】由双曲线的渐近线设双曲线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)，将直线代入双曲线方程，应用韦达定理及弦长公式求参数，即可得双曲线方程.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【详解】根据双曲线的一条渐近线为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，可设双曲线为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)，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代入双曲线得：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若直线与双曲线交点为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[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]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[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]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故双曲线的方程为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12．已知双曲线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，它的弦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的长是实轴长的2倍，如果弦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所在的直线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，求直线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【知识点】根据韦达定理求参数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的长是实轴长的2倍，可得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方程：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，利用韦达定理，计算出弦长，建立方程，即可求直线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，实轴长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斜率不存在时，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也满足．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相交于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为坐标原点．如果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，求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【知识点】根据直线与双曲线的位置关系求参数或范围、根据韦达定理求参数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(*)，联立直线方程和双曲线方程得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，代入(*)计算即可.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代入方程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，整理得，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</m:oMath>
      </m:oMathPara>
      <w:r>
        <w:rPr>
          <w:sz w:val="21"/>
          <w:szCs w:val="21"/>
        </w:rPr>
        <w:t>则由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sectPr>
      <w:footerReference w:type="even" r:id="rId9"/>
      <w:footerReference w:type="default" r:id="rId10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footer" Target="footer2.xml"/><Relationship Id="rId11" Type="http://schemas.openxmlformats.org/officeDocument/2006/relationships/theme" Target="theme/theme1.xml"/><Relationship Id="rId12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e8126f68e58e431b8379004b92a64d8amjmzotezodgxnq</vt:lpwstr>
  </property>
</Properties>
</file>