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15 抛物线的几何性质（共14题）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（一）抛物线的顶点、开口方向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1．在同一平面直角坐标系中画出下列抛物线.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通过观察这些图形，说明抛物线开口的大小与方程中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的系数有怎样的关系．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【答案】答案见解析.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【知识点】比较抛物线的开口大小、判断抛物线的开口方向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【分析】做出抛物线，根据图象得出结论.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【详解】在同一平面直角坐标系内做出抛物线，如图，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95450" cy="1809750"/>
            <wp:docPr id="100003" name="" descr="@@@a278af16-2c05-4bc6-ad55-65b9a499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通过图象可以看出来，当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的系数为正数且越大时，抛物线的开口向右且开口越大.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2．下列关于抛物线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的图象描述正确的是（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A．开口向上，焦点为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B．开口向右，焦点为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C．开口向上，焦点为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D．开口向右，焦点为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【知识点】根据抛物线方程求焦点或准线、判断抛物线的开口方向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【分析】利用抛物线方程，判断开口方向以及焦点坐标即可.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可知抛物线的开口向上，焦点坐标为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【点睛】本题考查了抛物线的简单性质的应用，属于基础题.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3．在同一坐标系中，方程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的曲线大致是（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62175" cy="1619250"/>
            <wp:docPr id="100005" name="" descr="@@@23e395bc880a4578b35c732bab9d0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62175" cy="1676400"/>
            <wp:docPr id="100007" name="" descr="@@@61d8cb7d48d1466e9cc6b6990e178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62175" cy="2124075"/>
            <wp:docPr id="100009" name="" descr="@@@684a4f409cc44295ade72491846e8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62175" cy="2266950"/>
            <wp:docPr id="100011" name="" descr="@@@de5d77d8fe2d4c0d83568935ab354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【知识点】椭圆的方程与椭圆（焦点）位置的特征、判断抛物线的开口方向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，判断椭圆焦点在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化成标准方程，即可判断焦点位置和开口方向，得出结论.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轴上的椭圆，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轴上开口向左的抛物线.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【点睛】本题考查椭圆方程、抛物线方程与图形间的关系，化标准方程是解题的关键，属于基础题.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（二）抛物线的范围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4．若抛物线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i/>
          <w:sz w:val="21"/>
          <w:szCs w:val="21"/>
        </w:rPr>
        <w:t>px</w:t>
      </w:r>
      <w:r>
        <w:rPr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＞0）上任意一点到焦点的距离恒大于1，则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＜1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＞1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＜2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＞2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【知识点】抛物线定义的理解、抛物线的范围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【解析】根据抛物线的几何性质当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为抛物线的顶点时，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到准线的距离取得最小值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，列不等式求解.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【详解】∵设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为抛物线的任意一点，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到焦点的距离等于到准线：</w:t>
      </w:r>
      <w:r>
        <w:rPr>
          <w:i/>
          <w:sz w:val="21"/>
          <w:szCs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显然当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为抛物线的顶点时，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到准线的距离取得最小值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＞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＞2．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【点睛】此题考查抛物线的几何性质，根据几何性质解决抛物线上的点到焦点距离的取值范围问题.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5．已知点（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）在抛物线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B．3</w:t>
      </w:r>
      <w:r>
        <w:rPr>
          <w:sz w:val="21"/>
          <w:szCs w:val="21"/>
        </w:rPr>
        <w:tab/>
      </w:r>
      <w:r>
        <w:rPr>
          <w:sz w:val="21"/>
          <w:szCs w:val="21"/>
        </w:rPr>
        <w:t>C．4</w:t>
      </w:r>
      <w:r>
        <w:rPr>
          <w:sz w:val="21"/>
          <w:szCs w:val="21"/>
        </w:rPr>
        <w:tab/>
      </w:r>
      <w:r>
        <w:rPr>
          <w:sz w:val="21"/>
          <w:szCs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【知识点】抛物线中的参数范围问题、求二次函数的值域或最值、抛物线的应用、抛物线的范围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【分析】将抛物线方程代入，利用二次函数的性质配方即可求最值.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)在抛物线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上，所以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≥0，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z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+3=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+3=(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+1)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=0时，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z</w:t>
      </w:r>
      <w:r>
        <w:rPr>
          <w:sz w:val="21"/>
          <w:szCs w:val="21"/>
        </w:rPr>
        <w:t>最小，最小值为3.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</w:t>
      </w:r>
      <w:r>
        <w:rPr>
          <w:sz w:val="21"/>
          <w:szCs w:val="21"/>
        </w:rPr>
        <w:t>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上距离点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最近的点恰好是其顶点，则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【分析】将抛物线上的点离点A的距离用两点距离的平方表示出来，再研究二次函数的最值．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【详解】设点P（x，y）为抛物线上的任意一点，则点P离点A（0，a）的距离的平方为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|AP|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=x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+（y﹣a）</w:t>
      </w:r>
      <w:r>
        <w:rPr>
          <w:sz w:val="21"/>
          <w:vertAlign w:val="superscript"/>
          <w:szCs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=x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+y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﹣2ay+a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∵x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=2y，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∴|AP|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=2y+y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﹣2ay+a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（y≥0）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=y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+2（1﹣a）y+a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（y≥0），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∴对称轴为a﹣1，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∵离点A（0，a）最近的点恰好是顶点，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∴a﹣1≤0解得a≤1，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又a＞0，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∴0＜a≤1，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【点睛】本题考查二次函数在给定区间的最值的求法：弄清对称轴与区间的关系，在y=0时取到最小值，函数在定义域内递增，对称轴在区间左边．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w:r>
        <w:rPr>
          <w:rFonts w:ascii="新宋体" w:eastAsia="新宋体" w:hAnsi="新宋体" w:cs="新宋体"/>
          <w:sz w:val="21"/>
          <w:szCs w:val="21"/>
        </w:rPr>
        <w:t>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上运动</w:t>
      </w:r>
      <w:r>
        <w:rPr>
          <w:sz w:val="21"/>
          <w:szCs w:val="21"/>
        </w:rPr>
        <w:t>，则使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</m:oMath>
      </m:oMathPara>
      <w:r>
        <w:rPr>
          <w:sz w:val="21"/>
          <w:szCs w:val="21"/>
        </w:rPr>
        <w:t>取得最小值的点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【知识点】求二次函数的值域或最值、数量积的坐标表示、抛物线的范围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的坐标，并求出动点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的横坐标的取值范围，根据平面向量的数量积坐标表示公式， 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</m:oMath>
      </m:oMathPara>
      <w:r>
        <w:rPr>
          <w:sz w:val="21"/>
          <w:szCs w:val="21"/>
        </w:rPr>
        <w:t>的坐标表示，利用二次函数的性质求出最小值及此时的点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，所以有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</m:oMath>
      </m:oMathPara>
      <w:r>
        <w:rPr>
          <w:sz w:val="21"/>
          <w:szCs w:val="21"/>
        </w:rPr>
        <w:t>有最小值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（三）抛物线的对称性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求抛物线的对称轴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的对称轴是直线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【知识点】求抛物线的对称轴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【解析】根据抛物线的简单几何性质即可求出．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【详解】因为抛物线：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，所以其关于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轴对称，即对称轴为直线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【点睛】本题主要考查抛物线的简单几何性质的应用，属于基础题．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9．关于抛物线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A．开口向左</w:t>
      </w:r>
      <w:r>
        <w:rPr>
          <w:sz w:val="21"/>
          <w:szCs w:val="21"/>
        </w:rPr>
        <w:tab/>
      </w:r>
      <w:r>
        <w:rPr>
          <w:sz w:val="21"/>
          <w:szCs w:val="21"/>
        </w:rPr>
        <w:t>B．焦点坐标为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【知识点】根据抛物线方程求焦点或准线、判断抛物线的开口方向、求抛物线的对称轴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【分析】根据抛物线标准方程依次判断选项即可得到答案.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【详解】对选项A，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，开口向左，故A正确；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对选项B，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对选项C，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对选项D，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轴，故D正确.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是平面内到定点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的距离之和等于3的动点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的轨迹，则曲线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的一条对称轴方程是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【知识点】求抛物线的轨迹方程、抛物线上的点到定点的距离及最值、求抛物线的对称轴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，由题意可得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，分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三种情况讨论，求出轨迹方程，即可得出对称轴以及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，由题意可得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时，无解；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，此时曲线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的一条对称轴方程是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；即此时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，此时曲线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的一条对称轴方程是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；即此时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【点睛】本题主要考查求抛物线的轨迹方程，考查抛物线的对称性，以及求抛物线上的点到定点的距离问题，属于常考题型.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抛物线对称性的应用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上的两点，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为坐标原点.若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【知识点】抛物线的对称性的应用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，再结合图形求出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66875" cy="1428750"/>
            <wp:docPr id="100013" name="" descr="@@@2a8cd848-1b73-4519-8fa6-65756f37b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轴对称，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12．已知抛物线的顶点为坐标原点，对称轴为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轴，且与圆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相交的公共弦长为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，则抛物线的方程为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【知识点】抛物线定义的理解、抛物线的对称性的应用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【分析】根据抛物线的概念及其对称性，结合已知条件即可求解.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【详解】设所求抛物线的方程为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，与圆的交点为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），由对称性，知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上，点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于是所求抛物线的方程为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13．正三角形的一个顶点位于坐标原点，另外两个顶点在抛物线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)上，求这个正三角形的边长.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【知识点】抛物线的对称性的应用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【分析】设另外两个顶点的坐标分别为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，由图形的对称性可以得到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，解此方程得到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的值，从而可得结果.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【详解】设正三角形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在抛物线上，且设点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00200" cy="1524000"/>
            <wp:docPr id="100015" name="" descr="@@@eb3ed860-b655-45f0-bac8-26e137b58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，又∵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，由此可得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，即线段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轴对称，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</w:t>
      </w:r>
      <w:r>
        <w:rPr>
          <w:sz w:val="21"/>
          <w:szCs w:val="21"/>
        </w:rPr>
        <w:t>已知等腰梯形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 xml:space="preserve"> 的顶点都在抛物线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 xml:space="preserve"> 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 xml:space="preserve"> 到抛物线的焦点的距离是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【知识点】根据抛物线上的点求标准方程、抛物线的定义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sz w:val="21"/>
          <w:szCs w:val="21"/>
        </w:rPr>
        <w:t>由题意可设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，</w:t>
      </w:r>
      <w:r>
        <w:rPr>
          <w:sz w:val="21"/>
          <w:szCs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eqAr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 xml:space="preserve"> ，</w:t>
      </w:r>
      <w:r>
        <w:rPr>
          <w:sz w:val="21"/>
          <w:szCs w:val="21"/>
        </w:rPr>
        <w:t>因此</w:t>
      </w:r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 xml:space="preserve"> 到抛物线的焦点的距离是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点睛：1.凡涉及抛物线上的点到焦点距离时，一般运用定义转化为到准线距离处理． 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上一点，由定义易得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；若过焦点的弦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 xml:space="preserve"> 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的端点坐标为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可由根与系数的关系整体求出；若遇到其他标准方程，则焦半径或焦点弦长公式可由数形结合的方法类似地得到．</w:t>
      </w:r>
    </w:p>
    <w:sectPr>
      <w:footerReference w:type="even" r:id="rId13"/>
      <w:footerReference w:type="default" r:id="rId14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d0f81e6bf4ec43e984cc6b7ab6d45aeemjezotewmdkxma</vt:lpwstr>
  </property>
</Properties>
</file>