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360" w:footer="360" w:gutter="0"/>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multiple"/>
        <w:jc w:val="left"/>
      </w:pPr>
    </w:p>
    <w:p w14:paraId="4A1DD656" w14:textId="77777777" w:rsidR="00EF035E" w:rsidRPr="005A07AD" w:rsidRDefault="00CC1F3B" w:rsidP="005A07AD">
      <w:pPr>
        <w:snapToGrid w:val="0"/>
        <w:rPr>
          <w:sz w:val="21"/>
          <w:szCs w:val="21"/>
        </w:rPr>
        <w:spacing w:before="0" w:after="0" w:line="300" w:lineRule="multiple"/>
        <w:jc w:val="left"/>
      </w:pPr>
      <w:r w:rsidRPr="005A07AD">
        <w:rPr>
          <w:rFonts w:eastAsia="Times New Roman"/>
          <w:noProof/>
          <w:kern w:val="0"/>
          <w:szCs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multiple"/>
        <w:jc w:val="left"/>
      </w:pPr>
      <w:r w:rsidRPr="005A07AD">
        <w:rPr>
          <w:rFonts w:eastAsia="Times New Roman"/>
          <w:noProof/>
          <w:kern w:val="0"/>
          <w:szCs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multiple"/>
        <w:jc w:val="left"/>
      </w:pPr>
      <w:r w:rsidRPr="005A07AD">
        <w:rPr>
          <w:rFonts w:eastAsia="Times New Roman"/>
          <w:noProof/>
          <w:kern w:val="0"/>
          <w:szCs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u w:val="thick"/>
          <w:sz w:val="21"/>
          <w:szCs w:val="21"/>
        </w:rPr>
        <w:t>通电</w:t>
      </w:r>
      <w:r>
        <w:rPr>
          <w:rFonts w:ascii="Times New Roman" w:hAnsi="Times New Roman" w:eastAsia="宋体" w:cs="Times New Roman"/>
          <w:u w:val="thick"/>
          <w:sz w:val="21"/>
          <w:szCs w:val="21"/>
        </w:rPr>
        <w:t>导线</w:t>
      </w:r>
      <w:r w:rsidRPr="005A07AD">
        <w:rPr>
          <w:rFonts w:ascii="Times New Roman" w:hAnsi="Times New Roman" w:eastAsia="宋体" w:cs="Times New Roman"/>
          <w:sz w:val="21"/>
          <w:szCs w:val="21"/>
        </w:rPr>
        <w:t>在磁场中受的力。</w:t>
      </w:r>
    </w:p>
    <w:p>
      <w:pPr>
        <w:rPr>
          <w:sz w:val="21"/>
          <w:szCs w:val="21"/>
        </w:rPr>
        <w:spacing w:before="0" w:after="0" w:line="300" w:lineRule="multiple"/>
        <w:jc w:val="left"/>
      </w:pPr>
    </w:p>
    <w:p w14:paraId="3B8415DC" w14:textId="1CEEEBB3"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u w:val="thick"/>
          <w:sz w:val="21"/>
          <w:szCs w:val="21"/>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b/>
          <w:u w:val="single" w:sz="18"/>
          <w:sz w:val="21"/>
          <w:szCs w:val="21"/>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multiple"/>
        <w:jc w:val="left"/>
      </w:pPr>
    </w:p>
    <w:p w14:paraId="554773BC"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b/>
          <w:u w:val="single" w:sz="18"/>
          <w:sz w:val="21"/>
          <w:szCs w:val="21"/>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b/>
          <w:u w:val="single" w:sz="18"/>
          <w:sz w:val="21"/>
          <w:szCs w:val="21"/>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b/>
          <w:u w:val="single" w:sz="18"/>
          <w:sz w:val="21"/>
          <w:szCs w:val="21"/>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b/>
          <w:u w:val="single" w:sz="18"/>
          <w:sz w:val="21"/>
          <w:szCs w:val="21"/>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b/>
          <w:u w:val="single" w:sz="18"/>
          <w:sz w:val="21"/>
          <w:szCs w:val="21"/>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b/>
          <w:u w:val="single" w:sz="18"/>
          <w:sz w:val="21"/>
          <w:szCs w:val="21"/>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b/>
          <w:u w:val="single" w:sz="18"/>
          <w:sz w:val="21"/>
          <w:szCs w:val="21"/>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multiple"/>
        <w:jc w:val="left"/>
      </w:pPr>
    </w:p>
    <w:p w14:paraId="12864FDF" w14:textId="0682F140" w:rsidR="005A07AD"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multiple"/>
        <w:jc w:val="left"/>
      </w:pPr>
    </w:p>
    <w:p w14:paraId="5EDD985F" w14:textId="3E758F61" w:rsidR="005A07AD" w:rsidRPr="005A07AD" w:rsidRDefault="005A07AD" w:rsidP="005A07AD">
      <w:pPr>
        <w:snapToGrid w:val="0"/>
        <w:rPr>
          <w:sz w:val="21"/>
          <w:szCs w:val="21"/>
        </w:rPr>
        <w:spacing w:before="0" w:after="0" w:line="300" w:lineRule="multiple"/>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4</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b/>
          <w:u w:val="single" w:sz="18"/>
          <w:sz w:val="21"/>
          <w:szCs w:val="21"/>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b/>
          <w:u w:val="single" w:sz="18"/>
          <w:sz w:val="21"/>
          <w:szCs w:val="21"/>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b/>
          <w:u w:val="single" w:sz="18"/>
          <w:sz w:val="21"/>
          <w:szCs w:val="21"/>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multiple"/>
        <w:jc w:val="left"/>
      </w:pPr>
    </w:p>
    <w:p w14:paraId="69B1CB0A"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b/>
          <w:u w:val="single" w:sz="18"/>
          <w:sz w:val="21"/>
          <w:szCs w:val="21"/>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b/>
          <w:u w:val="single" w:sz="18"/>
          <w:sz w:val="21"/>
          <w:szCs w:val="21"/>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multiple"/>
        <w:jc w:val="left"/>
      </w:pPr>
    </w:p>
    <w:p w14:paraId="634CEF7E"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b/>
          <w:u w:val="single" w:sz="18"/>
          <w:sz w:val="21"/>
          <w:szCs w:val="21"/>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multiple"/>
        <w:jc w:val="left"/>
      </w:pPr>
    </w:p>
    <w:p w14:paraId="43082F06" w14:textId="30F0F462"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b/>
          <w:u w:val="single" w:sz="18"/>
          <w:sz w:val="21"/>
          <w:szCs w:val="21"/>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4</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multiple"/>
        <w:jc w:val="left"/>
      </w:pP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b/>
          <w:u w:val="single" w:sz="18"/>
          <w:sz w:val="21"/>
          <w:szCs w:val="21"/>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b/>
          <w:u w:val="single" w:sz="18"/>
          <w:sz w:val="21"/>
          <w:szCs w:val="21"/>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multiple"/>
        <w:jc w:val="left"/>
      </w:pPr>
    </w:p>
    <w:p w14:paraId="12EAA429" w14:textId="010B2C22"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b/>
          <w:u w:val="single" w:sz="18"/>
          <w:sz w:val="21"/>
          <w:szCs w:val="21"/>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b/>
          <w:u w:val="single" w:sz="18"/>
          <w:sz w:val="21"/>
          <w:szCs w:val="21"/>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b/>
          <w:u w:val="single" w:sz="18"/>
          <w:sz w:val="21"/>
          <w:szCs w:val="21"/>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b/>
          <w:u w:val="single" w:sz="18"/>
          <w:sz w:val="21"/>
          <w:szCs w:val="21"/>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b/>
          <w:u w:val="single" w:sz="18"/>
          <w:sz w:val="21"/>
          <w:szCs w:val="21"/>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multiple"/>
        <w:jc w:val="left"/>
      </w:pPr>
    </w:p>
    <w:p>
      <w:pPr>
        <w:rPr>
          <w:sz w:val="21"/>
          <w:szCs w:val="21"/>
        </w:rPr>
        <w:spacing w:before="0" w:after="0" w:line="300" w:lineRule="multiple"/>
        <w:jc w:val="left"/>
      </w:pPr>
    </w:p>
    <w:p w14:paraId="7CCF4C36"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u w:val="single" w:sz="18"/>
          <w:sz w:val="21"/>
          <w:szCs w:val="21"/>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multiple"/>
        <w:jc w:val="left"/>
      </w:pPr>
    </w:p>
    <w:p w14:paraId="37ABAFC6"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u w:val="single" w:sz="18"/>
          <w:sz w:val="21"/>
          <w:szCs w:val="21"/>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multiple"/>
        <w:jc w:val="left"/>
      </w:pPr>
    </w:p>
    <w:p w14:paraId="503D5088" w14:textId="0B6D573B"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u w:val="single" w:sz="18"/>
          <w:sz w:val="21"/>
          <w:szCs w:val="21"/>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multiple"/>
        <w:jc w:val="left"/>
      </w:pPr>
    </w:p>
    <w:p>
      <w:pPr>
        <w:rPr>
          <w:sz w:val="21"/>
          <w:szCs w:val="21"/>
        </w:rPr>
        <w:spacing w:before="0" w:after="0" w:line="300" w:lineRule="multiple"/>
        <w:jc w:val="left"/>
      </w:pPr>
    </w:p>
    <w:p w14:paraId="6F77681C"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b/>
          <w:u w:val="single" w:sz="18"/>
          <w:sz w:val="21"/>
          <w:szCs w:val="21"/>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b/>
          <w:u w:val="single" w:sz="18"/>
          <w:sz w:val="21"/>
          <w:szCs w:val="21"/>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b/>
          <w:u w:val="single" w:sz="18"/>
          <w:sz w:val="21"/>
          <w:szCs w:val="21"/>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multiple"/>
        <w:jc w:val="left"/>
      </w:pPr>
    </w:p>
    <w:p w14:paraId="420A09BA"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b/>
          <w:u w:val="single" w:sz="18"/>
          <w:sz w:val="21"/>
          <w:szCs w:val="21"/>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multiple"/>
        <w:jc w:val="left"/>
      </w:pPr>
    </w:p>
    <w:p w14:paraId="16C6766C" w14:textId="794E7CC0"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b/>
          <w:u w:val="single" w:sz="18"/>
          <w:sz w:val="21"/>
          <w:szCs w:val="21"/>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b/>
          <w:u w:val="single" w:sz="18"/>
          <w:sz w:val="21"/>
          <w:szCs w:val="21"/>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multiple"/>
        <w:jc w:val="left"/>
      </w:pP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u w:val="single" w:sz="18"/>
          <w:sz w:val="21"/>
          <w:szCs w:val="21"/>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b/>
          <w:u w:val="single" w:sz="18"/>
          <w:sz w:val="21"/>
          <w:szCs w:val="21"/>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multiple"/>
        <w:jc w:val="left"/>
      </w:pPr>
    </w:p>
    <w:p w14:paraId="6A926D61"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b/>
          <w:u w:val="single" w:sz="18"/>
          <w:sz w:val="21"/>
          <w:szCs w:val="21"/>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b/>
          <w:u w:val="single" w:sz="18"/>
          <w:sz w:val="21"/>
          <w:szCs w:val="21"/>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b/>
          <w:u w:val="single" w:sz="18"/>
          <w:sz w:val="21"/>
          <w:szCs w:val="21"/>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b/>
          <w:u w:val="single" w:sz="18"/>
          <w:sz w:val="21"/>
          <w:szCs w:val="21"/>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b/>
          <w:u w:val="single" w:sz="18"/>
          <w:sz w:val="21"/>
          <w:szCs w:val="21"/>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b/>
          <w:u w:val="single" w:sz="18"/>
          <w:sz w:val="21"/>
          <w:szCs w:val="21"/>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b/>
          <w:u w:val="single" w:sz="18"/>
          <w:sz w:val="21"/>
          <w:szCs w:val="21"/>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multiple"/>
        <w:jc w:val="left"/>
      </w:pPr>
    </w:p>
    <w:p w14:paraId="2AB99C67" w14:textId="77777777" w:rsidR="00F96391"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Cambria Math" w:hAnsi="Cambria Math" w:cs="Cambria Math"/>
            <w:szCs w:val="21"/>
          </w:rPr>
          <m:t>qvB</m:t>
        </m:r>
        <m:r>
          <m:rPr>
            <m:sty m:val="p"/>
          </m:rPr>
          <w:rPr>
            <w:rFonts w:ascii="Cambria Math" w:hAnsi="Cambria Math" w:cs="Cambria Math"/>
            <w:szCs w:val="21"/>
          </w:rPr>
          <m:t>＝</m:t>
        </m:r>
        <m:r>
          <w:rPr>
            <w:rFonts w:ascii="Cambria Math" w:hAnsi="Cambria Math" w:cs="Cambria Math"/>
            <w:szCs w:val="21"/>
          </w:rPr>
          <m:t>m</m:t>
        </m:r>
        <m:f>
          <m:fPr>
            <m:ctrlPr>
              <w:rPr>
                <w:rFonts w:ascii="Cambria Math" w:hAnsi="Cambria Math"/>
                <w:szCs w:val="21"/>
              </w:rPr>
            </m:ctrlPr>
          </m:fPr>
          <m:num>
            <m:sSup>
              <m:sSupPr>
                <m:ctrlPr>
                  <w:rPr>
                    <w:rFonts w:ascii="Cambria Math" w:hAnsi="Cambria Math"/>
                    <w:szCs w:val="21"/>
                  </w:rPr>
                </m:ctrlPr>
              </m:sSupPr>
              <m:e>
                <m:r>
                  <w:rPr>
                    <w:rFonts w:ascii="Cambria Math" w:hAnsi="Cambria Math" w:cs="Cambria Math"/>
                    <w:szCs w:val="21"/>
                  </w:rPr>
                  <m:t>v</m:t>
                </m:r>
              </m:e>
              <m:sup>
                <m:r>
                  <w:rPr>
                    <w:rFonts w:ascii="Cambria Math" w:hAnsi="Cambria Math" w:cs="Cambria Math"/>
                    <w:szCs w:val="21"/>
                  </w:rPr>
                  <m:t>2</m:t>
                </m:r>
              </m:sup>
            </m:sSup>
          </m:num>
          <m:den>
            <m:r>
              <w:rPr>
                <w:rFonts w:ascii="Cambria Math" w:hAnsi="Cambria Math"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Cambria Math" w:hAnsi="Cambria Math"/>
                <w:szCs w:val="21"/>
                <w:b/>
                <w:u w:val="single" w:sz="18"/>
              </w:rPr>
            </m:ctrlPr>
          </m:fPr>
          <m:num>
            <m:r>
              <w:rPr>
                <w:rFonts w:ascii="Cambria Math" w:hAnsi="Cambria Math" w:cs="Cambria Math"/>
                <w:szCs w:val="21"/>
                <w:b/>
                <w:u w:val="single" w:sz="18"/>
              </w:rPr>
              <m:t>mv</m:t>
            </m:r>
          </m:num>
          <m:den>
            <m:r>
              <w:rPr>
                <w:rFonts w:ascii="Cambria Math" w:hAnsi="Cambria Math" w:cs="Cambria Math"/>
                <w:szCs w:val="21"/>
                <w:b/>
                <w:u w:val="single" w:sz="18"/>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Cambria Math" w:hAnsi="Cambria Math" w:cs="Cambria Math"/>
            <w:szCs w:val="21"/>
          </w:rPr>
          <m:t>r</m:t>
        </m:r>
        <m:r>
          <m:rPr>
            <m:sty m:val="p"/>
          </m:rPr>
          <w:rPr>
            <w:rFonts w:ascii="Cambria Math" w:hAnsi="Cambria Math" w:cs="Cambria Math"/>
            <w:szCs w:val="21"/>
          </w:rPr>
          <m:t>＝</m:t>
        </m:r>
        <m:f>
          <m:fPr>
            <m:ctrlPr>
              <w:rPr>
                <w:rFonts w:ascii="Cambria Math" w:hAnsi="Cambria Math"/>
                <w:szCs w:val="21"/>
              </w:rPr>
            </m:ctrlPr>
          </m:fPr>
          <m:num>
            <m:r>
              <w:rPr>
                <w:rFonts w:ascii="Cambria Math" w:hAnsi="Cambria Math" w:cs="Cambria Math"/>
                <w:szCs w:val="21"/>
              </w:rPr>
              <m:t>mv</m:t>
            </m:r>
          </m:num>
          <m:den>
            <m:r>
              <w:rPr>
                <w:rFonts w:ascii="Cambria Math" w:hAnsi="Cambria Math" w:cs="Cambria Math"/>
                <w:szCs w:val="21"/>
              </w:rPr>
              <m:t>Bq</m:t>
            </m:r>
          </m:den>
        </m:f>
      </m:oMath>
      <w:r w:rsidRPr="005A07AD">
        <w:rPr>
          <w:rFonts w:ascii="Times New Roman" w:hAnsi="Times New Roman" w:eastAsia="宋体" w:cs="Times New Roman"/>
          <w:sz w:val="21"/>
          <w:szCs w:val="21"/>
        </w:rPr>
        <w:t>和</w:t>
      </w:r>
      <m:oMath>
        <m:r>
          <w:rPr>
            <w:rFonts w:ascii="Cambria Math" w:hAnsi="Cambria Math" w:cs="Cambria Math"/>
            <w:szCs w:val="21"/>
          </w:rPr>
          <m:t>T</m:t>
        </m:r>
        <m:r>
          <m:rPr>
            <m:sty m:val="p"/>
          </m:rPr>
          <w:rPr>
            <w:rFonts w:ascii="Cambria Math" w:hAnsi="Cambria Math" w:cs="Cambria Math"/>
            <w:szCs w:val="21"/>
          </w:rPr>
          <m:t>＝</m:t>
        </m:r>
        <m:f>
          <m:fPr>
            <m:ctrlPr>
              <w:rPr>
                <w:rFonts w:ascii="Cambria Math" w:hAnsi="Cambria Math"/>
                <w:szCs w:val="21"/>
              </w:rPr>
            </m:ctrlPr>
          </m:fPr>
          <m:num>
            <m:r>
              <w:rPr>
                <w:rFonts w:ascii="Cambria Math" w:hAnsi="Cambria Math" w:cs="Cambria Math"/>
                <w:szCs w:val="21"/>
              </w:rPr>
              <m:t>2</m:t>
            </m:r>
            <m:r>
              <w:rPr>
                <w:rFonts w:ascii="Cambria Math" w:hAnsi="Cambria Math" w:cs="Cambria Math"/>
                <w:szCs w:val="21"/>
              </w:rPr>
              <m:t>πr</m:t>
            </m:r>
          </m:num>
          <m:den>
            <m:r>
              <w:rPr>
                <w:rFonts w:ascii="Cambria Math" w:hAnsi="Cambria Math"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Cambria Math" w:hAnsi="Cambria Math"/>
                <w:szCs w:val="21"/>
                <w:b/>
                <w:u w:val="single" w:sz="18"/>
              </w:rPr>
            </m:ctrlPr>
          </m:fPr>
          <m:num>
            <m:r>
              <w:rPr>
                <w:rFonts w:ascii="Cambria Math" w:hAnsi="Cambria Math" w:cs="Cambria Math"/>
                <w:szCs w:val="21"/>
                <w:b/>
                <w:u w:val="single" w:sz="18"/>
              </w:rPr>
              <m:t>2</m:t>
            </m:r>
            <m:r>
              <w:rPr>
                <w:rFonts w:ascii="Cambria Math" w:hAnsi="Cambria Math" w:cs="Cambria Math"/>
                <w:szCs w:val="21"/>
                <w:b/>
                <w:u w:val="single" w:sz="18"/>
              </w:rPr>
              <m:t>πm</m:t>
            </m:r>
          </m:num>
          <m:den>
            <m:r>
              <w:rPr>
                <w:rFonts w:ascii="Cambria Math" w:hAnsi="Cambria Math" w:cs="Cambria Math"/>
                <w:szCs w:val="21"/>
                <w:b/>
                <w:u w:val="single" w:sz="18"/>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multiple"/>
        <w:jc w:val="left"/>
      </w:pPr>
    </w:p>
    <w:p w14:paraId="264A22BD"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质谱仪原理图：</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Cambria Math" w:hAnsi="Cambria Math" w:cs="Cambria Math"/>
            <w:szCs w:val="21"/>
            <w:b/>
            <w:u w:val="single" w:sz="18"/>
          </w:rPr>
          <m:t>qU</m:t>
        </m:r>
        <m:r>
          <w:rPr>
            <w:rFonts w:ascii="Cambria Math" w:hAnsi="Cambria Math" w:cs="Cambria Math"/>
            <w:szCs w:val="21"/>
            <w:b/>
            <w:u w:val="single" w:sz="18"/>
          </w:rPr>
          <m:t>=</m:t>
        </m:r>
        <m:f>
          <m:fPr>
            <m:ctrlPr>
              <w:rPr>
                <w:rFonts w:ascii="Cambria Math" w:hAnsi="Cambria Math"/>
                <w:szCs w:val="21"/>
                <w:b/>
                <w:u w:val="single" w:sz="18"/>
              </w:rPr>
            </m:ctrlPr>
          </m:fPr>
          <m:num>
            <m:r>
              <w:rPr>
                <w:rFonts w:ascii="Cambria Math" w:hAnsi="Cambria Math" w:cs="Cambria Math"/>
                <w:szCs w:val="21"/>
                <w:b/>
                <w:u w:val="single" w:sz="18"/>
              </w:rPr>
              <m:t>1</m:t>
            </m:r>
          </m:num>
          <m:den>
            <m:r>
              <w:rPr>
                <w:rFonts w:ascii="Cambria Math" w:hAnsi="Cambria Math" w:cs="Cambria Math"/>
                <w:szCs w:val="21"/>
                <w:b/>
                <w:u w:val="single" w:sz="18"/>
              </w:rPr>
              <m:t>2</m:t>
            </m:r>
          </m:den>
        </m:f>
        <m:r>
          <w:rPr>
            <w:rFonts w:ascii="Cambria Math" w:hAnsi="Cambria Math" w:cs="Cambria Math"/>
            <w:szCs w:val="21"/>
            <w:b/>
            <w:u w:val="single" w:sz="18"/>
          </w:rPr>
          <m:t>m</m:t>
        </m:r>
        <m:sSup>
          <m:sSupPr>
            <m:ctrlPr>
              <w:rPr>
                <w:rFonts w:ascii="Cambria Math" w:hAnsi="Cambria Math"/>
                <w:szCs w:val="21"/>
              </w:rPr>
            </m:ctrlPr>
          </m:sSupPr>
          <m:e>
            <m:r>
              <w:rPr>
                <w:rFonts w:ascii="Cambria Math" w:hAnsi="Cambria Math" w:cs="Cambria Math"/>
                <w:szCs w:val="21"/>
                <w:b/>
                <w:u w:val="single" w:sz="18"/>
              </w:rPr>
              <m:t>v</m:t>
            </m:r>
          </m:e>
          <m:sup>
            <m:r>
              <w:rPr>
                <w:rFonts w:ascii="Cambria Math" w:hAnsi="Cambria Math" w:cs="Cambria Math"/>
                <w:szCs w:val="21"/>
                <w:b/>
                <w:u w:val="single" w:sz="18"/>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Cambria Math" w:hAnsi="Cambria Math" w:cs="Cambria Math"/>
            <w:szCs w:val="21"/>
          </w:rPr>
          <m:t>qvB</m:t>
        </m:r>
        <m:r>
          <w:rPr>
            <w:rFonts w:ascii="Cambria Math" w:hAnsi="Cambria Math" w:cs="Cambria Math"/>
            <w:szCs w:val="21"/>
          </w:rPr>
          <m:t>=</m:t>
        </m:r>
        <m:r>
          <w:rPr>
            <w:rFonts w:ascii="Cambria Math" w:hAnsi="Cambria Math" w:cs="Cambria Math"/>
            <w:szCs w:val="21"/>
          </w:rPr>
          <m:t>m</m:t>
        </m:r>
        <m:f>
          <m:fPr>
            <m:ctrlPr>
              <w:rPr>
                <w:rFonts w:ascii="Cambria Math" w:hAnsi="Cambria Math"/>
                <w:szCs w:val="21"/>
              </w:rPr>
            </m:ctrlPr>
          </m:fPr>
          <m:num>
            <m:sSup>
              <m:sSupPr>
                <m:ctrlPr>
                  <w:rPr>
                    <w:rFonts w:ascii="Cambria Math" w:hAnsi="Cambria Math"/>
                    <w:szCs w:val="21"/>
                  </w:rPr>
                </m:ctrlPr>
              </m:sSupPr>
              <m:e>
                <m:r>
                  <w:rPr>
                    <w:rFonts w:ascii="Cambria Math" w:hAnsi="Cambria Math" w:cs="Cambria Math"/>
                    <w:szCs w:val="21"/>
                  </w:rPr>
                  <m:t>v</m:t>
                </m:r>
              </m:e>
              <m:sup>
                <m:r>
                  <w:rPr>
                    <w:rFonts w:ascii="Cambria Math" w:hAnsi="Cambria Math" w:cs="Cambria Math"/>
                    <w:szCs w:val="21"/>
                  </w:rPr>
                  <m:t>2</m:t>
                </m:r>
              </m:sup>
            </m:sSup>
          </m:num>
          <m:den>
            <m:r>
              <w:rPr>
                <w:rFonts w:ascii="Cambria Math" w:hAnsi="Cambria Math"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Cambria Math" w:hAnsi="Cambria Math"/>
                <w:szCs w:val="21"/>
                <w:b/>
                <w:u w:val="single" w:sz="18"/>
              </w:rPr>
            </m:ctrlPr>
          </m:fPr>
          <m:num>
            <m:r>
              <w:rPr>
                <w:rFonts w:ascii="Cambria Math" w:hAnsi="Cambria Math" w:cs="Cambria Math"/>
                <w:szCs w:val="21"/>
                <w:b/>
                <w:u w:val="single" w:sz="18"/>
              </w:rPr>
              <m:t>1</m:t>
            </m:r>
          </m:num>
          <m:den>
            <m:r>
              <w:rPr>
                <w:rFonts w:ascii="Cambria Math" w:hAnsi="Cambria Math" w:cs="Cambria Math"/>
                <w:szCs w:val="21"/>
                <w:b/>
                <w:u w:val="single" w:sz="18"/>
              </w:rPr>
              <m:t>B</m:t>
            </m:r>
          </m:den>
        </m:f>
        <m:rad>
          <m:radPr>
            <m:degHide m:val="1"/>
            <m:ctrlPr>
              <w:rPr>
                <w:rFonts w:ascii="Cambria Math" w:hAnsi="Cambria Math"/>
                <w:szCs w:val="21"/>
              </w:rPr>
            </m:ctrlPr>
          </m:radPr>
          <m:deg/>
          <m:e>
            <m:f>
              <m:fPr>
                <m:ctrlPr>
                  <w:rPr>
                    <w:rFonts w:ascii="Cambria Math" w:hAnsi="Cambria Math"/>
                    <w:szCs w:val="21"/>
                    <w:b/>
                    <w:u w:val="single" w:sz="18"/>
                  </w:rPr>
                </m:ctrlPr>
              </m:fPr>
              <m:num>
                <m:r>
                  <w:rPr>
                    <w:rFonts w:ascii="Cambria Math" w:hAnsi="Cambria Math" w:cs="Cambria Math"/>
                    <w:szCs w:val="21"/>
                    <w:b/>
                    <w:u w:val="single" w:sz="18"/>
                  </w:rPr>
                  <m:t>2</m:t>
                </m:r>
                <m:r>
                  <w:rPr>
                    <w:rFonts w:ascii="Cambria Math" w:hAnsi="Cambria Math" w:cs="Cambria Math"/>
                    <w:szCs w:val="21"/>
                    <w:b/>
                    <w:u w:val="single" w:sz="18"/>
                  </w:rPr>
                  <m:t>mU</m:t>
                </m:r>
              </m:num>
              <m:den>
                <m:r>
                  <w:rPr>
                    <w:rFonts w:ascii="Cambria Math" w:hAnsi="Cambria Math" w:cs="Cambria Math"/>
                    <w:szCs w:val="21"/>
                    <w:b/>
                    <w:u w:val="single" w:sz="18"/>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multiple"/>
        <w:jc w:val="left"/>
      </w:pPr>
    </w:p>
    <w:p w14:paraId="43F55EF8" w14:textId="77777777" w:rsidR="0099119C"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b/>
          <w:u w:val="single" w:sz="18"/>
          <w:sz w:val="21"/>
          <w:szCs w:val="21"/>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b/>
          <w:u w:val="single" w:sz="18"/>
          <w:sz w:val="21"/>
          <w:szCs w:val="21"/>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multiple"/>
        <w:jc w:val="left"/>
      </w:pPr>
    </w:p>
    <w:p>
      <w:pPr>
        <w:rPr>
          <w:sz w:val="21"/>
          <w:szCs w:val="21"/>
        </w:rPr>
        <w:spacing w:before="0" w:after="0" w:line="300" w:lineRule="multiple"/>
        <w:jc w:val="left"/>
      </w:pPr>
    </w:p>
    <w:p w14:paraId="28905D10"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21</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22</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Cambria Math" w:hAnsi="Cambria Math"/>
                <w:szCs w:val="21"/>
              </w:rPr>
            </m:ctrlPr>
          </m:fPr>
          <m:num>
            <m:r>
              <w:rPr>
                <w:rFonts w:ascii="Cambria Math" w:hAnsi="Cambria Math" w:cs="Cambria Math"/>
                <w:szCs w:val="21"/>
              </w:rPr>
              <m:t>m</m:t>
            </m:r>
            <m:sSub>
              <m:sSubPr>
                <m:ctrlPr>
                  <w:rPr>
                    <w:rFonts w:ascii="Cambria Math" w:hAnsi="Cambria Math"/>
                    <w:szCs w:val="21"/>
                  </w:rPr>
                </m:ctrlPr>
              </m:sSubPr>
              <m:e>
                <m:r>
                  <w:rPr>
                    <w:rFonts w:ascii="Cambria Math" w:hAnsi="Cambria Math" w:cs="Cambria Math"/>
                    <w:szCs w:val="21"/>
                  </w:rPr>
                  <m:t>v</m:t>
                </m:r>
              </m:e>
              <m:sub>
                <m:r>
                  <m:rPr>
                    <m:nor/>
                  </m:rPr>
                  <w:rPr>
                    <w:rFonts w:ascii="Cambria Math" w:hAnsi="Cambria Math" w:cs="Cambria Math"/>
                    <w:szCs w:val="21"/>
                  </w:rPr>
                  <m:t>m</m:t>
                </m:r>
              </m:sub>
            </m:sSub>
          </m:num>
          <m:den>
            <m:r>
              <w:rPr>
                <w:rFonts w:ascii="Cambria Math" w:hAnsi="Cambria Math"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Cambria Math" w:hAnsi="Cambria Math"/>
                <w:szCs w:val="21"/>
              </w:rPr>
            </m:ctrlPr>
          </m:fPr>
          <m:num>
            <m:sSup>
              <m:sSupPr>
                <m:ctrlPr>
                  <w:rPr>
                    <w:rFonts w:ascii="Cambria Math" w:hAnsi="Cambria Math"/>
                    <w:szCs w:val="21"/>
                  </w:rPr>
                </m:ctrlPr>
              </m:sSupPr>
              <m:e>
                <m:r>
                  <w:rPr>
                    <w:rFonts w:ascii="Cambria Math" w:hAnsi="Cambria Math" w:cs="Cambria Math"/>
                    <w:szCs w:val="21"/>
                  </w:rPr>
                  <m:t>q</m:t>
                </m:r>
              </m:e>
              <m:sup>
                <m:r>
                  <w:rPr>
                    <w:rFonts w:ascii="Cambria Math" w:hAnsi="Cambria Math" w:cs="Cambria Math"/>
                    <w:szCs w:val="21"/>
                  </w:rPr>
                  <m:t>2</m:t>
                </m:r>
              </m:sup>
            </m:sSup>
            <m:sSup>
              <m:sSupPr>
                <m:ctrlPr>
                  <w:rPr>
                    <w:rFonts w:ascii="Cambria Math" w:hAnsi="Cambria Math"/>
                    <w:szCs w:val="21"/>
                  </w:rPr>
                </m:ctrlPr>
              </m:sSupPr>
              <m:e>
                <m:r>
                  <w:rPr>
                    <w:rFonts w:ascii="Cambria Math" w:hAnsi="Cambria Math" w:cs="Cambria Math"/>
                    <w:szCs w:val="21"/>
                  </w:rPr>
                  <m:t>B</m:t>
                </m:r>
              </m:e>
              <m:sup>
                <m:r>
                  <w:rPr>
                    <w:rFonts w:ascii="Cambria Math" w:hAnsi="Cambria Math" w:cs="Cambria Math"/>
                    <w:szCs w:val="21"/>
                  </w:rPr>
                  <m:t>2</m:t>
                </m:r>
              </m:sup>
            </m:sSup>
            <m:sSup>
              <m:sSupPr>
                <m:ctrlPr>
                  <w:rPr>
                    <w:rFonts w:ascii="Cambria Math" w:hAnsi="Cambria Math"/>
                    <w:szCs w:val="21"/>
                  </w:rPr>
                </m:ctrlPr>
              </m:sSupPr>
              <m:e>
                <m:r>
                  <w:rPr>
                    <w:rFonts w:ascii="Cambria Math" w:hAnsi="Cambria Math" w:cs="Cambria Math"/>
                    <w:szCs w:val="21"/>
                  </w:rPr>
                  <m:t>R</m:t>
                </m:r>
              </m:e>
              <m:sup>
                <m:r>
                  <w:rPr>
                    <w:rFonts w:ascii="Cambria Math" w:hAnsi="Cambria Math" w:cs="Cambria Math"/>
                    <w:szCs w:val="21"/>
                  </w:rPr>
                  <m:t>2</m:t>
                </m:r>
              </m:sup>
            </m:sSup>
          </m:num>
          <m:den>
            <m:r>
              <w:rPr>
                <w:rFonts w:ascii="Cambria Math" w:hAnsi="Cambria Math" w:cs="Cambria Math"/>
                <w:szCs w:val="21"/>
              </w:rPr>
              <m:t>2</m:t>
            </m:r>
            <m:r>
              <w:rPr>
                <w:rFonts w:ascii="Cambria Math" w:hAnsi="Cambria Math"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23</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Cambria Math" w:hAnsi="Cambria Math"/>
                <w:szCs w:val="21"/>
              </w:rPr>
            </m:ctrlPr>
          </m:fPr>
          <m:num>
            <m:sSub>
              <m:sSubPr>
                <m:ctrlPr>
                  <w:rPr>
                    <w:rFonts w:ascii="Cambria Math" w:hAnsi="Cambria Math"/>
                    <w:szCs w:val="21"/>
                  </w:rPr>
                </m:ctrlPr>
              </m:sSubPr>
              <m:e>
                <m:r>
                  <w:rPr>
                    <w:rFonts w:ascii="Cambria Math" w:hAnsi="Cambria Math" w:cs="Cambria Math"/>
                    <w:szCs w:val="21"/>
                  </w:rPr>
                  <m:t>E</m:t>
                </m:r>
              </m:e>
              <m:sub>
                <m:r>
                  <m:rPr>
                    <m:nor/>
                  </m:rPr>
                  <w:rPr>
                    <w:rFonts w:ascii="Cambria Math" w:hAnsi="Cambria Math" w:cs="Cambria Math"/>
                    <w:szCs w:val="21"/>
                  </w:rPr>
                  <m:t>km</m:t>
                </m:r>
              </m:sub>
            </m:sSub>
          </m:num>
          <m:den>
            <m:r>
              <w:rPr>
                <w:rFonts w:ascii="Cambria Math" w:hAnsi="Cambria Math"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multiple"/>
        <w:jc w:val="left"/>
      </w:pPr>
      <w:r w:rsidRPr="005A07AD">
        <w:rPr>
          <w:rFonts w:ascii="Times New Roman" w:hAnsi="Times New Roman" w:eastAsia="宋体" w:cs="Times New Roman"/>
          <w:sz w:val="21"/>
          <w:szCs w:val="21"/>
        </w:rPr>
        <w:t>24</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Cambria Math" w:hAnsi="Cambria Math"/>
                <w:szCs w:val="21"/>
              </w:rPr>
            </m:ctrlPr>
          </m:fPr>
          <m:num>
            <m:r>
              <w:rPr>
                <w:rFonts w:ascii="Cambria Math" w:hAnsi="Cambria Math" w:cs="Cambria Math"/>
                <w:szCs w:val="21"/>
              </w:rPr>
              <m:t>T</m:t>
            </m:r>
          </m:num>
          <m:den>
            <m:r>
              <w:rPr>
                <w:rFonts w:ascii="Cambria Math" w:hAnsi="Cambria Math" w:cs="Cambria Math"/>
                <w:szCs w:val="21"/>
              </w:rPr>
              <m:t>2</m:t>
            </m:r>
          </m:den>
        </m:f>
      </m:oMath>
      <w:r w:rsidRPr="005A07AD">
        <w:rPr>
          <w:rFonts w:ascii="Times New Roman" w:hAnsi="Times New Roman" w:eastAsia="宋体" w:cs="Times New Roman"/>
          <w:sz w:val="21"/>
          <w:szCs w:val="21"/>
        </w:rPr>
        <w:t>＝</w:t>
      </w:r>
      <m:oMath>
        <m:f>
          <m:fPr>
            <m:ctrlPr>
              <w:rPr>
                <w:rFonts w:ascii="Cambria Math" w:hAnsi="Cambria Math"/>
                <w:szCs w:val="21"/>
              </w:rPr>
            </m:ctrlPr>
          </m:fPr>
          <m:num>
            <m:r>
              <w:rPr>
                <w:rFonts w:ascii="Cambria Math" w:hAnsi="Cambria Math" w:cs="Cambria Math"/>
                <w:szCs w:val="21"/>
              </w:rPr>
              <m:t>nπm</m:t>
            </m:r>
          </m:num>
          <m:den>
            <m:r>
              <w:rPr>
                <w:rFonts w:ascii="Cambria Math" w:hAnsi="Cambria Math"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sz w:val="21"/>
        <w:szCs w:val="21"/>
      </w:rPr>
      <w:pStyle w:val="Footer"/>
      <w:spacing w:before="0" w:after="0" w:line="300" w:lineRule="multiple"/>
      <w:jc w:val="left"/>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