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application/octet-stream"/>
  <Override PartName="/word/media/image3.png" ContentType="application/octet-stream"/>
  <Override PartName="/word/media/image4.png" ContentType="application/octet-stream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E007D" w14:textId="77777777" w:rsidR="00EF035E" w:rsidRPr="00043B54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电磁感应与电磁波初步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实验卷（</w:t>
      </w: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题</w:t>
      </w: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条）</w:t>
      </w:r>
    </w:p>
    <w:p w14:paraId="7B058F7A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8048E0B" wp14:editId="01C9EC67">
            <wp:extent cx="1752600" cy="1790700"/>
            <wp:effectExtent l="0" t="0" r="0" b="0"/>
            <wp:docPr id="100063" name="图片 10006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33E2" w14:textId="77777777" w:rsidR="0091640A" w:rsidRDefault="00000000">
      <w:pPr>
        <w:spacing w:line="300" w:lineRule="auto" w:before="0" w:after="0"/>
        <w:jc w:val="left"/>
        <w:rPr>
          <w:b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13.3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电磁感应现象及应用</w:t>
      </w:r>
    </w:p>
    <w:p w14:paraId="7BF9229D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．实验：探究感应电流产生的条件</w:t>
      </w:r>
    </w:p>
    <w:p w14:paraId="1FB1E61C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一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：如图所示，导体棒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6D58A6E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A7EEBEF" wp14:editId="322DF25D">
            <wp:extent cx="3291840" cy="1706880"/>
            <wp:effectExtent l="0" t="0" r="3810" b="7620"/>
            <wp:docPr id="100015" name="图片 100015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8B5">
        <w:rPr>
          <w:noProof/>
          <w:kern w:val="0"/>
          <w:szCs w:val="21"/>
        </w:rPr>
        <w:t xml:space="preserve"> </w:t>
      </w:r>
      <w:r>
        <w:rPr>
          <w:noProof/>
          <w:kern w:val="0"/>
          <w:szCs w:val="21"/>
        </w:rPr>
        <w:drawing>
          <wp:inline distT="0" distB="0" distL="0" distR="0" wp14:anchorId="27B7AFA8" wp14:editId="4CDA79A7">
            <wp:extent cx="2828925" cy="1847850"/>
            <wp:effectExtent l="0" t="0" r="0" b="0"/>
            <wp:docPr id="100017" name="图片 100017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C51A9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）实验二：如图所示，当条形磁铁插入或拔出线圈时，线圈中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电流产生，但条形磁铁在线圈中静止不动时，线圈中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445A6F9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）实验三：如图所示，将小螺线管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闭合或断开时，电流表中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一直闭合，当改变滑动变阻器的阻值时，电流表中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电流通过；而开关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一直闭合，滑动变阻器的滑动触头不动时，电流表中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电流通过。（均选填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3F236B7C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479C94A" wp14:editId="7F2C22FA">
            <wp:extent cx="5276800" cy="2825878"/>
            <wp:effectExtent l="0" t="0" r="0" b="0"/>
            <wp:docPr id="100019" name="图片 10001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4365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）归纳总结：</w:t>
      </w:r>
    </w:p>
    <w:p w14:paraId="2C29613E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实验一中：导体棒做切割磁感线运动，回路的有效面积发生变化，从而引起了磁通量的变化，产生了感应电流</w:t>
      </w:r>
    </w:p>
    <w:p w14:paraId="4A846269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实验二中：磁铁插入或拔出线圈时，线圈中的磁场发生变化，从而引起了磁通量的变化，产生了感应电流</w:t>
      </w:r>
    </w:p>
    <w:p w14:paraId="53C03CA5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实验三中：开关闭合、断开或滑动变阻器的滑动触头移动时，小螺线管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中电流变化，从而引起穿过大螺线管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的磁通量变化，产生了感应电流</w:t>
      </w:r>
    </w:p>
    <w:p w14:paraId="10E3725E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三个实验共同特点是：产生感应电流时闭合回路的</w:t>
      </w:r>
      <w:r w:rsidRPr="00CD5BBA">
        <w:rPr>
          <w:rFonts w:ascii="Times New Roman" w:hAnsi="Times New Roman" w:eastAsia="宋体" w:cs="Times New Roman"/>
          <w:b/>
          <w:bCs/>
          <w:szCs w:val="21"/>
          <w:sz w:val="21"/>
        </w:rPr>
        <w:t>磁通量</w:t>
      </w:r>
      <w:r>
        <w:rPr>
          <w:rFonts w:ascii="Times New Roman" w:hAnsi="Times New Roman" w:eastAsia="宋体" w:cs="Times New Roman"/>
          <w:szCs w:val="21"/>
          <w:sz w:val="21"/>
        </w:rPr>
        <w:t>都发生了变化</w:t>
      </w:r>
    </w:p>
    <w:p w14:paraId="00A72D42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B46BDD7" wp14:editId="43EDC609">
            <wp:extent cx="1752600" cy="1790700"/>
            <wp:effectExtent l="0" t="0" r="0" b="0"/>
            <wp:docPr id="1" name="图片 1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FDCB" w14:textId="77777777" w:rsidR="0091640A" w:rsidRDefault="00000000">
      <w:pPr>
        <w:spacing w:line="300" w:lineRule="auto" w:before="0" w:after="0"/>
        <w:jc w:val="left"/>
        <w:rPr>
          <w:b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13.3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电磁感应现象及应用：产生感应电流条件的实验探究与判断</w:t>
      </w:r>
    </w:p>
    <w:p w14:paraId="51380CCB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．实验：探究感应电流产生的条件</w:t>
      </w:r>
    </w:p>
    <w:p w14:paraId="6E4FA7FD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实验一：如图所示，导体棒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</w:t>
      </w:r>
    </w:p>
    <w:p w14:paraId="00EC8E26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_________</w:t>
      </w:r>
      <w:r>
        <w:rPr>
          <w:rFonts w:ascii="Times New Roman" w:hAnsi="Times New Roman" w:eastAsia="宋体" w:cs="Times New Roman"/>
          <w:szCs w:val="21"/>
          <w:sz w:val="21"/>
        </w:rPr>
        <w:t>电流产生，而导体棒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</w:t>
      </w:r>
      <w:r>
        <w:rPr>
          <w:rFonts w:ascii="Times New Roman" w:hAnsi="Times New Roman" w:eastAsia="宋体" w:cs="Times New Roman"/>
          <w:szCs w:val="21"/>
          <w:sz w:val="21"/>
        </w:rPr>
        <w:t>_______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noProof/>
          <w:kern w:val="0"/>
          <w:szCs w:val="21"/>
        </w:rPr>
        <w:drawing>
          <wp:inline distT="0" distB="0" distL="0" distR="0" wp14:anchorId="13D31473" wp14:editId="23C436B4">
            <wp:extent cx="1714500" cy="1257300"/>
            <wp:effectExtent l="0" t="0" r="0" b="0"/>
            <wp:docPr id="100061" name="图片 100061" descr="@@@38616505-7579-4e7b-b6b3-0180a2786d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F763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实验二：如图所示，当条形磁体插入或拔出线圈时，线圈中</w:t>
      </w:r>
      <w:r>
        <w:rPr>
          <w:rFonts w:ascii="Times New Roman" w:hAnsi="Times New Roman" w:eastAsia="宋体" w:cs="Times New Roman"/>
          <w:szCs w:val="21"/>
          <w:sz w:val="21"/>
        </w:rPr>
        <w:t>________</w:t>
      </w:r>
      <w:r>
        <w:rPr>
          <w:rFonts w:ascii="Times New Roman" w:hAnsi="Times New Roman" w:eastAsia="宋体" w:cs="Times New Roman"/>
          <w:szCs w:val="21"/>
          <w:sz w:val="21"/>
        </w:rPr>
        <w:t>电流产生，但条形磁体在线圈中静止不动时，线圈中</w:t>
      </w:r>
      <w:r>
        <w:rPr>
          <w:rFonts w:ascii="Times New Roman" w:hAnsi="Times New Roman" w:eastAsia="宋体" w:cs="Times New Roman"/>
          <w:szCs w:val="21"/>
          <w:sz w:val="21"/>
        </w:rPr>
        <w:t>________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7BC0518D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735056" wp14:editId="17DDCEE2">
            <wp:extent cx="1752600" cy="1790700"/>
            <wp:effectExtent l="0" t="0" r="0" b="0"/>
            <wp:docPr id="2" name="图片 2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8998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实验三：如图所示，将小线圈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插入大线圈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闭合或断开时，电流表中</w:t>
      </w:r>
      <w:r>
        <w:rPr>
          <w:rFonts w:ascii="Times New Roman" w:hAnsi="Times New Roman" w:eastAsia="宋体" w:cs="Times New Roman"/>
          <w:szCs w:val="21"/>
          <w:sz w:val="21"/>
        </w:rPr>
        <w:t>_____</w:t>
      </w:r>
      <w:r>
        <w:rPr>
          <w:rFonts w:ascii="Times New Roman" w:hAnsi="Times New Roman" w:eastAsia="宋体" w:cs="Times New Roman"/>
          <w:szCs w:val="21"/>
          <w:sz w:val="21"/>
        </w:rPr>
        <w:t>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一直闭合，滑动变阻器的滑片不动时，电流表中</w:t>
      </w:r>
      <w:r>
        <w:rPr>
          <w:rFonts w:ascii="Times New Roman" w:hAnsi="Times New Roman" w:eastAsia="宋体" w:cs="Times New Roman"/>
          <w:szCs w:val="21"/>
          <w:sz w:val="21"/>
        </w:rPr>
        <w:t>________</w:t>
      </w:r>
      <w:r>
        <w:rPr>
          <w:rFonts w:ascii="Times New Roman" w:hAnsi="Times New Roman" w:eastAsia="宋体" w:cs="Times New Roman"/>
          <w:szCs w:val="21"/>
          <w:sz w:val="21"/>
        </w:rPr>
        <w:t>电流通过。（均选填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1B7C55BA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3566D33" wp14:editId="15A800BE">
            <wp:extent cx="2305050" cy="1238250"/>
            <wp:effectExtent l="0" t="0" r="0" b="0"/>
            <wp:docPr id="100065" name="图片 100065" descr="@@@8b2b2b94-e20e-4da7-affd-547b7f9acc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17B51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【答案】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有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无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有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无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有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无</w:t>
      </w:r>
      <w:r>
        <w:rPr>
          <w:szCs w:val="21"/>
        </w:rPr>
        <w:t xml:space="preserve">　</w:t>
      </w: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szCs w:val="21"/>
        </w:rPr>
        <w:t xml:space="preserve">　</w:t>
      </w:r>
      <w:r>
        <w:rPr>
          <w:rFonts w:ascii="Times New Roman" w:hAnsi="Times New Roman" w:eastAsia="宋体" w:cs="Times New Roman"/>
          <w:b/>
          <w:szCs w:val="21"/>
          <w:sz w:val="21"/>
        </w:rPr>
        <w:t>【知识点】导体棒切割磁感线产生感应</w:t>
      </w:r>
      <w:r>
        <w:rPr>
          <w:rFonts w:ascii="Times New Roman" w:hAnsi="Times New Roman" w:eastAsia="宋体" w:cs="Times New Roman"/>
          <w:b/>
          <w:szCs w:val="21"/>
          <w:sz w:val="21"/>
        </w:rPr>
        <w:lastRenderedPageBreak/>
        <w:t>电流、开关闭合断开的瞬间线圈电流变化、调节滑动变阻器分析电流表变化</w:t>
      </w:r>
    </w:p>
    <w:p w14:paraId="4A14957C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【详解】</w:t>
      </w:r>
      <w:r>
        <w:rPr>
          <w:rFonts w:ascii="Times New Roman" w:hAnsi="Times New Roman" w:eastAsia="宋体" w:cs="Times New Roman"/>
          <w:b/>
          <w:szCs w:val="21"/>
          <w:sz w:val="21"/>
        </w:rPr>
        <w:t>(1)[1] [2]</w:t>
      </w:r>
      <w:r>
        <w:rPr>
          <w:rFonts w:ascii="Times New Roman" w:hAnsi="Times New Roman" w:eastAsia="宋体" w:cs="Times New Roman"/>
          <w:b/>
          <w:szCs w:val="21"/>
          <w:sz w:val="21"/>
        </w:rPr>
        <w:t>由感应电流的产生条件是闭合回路中有磁通量的变化，导体棒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做切割磁感线运动时，线路中的磁通量发生变化，故线路中产生感应电流；导体棒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顺着磁感线运动时，线路中的磁通量没有磁通量的变化，故线路中产生感应电流。</w:t>
      </w:r>
    </w:p>
    <w:p w14:paraId="12B7A5B1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 xml:space="preserve">(2)[3][4] </w:t>
      </w:r>
      <w:r>
        <w:rPr>
          <w:rFonts w:ascii="Times New Roman" w:hAnsi="Times New Roman" w:eastAsia="宋体" w:cs="Times New Roman"/>
          <w:szCs w:val="21"/>
          <w:sz w:val="21"/>
        </w:rPr>
        <w:t>由感应电流的产生条件可知，当条形磁体插入或拔出线圈时，线圈中有磁通量的变化，故线圈中产生感应电流；条形磁体在线圈中静止不动时，线圈中磁通量没变化，故线圈中没有感应电流产生。</w:t>
      </w:r>
    </w:p>
    <w:p w14:paraId="2A5C4381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 xml:space="preserve">(3)[5][6] </w:t>
      </w:r>
      <w:r>
        <w:rPr>
          <w:rFonts w:ascii="Times New Roman" w:hAnsi="Times New Roman" w:eastAsia="宋体" w:cs="Times New Roman"/>
          <w:szCs w:val="21"/>
          <w:sz w:val="21"/>
        </w:rPr>
        <w:t>将小线圈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插入大线圈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线圈中的电流变化，导致磁感应强度发生变化，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线圈中的磁通量随之发生变化，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线圈中产生感应电流，故电流表中有电流通过；若开关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一直闭合，滑动变阻器的滑片不动时，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线圈中的电流没有变化，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线圈的磁感应强度不变，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线圈中的磁通量也不变化，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线圈中不产生感应电流，故电流表中无电流通过。</w:t>
      </w:r>
    </w:p>
    <w:p w14:paraId="30967B4A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93129E0" wp14:editId="1E2060B3">
            <wp:extent cx="1752600" cy="1790700"/>
            <wp:effectExtent l="0" t="0" r="0" b="0"/>
            <wp:docPr id="3" name="图片 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640A">
      <w:footerReference w:type="default" r:id="rId13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BEADA3" w14:textId="77777777" w:rsidR="00B82A6C" w:rsidRDefault="00B82A6C">
      <w:r>
        <w:separator/>
      </w:r>
    </w:p>
  </w:endnote>
  <w:endnote w:type="continuationSeparator" w:id="0">
    <w:p w14:paraId="66855BF9" w14:textId="77777777" w:rsidR="00B82A6C" w:rsidRDefault="00B82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第13章·实验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5BD30" w14:textId="77777777" w:rsidR="00B82A6C" w:rsidRDefault="00B82A6C">
      <w:r>
        <w:separator/>
      </w:r>
    </w:p>
  </w:footnote>
  <w:footnote w:type="continuationSeparator" w:id="0">
    <w:p w14:paraId="46BAE0B5" w14:textId="77777777" w:rsidR="00B82A6C" w:rsidRDefault="00B82A6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6D14"/>
    <w:rsid w:val="001D7A06"/>
    <w:rsid w:val="00284433"/>
    <w:rsid w:val="002A1EC6"/>
    <w:rsid w:val="002E035E"/>
    <w:rsid w:val="004E46D8"/>
    <w:rsid w:val="00537201"/>
    <w:rsid w:val="006A4C40"/>
    <w:rsid w:val="006B16C5"/>
    <w:rsid w:val="006F2412"/>
    <w:rsid w:val="00776133"/>
    <w:rsid w:val="00811C76"/>
    <w:rsid w:val="00855687"/>
    <w:rsid w:val="008C07DE"/>
    <w:rsid w:val="0091640A"/>
    <w:rsid w:val="00A30CCE"/>
    <w:rsid w:val="00AC3E9C"/>
    <w:rsid w:val="00B82A6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211CD"/>
  <w15:docId w15:val="{68B6E52A-245E-40C4-BBE5-74CEFD304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电磁感应与电磁波初步·简单卷（14题）</dc:title>
  <dc:creator>组卷网zujuan.xkw.com</dc:creator>
  <cp:lastModifiedBy>nn nn</cp:lastModifiedBy>
  <cp:revision>20</cp:revision>
  <cp:lastPrinted>2026-08-24T06:48:00Z</cp:lastPrinted>
  <dcterms:created xsi:type="dcterms:W3CDTF">2017-07-19T12:07:00Z</dcterms:created>
  <dcterms:modified xsi:type="dcterms:W3CDTF">2026-08-24T06:48:00Z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76f5c694422f4ef88084830ff39f19a1mjq5odm3odgwoa</vt:lpwstr>
  </property>
</Properties>
</file>