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AA5D4" w14:textId="64B3452D" w:rsidR="00EF035E" w:rsidRPr="00294039" w:rsidRDefault="00530D51" w:rsidP="00294039">
      <w:pPr>
        <w:snapToGrid w:val="0"/>
        <w:spacing w:line="300" w:lineRule="auto"/>
        <w:jc w:val="left"/>
      </w:pPr>
      <w:r w:rsidRPr="00294039">
        <w:rPr>
          <w:b/>
          <w:sz w:val="21"/>
          <w:szCs w:val="21"/>
        </w:rPr>
        <w:t>第</w:t>
      </w:r>
      <w:r w:rsidRPr="00294039">
        <w:rPr>
          <w:b/>
          <w:sz w:val="21"/>
          <w:szCs w:val="21"/>
        </w:rPr>
        <w:t>1.2</w:t>
      </w:r>
      <w:r w:rsidRPr="00294039">
        <w:rPr>
          <w:b/>
          <w:sz w:val="21"/>
          <w:szCs w:val="21"/>
        </w:rPr>
        <w:t>章</w:t>
      </w:r>
      <w:r w:rsidRPr="00294039">
        <w:rPr>
          <w:b/>
          <w:sz w:val="21"/>
          <w:szCs w:val="21"/>
        </w:rPr>
        <w:t xml:space="preserve">  </w:t>
      </w:r>
      <w:r w:rsidRPr="00294039">
        <w:rPr>
          <w:b/>
          <w:sz w:val="21"/>
          <w:szCs w:val="21"/>
        </w:rPr>
        <w:t>函数、方程、不等式</w:t>
      </w:r>
    </w:p>
    <w:p w14:paraId="391875C8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rPr>
          <w:sz w:val="21"/>
          <w:szCs w:val="21"/>
        </w:rPr>
        <w:t>1.2.4</w:t>
      </w:r>
      <w:r w:rsidRPr="00294039">
        <w:rPr>
          <w:rFonts w:eastAsia="Times New Roman"/>
          <w:kern w:val="0"/>
          <w:sz w:val="21"/>
          <w:szCs w:val="21"/>
        </w:rPr>
        <w:t>  </w:t>
      </w:r>
      <w:r w:rsidRPr="00294039">
        <w:rPr>
          <w:b/>
          <w:sz w:val="21"/>
          <w:szCs w:val="21"/>
        </w:rPr>
        <w:t>方程与函数的关系（共</w:t>
      </w:r>
      <w:r w:rsidRPr="00294039">
        <w:rPr>
          <w:b/>
          <w:sz w:val="21"/>
          <w:szCs w:val="21"/>
        </w:rPr>
        <w:t>7</w:t>
      </w:r>
      <w:r w:rsidRPr="00294039">
        <w:rPr>
          <w:b/>
          <w:sz w:val="21"/>
          <w:szCs w:val="21"/>
        </w:rPr>
        <w:t>题）</w:t>
      </w:r>
      <w:r>
        <w:rPr>
          <w:b/>
          <w:sz w:val="21"/>
          <w:szCs w:val="21"/>
        </w:rPr>
        <w:t>（题目）</w:t>
      </w:r>
    </w:p>
    <w:p w14:paraId="7A6B433C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rPr>
          <w:rFonts w:eastAsia="Times New Roman"/>
          <w:noProof/>
          <w:kern w:val="0"/>
          <w:sz w:val="21"/>
          <w:szCs w:val="21"/>
        </w:rPr>
        <w:drawing>
          <wp:inline distT="0" distB="0" distL="0" distR="0" wp14:anchorId="0FBA75FA" wp14:editId="7F4CBB54">
            <wp:extent cx="5238750" cy="495300"/>
            <wp:effectExtent l="0" t="0" r="0" b="0"/>
            <wp:docPr id="100003" name="图片 100003" descr="@@@dde93a4982b5416b97157b12bb4f2e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  <w:jc w:val="left"/>
      </w:tblPr>
      <w:tblGrid>
        <w:gridCol w:w="1215"/>
        <w:gridCol w:w="9492"/>
      </w:tblGrid>
      <w:tr w:rsidR="00025721" w:rsidRPr="00294039" w14:paraId="27DE4D2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FFF3CDE" w14:textId="77777777" w:rsidR="00EF035E" w:rsidRPr="00294039" w:rsidRDefault="00530D51" w:rsidP="00294039">
            <w:pPr>
              <w:snapToGrid w:val="0"/>
              <w:spacing w:line="300" w:lineRule="auto"/>
              <w:jc w:val="left"/>
            </w:pPr>
            <w:r w:rsidRPr="00294039">
              <w:rPr>
                <w:sz w:val="21"/>
                <w:szCs w:val="21"/>
              </w:rPr>
              <w:t>初中要求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D80F908" w14:textId="7C6D5A7B" w:rsidR="00EF035E" w:rsidRPr="00294039" w:rsidRDefault="00530D51" w:rsidP="00294039">
            <w:pPr>
              <w:snapToGrid w:val="0"/>
              <w:spacing w:line="300" w:lineRule="auto"/>
              <w:jc w:val="left"/>
            </w:pPr>
            <w:r w:rsidRPr="00294039">
              <w:rPr>
                <w:sz w:val="21"/>
                <w:szCs w:val="21"/>
              </w:rPr>
              <w:t>1</w:t>
            </w:r>
            <w:r w:rsidRPr="00294039">
              <w:rPr>
                <w:sz w:val="21"/>
                <w:szCs w:val="21"/>
              </w:rPr>
              <w:t>体会一次函数与二元一次方程的关系</w:t>
            </w:r>
            <w:r w:rsidRPr="00294039">
              <w:rPr>
                <w:sz w:val="21"/>
                <w:szCs w:val="21"/>
              </w:rPr>
              <w:t>;</w:t>
            </w:r>
            <w:r w:rsidRPr="00294039">
              <w:rPr>
                <w:sz w:val="21"/>
                <w:szCs w:val="21"/>
              </w:rPr>
              <w:t>2</w:t>
            </w:r>
            <w:r w:rsidRPr="00294039">
              <w:rPr>
                <w:sz w:val="21"/>
                <w:szCs w:val="21"/>
              </w:rPr>
              <w:t>会利用二次函数的图象求一元二次方程的近似解</w:t>
            </w:r>
            <w:r w:rsidRPr="00294039">
              <w:rPr>
                <w:sz w:val="21"/>
                <w:szCs w:val="21"/>
              </w:rPr>
              <w:t>.</w:t>
            </w:r>
          </w:p>
        </w:tc>
      </w:tr>
      <w:tr w:rsidR="00025721" w:rsidRPr="00294039" w14:paraId="734CF77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64268D9" w14:textId="77777777" w:rsidR="00EF035E" w:rsidRPr="00294039" w:rsidRDefault="00530D51" w:rsidP="00294039">
            <w:pPr>
              <w:snapToGrid w:val="0"/>
              <w:spacing w:line="300" w:lineRule="auto"/>
              <w:jc w:val="left"/>
            </w:pPr>
            <w:r w:rsidRPr="00294039">
              <w:rPr>
                <w:sz w:val="21"/>
                <w:szCs w:val="21"/>
              </w:rPr>
              <w:t>高中要求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FDE9849" w14:textId="40B9D6D5" w:rsidR="00294039" w:rsidRDefault="00530D51" w:rsidP="00294039">
            <w:pPr>
              <w:snapToGrid w:val="0"/>
              <w:spacing w:line="300" w:lineRule="auto"/>
              <w:jc w:val="left"/>
            </w:pPr>
            <w:r w:rsidRPr="00294039">
              <w:rPr>
                <w:sz w:val="21"/>
                <w:szCs w:val="21"/>
              </w:rPr>
              <w:t xml:space="preserve">1 </w:t>
            </w:r>
            <w:r w:rsidRPr="00294039">
              <w:rPr>
                <w:sz w:val="21"/>
                <w:szCs w:val="21"/>
              </w:rPr>
              <w:t>理解方程与函数的关系；</w:t>
            </w:r>
            <w:r w:rsidR="00294039">
              <w:rPr>
                <w:rFonts w:hint="eastAsia"/>
                <w:sz w:val="21"/>
                <w:szCs w:val="21"/>
              </w:rPr>
              <w:t xml:space="preserve"> </w:t>
            </w:r>
            <w:r w:rsidR="00294039">
              <w:rPr>
                <w:sz w:val="21"/>
                <w:szCs w:val="21"/>
              </w:rPr>
              <w:t xml:space="preserve">         </w:t>
            </w:r>
            <w:r w:rsidRPr="00294039">
              <w:rPr>
                <w:sz w:val="21"/>
                <w:szCs w:val="21"/>
              </w:rPr>
              <w:t xml:space="preserve">2 </w:t>
            </w:r>
            <w:r w:rsidRPr="00294039">
              <w:rPr>
                <w:sz w:val="21"/>
                <w:szCs w:val="21"/>
              </w:rPr>
              <w:t>理解函数的零点；</w:t>
            </w:r>
          </w:p>
          <w:p w14:paraId="5408DE82" w14:textId="35AD7909" w:rsidR="00EF035E" w:rsidRPr="00294039" w:rsidRDefault="00530D51" w:rsidP="00294039">
            <w:pPr>
              <w:snapToGrid w:val="0"/>
              <w:spacing w:line="300" w:lineRule="auto"/>
              <w:jc w:val="left"/>
            </w:pPr>
            <w:r w:rsidRPr="00294039">
              <w:rPr>
                <w:sz w:val="21"/>
                <w:szCs w:val="21"/>
              </w:rPr>
              <w:t xml:space="preserve">3 </w:t>
            </w:r>
            <w:r w:rsidRPr="00294039">
              <w:rPr>
                <w:sz w:val="21"/>
                <w:szCs w:val="21"/>
              </w:rPr>
              <w:t>理解函数的零点存在性定理；</w:t>
            </w:r>
            <w:r w:rsidR="00294039">
              <w:rPr>
                <w:rFonts w:hint="eastAsia"/>
                <w:sz w:val="21"/>
                <w:szCs w:val="21"/>
              </w:rPr>
              <w:t xml:space="preserve"> </w:t>
            </w:r>
            <w:r w:rsidR="00294039">
              <w:rPr>
                <w:sz w:val="21"/>
                <w:szCs w:val="21"/>
              </w:rPr>
              <w:t xml:space="preserve">     </w:t>
            </w:r>
            <w:r w:rsidRPr="00294039">
              <w:rPr>
                <w:sz w:val="21"/>
                <w:szCs w:val="21"/>
              </w:rPr>
              <w:t xml:space="preserve">4 </w:t>
            </w:r>
            <w:r w:rsidRPr="00294039">
              <w:rPr>
                <w:sz w:val="21"/>
                <w:szCs w:val="21"/>
              </w:rPr>
              <w:t>会求解二次函数零点分布问题</w:t>
            </w:r>
            <w:r w:rsidRPr="00294039">
              <w:rPr>
                <w:sz w:val="21"/>
                <w:szCs w:val="21"/>
              </w:rPr>
              <w:t>.</w:t>
            </w:r>
          </w:p>
        </w:tc>
      </w:tr>
    </w:tbl>
    <w:p w14:paraId="6ABE930E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rPr>
          <w:rFonts w:eastAsia="Times New Roman"/>
          <w:noProof/>
          <w:kern w:val="0"/>
          <w:sz w:val="21"/>
          <w:szCs w:val="21"/>
        </w:rPr>
        <w:drawing>
          <wp:inline distT="0" distB="0" distL="0" distR="0" wp14:anchorId="3DBB789B" wp14:editId="5C0EAC25">
            <wp:extent cx="5238750" cy="361950"/>
            <wp:effectExtent l="0" t="0" r="0" b="0"/>
            <wp:docPr id="100005" name="图片 100005" descr="@@@c5d022eb17db4a4eb0809423d4976f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C5F9F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rPr>
          <w:b/>
          <w:sz w:val="21"/>
          <w:szCs w:val="21"/>
        </w:rPr>
        <w:t>1.</w:t>
      </w:r>
      <w:r w:rsidRPr="00294039">
        <w:rPr>
          <w:b/>
          <w:sz w:val="21"/>
          <w:szCs w:val="21"/>
        </w:rPr>
        <w:t>函数与方程的关系</w:t>
      </w:r>
    </w:p>
    <w:p w14:paraId="578D20F1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rPr>
          <w:sz w:val="21"/>
          <w:szCs w:val="21"/>
        </w:rPr>
        <w:t>（</w:t>
      </w:r>
      <w:r w:rsidRPr="00294039">
        <w:rPr>
          <w:sz w:val="21"/>
          <w:szCs w:val="21"/>
        </w:rPr>
        <w:t>1</w:t>
      </w:r>
      <w:r w:rsidRPr="00294039">
        <w:rPr>
          <w:sz w:val="21"/>
          <w:szCs w:val="21"/>
        </w:rPr>
        <w:t>）函数零点的概念</w:t>
      </w:r>
    </w:p>
    <w:p w14:paraId="5C3590A5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rPr>
          <w:sz w:val="21"/>
          <w:szCs w:val="21"/>
        </w:rPr>
        <w:t>对于函数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 w:rsidRPr="00294039">
        <w:rPr>
          <w:sz w:val="21"/>
          <w:szCs w:val="21"/>
        </w:rPr>
        <w:t>，我们把方程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 w:rsidRPr="00294039">
        <w:rPr>
          <w:sz w:val="21"/>
          <w:szCs w:val="21"/>
        </w:rPr>
        <w:t>的实数根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 w:rsidRPr="00294039">
        <w:rPr>
          <w:sz w:val="21"/>
          <w:szCs w:val="21"/>
        </w:rPr>
        <w:t>叫作函数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 w:rsidRPr="00294039">
        <w:rPr>
          <w:sz w:val="21"/>
          <w:szCs w:val="21"/>
        </w:rPr>
        <w:t>的零点</w:t>
      </w:r>
      <w:r w:rsidRPr="00294039">
        <w:rPr>
          <w:sz w:val="21"/>
          <w:szCs w:val="21"/>
        </w:rPr>
        <w:t>.</w:t>
      </w:r>
    </w:p>
    <w:p w14:paraId="0DFAF4A5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rPr>
          <w:sz w:val="21"/>
          <w:szCs w:val="21"/>
        </w:rPr>
        <w:t>（</w:t>
      </w:r>
      <w:r w:rsidRPr="00294039">
        <w:rPr>
          <w:sz w:val="21"/>
          <w:szCs w:val="21"/>
        </w:rPr>
        <w:t>2</w:t>
      </w:r>
      <w:r w:rsidRPr="00294039">
        <w:rPr>
          <w:sz w:val="21"/>
          <w:szCs w:val="21"/>
        </w:rPr>
        <w:t>）方程根与函数零点的关系</w:t>
      </w:r>
    </w:p>
    <w:p w14:paraId="6F88043A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rPr>
          <w:sz w:val="21"/>
          <w:szCs w:val="21"/>
        </w:rPr>
        <w:t>方程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 w:rsidRPr="00294039">
        <w:rPr>
          <w:sz w:val="21"/>
          <w:szCs w:val="21"/>
        </w:rPr>
        <w:t>有实数根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</w:p>
    <w:p w14:paraId="50171E4E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rPr>
          <w:rFonts w:ascii="Cambria Math" w:eastAsia="Cambria Math" w:hAnsi="Cambria Math" w:cs="Cambria Math"/>
          <w:sz w:val="21"/>
          <w:szCs w:val="21"/>
        </w:rPr>
        <w:t>⇔</w:t>
      </w:r>
      <w:r w:rsidRPr="00294039">
        <w:rPr>
          <w:sz w:val="21"/>
          <w:szCs w:val="21"/>
        </w:rPr>
        <w:t>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 w:rsidRPr="00294039">
        <w:rPr>
          <w:sz w:val="21"/>
          <w:szCs w:val="21"/>
        </w:rPr>
        <w:t>有零点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 w:rsidRPr="00294039">
        <w:rPr>
          <w:rFonts w:ascii="Cambria Math" w:eastAsia="Cambria Math" w:hAnsi="Cambria Math" w:cs="Cambria Math"/>
          <w:sz w:val="21"/>
          <w:szCs w:val="21"/>
        </w:rPr>
        <w:t>⇔</w:t>
      </w:r>
      <w:r w:rsidRPr="00294039">
        <w:rPr>
          <w:sz w:val="21"/>
          <w:szCs w:val="21"/>
        </w:rPr>
        <w:t>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 w:rsidRPr="00294039">
        <w:rPr>
          <w:sz w:val="21"/>
          <w:szCs w:val="21"/>
        </w:rPr>
        <w:t>的图象与</w:t>
      </w:r>
      <m:oMath>
        <m:r>
          <w:rPr>
            <w:rFonts w:ascii="Cambria Math" w:hAnsi="Cambria Math" w:cs="Cambria Math"/>
          </w:rPr>
          <m:t>x</m:t>
        </m:r>
      </m:oMath>
      <w:r w:rsidRPr="00294039">
        <w:rPr>
          <w:sz w:val="21"/>
          <w:szCs w:val="21"/>
        </w:rPr>
        <w:t>轴有交点，且交点横坐标为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 w:rsidRPr="00294039">
        <w:rPr>
          <w:sz w:val="21"/>
          <w:szCs w:val="21"/>
        </w:rPr>
        <w:t>.</w:t>
      </w:r>
    </w:p>
    <w:p w14:paraId="21F26C48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rPr>
          <w:sz w:val="21"/>
          <w:szCs w:val="21"/>
        </w:rPr>
        <w:t>如</w:t>
      </w:r>
      <w:r w:rsidRPr="00294039">
        <w:rPr>
          <w:sz w:val="21"/>
          <w:szCs w:val="21"/>
        </w:rPr>
        <w:t xml:space="preserve"> </w:t>
      </w:r>
      <w:r w:rsidRPr="00294039">
        <w:rPr>
          <w:sz w:val="21"/>
          <w:szCs w:val="21"/>
        </w:rPr>
        <w:t>方程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2=0</m:t>
        </m:r>
      </m:oMath>
      <w:r w:rsidRPr="00294039">
        <w:rPr>
          <w:sz w:val="21"/>
          <w:szCs w:val="21"/>
        </w:rPr>
        <w:t>的实数根是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=2</m:t>
        </m:r>
      </m:oMath>
      <w:r w:rsidRPr="00294039">
        <w:rPr>
          <w:sz w:val="21"/>
          <w:szCs w:val="21"/>
        </w:rPr>
        <w:t>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</m:oMath>
      <w:r w:rsidRPr="00294039">
        <w:rPr>
          <w:sz w:val="21"/>
          <w:szCs w:val="21"/>
        </w:rPr>
        <w:t>与</w:t>
      </w:r>
      <m:oMath>
        <m:r>
          <w:rPr>
            <w:rFonts w:ascii="Cambria Math" w:hAnsi="Cambria Math" w:cs="Cambria Math"/>
          </w:rPr>
          <m:t>x</m:t>
        </m:r>
      </m:oMath>
      <w:r w:rsidRPr="00294039">
        <w:rPr>
          <w:sz w:val="21"/>
          <w:szCs w:val="21"/>
        </w:rPr>
        <w:t>轴的交点横坐标是</w:t>
      </w:r>
      <m:oMath>
        <m:r>
          <w:rPr>
            <w:rFonts w:ascii="Cambria Math" w:hAnsi="Cambria Math" w:cs="Cambria Math"/>
          </w:rPr>
          <m:t>2</m:t>
        </m:r>
      </m:oMath>
      <w:r w:rsidRPr="00294039">
        <w:rPr>
          <w:sz w:val="21"/>
          <w:szCs w:val="21"/>
        </w:rPr>
        <w:t>，</w:t>
      </w:r>
    </w:p>
    <w:p w14:paraId="6C30C6BE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rPr>
          <w:sz w:val="21"/>
          <w:szCs w:val="21"/>
        </w:rPr>
        <w:t>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</m:oMath>
      <w:r w:rsidRPr="00294039">
        <w:rPr>
          <w:sz w:val="21"/>
          <w:szCs w:val="21"/>
        </w:rPr>
        <w:t>的零点是</w:t>
      </w:r>
      <m:oMath>
        <m:r>
          <w:rPr>
            <w:rFonts w:ascii="Cambria Math" w:hAnsi="Cambria Math" w:cs="Cambria Math"/>
          </w:rPr>
          <m:t>2</m:t>
        </m:r>
      </m:oMath>
      <w:r w:rsidRPr="00294039">
        <w:rPr>
          <w:sz w:val="21"/>
          <w:szCs w:val="21"/>
        </w:rPr>
        <w:t>，而不是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2,0</m:t>
            </m:r>
          </m:e>
        </m:d>
      </m:oMath>
      <w:r w:rsidRPr="00294039">
        <w:rPr>
          <w:sz w:val="21"/>
          <w:szCs w:val="21"/>
        </w:rPr>
        <w:t xml:space="preserve">. </w:t>
      </w:r>
    </w:p>
    <w:p w14:paraId="264556E5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rPr>
          <w:sz w:val="21"/>
          <w:szCs w:val="21"/>
        </w:rPr>
        <w:t>（</w:t>
      </w:r>
      <w:r w:rsidRPr="00294039">
        <w:rPr>
          <w:sz w:val="21"/>
          <w:szCs w:val="21"/>
        </w:rPr>
        <w:t>3</w:t>
      </w:r>
      <w:r w:rsidRPr="00294039">
        <w:rPr>
          <w:sz w:val="21"/>
          <w:szCs w:val="21"/>
        </w:rPr>
        <w:t>）拓展</w:t>
      </w:r>
      <w:r w:rsidRPr="00294039">
        <w:rPr>
          <w:sz w:val="21"/>
          <w:szCs w:val="21"/>
        </w:rPr>
        <w:t xml:space="preserve"> </w:t>
      </w:r>
    </w:p>
    <w:p w14:paraId="4D234A02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rPr>
          <w:sz w:val="21"/>
          <w:szCs w:val="21"/>
        </w:rPr>
        <w:t>方程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 w:rsidRPr="00294039">
        <w:rPr>
          <w:sz w:val="21"/>
          <w:szCs w:val="21"/>
        </w:rPr>
        <w:t>有实数根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⇔</m:t>
        </m:r>
      </m:oMath>
      <w:r w:rsidRPr="00294039">
        <w:rPr>
          <w:sz w:val="21"/>
          <w:szCs w:val="21"/>
        </w:rPr>
        <w:t>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 w:rsidRPr="00294039">
        <w:rPr>
          <w:sz w:val="21"/>
          <w:szCs w:val="21"/>
        </w:rPr>
        <w:t>与函数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 w:rsidRPr="00294039">
        <w:rPr>
          <w:sz w:val="21"/>
          <w:szCs w:val="21"/>
        </w:rPr>
        <w:t>有交点，且交点横坐标为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 w:rsidRPr="00294039">
        <w:rPr>
          <w:sz w:val="21"/>
          <w:szCs w:val="21"/>
        </w:rPr>
        <w:t>.</w:t>
      </w:r>
    </w:p>
    <w:p w14:paraId="5DDB1F1E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rPr>
          <w:sz w:val="21"/>
          <w:szCs w:val="21"/>
        </w:rPr>
        <w:t>解惑</w:t>
      </w:r>
      <w:r w:rsidRPr="00294039">
        <w:rPr>
          <w:sz w:val="21"/>
          <w:szCs w:val="21"/>
        </w:rPr>
        <w:t xml:space="preserve"> </w:t>
      </w:r>
      <w:r w:rsidRPr="00294039">
        <w:rPr>
          <w:sz w:val="21"/>
          <w:szCs w:val="21"/>
        </w:rPr>
        <w:t>若让你求解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=0</m:t>
        </m:r>
      </m:oMath>
      <w:r w:rsidRPr="00294039">
        <w:rPr>
          <w:sz w:val="21"/>
          <w:szCs w:val="21"/>
        </w:rPr>
        <w:t>可能知道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=2</m:t>
        </m:r>
      </m:oMath>
      <w:r w:rsidRPr="00294039">
        <w:rPr>
          <w:sz w:val="21"/>
          <w:szCs w:val="21"/>
        </w:rPr>
        <w:t>，那是否只有一个实数根呢？</w:t>
      </w:r>
    </w:p>
    <w:p w14:paraId="3A45AD6C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rPr>
          <w:sz w:val="21"/>
          <w:szCs w:val="21"/>
        </w:rPr>
        <w:t>而方程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=0</m:t>
        </m:r>
      </m:oMath>
      <w:r w:rsidRPr="00294039">
        <w:rPr>
          <w:sz w:val="21"/>
          <w:szCs w:val="21"/>
        </w:rPr>
        <w:t>的实数根</w:t>
      </w:r>
      <m:oMath>
        <m:r>
          <w:rPr>
            <w:rFonts w:ascii="Cambria Math" w:hAnsi="Cambria Math" w:cs="Cambria Math"/>
          </w:rPr>
          <m:t>⇔</m:t>
        </m:r>
      </m:oMath>
      <w:r w:rsidRPr="00294039">
        <w:rPr>
          <w:sz w:val="21"/>
          <w:szCs w:val="21"/>
        </w:rPr>
        <w:t>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 w:rsidRPr="00294039">
        <w:rPr>
          <w:sz w:val="21"/>
          <w:szCs w:val="21"/>
        </w:rPr>
        <w:t>与函数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 w:rsidRPr="00294039">
        <w:rPr>
          <w:sz w:val="21"/>
          <w:szCs w:val="21"/>
        </w:rPr>
        <w:t>的交点横坐标</w:t>
      </w:r>
    </w:p>
    <w:p w14:paraId="1E1AD4D0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rPr>
          <w:sz w:val="21"/>
          <w:szCs w:val="21"/>
        </w:rPr>
        <w:t>如图就较容易得到，方程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=0</m:t>
        </m:r>
      </m:oMath>
      <w:r w:rsidRPr="00294039">
        <w:rPr>
          <w:sz w:val="21"/>
          <w:szCs w:val="21"/>
        </w:rPr>
        <w:t>实数根有</w:t>
      </w:r>
      <w:r w:rsidRPr="00294039">
        <w:rPr>
          <w:sz w:val="21"/>
          <w:szCs w:val="21"/>
        </w:rPr>
        <w:t>3</w:t>
      </w:r>
      <w:r w:rsidRPr="00294039">
        <w:rPr>
          <w:sz w:val="21"/>
          <w:szCs w:val="21"/>
        </w:rPr>
        <w:t>个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1,0</m:t>
            </m:r>
          </m:e>
        </m:d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=2,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=4</m:t>
        </m:r>
      </m:oMath>
      <w:r w:rsidRPr="00294039">
        <w:rPr>
          <w:sz w:val="21"/>
          <w:szCs w:val="21"/>
        </w:rPr>
        <w:t>.</w:t>
      </w:r>
    </w:p>
    <w:p w14:paraId="0662FB78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rPr>
          <w:rFonts w:eastAsia="Times New Roman"/>
          <w:noProof/>
          <w:kern w:val="0"/>
          <w:sz w:val="21"/>
          <w:szCs w:val="21"/>
        </w:rPr>
        <w:drawing>
          <wp:inline distT="0" distB="0" distL="0" distR="0" wp14:anchorId="39EEFF7A" wp14:editId="62B3AA34">
            <wp:extent cx="2567469" cy="2008667"/>
            <wp:effectExtent l="0" t="0" r="4445" b="0"/>
            <wp:docPr id="100007" name="图片 100007" descr="@@@31a3c8c09fea45e2832247bcd705ce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9739" cy="2010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5DE26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rPr>
          <w:b/>
          <w:sz w:val="21"/>
          <w:szCs w:val="21"/>
        </w:rPr>
        <w:t>2.</w:t>
      </w:r>
      <w:r w:rsidRPr="00294039">
        <w:rPr>
          <w:b/>
          <w:sz w:val="21"/>
          <w:szCs w:val="21"/>
        </w:rPr>
        <w:t>函数零点存在性定理</w:t>
      </w:r>
    </w:p>
    <w:p w14:paraId="5F380A14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rPr>
          <w:sz w:val="21"/>
          <w:szCs w:val="21"/>
        </w:rPr>
        <w:t>①</w:t>
      </w:r>
      <w:r w:rsidRPr="00294039">
        <w:rPr>
          <w:sz w:val="21"/>
          <w:szCs w:val="21"/>
        </w:rPr>
        <w:t>内容</w:t>
      </w:r>
    </w:p>
    <w:p w14:paraId="03E79CE7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rPr>
          <w:sz w:val="21"/>
          <w:szCs w:val="21"/>
        </w:rPr>
        <w:t>如果函数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 w:rsidRPr="00294039">
        <w:rPr>
          <w:sz w:val="21"/>
          <w:szCs w:val="21"/>
        </w:rP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,</m:t>
            </m:r>
            <m:r>
              <w:rPr>
                <w:rFonts w:ascii="Cambria Math" w:hAnsi="Cambria Math" w:cs="Cambria Math"/>
              </w:rPr>
              <m:t>b</m:t>
            </m:r>
          </m:e>
        </m:d>
      </m:oMath>
      <w:r w:rsidRPr="00294039">
        <w:rPr>
          <w:sz w:val="21"/>
          <w:szCs w:val="21"/>
        </w:rPr>
        <w:t>上的图象是连续不断的，且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</m:t>
            </m:r>
          </m:e>
        </m:d>
        <m:r>
          <w:rPr>
            <w:rFonts w:ascii="Cambria Math" w:hAnsi="Cambria Math" w:cs="Cambria Math"/>
          </w:rPr>
          <m:t>&lt;0</m:t>
        </m:r>
      </m:oMath>
      <w:r w:rsidRPr="00294039">
        <w:rPr>
          <w:sz w:val="21"/>
          <w:szCs w:val="21"/>
        </w:rPr>
        <w:t>，那么函数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 w:rsidRPr="00294039">
        <w:rPr>
          <w:sz w:val="21"/>
          <w:szCs w:val="21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,</m:t>
            </m:r>
            <m:r>
              <w:rPr>
                <w:rFonts w:ascii="Cambria Math" w:hAnsi="Cambria Math" w:cs="Cambria Math"/>
              </w:rPr>
              <m:t>b</m:t>
            </m:r>
          </m:e>
        </m:d>
      </m:oMath>
      <w:r w:rsidRPr="00294039">
        <w:rPr>
          <w:sz w:val="21"/>
          <w:szCs w:val="21"/>
        </w:rPr>
        <w:t>至少有一个零点</w:t>
      </w:r>
      <m:oMath>
        <m:r>
          <w:rPr>
            <w:rFonts w:ascii="Cambria Math" w:hAnsi="Cambria Math" w:cs="Cambria Math"/>
          </w:rPr>
          <m:t>c</m:t>
        </m:r>
      </m:oMath>
      <w:r w:rsidRPr="00294039">
        <w:rPr>
          <w:sz w:val="21"/>
          <w:szCs w:val="21"/>
        </w:rPr>
        <w:t>，即存在</w:t>
      </w:r>
      <m:oMath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,</m:t>
            </m:r>
            <m:r>
              <w:rPr>
                <w:rFonts w:ascii="Cambria Math" w:hAnsi="Cambria Math" w:cs="Cambria Math"/>
              </w:rPr>
              <m:t>b</m:t>
            </m:r>
          </m:e>
        </m:d>
      </m:oMath>
      <w:r w:rsidRPr="00294039">
        <w:rPr>
          <w:sz w:val="21"/>
          <w:szCs w:val="21"/>
        </w:rPr>
        <w:t>，使得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c</m:t>
            </m:r>
          </m:e>
        </m:d>
        <m:r>
          <w:rPr>
            <w:rFonts w:ascii="Cambria Math" w:hAnsi="Cambria Math" w:cs="Cambria Math"/>
          </w:rPr>
          <m:t>=0</m:t>
        </m:r>
      </m:oMath>
      <w:r w:rsidRPr="00294039">
        <w:rPr>
          <w:sz w:val="21"/>
          <w:szCs w:val="21"/>
        </w:rPr>
        <w:t>，这个</w:t>
      </w:r>
      <m:oMath>
        <m:r>
          <w:rPr>
            <w:rFonts w:ascii="Cambria Math" w:hAnsi="Cambria Math" w:cs="Cambria Math"/>
          </w:rPr>
          <m:t>c</m:t>
        </m:r>
      </m:oMath>
      <w:r w:rsidRPr="00294039">
        <w:rPr>
          <w:sz w:val="21"/>
          <w:szCs w:val="21"/>
        </w:rPr>
        <w:t>也就是方程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 w:rsidRPr="00294039">
        <w:rPr>
          <w:sz w:val="21"/>
          <w:szCs w:val="21"/>
        </w:rPr>
        <w:t>的解</w:t>
      </w:r>
      <w:r w:rsidRPr="00294039">
        <w:rPr>
          <w:sz w:val="21"/>
          <w:szCs w:val="21"/>
        </w:rPr>
        <w:t>.</w:t>
      </w:r>
    </w:p>
    <w:p w14:paraId="677AF227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rPr>
          <w:sz w:val="21"/>
          <w:szCs w:val="21"/>
        </w:rPr>
        <w:t xml:space="preserve">② </w:t>
      </w:r>
      <w:r w:rsidRPr="00294039">
        <w:rPr>
          <w:sz w:val="21"/>
          <w:szCs w:val="21"/>
        </w:rPr>
        <w:t>作用</w:t>
      </w:r>
    </w:p>
    <w:p w14:paraId="72A8B0C2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rPr>
          <w:sz w:val="21"/>
          <w:szCs w:val="21"/>
        </w:rPr>
        <w:t>零点定理有什么用呢？举个例子，若问你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</m:oMath>
      <w:r w:rsidRPr="00294039">
        <w:rPr>
          <w:sz w:val="21"/>
          <w:szCs w:val="21"/>
        </w:rPr>
        <w:t>在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1&lt;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&lt;2</m:t>
        </m:r>
      </m:oMath>
      <w:r w:rsidRPr="00294039">
        <w:rPr>
          <w:sz w:val="21"/>
          <w:szCs w:val="21"/>
        </w:rPr>
        <w:t>内是否存在零点呢？方法</w:t>
      </w:r>
      <w:r w:rsidRPr="00294039">
        <w:rPr>
          <w:sz w:val="21"/>
          <w:szCs w:val="21"/>
        </w:rPr>
        <w:t>1</w:t>
      </w:r>
      <w:r w:rsidRPr="00294039">
        <w:rPr>
          <w:sz w:val="21"/>
          <w:szCs w:val="21"/>
        </w:rPr>
        <w:t>当然可以求出函数在全体实数上的零点，看下是否有零点落在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1&lt;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&lt;2</m:t>
        </m:r>
      </m:oMath>
      <w:r w:rsidRPr="00294039">
        <w:rPr>
          <w:sz w:val="21"/>
          <w:szCs w:val="21"/>
        </w:rPr>
        <w:t>这范围；但用零点存在性定理容易些，因为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=-1×4=-4&lt;0</m:t>
        </m:r>
      </m:oMath>
      <w:r w:rsidRPr="00294039">
        <w:rPr>
          <w:sz w:val="21"/>
          <w:szCs w:val="21"/>
        </w:rPr>
        <w:t>，所以存在零点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 w:rsidRPr="00294039">
        <w:rPr>
          <w:sz w:val="21"/>
          <w:szCs w:val="21"/>
        </w:rPr>
        <w:t>.</w:t>
      </w:r>
    </w:p>
    <w:p w14:paraId="4C920693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rPr>
          <w:b/>
          <w:sz w:val="21"/>
          <w:szCs w:val="21"/>
        </w:rPr>
        <w:t>3.</w:t>
      </w:r>
      <w:r w:rsidRPr="00294039">
        <w:rPr>
          <w:b/>
          <w:sz w:val="21"/>
          <w:szCs w:val="21"/>
        </w:rPr>
        <w:t>二次函数零点的分布</w:t>
      </w:r>
    </w:p>
    <w:p w14:paraId="1913183C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rPr>
          <w:sz w:val="21"/>
          <w:szCs w:val="21"/>
        </w:rPr>
        <w:t>二次函数零点的分布，以下是常见模型，在经典例题中作出解析</w:t>
      </w:r>
      <w:r w:rsidRPr="00294039">
        <w:rPr>
          <w:sz w:val="21"/>
          <w:szCs w:val="21"/>
        </w:rPr>
        <w:t>.</w:t>
      </w:r>
    </w:p>
    <w:p w14:paraId="0C957FAE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rPr>
          <w:sz w:val="21"/>
          <w:szCs w:val="21"/>
        </w:rPr>
        <w:t xml:space="preserve">① </w:t>
      </w:r>
      <w:r w:rsidRPr="00294039">
        <w:rPr>
          <w:sz w:val="21"/>
          <w:szCs w:val="21"/>
        </w:rPr>
        <w:t>两根与</w:t>
      </w:r>
      <m:oMath>
        <m:r>
          <w:rPr>
            <w:rFonts w:ascii="Cambria Math" w:hAnsi="Cambria Math" w:cs="Cambria Math"/>
          </w:rPr>
          <m:t>k</m:t>
        </m:r>
      </m:oMath>
      <w:r w:rsidRPr="00294039">
        <w:rPr>
          <w:sz w:val="21"/>
          <w:szCs w:val="21"/>
        </w:rPr>
        <w:t>的大小比较</w:t>
      </w:r>
      <w:r w:rsidRPr="00294039">
        <w:rPr>
          <w:sz w:val="21"/>
          <w:szCs w:val="21"/>
        </w:rPr>
        <w:t>(</w:t>
      </w:r>
      <w:r w:rsidRPr="00294039">
        <w:rPr>
          <w:sz w:val="21"/>
          <w:szCs w:val="21"/>
        </w:rPr>
        <w:t>以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&gt;0</m:t>
        </m:r>
      </m:oMath>
      <w:r w:rsidRPr="00294039">
        <w:rPr>
          <w:sz w:val="21"/>
          <w:szCs w:val="21"/>
        </w:rPr>
        <w:t>为例</w:t>
      </w:r>
      <w:r w:rsidRPr="00294039">
        <w:rPr>
          <w:sz w:val="21"/>
          <w:szCs w:val="21"/>
        </w:rPr>
        <w:t>)</w:t>
      </w:r>
    </w:p>
    <w:tbl>
      <w:tblPr>
        <w:tblW w:w="8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  <w:jc w:val="left"/>
      </w:tblPr>
      <w:tblGrid>
        <w:gridCol w:w="1275"/>
        <w:gridCol w:w="2265"/>
        <w:gridCol w:w="2415"/>
        <w:gridCol w:w="2265"/>
      </w:tblGrid>
      <w:tr w:rsidR="00025721" w:rsidRPr="00294039" w14:paraId="01FD6229" w14:textId="77777777"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E4FED6E" w14:textId="77777777" w:rsidR="00EF035E" w:rsidRPr="00294039" w:rsidRDefault="00530D51" w:rsidP="00294039">
            <w:pPr>
              <w:snapToGrid w:val="0"/>
              <w:spacing w:line="300" w:lineRule="auto"/>
              <w:jc w:val="left"/>
            </w:pPr>
            <w:r w:rsidRPr="00294039">
              <w:rPr>
                <w:sz w:val="21"/>
                <w:szCs w:val="21"/>
              </w:rPr>
              <w:t>分布情况</w:t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B549025" w14:textId="77777777" w:rsidR="00EF035E" w:rsidRPr="00294039" w:rsidRDefault="00530D51" w:rsidP="00294039">
            <w:pPr>
              <w:snapToGrid w:val="0"/>
              <w:spacing w:line="300" w:lineRule="auto"/>
              <w:jc w:val="left"/>
            </w:pPr>
            <w:r w:rsidRPr="00294039">
              <w:rPr>
                <w:sz w:val="21"/>
                <w:szCs w:val="21"/>
              </w:rPr>
              <w:t>两根都小于</w:t>
            </w:r>
            <m:oMath>
              <m:r>
                <w:rPr>
                  <w:rFonts w:ascii="Cambria Math" w:hAnsi="Cambria Math" w:cs="Cambria Math"/>
                </w:rPr>
                <m:t>k</m:t>
              </m:r>
            </m:oMath>
            <w:r w:rsidRPr="00294039">
              <w:rPr>
                <w:sz w:val="21"/>
                <w:szCs w:val="21"/>
              </w:rPr>
              <w:t>，</w:t>
            </w:r>
          </w:p>
          <w:p w14:paraId="362AA698" w14:textId="77777777" w:rsidR="00EF035E" w:rsidRPr="00294039" w:rsidRDefault="00530D51" w:rsidP="00294039">
            <w:pPr>
              <w:snapToGrid w:val="0"/>
              <w:spacing w:line="300" w:lineRule="auto"/>
              <w:jc w:val="left"/>
            </w:pPr>
            <w:r w:rsidRPr="00294039">
              <w:rPr>
                <w:sz w:val="21"/>
                <w:szCs w:val="21"/>
              </w:rPr>
              <w:t>即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&lt;</m:t>
              </m:r>
              <m:r>
                <w:rPr>
                  <w:rFonts w:ascii="Cambria Math" w:hAnsi="Cambria Math" w:cs="Cambria Math"/>
                </w:rPr>
                <m:t>k</m:t>
              </m:r>
              <m:r>
                <w:rPr>
                  <w:rFonts w:ascii="Cambria Math" w:hAnsi="Cambria Math" w:cs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&lt;</m:t>
              </m:r>
              <m:r>
                <w:rPr>
                  <w:rFonts w:ascii="Cambria Math" w:hAnsi="Cambria Math" w:cs="Cambria Math"/>
                </w:rPr>
                <m:t>k</m:t>
              </m:r>
            </m:oMath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D45F62E" w14:textId="77777777" w:rsidR="00EF035E" w:rsidRPr="00294039" w:rsidRDefault="00530D51" w:rsidP="00294039">
            <w:pPr>
              <w:snapToGrid w:val="0"/>
              <w:spacing w:line="300" w:lineRule="auto"/>
              <w:jc w:val="left"/>
            </w:pPr>
            <w:r w:rsidRPr="00294039">
              <w:rPr>
                <w:sz w:val="21"/>
                <w:szCs w:val="21"/>
              </w:rPr>
              <w:t>两根都大于</w:t>
            </w:r>
            <m:oMath>
              <m:r>
                <w:rPr>
                  <w:rFonts w:ascii="Cambria Math" w:hAnsi="Cambria Math" w:cs="Cambria Math"/>
                </w:rPr>
                <m:t>k</m:t>
              </m:r>
            </m:oMath>
            <w:r w:rsidRPr="00294039">
              <w:rPr>
                <w:sz w:val="21"/>
                <w:szCs w:val="21"/>
              </w:rPr>
              <w:t>，</w:t>
            </w:r>
          </w:p>
          <w:p w14:paraId="2001F7D6" w14:textId="77777777" w:rsidR="00EF035E" w:rsidRPr="00294039" w:rsidRDefault="00530D51" w:rsidP="00294039">
            <w:pPr>
              <w:snapToGrid w:val="0"/>
              <w:spacing w:line="300" w:lineRule="auto"/>
              <w:jc w:val="left"/>
            </w:pPr>
            <w:r w:rsidRPr="00294039">
              <w:rPr>
                <w:sz w:val="21"/>
                <w:szCs w:val="21"/>
              </w:rPr>
              <w:t>即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&gt;</m:t>
              </m:r>
              <m:r>
                <w:rPr>
                  <w:rFonts w:ascii="Cambria Math" w:hAnsi="Cambria Math" w:cs="Cambria Math"/>
                </w:rPr>
                <m:t>k</m:t>
              </m:r>
              <m:r>
                <w:rPr>
                  <w:rFonts w:ascii="Cambria Math" w:hAnsi="Cambria Math" w:cs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&gt;</m:t>
              </m:r>
              <m:r>
                <w:rPr>
                  <w:rFonts w:ascii="Cambria Math" w:hAnsi="Cambria Math" w:cs="Cambria Math"/>
                </w:rPr>
                <m:t>k</m:t>
              </m:r>
            </m:oMath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68D9E45" w14:textId="77777777" w:rsidR="00EF035E" w:rsidRPr="00294039" w:rsidRDefault="00530D51" w:rsidP="00294039">
            <w:pPr>
              <w:snapToGrid w:val="0"/>
              <w:spacing w:line="300" w:lineRule="auto"/>
              <w:jc w:val="left"/>
            </w:pPr>
            <w:r w:rsidRPr="00294039">
              <w:rPr>
                <w:sz w:val="21"/>
                <w:szCs w:val="21"/>
              </w:rPr>
              <w:t>一根小于</w:t>
            </w:r>
            <m:oMath>
              <m:r>
                <w:rPr>
                  <w:rFonts w:ascii="Cambria Math" w:hAnsi="Cambria Math" w:cs="Cambria Math"/>
                </w:rPr>
                <m:t>k</m:t>
              </m:r>
            </m:oMath>
            <w:r w:rsidRPr="00294039">
              <w:rPr>
                <w:sz w:val="21"/>
                <w:szCs w:val="21"/>
              </w:rPr>
              <w:t>，一根大于</w:t>
            </w:r>
            <m:oMath>
              <m:r>
                <w:rPr>
                  <w:rFonts w:ascii="Cambria Math" w:hAnsi="Cambria Math" w:cs="Cambria Math"/>
                </w:rPr>
                <m:t>k</m:t>
              </m:r>
            </m:oMath>
            <w:r w:rsidRPr="00294039">
              <w:rPr>
                <w:sz w:val="21"/>
                <w:szCs w:val="21"/>
              </w:rPr>
              <w:t>，即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&lt;</m:t>
              </m:r>
              <m:r>
                <w:rPr>
                  <w:rFonts w:ascii="Cambria Math" w:hAnsi="Cambria Math" w:cs="Cambria Math"/>
                </w:rPr>
                <m:t>k</m:t>
              </m:r>
              <m:r>
                <w:rPr>
                  <w:rFonts w:ascii="Cambria Math" w:hAnsi="Cambria Math" w:cs="Cambria Math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</w:p>
        </w:tc>
      </w:tr>
      <w:tr w:rsidR="00025721" w:rsidRPr="00294039" w14:paraId="0EDEE7F6" w14:textId="77777777"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0AB6EFF" w14:textId="77777777" w:rsidR="00EF035E" w:rsidRPr="00294039" w:rsidRDefault="00530D51" w:rsidP="00294039">
            <w:pPr>
              <w:snapToGrid w:val="0"/>
              <w:spacing w:line="300" w:lineRule="auto"/>
              <w:jc w:val="left"/>
            </w:pPr>
            <w:r w:rsidRPr="00294039">
              <w:rPr>
                <w:sz w:val="21"/>
                <w:szCs w:val="21"/>
              </w:rPr>
              <w:t>大致图象</w:t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BCE1E01" w14:textId="77777777" w:rsidR="00EF035E" w:rsidRPr="00294039" w:rsidRDefault="00530D51" w:rsidP="00294039">
            <w:pPr>
              <w:snapToGrid w:val="0"/>
              <w:spacing w:line="300" w:lineRule="auto"/>
              <w:jc w:val="left"/>
            </w:pPr>
            <w:r w:rsidRPr="00294039">
              <w:rPr>
                <w:rFonts w:eastAsia="Times New Roman"/>
                <w:noProof/>
                <w:kern w:val="0"/>
                <w:sz w:val="21"/>
                <w:szCs w:val="21"/>
              </w:rPr>
              <w:drawing>
                <wp:inline distT="0" distB="0" distL="0" distR="0" wp14:anchorId="44464858" wp14:editId="575223B8">
                  <wp:extent cx="1200150" cy="914400"/>
                  <wp:effectExtent l="0" t="0" r="0" b="0"/>
                  <wp:docPr id="100009" name="图片 100009" descr="@@@f8030b8ea0f647e1a2f575140bd070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D61F663" w14:textId="77777777" w:rsidR="00EF035E" w:rsidRPr="00294039" w:rsidRDefault="00530D51" w:rsidP="00294039">
            <w:pPr>
              <w:snapToGrid w:val="0"/>
              <w:spacing w:line="300" w:lineRule="auto"/>
              <w:jc w:val="left"/>
            </w:pPr>
            <w:r w:rsidRPr="00294039">
              <w:rPr>
                <w:rFonts w:eastAsia="Times New Roman"/>
                <w:noProof/>
                <w:kern w:val="0"/>
                <w:sz w:val="21"/>
                <w:szCs w:val="21"/>
              </w:rPr>
              <w:drawing>
                <wp:inline distT="0" distB="0" distL="0" distR="0" wp14:anchorId="05313C30" wp14:editId="4CDEB7F5">
                  <wp:extent cx="1352550" cy="971550"/>
                  <wp:effectExtent l="0" t="0" r="0" b="0"/>
                  <wp:docPr id="100011" name="图片 100011" descr="@@@c490d4884b7e48d1ba65a4b4d62fa5f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2360EB5" w14:textId="77777777" w:rsidR="00EF035E" w:rsidRPr="00294039" w:rsidRDefault="00530D51" w:rsidP="00294039">
            <w:pPr>
              <w:snapToGrid w:val="0"/>
              <w:spacing w:line="300" w:lineRule="auto"/>
              <w:jc w:val="left"/>
            </w:pPr>
            <w:r w:rsidRPr="00294039">
              <w:rPr>
                <w:rFonts w:eastAsia="Times New Roman"/>
                <w:noProof/>
                <w:kern w:val="0"/>
                <w:sz w:val="21"/>
                <w:szCs w:val="21"/>
              </w:rPr>
              <w:drawing>
                <wp:inline distT="0" distB="0" distL="0" distR="0" wp14:anchorId="17440687" wp14:editId="27BB1853">
                  <wp:extent cx="1200150" cy="866775"/>
                  <wp:effectExtent l="0" t="0" r="0" b="0"/>
                  <wp:docPr id="100013" name="图片 100013" descr="@@@6d8030690cb64432bfe906adf5c3975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5721" w:rsidRPr="00294039" w14:paraId="0753A317" w14:textId="77777777"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875704F" w14:textId="77777777" w:rsidR="00EF035E" w:rsidRPr="00294039" w:rsidRDefault="00530D51" w:rsidP="00294039">
            <w:pPr>
              <w:snapToGrid w:val="0"/>
              <w:spacing w:line="300" w:lineRule="auto"/>
              <w:jc w:val="left"/>
            </w:pPr>
            <w:r w:rsidRPr="00294039">
              <w:rPr>
                <w:sz w:val="21"/>
                <w:szCs w:val="21"/>
              </w:rPr>
              <w:t>得出的结论</w:t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C62330E" w14:textId="77777777" w:rsidR="00EF035E" w:rsidRPr="00294039" w:rsidRDefault="00530D51" w:rsidP="00294039">
            <w:pPr>
              <w:snapToGrid w:val="0"/>
              <w:spacing w:line="300" w:lineRule="auto"/>
              <w:jc w:val="left"/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 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</w:rPr>
                        </m:ctrlPr>
                      </m:eqAr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Δ</m:t>
                        </m:r>
                        <m:r>
                          <w:rPr>
                            <w:rFonts w:ascii="Cambria Math" w:hAnsi="Cambria Math" w:cs="Cambria Math"/>
                          </w:rPr>
                          <m:t>&gt;0</m:t>
                        </m:r>
                      </m:e>
                      <m:e>
                        <m:r>
                          <w:rPr>
                            <w:rFonts w:ascii="Cambria Math" w:hAnsi="Cambria Math" w:cs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Cambria Math"/>
                              </w:rPr>
                              <m:t>b</m:t>
                            </m:r>
                          </m:num>
                          <m:den>
                            <m:r>
                              <w:rPr>
                                <w:rFonts w:ascii="Cambria Math" w:hAnsi="Cambria Math" w:cs="Cambria Math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 w:cs="Cambria Math"/>
                              </w:rPr>
                              <m:t>a</m:t>
                            </m:r>
                          </m:den>
                        </m:f>
                        <m:r>
                          <w:rPr>
                            <w:rFonts w:ascii="Cambria Math" w:hAnsi="Cambria Math" w:cs="Cambria Math"/>
                          </w:rPr>
                          <m:t>&lt;</m:t>
                        </m:r>
                        <m:r>
                          <w:rPr>
                            <w:rFonts w:ascii="Cambria Math" w:hAnsi="Cambria Math" w:cs="Cambria Math"/>
                          </w:rPr>
                          <m:t>k</m:t>
                        </m:r>
                      </m:e>
                      <m:e>
                        <m:r>
                          <w:rPr>
                            <w:rFonts w:ascii="Cambria Math" w:hAnsi="Cambria Math" w:cs="Cambria Math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k</m:t>
                            </m:r>
                          </m:e>
                        </m:d>
                        <m:r>
                          <w:rPr>
                            <w:rFonts w:ascii="Cambria Math" w:hAnsi="Cambria Math" w:cs="Cambria Math"/>
                          </w:rPr>
                          <m:t>&gt;0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E4D8E4F" w14:textId="77777777" w:rsidR="00EF035E" w:rsidRPr="00294039" w:rsidRDefault="00530D51" w:rsidP="00294039">
            <w:pPr>
              <w:snapToGrid w:val="0"/>
              <w:spacing w:line="300" w:lineRule="auto"/>
              <w:jc w:val="left"/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 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</w:rPr>
                        </m:ctrlPr>
                      </m:eqAr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Δ</m:t>
                        </m:r>
                        <m:r>
                          <w:rPr>
                            <w:rFonts w:ascii="Cambria Math" w:hAnsi="Cambria Math" w:cs="Cambria Math"/>
                          </w:rPr>
                          <m:t>&gt;0</m:t>
                        </m:r>
                      </m:e>
                      <m:e>
                        <m:r>
                          <w:rPr>
                            <w:rFonts w:ascii="Cambria Math" w:hAnsi="Cambria Math" w:cs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Cambria Math"/>
                              </w:rPr>
                              <m:t>b</m:t>
                            </m:r>
                          </m:num>
                          <m:den>
                            <m:r>
                              <w:rPr>
                                <w:rFonts w:ascii="Cambria Math" w:hAnsi="Cambria Math" w:cs="Cambria Math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 w:cs="Cambria Math"/>
                              </w:rPr>
                              <m:t>a</m:t>
                            </m:r>
                          </m:den>
                        </m:f>
                        <m:r>
                          <w:rPr>
                            <w:rFonts w:ascii="Cambria Math" w:hAnsi="Cambria Math" w:cs="Cambria Math"/>
                          </w:rPr>
                          <m:t>&gt;</m:t>
                        </m:r>
                        <m:r>
                          <w:rPr>
                            <w:rFonts w:ascii="Cambria Math" w:hAnsi="Cambria Math" w:cs="Cambria Math"/>
                          </w:rPr>
                          <m:t>k</m:t>
                        </m:r>
                      </m:e>
                      <m:e>
                        <m:r>
                          <w:rPr>
                            <w:rFonts w:ascii="Cambria Math" w:hAnsi="Cambria Math" w:cs="Cambria Math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k</m:t>
                            </m:r>
                          </m:e>
                        </m:d>
                        <m:r>
                          <w:rPr>
                            <w:rFonts w:ascii="Cambria Math" w:hAnsi="Cambria Math" w:cs="Cambria Math"/>
                          </w:rPr>
                          <m:t>&gt;0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05927AB" w14:textId="77777777" w:rsidR="00EF035E" w:rsidRPr="00294039" w:rsidRDefault="00530D51" w:rsidP="00294039">
            <w:pPr>
              <w:snapToGrid w:val="0"/>
              <w:spacing w:line="30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k</m:t>
                    </m:r>
                  </m:e>
                </m:d>
                <m:r>
                  <w:rPr>
                    <w:rFonts w:ascii="Cambria Math" w:hAnsi="Cambria Math" w:cs="Cambria Math"/>
                  </w:rPr>
                  <m:t>&lt;0</m:t>
                </m:r>
              </m:oMath>
            </m:oMathPara>
          </w:p>
        </w:tc>
      </w:tr>
    </w:tbl>
    <w:p w14:paraId="2EA46646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rPr>
          <w:sz w:val="21"/>
          <w:szCs w:val="21"/>
        </w:rPr>
        <w:t xml:space="preserve">② </w:t>
      </w:r>
      <w:r w:rsidRPr="00294039">
        <w:rPr>
          <w:sz w:val="21"/>
          <w:szCs w:val="21"/>
        </w:rPr>
        <w:t>根在区间上的分布</w:t>
      </w:r>
      <w:r w:rsidRPr="00294039">
        <w:rPr>
          <w:sz w:val="21"/>
          <w:szCs w:val="21"/>
        </w:rPr>
        <w:t>(</w:t>
      </w:r>
      <w:r w:rsidRPr="00294039">
        <w:rPr>
          <w:sz w:val="21"/>
          <w:szCs w:val="21"/>
        </w:rPr>
        <w:t>以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&gt;0</m:t>
        </m:r>
      </m:oMath>
      <w:r w:rsidRPr="00294039">
        <w:rPr>
          <w:sz w:val="21"/>
          <w:szCs w:val="21"/>
        </w:rPr>
        <w:t>为例</w:t>
      </w:r>
      <w:r w:rsidRPr="00294039">
        <w:rPr>
          <w:sz w:val="21"/>
          <w:szCs w:val="21"/>
        </w:rPr>
        <w:t>)</w:t>
      </w:r>
    </w:p>
    <w:tbl>
      <w:tblPr>
        <w:tblW w:w="8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  <w:jc w:val="left"/>
      </w:tblPr>
      <w:tblGrid>
        <w:gridCol w:w="1127"/>
        <w:gridCol w:w="2025"/>
        <w:gridCol w:w="2040"/>
        <w:gridCol w:w="3028"/>
      </w:tblGrid>
      <w:tr w:rsidR="00025721" w:rsidRPr="00294039" w14:paraId="41BF769A" w14:textId="77777777"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3F458C1" w14:textId="77777777" w:rsidR="00EF035E" w:rsidRPr="00294039" w:rsidRDefault="00530D51" w:rsidP="00294039">
            <w:pPr>
              <w:snapToGrid w:val="0"/>
              <w:spacing w:line="300" w:lineRule="auto"/>
              <w:jc w:val="left"/>
            </w:pPr>
            <w:r w:rsidRPr="00294039">
              <w:rPr>
                <w:sz w:val="21"/>
                <w:szCs w:val="21"/>
              </w:rPr>
              <w:t>分布情况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FFDCF55" w14:textId="77777777" w:rsidR="00EF035E" w:rsidRPr="00294039" w:rsidRDefault="00530D51" w:rsidP="00294039">
            <w:pPr>
              <w:snapToGrid w:val="0"/>
              <w:spacing w:line="300" w:lineRule="auto"/>
              <w:jc w:val="left"/>
            </w:pPr>
            <w:r w:rsidRPr="00294039">
              <w:rPr>
                <w:sz w:val="21"/>
                <w:szCs w:val="21"/>
              </w:rPr>
              <w:t>两根都在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  <m:r>
                    <w:rPr>
                      <w:rFonts w:ascii="Cambria Math" w:hAnsi="Cambria Math" w:cs="Cambria Math"/>
                    </w:rPr>
                    <m:t>,</m:t>
                  </m:r>
                  <m:r>
                    <w:rPr>
                      <w:rFonts w:ascii="Cambria Math" w:hAnsi="Cambria Math" w:cs="Cambria Math"/>
                    </w:rPr>
                    <m:t>n</m:t>
                  </m:r>
                </m:e>
              </m:d>
            </m:oMath>
            <w:r w:rsidRPr="00294039">
              <w:rPr>
                <w:sz w:val="21"/>
                <w:szCs w:val="21"/>
              </w:rPr>
              <w:t>内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707ED62" w14:textId="77777777" w:rsidR="00EF035E" w:rsidRPr="00294039" w:rsidRDefault="00530D51" w:rsidP="00294039">
            <w:pPr>
              <w:snapToGrid w:val="0"/>
              <w:spacing w:line="300" w:lineRule="auto"/>
              <w:jc w:val="left"/>
            </w:pPr>
            <w:r w:rsidRPr="00294039">
              <w:rPr>
                <w:sz w:val="21"/>
                <w:szCs w:val="21"/>
              </w:rPr>
              <w:t>两根有且仅有一根在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  <m:r>
                    <w:rPr>
                      <w:rFonts w:ascii="Cambria Math" w:hAnsi="Cambria Math" w:cs="Cambria Math"/>
                    </w:rPr>
                    <m:t>,</m:t>
                  </m:r>
                  <m:r>
                    <w:rPr>
                      <w:rFonts w:ascii="Cambria Math" w:hAnsi="Cambria Math" w:cs="Cambria Math"/>
                    </w:rPr>
                    <m:t>n</m:t>
                  </m:r>
                </m:e>
              </m:d>
            </m:oMath>
            <w:r w:rsidRPr="00294039">
              <w:rPr>
                <w:sz w:val="21"/>
                <w:szCs w:val="21"/>
              </w:rPr>
              <w:t>内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62AAC09" w14:textId="77777777" w:rsidR="00EF035E" w:rsidRPr="00294039" w:rsidRDefault="00530D51" w:rsidP="00294039">
            <w:pPr>
              <w:snapToGrid w:val="0"/>
              <w:spacing w:line="300" w:lineRule="auto"/>
              <w:jc w:val="left"/>
            </w:pPr>
            <w:r w:rsidRPr="00294039">
              <w:rPr>
                <w:sz w:val="21"/>
                <w:szCs w:val="21"/>
              </w:rPr>
              <w:t>一根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  <m:r>
                    <w:rPr>
                      <w:rFonts w:ascii="Cambria Math" w:hAnsi="Cambria Math" w:cs="Cambria Math"/>
                    </w:rPr>
                    <m:t>,</m:t>
                  </m:r>
                  <m:r>
                    <w:rPr>
                      <w:rFonts w:ascii="Cambria Math" w:hAnsi="Cambria Math" w:cs="Cambria Math"/>
                    </w:rPr>
                    <m:t>n</m:t>
                  </m:r>
                </m:e>
              </m:d>
            </m:oMath>
            <w:r w:rsidRPr="00294039">
              <w:rPr>
                <w:sz w:val="21"/>
                <w:szCs w:val="21"/>
              </w:rPr>
              <w:t>内，</w:t>
            </w:r>
          </w:p>
          <w:p w14:paraId="7E168A2A" w14:textId="77777777" w:rsidR="00EF035E" w:rsidRPr="00294039" w:rsidRDefault="00530D51" w:rsidP="00294039">
            <w:pPr>
              <w:snapToGrid w:val="0"/>
              <w:spacing w:line="300" w:lineRule="auto"/>
              <w:jc w:val="left"/>
            </w:pPr>
            <w:r w:rsidRPr="00294039">
              <w:rPr>
                <w:sz w:val="21"/>
                <w:szCs w:val="21"/>
              </w:rPr>
              <w:t>另一根在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p</m:t>
                  </m:r>
                  <m:r>
                    <w:rPr>
                      <w:rFonts w:ascii="Cambria Math" w:hAnsi="Cambria Math" w:cs="Cambria Math"/>
                    </w:rPr>
                    <m:t>,</m:t>
                  </m:r>
                  <m:r>
                    <w:rPr>
                      <w:rFonts w:ascii="Cambria Math" w:hAnsi="Cambria Math" w:cs="Cambria Math"/>
                    </w:rPr>
                    <m:t>q</m:t>
                  </m:r>
                </m:e>
              </m:d>
            </m:oMath>
            <w:r w:rsidRPr="00294039">
              <w:rPr>
                <w:sz w:val="21"/>
                <w:szCs w:val="21"/>
              </w:rPr>
              <w:t>内</w:t>
            </w:r>
          </w:p>
        </w:tc>
      </w:tr>
      <w:tr w:rsidR="00025721" w:rsidRPr="00294039" w14:paraId="3387AD5A" w14:textId="77777777"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935C9D6" w14:textId="77777777" w:rsidR="00EF035E" w:rsidRPr="00294039" w:rsidRDefault="00530D51" w:rsidP="00294039">
            <w:pPr>
              <w:snapToGrid w:val="0"/>
              <w:spacing w:line="300" w:lineRule="auto"/>
              <w:jc w:val="left"/>
            </w:pPr>
            <w:r w:rsidRPr="00294039">
              <w:rPr>
                <w:sz w:val="21"/>
                <w:szCs w:val="21"/>
              </w:rPr>
              <w:t>大致图象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F8CF30E" w14:textId="77777777" w:rsidR="00EF035E" w:rsidRPr="00294039" w:rsidRDefault="00530D51" w:rsidP="00294039">
            <w:pPr>
              <w:snapToGrid w:val="0"/>
              <w:spacing w:line="300" w:lineRule="auto"/>
              <w:jc w:val="left"/>
            </w:pPr>
            <w:r w:rsidRPr="00294039">
              <w:rPr>
                <w:rFonts w:eastAsia="Times New Roman"/>
                <w:noProof/>
                <w:kern w:val="0"/>
                <w:sz w:val="21"/>
                <w:szCs w:val="21"/>
              </w:rPr>
              <w:drawing>
                <wp:inline distT="0" distB="0" distL="0" distR="0" wp14:anchorId="4FA0F33B" wp14:editId="6C9FF86C">
                  <wp:extent cx="1133475" cy="914400"/>
                  <wp:effectExtent l="0" t="0" r="0" b="0"/>
                  <wp:docPr id="100015" name="图片 100015" descr="@@@e3e128685a144375bfd56f31ee5bdd0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D553188" w14:textId="77777777" w:rsidR="00EF035E" w:rsidRPr="00294039" w:rsidRDefault="00530D51" w:rsidP="00294039">
            <w:pPr>
              <w:snapToGrid w:val="0"/>
              <w:spacing w:line="300" w:lineRule="auto"/>
              <w:jc w:val="left"/>
            </w:pPr>
            <w:r w:rsidRPr="00294039">
              <w:rPr>
                <w:rFonts w:eastAsia="Times New Roman"/>
                <w:noProof/>
                <w:kern w:val="0"/>
                <w:sz w:val="21"/>
                <w:szCs w:val="21"/>
              </w:rPr>
              <w:drawing>
                <wp:inline distT="0" distB="0" distL="0" distR="0" wp14:anchorId="500A26D8" wp14:editId="3080FD9E">
                  <wp:extent cx="1143000" cy="1038225"/>
                  <wp:effectExtent l="0" t="0" r="0" b="0"/>
                  <wp:docPr id="100017" name="图片 100017" descr="@@@63f8474c4a7a4df984d11b169794b9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85A1940" w14:textId="77777777" w:rsidR="00EF035E" w:rsidRPr="00294039" w:rsidRDefault="00530D51" w:rsidP="00294039">
            <w:pPr>
              <w:snapToGrid w:val="0"/>
              <w:spacing w:line="300" w:lineRule="auto"/>
              <w:jc w:val="left"/>
            </w:pPr>
            <w:r w:rsidRPr="00294039">
              <w:rPr>
                <w:rFonts w:eastAsia="Times New Roman"/>
                <w:noProof/>
                <w:kern w:val="0"/>
                <w:sz w:val="21"/>
                <w:szCs w:val="21"/>
              </w:rPr>
              <w:drawing>
                <wp:inline distT="0" distB="0" distL="0" distR="0" wp14:anchorId="5F8E655F" wp14:editId="74D3D895">
                  <wp:extent cx="1504950" cy="1066800"/>
                  <wp:effectExtent l="0" t="0" r="0" b="0"/>
                  <wp:docPr id="100019" name="图片 100019" descr="@@@36c6043bfbc84b49bf85986877e0e5f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5721" w:rsidRPr="00294039" w14:paraId="276C9A6D" w14:textId="77777777"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7122E55" w14:textId="77777777" w:rsidR="00EF035E" w:rsidRPr="00294039" w:rsidRDefault="00530D51" w:rsidP="00294039">
            <w:pPr>
              <w:snapToGrid w:val="0"/>
              <w:spacing w:line="300" w:lineRule="auto"/>
              <w:jc w:val="left"/>
            </w:pPr>
            <w:r w:rsidRPr="00294039">
              <w:rPr>
                <w:sz w:val="21"/>
                <w:szCs w:val="21"/>
              </w:rPr>
              <w:t>得出的结论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F886E84" w14:textId="77777777" w:rsidR="00EF035E" w:rsidRPr="00294039" w:rsidRDefault="00530D51" w:rsidP="00294039">
            <w:pPr>
              <w:snapToGrid w:val="0"/>
              <w:spacing w:line="300" w:lineRule="auto"/>
              <w:jc w:val="left"/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 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</w:rPr>
                        </m:ctrlPr>
                      </m:eqAr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Δ</m:t>
                        </m:r>
                        <m:r>
                          <w:rPr>
                            <w:rFonts w:ascii="Cambria Math" w:hAnsi="Cambria Math" w:cs="Cambria Math"/>
                          </w:rPr>
                          <m:t>&gt;0</m:t>
                        </m:r>
                      </m:e>
                      <m:e>
                        <m:r>
                          <w:rPr>
                            <w:rFonts w:ascii="Cambria Math" w:hAnsi="Cambria Math" w:cs="Cambria Math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m</m:t>
                            </m:r>
                          </m:e>
                        </m:d>
                        <m:r>
                          <w:rPr>
                            <w:rFonts w:ascii="Cambria Math" w:hAnsi="Cambria Math" w:cs="Cambria Math"/>
                          </w:rPr>
                          <m:t>&gt;0</m:t>
                        </m:r>
                      </m:e>
                      <m:e>
                        <m:r>
                          <w:rPr>
                            <w:rFonts w:ascii="Cambria Math" w:hAnsi="Cambria Math" w:cs="Cambria Math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n</m:t>
                            </m:r>
                          </m:e>
                        </m:d>
                        <m:r>
                          <w:rPr>
                            <w:rFonts w:ascii="Cambria Math" w:hAnsi="Cambria Math" w:cs="Cambria Math"/>
                          </w:rPr>
                          <m:t>&gt;0</m:t>
                        </m:r>
                      </m:e>
                      <m:e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  <m:r>
                          <w:rPr>
                            <w:rFonts w:ascii="Cambria Math" w:hAnsi="Cambria Math" w:cs="Cambria Math"/>
                          </w:rPr>
                          <m:t>&lt;-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Cambria Math"/>
                              </w:rPr>
                              <m:t>b</m:t>
                            </m:r>
                          </m:num>
                          <m:den>
                            <m:r>
                              <w:rPr>
                                <w:rFonts w:ascii="Cambria Math" w:hAnsi="Cambria Math" w:cs="Cambria Math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 w:cs="Cambria Math"/>
                              </w:rPr>
                              <m:t>a</m:t>
                            </m:r>
                          </m:den>
                        </m:f>
                        <m:r>
                          <w:rPr>
                            <w:rFonts w:ascii="Cambria Math" w:hAnsi="Cambria Math" w:cs="Cambria Math"/>
                          </w:rPr>
                          <m:t>&lt;</m:t>
                        </m:r>
                        <m:r>
                          <w:rPr>
                            <w:rFonts w:ascii="Cambria Math" w:hAnsi="Cambria Math" w:cs="Cambria Math"/>
                          </w:rPr>
                          <m:t>n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0046658" w14:textId="77777777" w:rsidR="00EF035E" w:rsidRPr="00294039" w:rsidRDefault="00530D51" w:rsidP="00294039">
            <w:pPr>
              <w:snapToGrid w:val="0"/>
              <w:spacing w:line="30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</m:d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n</m:t>
                    </m:r>
                  </m:e>
                </m:d>
                <m:r>
                  <w:rPr>
                    <w:rFonts w:ascii="Cambria Math" w:hAnsi="Cambria Math" w:cs="Cambria Math"/>
                  </w:rPr>
                  <m:t>&lt;0</m:t>
                </m:r>
              </m:oMath>
            </m:oMathPara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3D6EDC6" w14:textId="77777777" w:rsidR="00EF035E" w:rsidRPr="00294039" w:rsidRDefault="00530D51" w:rsidP="00294039">
            <w:pPr>
              <w:snapToGrid w:val="0"/>
              <w:spacing w:line="300" w:lineRule="auto"/>
              <w:jc w:val="left"/>
            </w:pPr>
            <m:oMath>
              <m:d>
                <m:dPr>
                  <m:begChr m:val="{"/>
                  <m:endChr m:val=" "/>
                  <m:ctrlPr>
                    <w:rPr>
                      <w:rFonts w:ascii="Cambria Math" w:hAnsi="Cambria Math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</w:rPr>
                      </m:ctrlPr>
                    </m:eqArrPr>
                    <m:e>
                      <m:r>
                        <w:rPr>
                          <w:rFonts w:ascii="Cambria Math" w:hAnsi="Cambria Math" w:cs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m</m:t>
                          </m:r>
                        </m:e>
                      </m:d>
                      <m:r>
                        <w:rPr>
                          <w:rFonts w:ascii="Cambria Math" w:hAnsi="Cambria Math" w:cs="Cambria Math"/>
                        </w:rPr>
                        <m:t>&gt;0</m:t>
                      </m: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n</m:t>
                          </m:r>
                        </m:e>
                      </m:d>
                      <m:r>
                        <w:rPr>
                          <w:rFonts w:ascii="Cambria Math" w:hAnsi="Cambria Math" w:cs="Cambria Math"/>
                        </w:rPr>
                        <m:t>&lt;0</m:t>
                      </m: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p</m:t>
                          </m:r>
                        </m:e>
                      </m:d>
                      <m:r>
                        <w:rPr>
                          <w:rFonts w:ascii="Cambria Math" w:hAnsi="Cambria Math" w:cs="Cambria Math"/>
                        </w:rPr>
                        <m:t>&lt;0</m:t>
                      </m: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q</m:t>
                          </m:r>
                        </m:e>
                      </m:d>
                      <m:r>
                        <w:rPr>
                          <w:rFonts w:ascii="Cambria Math" w:hAnsi="Cambria Math" w:cs="Cambria Math"/>
                        </w:rPr>
                        <m:t>&gt;0</m:t>
                      </m:r>
                    </m:e>
                  </m:eqArr>
                </m:e>
              </m:d>
            </m:oMath>
            <w:r w:rsidRPr="00294039">
              <w:rPr>
                <w:rFonts w:eastAsia="Times New Roman"/>
                <w:i/>
                <w:sz w:val="21"/>
                <w:szCs w:val="21"/>
              </w:rPr>
              <w:t xml:space="preserve"> </w:t>
            </w:r>
            <m:oMath>
              <m:r>
                <w:rPr>
                  <w:rFonts w:ascii="Cambria Math" w:hAnsi="Cambria Math" w:cs="Cambria Math"/>
                </w:rPr>
                <m:t>or</m:t>
              </m:r>
              <m:d>
                <m:dPr>
                  <m:begChr m:val="{"/>
                  <m:endChr m:val=" "/>
                  <m:ctrlPr>
                    <w:rPr>
                      <w:rFonts w:ascii="Cambria Math" w:hAnsi="Cambria Math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</w:rPr>
                      </m:ctrlPr>
                    </m:eqArrPr>
                    <m:e>
                      <m:r>
                        <w:rPr>
                          <w:rFonts w:ascii="Cambria Math" w:hAnsi="Cambria Math" w:cs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m</m:t>
                          </m:r>
                        </m:e>
                      </m:d>
                      <m:r>
                        <w:rPr>
                          <w:rFonts w:ascii="Cambria Math" w:hAnsi="Cambria Math" w:cs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n</m:t>
                          </m:r>
                        </m:e>
                      </m:d>
                      <m:r>
                        <w:rPr>
                          <w:rFonts w:ascii="Cambria Math" w:hAnsi="Cambria Math" w:cs="Cambria Math"/>
                        </w:rPr>
                        <m:t>&lt;0</m:t>
                      </m: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p</m:t>
                          </m:r>
                        </m:e>
                      </m:d>
                      <m:r>
                        <w:rPr>
                          <w:rFonts w:ascii="Cambria Math" w:hAnsi="Cambria Math" w:cs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q</m:t>
                          </m:r>
                        </m:e>
                      </m:d>
                      <m:r>
                        <w:rPr>
                          <w:rFonts w:ascii="Cambria Math" w:hAnsi="Cambria Math" w:cs="Cambria Math"/>
                        </w:rPr>
                        <m:t>&lt;0</m:t>
                      </m:r>
                    </m:e>
                  </m:eqArr>
                </m:e>
              </m:d>
            </m:oMath>
          </w:p>
        </w:tc>
      </w:tr>
    </w:tbl>
    <w:p w14:paraId="0C6D129B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rPr>
          <w:sz w:val="21"/>
          <w:szCs w:val="21"/>
        </w:rPr>
        <w:t xml:space="preserve">③ </w:t>
      </w:r>
      <w:r w:rsidRPr="00294039">
        <w:rPr>
          <w:sz w:val="21"/>
          <w:szCs w:val="21"/>
        </w:rPr>
        <w:t>两根分别在区间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</m:t>
            </m:r>
            <m:r>
              <w:rPr>
                <w:rFonts w:ascii="Cambria Math" w:hAnsi="Cambria Math" w:cs="Cambria Math"/>
              </w:rPr>
              <m:t>,</m:t>
            </m:r>
            <m:r>
              <w:rPr>
                <w:rFonts w:ascii="Cambria Math" w:hAnsi="Cambria Math" w:cs="Cambria Math"/>
              </w:rPr>
              <m:t>n</m:t>
            </m:r>
          </m:e>
        </m:d>
      </m:oMath>
      <w:r w:rsidRPr="00294039">
        <w:rPr>
          <w:sz w:val="21"/>
          <w:szCs w:val="21"/>
        </w:rPr>
        <w:t>外</w:t>
      </w:r>
    </w:p>
    <w:tbl>
      <w:tblPr>
        <w:tblW w:w="8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  <w:jc w:val="left"/>
      </w:tblPr>
      <w:tblGrid>
        <w:gridCol w:w="1275"/>
        <w:gridCol w:w="3405"/>
        <w:gridCol w:w="3540"/>
      </w:tblGrid>
      <w:tr w:rsidR="00025721" w:rsidRPr="00294039" w14:paraId="737A1813" w14:textId="77777777"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F6F70F7" w14:textId="77777777" w:rsidR="00EF035E" w:rsidRPr="00294039" w:rsidRDefault="00EF035E" w:rsidP="00294039">
            <w:pPr>
              <w:snapToGrid w:val="0"/>
              <w:spacing w:line="300" w:lineRule="auto"/>
              <w:jc w:val="left"/>
            </w:pPr>
          </w:p>
        </w:tc>
        <w:tc>
          <w:tcPr>
            <w:tcW w:w="3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14D9777" w14:textId="77777777" w:rsidR="00EF035E" w:rsidRPr="00294039" w:rsidRDefault="00530D51" w:rsidP="00294039">
            <w:pPr>
              <w:snapToGrid w:val="0"/>
              <w:spacing w:line="30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&gt;0</m:t>
                </m:r>
              </m:oMath>
            </m:oMathPara>
          </w:p>
        </w:tc>
        <w:tc>
          <w:tcPr>
            <w:tcW w:w="3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8B85AA5" w14:textId="77777777" w:rsidR="00EF035E" w:rsidRPr="00294039" w:rsidRDefault="00530D51" w:rsidP="00294039">
            <w:pPr>
              <w:snapToGrid w:val="0"/>
              <w:spacing w:line="30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&lt;0</m:t>
                </m:r>
              </m:oMath>
            </m:oMathPara>
          </w:p>
        </w:tc>
      </w:tr>
      <w:tr w:rsidR="00025721" w:rsidRPr="00294039" w14:paraId="1C5EDC1D" w14:textId="77777777"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DFA75B8" w14:textId="77777777" w:rsidR="00EF035E" w:rsidRPr="00294039" w:rsidRDefault="00530D51" w:rsidP="00294039">
            <w:pPr>
              <w:snapToGrid w:val="0"/>
              <w:spacing w:line="300" w:lineRule="auto"/>
              <w:jc w:val="left"/>
            </w:pPr>
            <w:r w:rsidRPr="00294039">
              <w:rPr>
                <w:sz w:val="21"/>
                <w:szCs w:val="21"/>
              </w:rPr>
              <w:t>大致图象</w:t>
            </w:r>
          </w:p>
        </w:tc>
        <w:tc>
          <w:tcPr>
            <w:tcW w:w="3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C82E9C8" w14:textId="77777777" w:rsidR="00EF035E" w:rsidRPr="00294039" w:rsidRDefault="00530D51" w:rsidP="00294039">
            <w:pPr>
              <w:snapToGrid w:val="0"/>
              <w:spacing w:line="300" w:lineRule="auto"/>
              <w:jc w:val="left"/>
            </w:pPr>
            <w:r w:rsidRPr="00294039">
              <w:rPr>
                <w:rFonts w:eastAsia="Times New Roman"/>
                <w:noProof/>
                <w:kern w:val="0"/>
                <w:sz w:val="21"/>
                <w:szCs w:val="21"/>
              </w:rPr>
              <w:drawing>
                <wp:inline distT="0" distB="0" distL="0" distR="0" wp14:anchorId="7E28BB9E" wp14:editId="7BB2A763">
                  <wp:extent cx="1143000" cy="828675"/>
                  <wp:effectExtent l="0" t="0" r="0" b="0"/>
                  <wp:docPr id="100021" name="图片 100021" descr="@@@3bb1d24bb079445d965297346a9489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54FAAF9" w14:textId="77777777" w:rsidR="00EF035E" w:rsidRPr="00294039" w:rsidRDefault="00530D51" w:rsidP="00294039">
            <w:pPr>
              <w:snapToGrid w:val="0"/>
              <w:spacing w:line="300" w:lineRule="auto"/>
              <w:jc w:val="left"/>
            </w:pPr>
            <w:r w:rsidRPr="00294039">
              <w:rPr>
                <w:rFonts w:eastAsia="Times New Roman"/>
                <w:noProof/>
                <w:kern w:val="0"/>
                <w:sz w:val="21"/>
                <w:szCs w:val="21"/>
              </w:rPr>
              <w:drawing>
                <wp:inline distT="0" distB="0" distL="0" distR="0" wp14:anchorId="0FCC7F13" wp14:editId="3333A3FD">
                  <wp:extent cx="1047750" cy="762000"/>
                  <wp:effectExtent l="0" t="0" r="0" b="0"/>
                  <wp:docPr id="100023" name="图片 100023" descr="@@@3d93713ba9af413487e882e7d0f1a7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5721" w:rsidRPr="00294039" w14:paraId="32B2F4FD" w14:textId="77777777"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E2F0D36" w14:textId="77777777" w:rsidR="00EF035E" w:rsidRPr="00294039" w:rsidRDefault="00530D51" w:rsidP="00294039">
            <w:pPr>
              <w:snapToGrid w:val="0"/>
              <w:spacing w:line="300" w:lineRule="auto"/>
              <w:jc w:val="left"/>
            </w:pPr>
            <w:r w:rsidRPr="00294039">
              <w:rPr>
                <w:sz w:val="21"/>
                <w:szCs w:val="21"/>
              </w:rPr>
              <w:t>得出的结论</w:t>
            </w:r>
          </w:p>
        </w:tc>
        <w:tc>
          <w:tcPr>
            <w:tcW w:w="3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E1AD829" w14:textId="77777777" w:rsidR="00EF035E" w:rsidRPr="00294039" w:rsidRDefault="00530D51" w:rsidP="00294039">
            <w:pPr>
              <w:snapToGrid w:val="0"/>
              <w:spacing w:line="300" w:lineRule="auto"/>
              <w:jc w:val="left"/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 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Cambria Math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m</m:t>
                            </m:r>
                          </m:e>
                        </m:d>
                        <m:r>
                          <w:rPr>
                            <w:rFonts w:ascii="Cambria Math" w:hAnsi="Cambria Math" w:cs="Cambria Math"/>
                          </w:rPr>
                          <m:t>&lt;0</m:t>
                        </m:r>
                      </m:e>
                      <m:e>
                        <m:r>
                          <w:rPr>
                            <w:rFonts w:ascii="Cambria Math" w:hAnsi="Cambria Math" w:cs="Cambria Math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n</m:t>
                            </m:r>
                          </m:e>
                        </m:d>
                        <m:r>
                          <w:rPr>
                            <w:rFonts w:ascii="Cambria Math" w:hAnsi="Cambria Math" w:cs="Cambria Math"/>
                          </w:rPr>
                          <m:t>&lt;0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3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6E38D5D" w14:textId="77777777" w:rsidR="00EF035E" w:rsidRPr="00294039" w:rsidRDefault="00530D51" w:rsidP="00294039">
            <w:pPr>
              <w:snapToGrid w:val="0"/>
              <w:spacing w:line="300" w:lineRule="auto"/>
              <w:jc w:val="left"/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 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Cambria Math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m</m:t>
                            </m:r>
                          </m:e>
                        </m:d>
                        <m:r>
                          <w:rPr>
                            <w:rFonts w:ascii="Cambria Math" w:hAnsi="Cambria Math" w:cs="Cambria Math"/>
                          </w:rPr>
                          <m:t>&gt;0</m:t>
                        </m:r>
                      </m:e>
                      <m:e>
                        <m:r>
                          <w:rPr>
                            <w:rFonts w:ascii="Cambria Math" w:hAnsi="Cambria Math" w:cs="Cambria Math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n</m:t>
                            </m:r>
                          </m:e>
                        </m:d>
                        <m:r>
                          <w:rPr>
                            <w:rFonts w:ascii="Cambria Math" w:hAnsi="Cambria Math" w:cs="Cambria Math"/>
                          </w:rPr>
                          <m:t>&gt;0</m:t>
                        </m:r>
                      </m:e>
                    </m:eqArr>
                  </m:e>
                </m:d>
              </m:oMath>
            </m:oMathPara>
          </w:p>
        </w:tc>
      </w:tr>
    </w:tbl>
    <w:p w14:paraId="166D5D56" w14:textId="56385268" w:rsidR="00EF035E" w:rsidRPr="00294039" w:rsidRDefault="00530D51" w:rsidP="00294039">
      <w:pPr>
        <w:snapToGrid w:val="0"/>
        <w:spacing w:line="300" w:lineRule="auto"/>
        <w:jc w:val="left"/>
      </w:pPr>
      <w:r w:rsidRPr="00294039">
        <w:rPr>
          <w:b/>
          <w:sz w:val="21"/>
          <w:szCs w:val="21"/>
        </w:rPr>
        <w:t>区间</w:t>
      </w:r>
      <w:r w:rsidR="003304D8">
        <w:rPr>
          <w:rFonts w:hint="eastAsia"/>
          <w:b/>
          <w:sz w:val="21"/>
          <w:szCs w:val="21"/>
        </w:rPr>
        <w:t>：</w:t>
      </w:r>
    </w:p>
    <w:p w14:paraId="7CA27465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rPr>
          <w:rFonts w:eastAsia="Times New Roman"/>
          <w:noProof/>
          <w:kern w:val="0"/>
          <w:sz w:val="21"/>
          <w:szCs w:val="21"/>
        </w:rPr>
        <w:drawing>
          <wp:inline distT="0" distB="0" distL="0" distR="0" wp14:anchorId="5F270191" wp14:editId="456EA7E8">
            <wp:extent cx="4318828" cy="1416239"/>
            <wp:effectExtent l="0" t="0" r="5715" b="0"/>
            <wp:docPr id="100025" name="图片 100025" descr="@@@2ca2d5e0eac24896891f3031db472c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4903" cy="1418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4039">
        <w:rPr>
          <w:rFonts w:eastAsia="Times New Roman"/>
          <w:noProof/>
          <w:kern w:val="0"/>
          <w:sz w:val="21"/>
          <w:szCs w:val="21"/>
        </w:rPr>
        <w:drawing>
          <wp:inline distT="0" distB="0" distL="0" distR="0" wp14:anchorId="5AD6D1AC" wp14:editId="5D155DA2">
            <wp:extent cx="3797590" cy="1609150"/>
            <wp:effectExtent l="0" t="0" r="0" b="0"/>
            <wp:docPr id="100027" name="图片 100027" descr="@@@168867b7e30a46fda5625e025408fc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04089" cy="1611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843D1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rPr>
          <w:sz w:val="21"/>
          <w:szCs w:val="21"/>
        </w:rPr>
        <w:t>实数集</w:t>
      </w:r>
      <m:oMath>
        <m:r>
          <w:rPr>
            <w:rFonts w:ascii="Cambria Math" w:hAnsi="Cambria Math" w:cs="Cambria Math"/>
          </w:rPr>
          <m:t>R</m:t>
        </m:r>
      </m:oMath>
      <w:r w:rsidRPr="00294039">
        <w:rPr>
          <w:sz w:val="21"/>
          <w:szCs w:val="21"/>
        </w:rPr>
        <w:t>表示为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 w:rsidRPr="00294039">
        <w:rPr>
          <w:sz w:val="21"/>
          <w:szCs w:val="21"/>
        </w:rPr>
        <w:t>.</w:t>
      </w:r>
    </w:p>
    <w:p w14:paraId="782EB650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rPr>
          <w:rFonts w:eastAsia="Times New Roman"/>
          <w:noProof/>
          <w:kern w:val="0"/>
          <w:sz w:val="21"/>
          <w:szCs w:val="21"/>
        </w:rPr>
        <w:drawing>
          <wp:inline distT="0" distB="0" distL="0" distR="0" wp14:anchorId="1136D408" wp14:editId="7F70E163">
            <wp:extent cx="5238750" cy="371475"/>
            <wp:effectExtent l="0" t="0" r="0" b="0"/>
            <wp:docPr id="100029" name="图片 100029" descr="@@@a10f8cf5f00f42218e523f8cc2adc0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511FA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rPr>
          <w:b/>
          <w:sz w:val="21"/>
          <w:szCs w:val="21"/>
        </w:rPr>
        <w:t>【题型一】二次函数零点的分布</w:t>
      </w:r>
      <w:r w:rsidRPr="00294039">
        <w:rPr>
          <w:b/>
          <w:sz w:val="21"/>
          <w:szCs w:val="21"/>
        </w:rPr>
        <w:t xml:space="preserve"> </w:t>
      </w:r>
    </w:p>
    <w:p w14:paraId="4A5F617C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rPr>
          <w:b/>
          <w:sz w:val="21"/>
          <w:szCs w:val="21"/>
        </w:rPr>
        <w:t>情况</w:t>
      </w:r>
      <w:r w:rsidRPr="00294039">
        <w:rPr>
          <w:b/>
          <w:sz w:val="21"/>
          <w:szCs w:val="21"/>
        </w:rPr>
        <w:t xml:space="preserve">1 </w:t>
      </w:r>
      <w:r w:rsidRPr="00294039">
        <w:rPr>
          <w:b/>
          <w:sz w:val="21"/>
          <w:szCs w:val="21"/>
        </w:rPr>
        <w:t>两根与</w:t>
      </w:r>
      <m:oMath>
        <m:r>
          <w:rPr>
            <w:rFonts w:ascii="Cambria Math" w:hAnsi="Cambria Math" w:cs="Cambria Math"/>
          </w:rPr>
          <m:t>k</m:t>
        </m:r>
      </m:oMath>
      <w:r w:rsidRPr="00294039">
        <w:rPr>
          <w:b/>
          <w:sz w:val="21"/>
          <w:szCs w:val="21"/>
        </w:rPr>
        <w:t>的大小比较</w:t>
      </w:r>
    </w:p>
    <w:p w14:paraId="513F74AD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rPr>
          <w:b/>
          <w:sz w:val="21"/>
          <w:szCs w:val="21"/>
        </w:rPr>
        <w:t>1．【典题</w:t>
      </w:r>
      <w:r w:rsidRPr="00294039">
        <w:rPr>
          <w:b/>
          <w:sz w:val="21"/>
          <w:szCs w:val="21"/>
        </w:rPr>
        <w:t>1</w:t>
      </w:r>
      <w:r w:rsidRPr="00294039">
        <w:rPr>
          <w:b/>
          <w:sz w:val="21"/>
          <w:szCs w:val="21"/>
        </w:rPr>
        <w:t>】</w:t>
      </w:r>
      <w:r w:rsidRPr="00294039">
        <w:rPr>
          <w:sz w:val="21"/>
          <w:szCs w:val="21"/>
        </w:rPr>
        <w:t>已知二次方程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m</m:t>
            </m:r>
            <m:r>
              <w:rPr>
                <w:rFonts w:ascii="Cambria Math" w:hAnsi="Cambria Math" w:cs="Cambria Math"/>
              </w:rPr>
              <m:t>+1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mx</m:t>
        </m:r>
        <m:r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 w:rsidRPr="00294039">
        <w:rPr>
          <w:sz w:val="21"/>
          <w:szCs w:val="21"/>
        </w:rPr>
        <w:t>有一正根和一负根，求实数</w:t>
      </w:r>
      <m:oMath>
        <m:r>
          <w:rPr>
            <w:rFonts w:ascii="Cambria Math" w:hAnsi="Cambria Math" w:cs="Cambria Math"/>
          </w:rPr>
          <m:t>m</m:t>
        </m:r>
      </m:oMath>
      <w:r w:rsidRPr="00294039">
        <w:rPr>
          <w:sz w:val="21"/>
          <w:szCs w:val="21"/>
        </w:rPr>
        <w:t>的取值范围</w:t>
      </w:r>
      <w:r w:rsidRPr="00294039">
        <w:rPr>
          <w:sz w:val="21"/>
          <w:szCs w:val="21"/>
        </w:rPr>
        <w:t>.</w:t>
      </w:r>
    </w:p>
    <w:p>
      <w:pPr>
        <w:snapToGrid w:val="0"/>
        <w:spacing w:line="300" w:lineRule="auto"/>
        <w:jc w:val="left"/>
      </w:pPr>
    </w:p>
    <w:p>
      <w:pPr>
        <w:snapToGrid w:val="0"/>
        <w:spacing w:line="300" w:lineRule="auto"/>
        <w:jc w:val="left"/>
      </w:pPr>
    </w:p>
    <w:p w14:paraId="38C7221B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rPr>
          <w:b/>
          <w:sz w:val="21"/>
          <w:szCs w:val="21"/>
        </w:rPr>
        <w:t>2．【典题</w:t>
      </w:r>
      <w:r w:rsidRPr="00294039">
        <w:rPr>
          <w:b/>
          <w:sz w:val="21"/>
          <w:szCs w:val="21"/>
        </w:rPr>
        <w:t>2</w:t>
      </w:r>
      <w:r w:rsidRPr="00294039">
        <w:rPr>
          <w:b/>
          <w:sz w:val="21"/>
          <w:szCs w:val="21"/>
        </w:rPr>
        <w:t>】</w:t>
      </w:r>
      <w:r w:rsidRPr="00294039">
        <w:rPr>
          <w:sz w:val="21"/>
          <w:szCs w:val="21"/>
        </w:rPr>
        <w:t>若关于</w:t>
      </w:r>
      <m:oMath>
        <m:r>
          <w:rPr>
            <w:rFonts w:ascii="Cambria Math" w:hAnsi="Cambria Math" w:cs="Cambria Math"/>
          </w:rPr>
          <m:t>x</m:t>
        </m:r>
      </m:oMath>
      <w:r w:rsidRPr="00294039">
        <w:rPr>
          <w:sz w:val="21"/>
          <w:szCs w:val="21"/>
        </w:rPr>
        <w:t>的二次方程</w:t>
      </w:r>
      <m:oMath>
        <m:r>
          <w:rPr>
            <w:rFonts w:ascii="Cambria Math" w:hAnsi="Cambria Math" w:cs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m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+2=0(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&gt;0)</m:t>
        </m:r>
      </m:oMath>
      <w:r w:rsidRPr="00294039">
        <w:rPr>
          <w:sz w:val="21"/>
          <w:szCs w:val="21"/>
        </w:rPr>
        <w:t>的两个互异的实根都小于</w:t>
      </w:r>
      <m:oMath>
        <m:r>
          <w:rPr>
            <w:rFonts w:ascii="Cambria Math" w:hAnsi="Cambria Math" w:cs="Cambria Math"/>
          </w:rPr>
          <m:t>1</m:t>
        </m:r>
      </m:oMath>
      <w:r w:rsidRPr="00294039">
        <w:rPr>
          <w:sz w:val="21"/>
          <w:szCs w:val="21"/>
        </w:rPr>
        <w:t>，则实数</w:t>
      </w:r>
      <m:oMath>
        <m:r>
          <w:rPr>
            <w:rFonts w:ascii="Cambria Math" w:hAnsi="Cambria Math" w:cs="Cambria Math"/>
          </w:rPr>
          <m:t>m</m:t>
        </m:r>
      </m:oMath>
      <w:r w:rsidRPr="00294039">
        <w:rPr>
          <w:sz w:val="21"/>
          <w:szCs w:val="21"/>
        </w:rPr>
        <w:t>的取值范围是</w:t>
      </w:r>
      <w:r w:rsidRPr="00294039">
        <w:rPr>
          <w:u w:val="single"/>
          <w:sz w:val="21"/>
          <w:szCs w:val="21"/>
        </w:rPr>
        <w:t xml:space="preserve">　</w:t>
      </w:r>
      <w:r w:rsidRPr="00294039">
        <w:rPr>
          <w:u w:val="single"/>
          <w:sz w:val="21"/>
          <w:szCs w:val="21"/>
        </w:rPr>
        <w:t xml:space="preserve"> </w:t>
      </w:r>
      <w:r w:rsidRPr="00294039">
        <w:rPr>
          <w:u w:val="single"/>
          <w:sz w:val="21"/>
          <w:szCs w:val="21"/>
        </w:rPr>
        <w:t xml:space="preserve">　</w:t>
      </w:r>
      <w:r w:rsidRPr="00294039">
        <w:rPr>
          <w:sz w:val="21"/>
          <w:szCs w:val="21"/>
        </w:rPr>
        <w:t>．</w:t>
      </w:r>
    </w:p>
    <w:p>
      <w:pPr>
        <w:snapToGrid w:val="0"/>
        <w:spacing w:line="300" w:lineRule="auto"/>
        <w:jc w:val="left"/>
        <w:rPr>
          <w:rFonts w:hint="eastAsia"/>
        </w:rPr>
      </w:pPr>
    </w:p>
    <w:p>
      <w:pPr>
        <w:snapToGrid w:val="0"/>
        <w:spacing w:line="300" w:lineRule="auto"/>
        <w:jc w:val="left"/>
        <w:rPr>
          <w:rFonts w:hint="eastAsia"/>
        </w:rPr>
      </w:pPr>
    </w:p>
    <w:p w14:paraId="461625E0" w14:textId="5748AC37" w:rsidR="00025721" w:rsidRPr="00294039" w:rsidRDefault="00530D51" w:rsidP="00294039">
      <w:pPr>
        <w:snapToGrid w:val="0"/>
        <w:spacing w:line="300" w:lineRule="auto"/>
        <w:jc w:val="left"/>
        <w:rPr>
          <w:rFonts w:hint="eastAsia"/>
        </w:rPr>
      </w:pPr>
      <w:r w:rsidRPr="00294039">
        <w:rPr>
          <w:b/>
          <w:sz w:val="21"/>
          <w:szCs w:val="21"/>
        </w:rPr>
        <w:t>情况</w:t>
      </w:r>
      <w:r w:rsidRPr="00294039">
        <w:rPr>
          <w:b/>
          <w:sz w:val="21"/>
          <w:szCs w:val="21"/>
        </w:rPr>
        <w:t xml:space="preserve">2 </w:t>
      </w:r>
      <w:r w:rsidRPr="00294039">
        <w:rPr>
          <w:b/>
          <w:sz w:val="21"/>
          <w:szCs w:val="21"/>
        </w:rPr>
        <w:t>根在区间上的分布</w:t>
      </w:r>
    </w:p>
    <w:p w14:paraId="5993A6A5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rPr>
          <w:b/>
          <w:sz w:val="21"/>
          <w:szCs w:val="21"/>
        </w:rPr>
        <w:t>3．【典题</w:t>
      </w:r>
      <w:r w:rsidRPr="00294039">
        <w:rPr>
          <w:b/>
          <w:sz w:val="21"/>
          <w:szCs w:val="21"/>
        </w:rPr>
        <w:t>1</w:t>
      </w:r>
      <w:r w:rsidRPr="00294039">
        <w:rPr>
          <w:b/>
          <w:sz w:val="21"/>
          <w:szCs w:val="21"/>
        </w:rPr>
        <w:t>】</w:t>
      </w:r>
      <w:r w:rsidRPr="00294039">
        <w:rPr>
          <w:sz w:val="21"/>
          <w:szCs w:val="21"/>
        </w:rPr>
        <w:t>已知关于</w:t>
      </w:r>
      <m:oMath>
        <m:r>
          <w:rPr>
            <w:rFonts w:ascii="Cambria Math" w:hAnsi="Cambria Math" w:cs="Cambria Math"/>
          </w:rPr>
          <m:t>x</m:t>
        </m:r>
      </m:oMath>
      <w:r w:rsidRPr="00294039">
        <w:rPr>
          <w:sz w:val="21"/>
          <w:szCs w:val="21"/>
        </w:rPr>
        <w:t>的二次方程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+2</m:t>
        </m:r>
        <m:r>
          <w:rPr>
            <w:rFonts w:ascii="Cambria Math" w:hAnsi="Cambria Math" w:cs="Cambria Math"/>
          </w:rPr>
          <m:t>mx</m:t>
        </m:r>
        <m:r>
          <w:rPr>
            <w:rFonts w:ascii="Cambria Math" w:hAnsi="Cambria Math" w:cs="Cambria Math"/>
          </w:rPr>
          <m:t>+2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+1=0</m:t>
        </m:r>
      </m:oMath>
      <w:r w:rsidRPr="00294039">
        <w:rPr>
          <w:sz w:val="21"/>
          <w:szCs w:val="21"/>
        </w:rPr>
        <w:t>若方程有两根，其中一根在区间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－</m:t>
            </m:r>
            <m:r>
              <w:rPr>
                <w:rFonts w:ascii="Cambria Math" w:hAnsi="Cambria Math" w:cs="Cambria Math"/>
              </w:rPr>
              <m:t>1,0</m:t>
            </m:r>
          </m:e>
        </m:d>
      </m:oMath>
      <w:r w:rsidRPr="00294039">
        <w:rPr>
          <w:sz w:val="21"/>
          <w:szCs w:val="21"/>
        </w:rPr>
        <w:t>内，另一根在区间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1,2</m:t>
            </m:r>
          </m:e>
        </m:d>
      </m:oMath>
      <w:r w:rsidRPr="00294039">
        <w:rPr>
          <w:sz w:val="21"/>
          <w:szCs w:val="21"/>
        </w:rPr>
        <w:t>内，则</w:t>
      </w:r>
      <m:oMath>
        <m:r>
          <w:rPr>
            <w:rFonts w:ascii="Cambria Math" w:hAnsi="Cambria Math" w:cs="Cambria Math"/>
          </w:rPr>
          <m:t>m</m:t>
        </m:r>
      </m:oMath>
      <w:r w:rsidRPr="00294039">
        <w:rPr>
          <w:sz w:val="21"/>
          <w:szCs w:val="21"/>
        </w:rPr>
        <w:t>的范围是</w:t>
      </w:r>
      <w:r w:rsidRPr="00294039">
        <w:rPr>
          <w:u w:val="single"/>
          <w:sz w:val="21"/>
          <w:szCs w:val="21"/>
        </w:rPr>
        <w:t xml:space="preserve">　　</w:t>
      </w:r>
      <w:r w:rsidRPr="00294039">
        <w:rPr>
          <w:sz w:val="21"/>
          <w:szCs w:val="21"/>
        </w:rPr>
        <w:t>．</w:t>
      </w:r>
    </w:p>
    <w:p>
      <w:pPr>
        <w:snapToGrid w:val="0"/>
        <w:spacing w:line="300" w:lineRule="auto"/>
        <w:jc w:val="left"/>
        <w:rPr>
          <w:rFonts w:hint="eastAsia"/>
        </w:rPr>
      </w:pPr>
    </w:p>
    <w:p>
      <w:pPr>
        <w:snapToGrid w:val="0"/>
        <w:spacing w:line="300" w:lineRule="auto"/>
        <w:jc w:val="left"/>
        <w:rPr>
          <w:rFonts w:hint="eastAsia"/>
        </w:rPr>
      </w:pPr>
    </w:p>
    <w:p w14:paraId="79B900DF" w14:textId="1D7F4D27" w:rsidR="00025721" w:rsidRPr="00294039" w:rsidRDefault="00530D51" w:rsidP="00294039">
      <w:pPr>
        <w:snapToGrid w:val="0"/>
        <w:spacing w:line="300" w:lineRule="auto"/>
        <w:jc w:val="left"/>
        <w:rPr>
          <w:rFonts w:hint="eastAsia"/>
        </w:rPr>
      </w:pPr>
      <w:r w:rsidRPr="00294039">
        <w:rPr>
          <w:b/>
          <w:sz w:val="21"/>
          <w:szCs w:val="21"/>
        </w:rPr>
        <w:t>情况</w:t>
      </w:r>
      <w:r w:rsidRPr="00294039">
        <w:rPr>
          <w:b/>
          <w:sz w:val="21"/>
          <w:szCs w:val="21"/>
        </w:rPr>
        <w:t xml:space="preserve">3 </w:t>
      </w:r>
      <w:r w:rsidRPr="00294039">
        <w:rPr>
          <w:b/>
          <w:sz w:val="21"/>
          <w:szCs w:val="21"/>
        </w:rPr>
        <w:t>两根分别在区间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</m:t>
            </m:r>
            <m:r>
              <w:rPr>
                <w:rFonts w:ascii="Cambria Math" w:hAnsi="Cambria Math" w:cs="Cambria Math"/>
              </w:rPr>
              <m:t>,</m:t>
            </m:r>
            <m:r>
              <w:rPr>
                <w:rFonts w:ascii="Cambria Math" w:hAnsi="Cambria Math" w:cs="Cambria Math"/>
              </w:rPr>
              <m:t>n</m:t>
            </m:r>
          </m:e>
        </m:d>
      </m:oMath>
      <w:r w:rsidRPr="00294039">
        <w:rPr>
          <w:b/>
          <w:sz w:val="21"/>
          <w:szCs w:val="21"/>
        </w:rPr>
        <w:t>外</w:t>
      </w:r>
    </w:p>
    <w:p w14:paraId="0645CC75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rPr>
          <w:b/>
          <w:sz w:val="21"/>
          <w:szCs w:val="21"/>
        </w:rPr>
        <w:t>4．【典题</w:t>
      </w:r>
      <w:r w:rsidRPr="00294039">
        <w:rPr>
          <w:b/>
          <w:sz w:val="21"/>
          <w:szCs w:val="21"/>
        </w:rPr>
        <w:t>1</w:t>
      </w:r>
      <w:r w:rsidRPr="00294039">
        <w:rPr>
          <w:b/>
          <w:sz w:val="21"/>
          <w:szCs w:val="21"/>
        </w:rPr>
        <w:t>】</w:t>
      </w:r>
      <w:r w:rsidRPr="00294039">
        <w:rPr>
          <w:sz w:val="21"/>
          <w:szCs w:val="21"/>
        </w:rPr>
        <w:t xml:space="preserve"> </w:t>
      </w:r>
      <w:r w:rsidRPr="00294039">
        <w:rPr>
          <w:sz w:val="21"/>
          <w:szCs w:val="21"/>
        </w:rPr>
        <w:t>已知关于</w:t>
      </w:r>
      <m:oMath>
        <m:r>
          <w:rPr>
            <w:rFonts w:ascii="Cambria Math" w:hAnsi="Cambria Math" w:cs="Cambria Math"/>
          </w:rPr>
          <m:t>x</m:t>
        </m:r>
      </m:oMath>
      <w:r w:rsidRPr="00294039">
        <w:rPr>
          <w:sz w:val="21"/>
          <w:szCs w:val="21"/>
        </w:rPr>
        <w:t>的方程</w:t>
      </w:r>
      <m:oMath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+2=0</m:t>
        </m:r>
      </m:oMath>
      <w:r w:rsidRPr="00294039">
        <w:rPr>
          <w:sz w:val="21"/>
          <w:szCs w:val="21"/>
        </w:rPr>
        <w:t>的两个实根一个小于</w:t>
      </w:r>
      <m:oMath>
        <m:r>
          <w:rPr>
            <w:rFonts w:ascii="Cambria Math" w:hAnsi="Cambria Math" w:cs="Cambria Math"/>
          </w:rPr>
          <m:t>0</m:t>
        </m:r>
      </m:oMath>
      <w:r w:rsidRPr="00294039">
        <w:rPr>
          <w:sz w:val="21"/>
          <w:szCs w:val="21"/>
        </w:rPr>
        <w:t>，另一个大于</w:t>
      </w:r>
      <m:oMath>
        <m:r>
          <w:rPr>
            <w:rFonts w:ascii="Cambria Math" w:hAnsi="Cambria Math" w:cs="Cambria Math"/>
          </w:rPr>
          <m:t>1</m:t>
        </m:r>
      </m:oMath>
      <w:r w:rsidRPr="00294039">
        <w:rPr>
          <w:sz w:val="21"/>
          <w:szCs w:val="21"/>
        </w:rPr>
        <w:t>，则实数</w:t>
      </w:r>
      <m:oMath>
        <m:r>
          <w:rPr>
            <w:rFonts w:ascii="Cambria Math" w:hAnsi="Cambria Math" w:cs="Cambria Math"/>
          </w:rPr>
          <m:t>a</m:t>
        </m:r>
      </m:oMath>
      <w:r w:rsidRPr="00294039">
        <w:rPr>
          <w:sz w:val="21"/>
          <w:szCs w:val="21"/>
        </w:rPr>
        <w:t>的取值范围是</w:t>
      </w:r>
      <w:r w:rsidRPr="00294039">
        <w:rPr>
          <w:u w:val="single"/>
          <w:sz w:val="21"/>
          <w:szCs w:val="21"/>
        </w:rPr>
        <w:t xml:space="preserve">　</w:t>
      </w:r>
      <w:r w:rsidRPr="00294039">
        <w:rPr>
          <w:u w:val="single"/>
          <w:sz w:val="21"/>
          <w:szCs w:val="21"/>
        </w:rPr>
        <w:t xml:space="preserve"> </w:t>
      </w:r>
      <w:r w:rsidRPr="00294039">
        <w:rPr>
          <w:u w:val="single"/>
          <w:sz w:val="21"/>
          <w:szCs w:val="21"/>
        </w:rPr>
        <w:t xml:space="preserve">　</w:t>
      </w:r>
      <w:r w:rsidRPr="00294039">
        <w:rPr>
          <w:sz w:val="21"/>
          <w:szCs w:val="21"/>
        </w:rPr>
        <w:t>．</w:t>
      </w:r>
    </w:p>
    <w:p w14:paraId="1786A397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rPr>
          <w:b/>
          <w:sz w:val="21"/>
          <w:szCs w:val="21"/>
        </w:rPr>
        <w:t>方法总结</w:t>
      </w:r>
    </w:p>
    <w:p w14:paraId="233EA7E2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rPr>
          <w:sz w:val="21"/>
          <w:szCs w:val="21"/>
        </w:rPr>
        <w:t xml:space="preserve">① </w:t>
      </w:r>
      <w:r w:rsidRPr="00294039">
        <w:rPr>
          <w:sz w:val="21"/>
          <w:szCs w:val="21"/>
        </w:rPr>
        <w:t>求解二次方程根的分布问题，最重要是数形结合做到</w:t>
      </w:r>
      <w:r w:rsidRPr="00294039">
        <w:rPr>
          <w:sz w:val="21"/>
          <w:szCs w:val="21"/>
        </w:rPr>
        <w:t>“</w:t>
      </w:r>
      <w:r w:rsidRPr="00294039">
        <w:rPr>
          <w:sz w:val="21"/>
          <w:szCs w:val="21"/>
        </w:rPr>
        <w:t>等价转化</w:t>
      </w:r>
      <w:r w:rsidRPr="00294039">
        <w:rPr>
          <w:sz w:val="21"/>
          <w:szCs w:val="21"/>
        </w:rPr>
        <w:t>”</w:t>
      </w:r>
      <w:r w:rsidRPr="00294039">
        <w:rPr>
          <w:sz w:val="21"/>
          <w:szCs w:val="21"/>
        </w:rPr>
        <w:t>；多画图思考：图象要怎么画才能满足题意，怎么画就不满足题意，它们之间的区别在哪里？</w:t>
      </w:r>
    </w:p>
    <w:p w14:paraId="35BB3C47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rPr>
          <w:sz w:val="21"/>
          <w:szCs w:val="21"/>
        </w:rPr>
        <w:t xml:space="preserve">② </w:t>
      </w:r>
      <w:r w:rsidRPr="00294039">
        <w:rPr>
          <w:sz w:val="21"/>
          <w:szCs w:val="21"/>
        </w:rPr>
        <w:t>画图时注意二次函数四大因素</w:t>
      </w:r>
      <w:r w:rsidRPr="00294039">
        <w:rPr>
          <w:sz w:val="21"/>
          <w:szCs w:val="21"/>
        </w:rPr>
        <w:t>--</w:t>
      </w:r>
      <w:r w:rsidRPr="00294039">
        <w:rPr>
          <w:sz w:val="21"/>
          <w:szCs w:val="21"/>
        </w:rPr>
        <w:t>开口方向，对称轴，判别式，特殊点</w:t>
      </w:r>
      <w:r w:rsidRPr="00294039">
        <w:rPr>
          <w:sz w:val="21"/>
          <w:szCs w:val="21"/>
        </w:rPr>
        <w:t>.</w:t>
      </w:r>
    </w:p>
    <w:p w14:paraId="6B044BF4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rPr>
          <w:sz w:val="21"/>
          <w:szCs w:val="21"/>
        </w:rPr>
        <w:t>备注：特殊点是指含参的二次函数过的一些定点</w:t>
      </w:r>
      <w:r w:rsidRPr="00294039">
        <w:rPr>
          <w:sz w:val="21"/>
          <w:szCs w:val="21"/>
        </w:rPr>
        <w:t>(</w:t>
      </w:r>
      <w:r w:rsidRPr="00294039">
        <w:rPr>
          <w:sz w:val="21"/>
          <w:szCs w:val="21"/>
        </w:rPr>
        <w:t>比如与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y</m:t>
        </m:r>
      </m:oMath>
      <w:r w:rsidRPr="00294039">
        <w:rPr>
          <w:sz w:val="21"/>
          <w:szCs w:val="21"/>
        </w:rPr>
        <w:t>轴的交点</w:t>
      </w:r>
      <w:r w:rsidRPr="00294039">
        <w:rPr>
          <w:sz w:val="21"/>
          <w:szCs w:val="21"/>
        </w:rPr>
        <w:t>)</w:t>
      </w:r>
      <w:r w:rsidRPr="00294039">
        <w:rPr>
          <w:sz w:val="21"/>
          <w:szCs w:val="21"/>
        </w:rPr>
        <w:t>或某些函数值的正负</w:t>
      </w:r>
      <w:r w:rsidRPr="00294039">
        <w:rPr>
          <w:sz w:val="21"/>
          <w:szCs w:val="21"/>
        </w:rPr>
        <w:t>.</w:t>
      </w:r>
    </w:p>
    <w:p w14:paraId="1EE2B984" w14:textId="335F9638" w:rsidR="00EF035E" w:rsidRDefault="00530D51" w:rsidP="00294039">
      <w:pPr>
        <w:snapToGrid w:val="0"/>
        <w:spacing w:line="300" w:lineRule="auto"/>
        <w:jc w:val="left"/>
      </w:pPr>
      <w:r w:rsidRPr="00294039">
        <w:rPr>
          <w:sz w:val="21"/>
          <w:szCs w:val="21"/>
        </w:rPr>
        <w:t xml:space="preserve">③ </w:t>
      </w:r>
      <w:r w:rsidRPr="00294039">
        <w:rPr>
          <w:sz w:val="21"/>
          <w:szCs w:val="21"/>
        </w:rPr>
        <w:t>对于一些特殊情况，还可以利用韦达定理、因式分解求出根再求解等方法</w:t>
      </w:r>
      <w:r w:rsidRPr="00294039">
        <w:rPr>
          <w:sz w:val="21"/>
          <w:szCs w:val="21"/>
        </w:rPr>
        <w:t>.</w:t>
      </w:r>
    </w:p>
    <w:p>
      <w:pPr>
        <w:snapToGrid w:val="0"/>
        <w:spacing w:line="300" w:lineRule="auto"/>
        <w:jc w:val="left"/>
      </w:pPr>
    </w:p>
    <w:p>
      <w:pPr>
        <w:snapToGrid w:val="0"/>
        <w:spacing w:line="300" w:lineRule="auto"/>
        <w:jc w:val="left"/>
      </w:pPr>
    </w:p>
    <w:p w14:paraId="7AF3C9C0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rPr>
          <w:b/>
          <w:sz w:val="21"/>
          <w:szCs w:val="21"/>
        </w:rPr>
        <w:t>变式练习</w:t>
      </w:r>
    </w:p>
    <w:p w14:paraId="758FD1EB" w14:textId="77777777" w:rsidR="00025721" w:rsidRPr="00294039" w:rsidRDefault="00530D51" w:rsidP="00294039">
      <w:pPr>
        <w:snapToGrid w:val="0"/>
        <w:spacing w:line="300" w:lineRule="auto"/>
        <w:jc w:val="left"/>
      </w:pPr>
      <w:r w:rsidRPr="00294039">
        <w:rPr>
          <w:b/>
          <w:sz w:val="21"/>
          <w:szCs w:val="21"/>
        </w:rPr>
        <w:t>【题型二】</w:t>
      </w:r>
      <w:r w:rsidRPr="00294039">
        <w:rPr>
          <w:b/>
          <w:sz w:val="21"/>
          <w:szCs w:val="21"/>
        </w:rPr>
        <w:t xml:space="preserve"> </w:t>
      </w:r>
      <w:r w:rsidRPr="00294039">
        <w:rPr>
          <w:b/>
          <w:sz w:val="21"/>
          <w:szCs w:val="21"/>
        </w:rPr>
        <w:t>方程与函数的综合应用</w:t>
      </w:r>
    </w:p>
    <w:p w14:paraId="0C31825D" w14:textId="77777777" w:rsidR="00025721" w:rsidRPr="00294039" w:rsidRDefault="00530D51" w:rsidP="00294039">
      <w:pPr>
        <w:snapToGrid w:val="0"/>
        <w:spacing w:line="300" w:lineRule="auto"/>
        <w:jc w:val="left"/>
      </w:pPr>
      <w:r w:rsidRPr="00294039">
        <w:rPr>
          <w:b/>
          <w:sz w:val="21"/>
          <w:szCs w:val="21"/>
        </w:rPr>
        <w:t>5．【典题</w:t>
      </w:r>
      <w:r w:rsidRPr="00294039">
        <w:rPr>
          <w:b/>
          <w:sz w:val="21"/>
          <w:szCs w:val="21"/>
        </w:rPr>
        <w:t>1</w:t>
      </w:r>
      <w:r w:rsidRPr="00294039">
        <w:rPr>
          <w:b/>
          <w:sz w:val="21"/>
          <w:szCs w:val="21"/>
        </w:rPr>
        <w:t>】</w:t>
      </w:r>
      <w:r w:rsidRPr="00294039">
        <w:rPr>
          <w:sz w:val="21"/>
          <w:szCs w:val="21"/>
        </w:rPr>
        <w:t>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</m:t>
        </m:r>
      </m:oMath>
      <w:r w:rsidRPr="00294039">
        <w:rPr>
          <w:sz w:val="21"/>
          <w:szCs w:val="21"/>
        </w:rPr>
        <w:t>时，方程</w:t>
      </w:r>
      <m:oMath>
        <m:r>
          <w:rPr>
            <w:rFonts w:ascii="Cambria Math" w:hAnsi="Cambria Math" w:cs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=1</m:t>
        </m:r>
      </m:oMath>
      <w:r w:rsidRPr="00294039">
        <w:rPr>
          <w:sz w:val="21"/>
          <w:szCs w:val="21"/>
        </w:rPr>
        <w:t>有实数根么？若有，你试下估其值！</w:t>
      </w:r>
    </w:p>
    <w:p>
      <w:pPr>
        <w:snapToGrid w:val="0"/>
        <w:spacing w:line="300" w:lineRule="auto"/>
        <w:jc w:val="left"/>
      </w:pPr>
    </w:p>
    <w:p>
      <w:pPr>
        <w:snapToGrid w:val="0"/>
        <w:spacing w:line="300" w:lineRule="auto"/>
        <w:jc w:val="left"/>
      </w:pPr>
    </w:p>
    <w:p w14:paraId="5729C9D9" w14:textId="77777777" w:rsidR="00025721" w:rsidRPr="00294039" w:rsidRDefault="00530D51" w:rsidP="00294039">
      <w:pPr>
        <w:snapToGrid w:val="0"/>
        <w:spacing w:line="300" w:lineRule="auto"/>
        <w:jc w:val="left"/>
      </w:pPr>
      <w:r w:rsidRPr="00294039">
        <w:rPr>
          <w:b/>
          <w:sz w:val="21"/>
          <w:szCs w:val="21"/>
        </w:rPr>
        <w:t>变式练习</w:t>
      </w:r>
    </w:p>
    <w:p w14:paraId="75C3FAEC" w14:textId="77777777" w:rsidR="00025721" w:rsidRPr="00294039" w:rsidRDefault="00530D51" w:rsidP="00294039">
      <w:pPr>
        <w:snapToGrid w:val="0"/>
        <w:spacing w:line="300" w:lineRule="auto"/>
        <w:jc w:val="left"/>
      </w:pPr>
      <w:r w:rsidRPr="00294039">
        <w:rPr>
          <w:sz w:val="21"/>
          <w:szCs w:val="21"/>
        </w:rPr>
        <w:t>6．</w:t>
      </w:r>
      <w:r w:rsidRPr="00294039">
        <w:rPr>
          <w:sz w:val="21"/>
          <w:szCs w:val="21"/>
        </w:rPr>
        <w:t>关于</w:t>
      </w:r>
      <m:oMath>
        <m:r>
          <w:rPr>
            <w:rFonts w:ascii="Cambria Math" w:hAnsi="Cambria Math" w:cs="Cambria Math"/>
          </w:rPr>
          <m:t>x</m:t>
        </m:r>
      </m:oMath>
      <w:r w:rsidRPr="00294039">
        <w:rPr>
          <w:sz w:val="21"/>
          <w:szCs w:val="21"/>
        </w:rPr>
        <w:t>的方程</w:t>
      </w:r>
      <m:oMath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+3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=3-</m:t>
        </m:r>
        <m:r>
          <w:rPr>
            <w:rFonts w:ascii="Cambria Math" w:hAnsi="Cambria Math" w:cs="Cambria Math"/>
          </w:rPr>
          <m:t>x</m:t>
        </m:r>
      </m:oMath>
      <w:r w:rsidRPr="00294039">
        <w:rPr>
          <w:sz w:val="21"/>
          <w:szCs w:val="21"/>
        </w:rPr>
        <w:t>的实数根中，恰有一个正数解满足不等式</w:t>
      </w:r>
      <m:oMath>
        <m:r>
          <w:rPr>
            <w:rFonts w:ascii="Cambria Math" w:hAnsi="Cambria Math" w:cs="Cambria Math"/>
          </w:rPr>
          <m:t>3-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</m:t>
        </m:r>
      </m:oMath>
      <w:r w:rsidRPr="00294039">
        <w:rPr>
          <w:sz w:val="21"/>
          <w:szCs w:val="21"/>
        </w:rPr>
        <w:t>，求实数</w:t>
      </w:r>
      <m:oMath>
        <m:r>
          <w:rPr>
            <w:rFonts w:ascii="Cambria Math" w:hAnsi="Cambria Math" w:cs="Cambria Math"/>
          </w:rPr>
          <m:t>m</m:t>
        </m:r>
      </m:oMath>
      <w:r w:rsidRPr="00294039">
        <w:rPr>
          <w:sz w:val="21"/>
          <w:szCs w:val="21"/>
        </w:rPr>
        <w:t>的取值范围</w:t>
      </w:r>
      <w:r w:rsidRPr="00294039">
        <w:rPr>
          <w:sz w:val="21"/>
          <w:szCs w:val="21"/>
        </w:rPr>
        <w:t>.</w:t>
      </w:r>
    </w:p>
    <w:p>
      <w:pPr>
        <w:snapToGrid w:val="0"/>
        <w:spacing w:line="300" w:lineRule="auto"/>
        <w:jc w:val="left"/>
      </w:pPr>
    </w:p>
    <w:p>
      <w:pPr>
        <w:snapToGrid w:val="0"/>
        <w:spacing w:line="300" w:lineRule="auto"/>
        <w:jc w:val="left"/>
      </w:pPr>
    </w:p>
    <w:p w14:paraId="3860B581" w14:textId="77777777" w:rsidR="00025721" w:rsidRPr="00294039" w:rsidRDefault="00530D51" w:rsidP="00294039">
      <w:pPr>
        <w:snapToGrid w:val="0"/>
        <w:spacing w:line="300" w:lineRule="auto"/>
        <w:jc w:val="left"/>
      </w:pPr>
      <w:r w:rsidRPr="00294039">
        <w:rPr>
          <w:sz w:val="21"/>
          <w:szCs w:val="21"/>
        </w:rPr>
        <w:t>7．</w:t>
      </w:r>
      <w:r w:rsidRPr="00294039">
        <w:rPr>
          <w:sz w:val="21"/>
          <w:szCs w:val="21"/>
        </w:rPr>
        <w:t>判断方程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e>
            </m:rad>
          </m:den>
        </m:f>
      </m:oMath>
      <w:r w:rsidRPr="00294039">
        <w:rPr>
          <w:sz w:val="21"/>
          <w:szCs w:val="21"/>
        </w:rPr>
        <w:t>是否有解，并说明理由，若有解，则判断解的个数</w:t>
      </w:r>
      <w:r w:rsidRPr="00294039">
        <w:rPr>
          <w:sz w:val="21"/>
          <w:szCs w:val="21"/>
        </w:rPr>
        <w:t>.</w:t>
      </w:r>
    </w:p>
    <w:sectPr w:rsidR="00025721" w:rsidRPr="00294039">
      <w:footerReference w:type="even" r:id="rId25"/>
      <w:footerReference w:type="default" r:id="rId26"/>
      <w:pgSz w:w="11907" w:h="16839" w:code="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02DE83" w14:textId="77777777" w:rsidR="00000000" w:rsidRDefault="00530D51">
      <w:r>
        <w:separator/>
      </w:r>
    </w:p>
  </w:endnote>
  <w:endnote w:type="continuationSeparator" w:id="0">
    <w:p w14:paraId="6C6052F7" w14:textId="77777777" w:rsidR="00000000" w:rsidRDefault="00530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1E27DB" w14:textId="2625EC90" w:rsidR="00855687" w:rsidRPr="00BC62FB" w:rsidRDefault="00530D51" w:rsidP="00BC62FB">
    <w:pPr>
      <w:jc w:val="left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4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4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5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5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883B7" w14:textId="2A5997A5" w:rsidR="00855687" w:rsidRPr="00BC62FB" w:rsidRDefault="00530D51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5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5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5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5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387766" w14:textId="77777777" w:rsidR="00000000" w:rsidRDefault="00530D51">
      <w:r>
        <w:separator/>
      </w:r>
    </w:p>
  </w:footnote>
  <w:footnote w:type="continuationSeparator" w:id="0">
    <w:p w14:paraId="6FD1BE48" w14:textId="77777777" w:rsidR="00000000" w:rsidRDefault="00530D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25721"/>
    <w:rsid w:val="00043B54"/>
    <w:rsid w:val="001D7A06"/>
    <w:rsid w:val="00284433"/>
    <w:rsid w:val="00294039"/>
    <w:rsid w:val="002A1EC6"/>
    <w:rsid w:val="002E035E"/>
    <w:rsid w:val="003304D8"/>
    <w:rsid w:val="004E46D8"/>
    <w:rsid w:val="00530D51"/>
    <w:rsid w:val="00537201"/>
    <w:rsid w:val="00637ADE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16DC7C"/>
  <w15:docId w15:val="{E845BEEE-A5A4-4D7E-8C97-8137C0E81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sz w:val="21"/>
    </w:rPr>
  </w:style>
  <w:style w:type="character" w:default="1" w:styleId="a0">
    <w:name w:val="Default Paragraph Font"/>
    <w:uiPriority w:val="1"/>
    <w:semiHidden/>
    <w:unhideWhenUsed/>
    <w:rPr>
      <w:sz w:val="21"/>
    </w:rPr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21"/>
    </w:rPr>
  </w:style>
  <w:style w:type="character" w:customStyle="1" w:styleId="a4">
    <w:name w:val="页眉 字符"/>
    <w:basedOn w:val="a0"/>
    <w:link w:val="a3"/>
    <w:uiPriority w:val="99"/>
    <w:rsid w:val="00776133"/>
    <w:rPr>
      <w:sz w:val="21"/>
      <w:szCs w:val="21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21"/>
    </w:rPr>
  </w:style>
  <w:style w:type="character" w:customStyle="1" w:styleId="a6">
    <w:name w:val="页脚 字符"/>
    <w:basedOn w:val="a0"/>
    <w:link w:val="a5"/>
    <w:uiPriority w:val="99"/>
    <w:rsid w:val="00776133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2074</Words>
  <Characters>2240</Characters>
  <Application>Microsoft Office Word</Application>
  <DocSecurity>0</DocSecurity>
  <Lines>93</Lines>
  <Paragraphs>126</Paragraphs>
  <ScaleCrop>false</ScaleCrop>
  <Company/>
  <LinksUpToDate>false</LinksUpToDate>
  <CharactersWithSpaces>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政君</cp:lastModifiedBy>
  <cp:revision>19</cp:revision>
  <dcterms:created xsi:type="dcterms:W3CDTF">2017-07-19T12:07:00Z</dcterms:created>
  <dcterms:modified xsi:type="dcterms:W3CDTF">2026-08-11T07:15:00Z</dcterms:modified>
  <dc:title>1.2.4 方程与函数的关系（共7题）（题目）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c064f86efed2404eb609fa8e90453130mtcwndyynzmznw</vt:lpwstr>
  </property>
</Properties>
</file>