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:rsidP="00BC4F14" w14:paraId="4F60132F" w14:textId="71D3C5F8"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</w:rPr>
        <w:t>单元综合测试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</w:rPr>
        <w:t>一､单选题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1．已知集合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∣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&lt;</m:t>
              </m:r>
              <m:r>
                <w:rPr>
                  <w:rFonts w:ascii="Cambria Math" w:eastAsia="宋体" w:hAnsi="Cambria Math" w:cs="Cambria Math"/>
                </w:rPr>
                <m:t>9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∣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&gt;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，则（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∣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&gt;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</m:rad>
            </m:e>
          </m:d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∣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&lt;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&lt;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∪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∣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&gt;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</m:rad>
            </m:e>
          </m:d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∪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∣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&lt;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【知识点】由指数函数的单调性解不等式、由对数函数的单调性解不等式、并集的概念及运算、交集的概念及运算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【分析】利用指数函数与对数函数的性质化简集合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，再求交集与并集，进而可得答案.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9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∣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&lt;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∣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&gt;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</m:rad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∣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&lt;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&lt;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∪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【点睛】本题主要考查集合的交集与并集运算，考查了指数函数与对数函数的性质，属于基础题.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2．若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内为增函数，且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</m:oMath>
      </m:oMathPara>
      <w:r>
        <w:rPr>
          <w:sz w:val="21"/>
        </w:rPr>
        <w:t>也为增函数，则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的取值范围是（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6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6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【知识点】解不含参数的一元二次不等式、由指数（型）的单调性求参数、由对数（型）的单调性求参数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【分析】根据函数单调性，列出不等式组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&gt;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0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eqArr>
            </m:e>
          </m:d>
        </m:oMath>
      </m:oMathPara>
      <w:r>
        <w:rPr>
          <w:sz w:val="21"/>
        </w:rPr>
        <w:t>求解，即可得出结果.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内为增函数，则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</m:oMath>
      </m:oMathPara>
      <w:r>
        <w:rPr>
          <w:sz w:val="21"/>
        </w:rPr>
        <w:t>为增函数得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解不等式组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&gt;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0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eqArr>
            </m:e>
          </m:d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的取值范围是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6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【点睛】本题主要考查由对数函数与指数函数的单调性求参数，涉及不等式的解法，属于基础题型.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3．如果方程</w:t>
      </w:r>
      <m:oMathPara>
        <m:oMathParaPr>
          <m:jc m:val="left"/>
        </m:oMathParaPr>
        <m:oMath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lg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lg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lg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lg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lg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lg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的两根为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的值为（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lg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lg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lg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lg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6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【知识点】一元二次方程的解集及其根与系数的关系、对数的运算性质的应用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【分析】由题设条件利用根与系数的关系求出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lg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lg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(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lg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lg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，直接变换即可求得答案.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【详解】解：由题意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lg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lg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是关于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的方程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lg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lg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lg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的两根，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lg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lg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lg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lg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lg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，∴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【点睛】本题主要考查对数运算和根与系数的关系，考查运算求解能力，属于基础题型.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4．已知</w:t>
      </w:r>
      <w:r>
        <w:rPr>
          <w:i/>
          <w:sz w:val="21"/>
        </w:rPr>
        <w:t>f</w:t>
      </w:r>
      <w:r>
        <w:rPr>
          <w:sz w:val="21"/>
        </w:rPr>
        <w:t>（</w:t>
      </w:r>
      <w:r>
        <w:rPr>
          <w:i/>
          <w:sz w:val="21"/>
        </w:rPr>
        <w:t>x</w:t>
      </w:r>
      <w:r>
        <w:rPr>
          <w:sz w:val="21"/>
        </w:rPr>
        <w:t>）＝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</m:e>
                <m:e>
                  <m:sSub>
                    <m:e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Cambria Math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≥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eqArr>
            </m:e>
          </m:d>
        </m:oMath>
      </m:oMathPara>
      <w:r>
        <w:rPr>
          <w:sz w:val="21"/>
        </w:rPr>
        <w:t>是</w:t>
      </w:r>
      <w:r>
        <w:rPr>
          <w:b/>
          <w:sz w:val="21"/>
        </w:rPr>
        <w:t>R</w:t>
      </w:r>
      <w:r>
        <w:rPr>
          <w:sz w:val="21"/>
        </w:rPr>
        <w:t>上的减函数，那么</w:t>
      </w:r>
      <w:r>
        <w:rPr>
          <w:i/>
          <w:sz w:val="21"/>
        </w:rPr>
        <w:t>a</w:t>
      </w:r>
      <w:r>
        <w:rPr>
          <w:sz w:val="21"/>
        </w:rPr>
        <w:t>的取值范围是（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A．(0，1)</w:t>
      </w:r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7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9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【知识点】一次函数的图像和性质、根据分段函数的单调性求参数、由对数（型）的单调性求参数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【分析】要使函数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上为减函数，则要求①当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在区间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为减函数，②当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在区间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为减函数，③当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≥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，综上①②③解不等式组即可.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要使函数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上为减函数，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在区间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上为减函数，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在区间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上为减函数且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0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g</m:t>
                  </m:r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  <m:r>
                    <w:rPr>
                      <w:rFonts w:ascii="Cambria Math" w:eastAsia="宋体" w:hAnsi="Cambria Math" w:cs="Cambria Math"/>
                    </w:rPr>
                    <m:t>×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≥</m:t>
                  </m:r>
                  <m:sSub>
                    <m:e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Cambria Math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h</m:t>
                  </m:r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</m:eqArr>
            </m:e>
          </m:d>
        </m:oMath>
      </m:oMathPara>
      <w:r>
        <w:rPr>
          <w:sz w:val="21"/>
        </w:rPr>
        <w:t>,解得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</w:t>
      </w:r>
      <w:r>
        <w:rPr>
          <w:i/>
          <w:sz w:val="21"/>
        </w:rPr>
        <w:t>B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【点睛】考查根据分段函数的单调性求参数的问题，根据单调性的定义，注意在分段点处的函数值的关系，属于中档题.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是定义在</w:t>
      </w:r>
      <m:oMathPara>
        <m:oMathParaPr>
          <m:jc m:val="left"/>
        </m:oMathParaPr>
        <m:oMath>
          <m:r>
            <m:rPr>
              <m:sty m:val="b"/>
            </m:rP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上的偶函数，且在区间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上是增函数，令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0.3</m:t>
              </m:r>
            </m:sup>
          </m:sSup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-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0.3</m:t>
              </m:r>
            </m:sup>
          </m:sSup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，则：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c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【知识点】函数奇偶性的应用、根据函数的单调性求参数值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是</w:t>
      </w:r>
      <m:oMathPara>
        <m:oMathParaPr>
          <m:jc m:val="left"/>
        </m:oMathParaPr>
        <m:oMath>
          <m:r>
            <m:rPr>
              <m:sty m:val="b"/>
            </m:rP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上的偶函数，可以得到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e>
              <m:r>
                <w:rPr>
                  <w:rFonts w:ascii="Cambria Math" w:eastAsia="宋体" w:hAnsi="Cambria Math" w:cs="Cambria Math"/>
                </w:rPr>
                <m:t>-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0.3</m:t>
                  </m:r>
                </m:sup>
              </m:sSup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0.3</m:t>
                  </m:r>
                </m:sup>
              </m:sSup>
            </m:e>
          </m:d>
        </m:oMath>
      </m:oMathPara>
      <w:r>
        <w:rPr>
          <w:sz w:val="21"/>
        </w:rPr>
        <w:t>，由指数函数的性质可以得到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sSup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-</m:t>
                  </m:r>
                  <m:r>
                    <w:rPr>
                      <w:rFonts w:ascii="Cambria Math" w:eastAsia="宋体" w:hAnsi="Cambria Math" w:cs="Cambria Math"/>
                    </w:rPr>
                    <m:t>0.3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&lt;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&lt;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0.3</m:t>
              </m:r>
            </m:sup>
          </m:sSup>
        </m:oMath>
      </m:oMathPara>
      <w:r>
        <w:rPr>
          <w:sz w:val="21"/>
        </w:rPr>
        <w:t>，再利用函数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在区间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上的单调性即可得到答案．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是定义在</w:t>
      </w:r>
      <m:oMathPara>
        <m:oMathParaPr>
          <m:jc m:val="left"/>
        </m:oMathParaPr>
        <m:oMath>
          <m:r>
            <m:rPr>
              <m:sty m:val="b"/>
            </m:rP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上的偶函数，所以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e>
              <m:r>
                <w:rPr>
                  <w:rFonts w:ascii="Cambria Math" w:eastAsia="宋体" w:hAnsi="Cambria Math" w:cs="Cambria Math"/>
                </w:rPr>
                <m:t>-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0.3</m:t>
                  </m:r>
                </m:sup>
              </m:sSup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0.3</m:t>
                  </m:r>
                </m:sup>
              </m:sSup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</m:oMath>
      </m:oMathPara>
      <w:r>
        <w:rPr>
          <w:sz w:val="21"/>
        </w:rPr>
        <w:t>是</w:t>
      </w:r>
      <m:oMathPara>
        <m:oMathParaPr>
          <m:jc m:val="left"/>
        </m:oMathParaPr>
        <m:oMath>
          <m:r>
            <m:rPr>
              <m:sty m:val="b"/>
            </m:rP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上的增函数，所以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sSup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-</m:t>
                  </m:r>
                  <m:r>
                    <w:rPr>
                      <w:rFonts w:ascii="Cambria Math" w:eastAsia="宋体" w:hAnsi="Cambria Math" w:cs="Cambria Math"/>
                    </w:rPr>
                    <m:t>0.3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&lt;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&lt;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0.3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由于函数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在区间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上是增函数，则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-</m:t>
                  </m:r>
                  <m:r>
                    <w:rPr>
                      <w:rFonts w:ascii="Cambria Math" w:eastAsia="宋体" w:hAnsi="Cambria Math" w:cs="Cambria Math"/>
                    </w:rPr>
                    <m:t>0.3</m:t>
                  </m:r>
                </m:sup>
              </m:sSup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f</m:t>
          </m:r>
          <m:d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f</m:t>
          </m:r>
          <m:d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0.3</m:t>
                  </m:r>
                </m:sup>
              </m:sSup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e>
              <m:r>
                <w:rPr>
                  <w:rFonts w:ascii="Cambria Math" w:eastAsia="宋体" w:hAnsi="Cambria Math" w:cs="Cambria Math"/>
                </w:rPr>
                <m:t>-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0.3</m:t>
                  </m:r>
                </m:sup>
              </m:sSup>
            </m:e>
          </m:d>
        </m:oMath>
      </m:oMathPara>
      <w:r>
        <w:rPr>
          <w:sz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故答案为A.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【点睛】本题考查了偶函数的性质，考查了函数的单调性，考查了指数函数的性质，属于基础题．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6．已知函数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的定义域为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，满足：①对任意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，都有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，②对任意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≠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，都有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]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叫“成功函数”，下列函数是“成功函数”的是（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【知识点】根据图像判断函数单调性、函数奇偶性的定义与判断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【解析】根据已知可得判断“成功函数”为定义域上单调递增的奇函数，逐项判断，即可得出结论.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【详解】由任意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，都有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是奇函数，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由任意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≠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都有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-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]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是增函数，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在定义域上是奇函数，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但在定义域上不是单增函数，故</w:t>
      </w:r>
      <w:r>
        <w:rPr>
          <w:i/>
          <w:sz w:val="21"/>
        </w:rPr>
        <w:t>A</w:t>
      </w:r>
      <w:r>
        <w:rPr>
          <w:sz w:val="21"/>
        </w:rPr>
        <w:t>错；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i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是奇函数，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'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o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所以在定义域上是增函数，故</w:t>
      </w:r>
      <w:r>
        <w:rPr>
          <w:i/>
          <w:sz w:val="21"/>
        </w:rPr>
        <w:t>B</w:t>
      </w:r>
      <w:r>
        <w:rPr>
          <w:sz w:val="21"/>
        </w:rPr>
        <w:t>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在定义域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是减函数，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w:r>
        <w:rPr>
          <w:i/>
          <w:sz w:val="21"/>
        </w:rPr>
        <w:t>C</w:t>
      </w:r>
      <w:r>
        <w:rPr>
          <w:sz w:val="21"/>
        </w:rPr>
        <w:t>错；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上单调递减，故</w:t>
      </w:r>
      <w:r>
        <w:rPr>
          <w:i/>
          <w:sz w:val="21"/>
        </w:rPr>
        <w:t>D</w:t>
      </w:r>
      <w:r>
        <w:rPr>
          <w:sz w:val="21"/>
        </w:rPr>
        <w:t>错.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故选:</w:t>
      </w:r>
      <w:r>
        <w:rPr>
          <w:i/>
          <w:sz w:val="21"/>
        </w:rPr>
        <w:t>B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【点睛】本题考查函数的奇偶性和单调性的判断，熟练掌握初等函数单调性，以及应用导数法判断函数的单调性，属于中档题.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7．已知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，若</w:t>
      </w:r>
      <m:oMathPara>
        <m:oMathParaPr>
          <m:jc m:val="left"/>
        </m:oMathParaPr>
        <m:oMath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m</m:t>
              </m:r>
            </m:sub>
          </m:sSub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sSup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</w:rPr>
                <m:t>6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13</m:t>
          </m:r>
        </m:oMath>
      </m:oMathPara>
      <w:r>
        <w:rPr>
          <w:sz w:val="21"/>
        </w:rPr>
        <w:t>，则函数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f>
                <m:num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den>
              </m:f>
            </m:sup>
          </m:sSup>
        </m:oMath>
      </m:oMathPara>
      <w:r>
        <w:rPr>
          <w:sz w:val="21"/>
        </w:rPr>
        <w:t>的图像为.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362075" cy="1257300"/>
            <wp:docPr id="100003" name="" descr="@@@4e517b4b-bd6c-4f19-ac1b-efb29c9b6ba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362075" cy="1285875"/>
            <wp:docPr id="100005" name="" descr="@@@d42e7458-4c31-4cf1-92d8-a4daa49b7e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362075" cy="1304925"/>
            <wp:docPr id="100007" name="" descr="@@@c9c2f6a9-006c-4380-be54-e80a34eaef1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04950" cy="1390650"/>
            <wp:docPr id="100009" name="" descr="@@@c3d2d5d9-449a-49a9-aa59-a8147bde79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【知识点】幂函数图象的判断及应用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【分析】对等式进行对数运算化简得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m</m:t>
              </m:r>
            </m:sub>
          </m:sSub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6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13</m:t>
          </m:r>
        </m:oMath>
      </m:oMathPara>
      <w:r>
        <w:rPr>
          <w:sz w:val="21"/>
        </w:rPr>
        <w:t>，再利用换元法求得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，从而得到函数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的解析式，即可得到答案.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【详解】由题意得：</w:t>
      </w:r>
      <m:oMathPara>
        <m:oMathParaPr>
          <m:jc m:val="left"/>
        </m:oMathParaPr>
        <m:oMath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m</m:t>
              </m:r>
            </m:sub>
          </m:sSub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sSup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</w:rPr>
                <m:t>6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m</m:t>
              </m:r>
            </m:sub>
          </m:sSub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6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13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m</m:t>
              </m:r>
            </m:sub>
          </m:sSub>
          <m:r>
            <w:rPr>
              <w:rFonts w:ascii="Cambria Math" w:eastAsia="宋体" w:hAnsi="Cambria Math" w:cs="Cambria Math"/>
            </w:rPr>
            <m:t>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&lt;</m:t>
              </m:r>
              <m:r>
                <w:rPr>
                  <w:rFonts w:ascii="Cambria Math" w:eastAsia="宋体" w:hAnsi="Cambria Math" w:cs="Cambria Math"/>
                </w:rPr>
                <m:t>t</m:t>
              </m:r>
              <m:r>
                <w:rPr>
                  <w:rFonts w:ascii="Cambria Math" w:eastAsia="宋体" w:hAnsi="Cambria Math" w:cs="Cambria Math"/>
                </w:rPr>
                <m:t>&lt;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6</m:t>
              </m:r>
            </m:num>
            <m:den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13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（舍去），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</m:rad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f>
                <m:num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den>
              </m:f>
            </m:sup>
          </m:sSup>
        </m:oMath>
      </m:oMathPara>
      <w:r>
        <w:rPr>
          <w:sz w:val="21"/>
        </w:rPr>
        <w:t>的图像即为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的图像．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故选A．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【点睛】本题考查对数运算法则的应用，换元法求值及根据解析式识别函数图象，考查基本运算求解能力，考查函数与方程思想、转化与化归思想的应用.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8．已知函数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 "/>
              <m:sepChr m:val=","/>
            </m:dPr>
            <m:e>
              <m:eqArr>
                <m:e>
                  <m:d>
                    <m:dPr>
                      <m:begChr m:val="|"/>
                      <m:endChr m:val="|"/>
                      <m:sepChr m:val=","/>
                    </m:dPr>
                    <m:e>
                      <m:sSub>
                        <m:e>
                          <m:r>
                            <m:rPr>
                              <m:nor/>
                            </m:rPr>
                            <w:rPr>
                              <w:rFonts w:ascii="Cambria Math" w:eastAsia="宋体" w:hAnsi="Cambria Math" w:cs="Cambria Math"/>
                            </w:rPr>
                            <m:t>log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≤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&gt;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eqArr>
            </m:e>
          </m:d>
        </m:oMath>
      </m:oMathPara>
      <w:r>
        <w:rPr>
          <w:sz w:val="21"/>
        </w:rPr>
        <w:t>，若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互不相等，且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d>
        </m:oMath>
      </m:oMathPara>
      <w:r>
        <w:rPr>
          <w:sz w:val="21"/>
        </w:rPr>
        <w:t>，则</w:t>
      </w:r>
      <w:r>
        <w:rPr>
          <w:rFonts w:ascii="Times New Roman" w:eastAsia="Times New Roman" w:hAnsi="Times New Roman" w:cs="Times New Roman"/>
          <w:i/>
          <w:sz w:val="21"/>
        </w:rPr>
        <w:t>abc</w:t>
      </w:r>
      <w:r>
        <w:rPr>
          <w:sz w:val="21"/>
        </w:rPr>
        <w:t>的取值范围是（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【知识点】根据二次函数零点的分布求参数的范围、根据零点所在的区间求参数范围、根据指对幂函数零点的分布求参数范围</w:t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【分析】</w:t>
      </w:r>
      <w:r>
        <w:rPr>
          <w:rFonts w:ascii="新宋体" w:eastAsia="新宋体" w:hAnsi="新宋体" w:cs="新宋体"/>
          <w:sz w:val="21"/>
        </w:rPr>
        <w:t>利用分段函数的定义作出函数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rFonts w:ascii="新宋体" w:eastAsia="新宋体" w:hAnsi="新宋体" w:cs="新宋体"/>
          <w:sz w:val="21"/>
        </w:rPr>
        <w:t>的图象，然后可令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rFonts w:ascii="新宋体" w:eastAsia="新宋体" w:hAnsi="新宋体" w:cs="新宋体"/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rFonts w:ascii="新宋体" w:eastAsia="新宋体" w:hAnsi="新宋体" w:cs="新宋体"/>
          <w:sz w:val="21"/>
        </w:rPr>
        <w:t>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rFonts w:ascii="新宋体" w:eastAsia="新宋体" w:hAnsi="新宋体" w:cs="新宋体"/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rFonts w:ascii="新宋体" w:eastAsia="新宋体" w:hAnsi="新宋体" w:cs="新宋体"/>
          <w:sz w:val="21"/>
        </w:rPr>
        <w:t>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rFonts w:ascii="新宋体" w:eastAsia="新宋体" w:hAnsi="新宋体" w:cs="新宋体"/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rFonts w:ascii="新宋体" w:eastAsia="新宋体" w:hAnsi="新宋体" w:cs="新宋体"/>
          <w:sz w:val="21"/>
        </w:rPr>
        <w:t>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rFonts w:ascii="新宋体" w:eastAsia="新宋体" w:hAnsi="新宋体" w:cs="新宋体"/>
          <w:sz w:val="21"/>
        </w:rPr>
        <w:t>则可得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rFonts w:ascii="新宋体" w:eastAsia="新宋体" w:hAnsi="新宋体" w:cs="新宋体"/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rFonts w:ascii="新宋体" w:eastAsia="新宋体" w:hAnsi="新宋体" w:cs="新宋体"/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rFonts w:ascii="新宋体" w:eastAsia="新宋体" w:hAnsi="新宋体" w:cs="新宋体"/>
          <w:sz w:val="21"/>
        </w:rPr>
        <w:t>即为函数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rFonts w:ascii="新宋体" w:eastAsia="新宋体" w:hAnsi="新宋体" w:cs="新宋体"/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rFonts w:ascii="新宋体" w:eastAsia="新宋体" w:hAnsi="新宋体" w:cs="新宋体"/>
          <w:sz w:val="21"/>
        </w:rPr>
        <w:t>的交点的横坐标根据图象可得出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rFonts w:ascii="新宋体" w:eastAsia="新宋体" w:hAnsi="新宋体" w:cs="新宋体"/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rFonts w:ascii="新宋体" w:eastAsia="新宋体" w:hAnsi="新宋体" w:cs="新宋体"/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rFonts w:ascii="新宋体" w:eastAsia="新宋体" w:hAnsi="新宋体" w:cs="新宋体"/>
          <w:sz w:val="21"/>
        </w:rPr>
        <w:t>的范围同时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rFonts w:ascii="新宋体" w:eastAsia="新宋体" w:hAnsi="新宋体" w:cs="新宋体"/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rFonts w:ascii="新宋体" w:eastAsia="新宋体" w:hAnsi="新宋体" w:cs="新宋体"/>
          <w:sz w:val="21"/>
        </w:rPr>
        <w:t>还满足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sSub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  <m:sup>
              <m:r>
                <w:rPr>
                  <w:rFonts w:ascii="Cambria Math" w:eastAsia="宋体" w:hAnsi="Cambria Math" w:cs="Cambria Math"/>
                </w:rPr>
                <m:t>a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sSub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  <m:sup>
              <m:r>
                <w:rPr>
                  <w:rFonts w:ascii="Cambria Math" w:eastAsia="宋体" w:hAnsi="Cambria Math" w:cs="Cambria Math"/>
                </w:rPr>
                <m:t>b</m:t>
              </m:r>
            </m:sup>
          </m:sSubSup>
        </m:oMath>
      </m:oMathPara>
      <w:r>
        <w:rPr>
          <w:rFonts w:ascii="新宋体" w:eastAsia="新宋体" w:hAnsi="新宋体" w:cs="新宋体"/>
          <w:sz w:val="21"/>
        </w:rPr>
        <w:t>，即可得答案．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w:r>
        <w:rPr>
          <w:rFonts w:ascii="新宋体" w:eastAsia="新宋体" w:hAnsi="新宋体" w:cs="新宋体"/>
          <w:sz w:val="21"/>
        </w:rPr>
        <w:t>根据已知画出函数图象：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新宋体" w:eastAsia="新宋体" w:hAnsi="新宋体" w:cs="新宋体"/>
          <w:sz w:val="21"/>
        </w:rPr>
        <w:t>不妨设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rFonts w:ascii="新宋体" w:eastAsia="新宋体" w:hAnsi="新宋体" w:cs="新宋体"/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rFonts w:ascii="新宋体" w:eastAsia="新宋体" w:hAnsi="新宋体" w:cs="新宋体"/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rFonts w:ascii="新宋体" w:eastAsia="新宋体" w:hAnsi="新宋体" w:cs="新宋体"/>
          <w:sz w:val="21"/>
        </w:rPr>
        <w:t>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rFonts w:ascii="新宋体" w:eastAsia="新宋体" w:hAnsi="新宋体" w:cs="新宋体"/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rFonts w:ascii="新宋体" w:eastAsia="新宋体" w:hAnsi="新宋体" w:cs="新宋体"/>
          <w:sz w:val="21"/>
        </w:rPr>
        <w:t>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rFonts w:ascii="新宋体" w:eastAsia="新宋体" w:hAnsi="新宋体" w:cs="新宋体"/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rFonts w:ascii="新宋体" w:eastAsia="新宋体" w:hAnsi="新宋体" w:cs="新宋体"/>
          <w:sz w:val="21"/>
        </w:rPr>
        <w:t>），</w:t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rFonts w:ascii="新宋体" w:eastAsia="新宋体" w:hAnsi="新宋体" w:cs="新宋体"/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rFonts w:ascii="新宋体" w:eastAsia="新宋体" w:hAnsi="新宋体" w:cs="新宋体"/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rFonts w:ascii="新宋体" w:eastAsia="新宋体" w:hAnsi="新宋体" w:cs="新宋体"/>
          <w:sz w:val="21"/>
        </w:rPr>
        <w:t>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rFonts w:ascii="新宋体" w:eastAsia="新宋体" w:hAnsi="新宋体" w:cs="新宋体"/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rFonts w:ascii="新宋体" w:eastAsia="新宋体" w:hAnsi="新宋体" w:cs="新宋体"/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rFonts w:ascii="新宋体" w:eastAsia="新宋体" w:hAnsi="新宋体" w:cs="新宋体"/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新宋体" w:eastAsia="新宋体" w:hAnsi="新宋体" w:cs="新宋体"/>
          <w:sz w:val="21"/>
        </w:rPr>
        <w:t>故选：</w:t>
      </w:r>
      <w:r>
        <w:rPr>
          <w:sz w:val="21"/>
        </w:rPr>
        <w:t>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847850" cy="1695450"/>
            <wp:docPr id="100011" name="" descr="@@@733e9046-07f5-427c-9358-a444d70be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二､多选题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9．若函数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(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)在区间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]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上的值域是[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]，则称区间[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]是函数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(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)的一个“等域区间”．下列函数存在“等域区间”的是（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lg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【知识点】对数函数图象的应用、求函数零点或方程根的个数、正弦函数图象的应用、指数函数图像应用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【分析】根据“等域区间”的定义，由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(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)与直线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至少有2个交点逐项判断.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【详解】对于A，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[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且对称轴为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]</m:t>
          </m:r>
          <m:r>
            <w:rPr>
              <w:rFonts w:ascii="Cambria Math" w:eastAsia="宋体" w:hAnsi="Cambria Math" w:cs="Cambria Math"/>
            </w:rPr>
            <m:t>⊆</m:t>
          </m:r>
          <m:r>
            <w:rPr>
              <w:rFonts w:ascii="Cambria Math" w:eastAsia="宋体" w:hAnsi="Cambria Math" w:cs="Cambria Math"/>
            </w:rPr>
            <m:t>[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函数在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>上单调递增；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对于D，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]</m:t>
          </m:r>
          <m:r>
            <w:rPr>
              <w:rFonts w:ascii="Cambria Math" w:eastAsia="宋体" w:hAnsi="Cambria Math" w:cs="Cambria Math"/>
            </w:rPr>
            <m:t>⊆</m:t>
          </m:r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>，函数在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>上单调递增；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对于BC，函数在定义域内单调递增；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由题意可知，当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(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)与直线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至少有2个交点时，符合题意，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只有1个零点，所以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与直线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只有1个交点，A错误．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在同一坐标系中作出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与直线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的图象，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105025" cy="1914525"/>
            <wp:docPr id="100013" name="" descr="@@@ebc1ea1581064e1a9f6d744b4a16b5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由图象可知，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与直线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有2个交点，B正确．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在同一坐标系中作出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lg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与直线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的图象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771650" cy="1666875"/>
            <wp:docPr id="100015" name="" descr="@@@e177dcd1d432406f89de6209c253c7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由图象可知，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nor/>
            </m:rPr>
            <w:rPr>
              <w:rFonts w:ascii="Cambria Math" w:eastAsia="宋体" w:hAnsi="Cambria Math" w:cs="Cambria Math"/>
            </w:rPr>
            <m:t>lg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单调递增且与直线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有2个交点，C正确．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在单位圆中，由三角函数的定义可得当且仅当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，当在同一坐标系中作出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与直线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的图象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552700" cy="1905000"/>
            <wp:docPr id="100017" name="" descr="@@@78bba5bf50994bd3abaa1a26dd6b4d7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由图象可知：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与直线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只有1个交点，D错误．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故选：BC.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10．已知函数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|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）有两个零点，则（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ab/>
      </w:r>
      <w:r>
        <w:rPr>
          <w:sz w:val="21"/>
        </w:rPr>
        <w:t>B．当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2</m:t>
          </m:r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ab/>
      </w:r>
      <w:r>
        <w:rPr>
          <w:sz w:val="21"/>
        </w:rPr>
        <w:t>D．当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【答案】ABD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【知识点】根据函数零点的个数求参数范围、指数式与对数式的互化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可得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</m:sup>
          </m:sSup>
        </m:oMath>
      </m:oMathPara>
      <w:r>
        <w:rPr>
          <w:sz w:val="21"/>
        </w:rPr>
        <w:t>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的两个零点，讨论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，结合指数的性质判断各项的正误.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|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</m:sup>
          </m:sSup>
        </m:oMath>
      </m:oMathPara>
      <w:r>
        <w:rPr>
          <w:sz w:val="21"/>
        </w:rPr>
        <w:t>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的两个零点；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</m:sup>
          </m:sSup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，B、D正确；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</m:sup>
          </m:sSup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不一定成立，A正确，C错误；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故选：ABD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11．已知函数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 "/>
              <m:sepChr m:val=","/>
            </m:dPr>
            <m:e>
              <m:eqAr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≥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(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eqAr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∈</m:t>
                  </m:r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</m:d>
            </m:e>
          </m:d>
        </m:oMath>
      </m:oMathPara>
      <w:r>
        <w:rPr>
          <w:sz w:val="21"/>
        </w:rPr>
        <w:t>，则（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A．任意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的值域为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B．任意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都有零点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C．任意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，存在函数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</m:oMath>
      </m:oMathPara>
      <w:r>
        <w:rPr>
          <w:sz w:val="21"/>
        </w:rPr>
        <w:t>时，任意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≠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e>
              </m:d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【知识点】利用函数单调性求最值或值域、分段函数的单调性、分段函数的性质及应用、根据指数型函数图象判断参数的范围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【分析】画出分段函数图像，根据图像逐项分析即可得到结果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695450" cy="1104900"/>
            <wp:docPr id="100019" name="" descr="@@@8106fce4-4200-49ce-a4a3-617b044319a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的左右两交点坐标为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对于选项A，由图像可知，当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的值域不为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，故A错误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对于选项B，由图像可知，无论a取何值，函数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都有零点，故B正确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对于选项C，当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由图像可知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所以不存在函数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对于选项D，若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为增函数，所以对于任意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≠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e>
              </m:d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成立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为增函数，所以对于任意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≠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e>
              </m:d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成立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不在同一区间时，因为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的图像在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的图像的上方，所以也满足对于任意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≠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e>
              </m:d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成立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故D正确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12．高斯是德国著名的数学家，近代数学奠基者之一，享有“数学王子”的称号，他和阿基米德､牛顿并列为世界三大数学家，用其名字命名的“高斯函数”为：设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，用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表示不超过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的最大整数，则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称为高斯函数，例如：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3.5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2.1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e>
          </m:d>
        </m:oMath>
      </m:oMathPara>
      <w:r>
        <w:rPr>
          <w:sz w:val="21"/>
        </w:rPr>
        <w:t>，则下列叙述正确的是（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是偶函数</w:t>
      </w:r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上是增函数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的值域是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的值域是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【知识点】判断指数型复合函数的单调性、求指数型复合函数的值域、函数新定义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【分析】依题意可得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den>
          </m:f>
        </m:oMath>
      </m:oMathPara>
      <w:r>
        <w:rPr>
          <w:sz w:val="21"/>
        </w:rPr>
        <w:t>，再根据指数函数的性质判断函数的单调性与值域，距离判断B、D，再根据高斯函数的定义求出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的解析式，即可判断A、D.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d>
                <m:dPr>
                  <m:sepChr m:val=","/>
                </m:dPr>
                <m:e>
                  <m:sSup>
                    <m:e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den>
          </m:f>
        </m:oMath>
      </m:oMathPara>
      <w:r>
        <w:rPr>
          <w:sz w:val="21"/>
        </w:rPr>
        <w:t>，定义域为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</m:oMath>
      </m:oMathPara>
      <w:r>
        <w:rPr>
          <w:sz w:val="21"/>
        </w:rPr>
        <w:t>在定义域上单调递增，且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上单调递增，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den>
          </m:f>
        </m:oMath>
      </m:oMathPara>
      <w:r>
        <w:rPr>
          <w:sz w:val="21"/>
        </w:rPr>
        <w:t>在定义域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上单调递增，故B正确；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，故C错误；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≥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ln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0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ln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≤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ln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ln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eqAr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的值域是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，故D正确；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显然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d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5</m:t>
              </m:r>
            </m:e>
          </m:d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不是偶函数，故A错误；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三､填空题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13．设函数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{</m:t>
          </m:r>
          <m:eqAr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&lt;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den>
                  </m:f>
                </m:sup>
              </m:sSup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≥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eqArr>
        </m:oMath>
      </m:oMathPara>
      <w:r>
        <w:rPr>
          <w:sz w:val="21"/>
        </w:rPr>
        <w:t>，则使得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成立的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的取值范围是_______________.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]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【知识点】分段函数的定义域、已知分段函数的值求参数或自变量、分段函数的性质及应用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【详解】试题分析：当</w:t>
      </w:r>
      <w:r>
        <w:rPr>
          <w:sz w:val="21"/>
        </w:rPr>
        <w:drawing>
          <wp:inline>
            <wp:extent cx="314369" cy="181000"/>
            <wp:docPr id="10002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4369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时，</w:t>
      </w:r>
      <w:r>
        <w:rPr>
          <w:sz w:val="21"/>
        </w:rPr>
        <w:drawing>
          <wp:inline>
            <wp:extent cx="495369" cy="200053"/>
            <wp:docPr id="10002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5369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，∴</w:t>
      </w:r>
      <w:r>
        <w:rPr>
          <w:sz w:val="21"/>
        </w:rPr>
        <w:drawing>
          <wp:inline>
            <wp:extent cx="676369" cy="181000"/>
            <wp:docPr id="10002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76369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，∴</w:t>
      </w:r>
      <w:r>
        <w:rPr>
          <w:sz w:val="21"/>
        </w:rPr>
        <w:drawing>
          <wp:inline>
            <wp:extent cx="314369" cy="181000"/>
            <wp:docPr id="10002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4369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；当</w:t>
      </w:r>
      <w:r>
        <w:rPr>
          <w:sz w:val="21"/>
        </w:rPr>
        <w:drawing>
          <wp:inline>
            <wp:extent cx="314369" cy="181000"/>
            <wp:docPr id="10002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4369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时，</w:t>
      </w:r>
      <w:r>
        <w:rPr>
          <w:sz w:val="21"/>
        </w:rPr>
        <w:drawing>
          <wp:inline>
            <wp:extent cx="428685" cy="304843"/>
            <wp:docPr id="10003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8685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，∴</w:t>
      </w:r>
      <w:r>
        <w:rPr>
          <w:sz w:val="21"/>
        </w:rPr>
        <w:drawing>
          <wp:inline>
            <wp:extent cx="342948" cy="181000"/>
            <wp:docPr id="10003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2948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，∴</w:t>
      </w:r>
      <w:r>
        <w:rPr>
          <w:sz w:val="21"/>
        </w:rPr>
        <w:drawing>
          <wp:inline>
            <wp:extent cx="543001" cy="181000"/>
            <wp:docPr id="10003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3001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，综上，使得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成立的</w:t>
      </w:r>
      <w:r>
        <w:rPr>
          <w:sz w:val="21"/>
        </w:rPr>
        <w:drawing>
          <wp:inline>
            <wp:extent cx="123842" cy="142895"/>
            <wp:docPr id="10003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23842" cy="1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的取值范围是</w:t>
      </w:r>
      <w:r>
        <w:rPr>
          <w:sz w:val="21"/>
        </w:rPr>
        <w:drawing>
          <wp:inline>
            <wp:extent cx="342948" cy="181000"/>
            <wp:docPr id="10003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2948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．故答案为</w:t>
      </w:r>
      <w:r>
        <w:rPr>
          <w:sz w:val="21"/>
        </w:rPr>
        <w:drawing>
          <wp:inline>
            <wp:extent cx="342948" cy="181000"/>
            <wp:docPr id="10004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2948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考点：分段函数不等式及其解法.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【方法点晴】本题考查不等式的解法，在分段函数中结合指数函数不等式与幂函数不等式，考查学生的计算能力，属于基础题．利用分段函数，结合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分为两段当</w:t>
      </w:r>
      <w:r>
        <w:rPr>
          <w:sz w:val="21"/>
        </w:rPr>
        <w:drawing>
          <wp:inline>
            <wp:extent cx="314369" cy="181000"/>
            <wp:docPr id="10004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4369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时，根据单调性，解指数函数不等式，取交集；当</w:t>
      </w:r>
      <w:r>
        <w:rPr>
          <w:sz w:val="21"/>
        </w:rPr>
        <w:drawing>
          <wp:inline>
            <wp:extent cx="314369" cy="181000"/>
            <wp:docPr id="10004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4369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时，解幂函数不等式，取交集，综合取上述两者的并集，即可求出使得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成立的</w:t>
      </w:r>
      <w:r>
        <w:rPr>
          <w:sz w:val="21"/>
        </w:rPr>
        <w:drawing>
          <wp:inline>
            <wp:extent cx="123842" cy="142895"/>
            <wp:docPr id="10004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23842" cy="1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的取值范围．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i/>
          <w:sz w:val="21"/>
        </w:rPr>
      </w:pPr>
      <w:r>
        <w:rPr>
          <w:sz w:val="21"/>
        </w:rPr>
        <w:t>14．</w:t>
      </w:r>
      <w:r>
        <w:rPr>
          <w:sz w:val="21"/>
        </w:rPr>
        <w:t>若不等式(</w:t>
      </w:r>
      <w:r>
        <w:rPr>
          <w:i/>
          <w:sz w:val="21"/>
        </w:rPr>
        <w:t>m</w:t>
      </w:r>
      <w:r>
        <w:rPr>
          <w:sz w:val="21"/>
          <w:vertAlign w:val="superscript"/>
        </w:rPr>
        <w:t>2</w:t>
      </w:r>
      <w:r>
        <w:rPr>
          <w:sz w:val="21"/>
        </w:rPr>
        <w:t>－</w:t>
      </w:r>
      <w:r>
        <w:rPr>
          <w:i/>
          <w:sz w:val="21"/>
        </w:rPr>
        <w:t>m</w:t>
      </w:r>
      <w:r>
        <w:rPr>
          <w:sz w:val="21"/>
        </w:rPr>
        <w:t>)2</w:t>
      </w:r>
      <w:r>
        <w:rPr>
          <w:i/>
          <w:sz w:val="21"/>
        </w:rPr>
        <w:t>x</w:t>
      </w:r>
      <w:r>
        <w:rPr>
          <w:sz w:val="21"/>
        </w:rPr>
        <w:t>－(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)</w:t>
      </w:r>
      <w:r>
        <w:rPr>
          <w:i/>
          <w:sz w:val="21"/>
        </w:rPr>
        <w:t>x</w:t>
      </w:r>
      <w:r>
        <w:rPr>
          <w:sz w:val="21"/>
        </w:rPr>
        <w:t>&lt;1对一切</w:t>
      </w:r>
      <w:r>
        <w:rPr>
          <w:i/>
          <w:sz w:val="21"/>
        </w:rPr>
        <w:t>x</w:t>
      </w:r>
      <w:r>
        <w:rPr>
          <w:sz w:val="21"/>
        </w:rPr>
        <w:t>∈(－∞，－1]恒成立，则实数</w:t>
      </w:r>
      <w:r>
        <w:rPr>
          <w:i/>
          <w:sz w:val="21"/>
        </w:rPr>
        <w:t>m</w:t>
      </w:r>
      <w:r>
        <w:rPr>
          <w:sz w:val="21"/>
        </w:rPr>
        <w:t>的取值范围是</w:t>
      </w:r>
      <w:r>
        <w:rPr>
          <w:rFonts w:ascii="Times New Roman" w:eastAsia="Times New Roman" w:hAnsi="Times New Roman" w:cs="Times New Roman"/>
          <w:b w:val="0"/>
          <w:i/>
          <w:sz w:val="21"/>
        </w:rPr>
        <w:t>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i/>
          <w:sz w:val="21"/>
        </w:rPr>
      </w:pPr>
      <w:r>
        <w:rPr>
          <w:sz w:val="21"/>
        </w:rPr>
        <w:t>【答案】</w:t>
      </w:r>
      <w:r>
        <w:rPr>
          <w:sz w:val="21"/>
        </w:rPr>
        <w:t>－2&lt;</w:t>
      </w:r>
      <w:r>
        <w:rPr>
          <w:i/>
          <w:sz w:val="21"/>
        </w:rPr>
        <w:t>m</w:t>
      </w:r>
      <w:r>
        <w:rPr>
          <w:sz w:val="21"/>
        </w:rPr>
        <w:t>&lt;3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【知识点】指数函数最值与不等式的综合问题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</w:t>
      </w:r>
      <w:r>
        <w:rPr>
          <w:rFonts w:ascii="新宋体" w:eastAsia="新宋体" w:hAnsi="新宋体" w:cs="新宋体"/>
          <w:sz w:val="21"/>
        </w:rPr>
        <w:t>根据指数函数的性质，将不等式恒成立问题转化为函数最值问题即可．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w:r>
        <w:rPr>
          <w:rFonts w:ascii="新宋体" w:eastAsia="新宋体" w:hAnsi="新宋体" w:cs="新宋体"/>
          <w:sz w:val="21"/>
        </w:rPr>
        <w:t>解：（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4"/>
          <w:vertAlign w:val="superscript"/>
        </w:rPr>
        <w:t>2</w:t>
      </w:r>
      <w:r>
        <w:rPr>
          <w:rFonts w:ascii="新宋体" w:eastAsia="新宋体" w:hAnsi="新宋体" w:cs="新宋体"/>
          <w:sz w:val="21"/>
        </w:rPr>
        <w:t>﹣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rFonts w:ascii="新宋体" w:eastAsia="新宋体" w:hAnsi="新宋体" w:cs="新宋体"/>
          <w:sz w:val="21"/>
        </w:rPr>
        <w:t>）</w:t>
      </w:r>
      <w:r>
        <w:rPr>
          <w:sz w:val="21"/>
        </w:rPr>
        <w:t>2</w:t>
      </w:r>
      <w:r>
        <w:rPr>
          <w:rFonts w:ascii="Times New Roman" w:eastAsia="Times New Roman" w:hAnsi="Times New Roman" w:cs="Times New Roman"/>
          <w:i/>
          <w:sz w:val="21"/>
        </w:rPr>
        <w:t>x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p>
            <m:e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＜</m:t>
          </m:r>
        </m:oMath>
      </m:oMathPara>
      <w:r>
        <w:rPr>
          <w:sz w:val="21"/>
        </w:rPr>
        <w:t>1</w:t>
      </w:r>
      <w:r>
        <w:rPr>
          <w:rFonts w:ascii="新宋体" w:eastAsia="新宋体" w:hAnsi="新宋体" w:cs="新宋体"/>
          <w:sz w:val="21"/>
        </w:rPr>
        <w:t>对一切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Cambria Math" w:eastAsia="Cambria Math" w:hAnsi="Cambria Math" w:cs="Cambria Math"/>
          <w:sz w:val="21"/>
        </w:rPr>
        <w:t>∈</w:t>
      </w:r>
      <w:r>
        <w:rPr>
          <w:rFonts w:ascii="新宋体" w:eastAsia="新宋体" w:hAnsi="新宋体" w:cs="新宋体"/>
          <w:sz w:val="21"/>
        </w:rPr>
        <w:t>（﹣∞，﹣</w:t>
      </w:r>
      <w:r>
        <w:rPr>
          <w:sz w:val="21"/>
        </w:rPr>
        <w:t>1]</w:t>
      </w:r>
      <w:r>
        <w:rPr>
          <w:rFonts w:ascii="新宋体" w:eastAsia="新宋体" w:hAnsi="新宋体" w:cs="新宋体"/>
          <w:sz w:val="21"/>
        </w:rPr>
        <w:t>恒成立等价为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新宋体" w:eastAsia="新宋体" w:hAnsi="新宋体" w:cs="新宋体"/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4"/>
          <w:vertAlign w:val="superscript"/>
        </w:rPr>
        <w:t>2</w:t>
      </w:r>
      <w:r>
        <w:rPr>
          <w:rFonts w:ascii="新宋体" w:eastAsia="新宋体" w:hAnsi="新宋体" w:cs="新宋体"/>
          <w:sz w:val="21"/>
        </w:rPr>
        <w:t>﹣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rFonts w:ascii="新宋体" w:eastAsia="新宋体" w:hAnsi="新宋体" w:cs="新宋体"/>
          <w:sz w:val="21"/>
        </w:rPr>
        <w:t>）</w:t>
      </w:r>
      <w:r>
        <w:rPr>
          <w:sz w:val="21"/>
        </w:rPr>
        <w:t>2</w:t>
      </w:r>
      <w:r>
        <w:rPr>
          <w:rFonts w:ascii="Times New Roman" w:eastAsia="Times New Roman" w:hAnsi="Times New Roman" w:cs="Times New Roman"/>
          <w:i/>
          <w:sz w:val="21"/>
        </w:rPr>
        <w:t>x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＜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p>
            <m:e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</m:oMath>
      </m:oMathPara>
      <w:r>
        <w:rPr>
          <w:sz w:val="21"/>
        </w:rPr>
        <w:t>1</w:t>
      </w:r>
      <w:r>
        <w:rPr>
          <w:rFonts w:ascii="新宋体" w:eastAsia="新宋体" w:hAnsi="新宋体" w:cs="新宋体"/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rFonts w:ascii="新宋体" w:eastAsia="新宋体" w:hAnsi="新宋体" w:cs="新宋体"/>
          <w:sz w:val="21"/>
        </w:rPr>
        <w:t>即（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4"/>
          <w:vertAlign w:val="superscript"/>
        </w:rPr>
        <w:t>2</w:t>
      </w:r>
      <w:r>
        <w:rPr>
          <w:rFonts w:ascii="新宋体" w:eastAsia="新宋体" w:hAnsi="新宋体" w:cs="新宋体"/>
          <w:sz w:val="21"/>
        </w:rPr>
        <w:t>﹣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rFonts w:ascii="新宋体" w:eastAsia="新宋体" w:hAnsi="新宋体" w:cs="新宋体"/>
          <w:sz w:val="21"/>
        </w:rPr>
        <w:t>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＜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-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新宋体" w:eastAsia="新宋体" w:hAnsi="新宋体" w:cs="新宋体"/>
          <w:sz w:val="21"/>
        </w:rPr>
        <w:t>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p>
            <m:e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rFonts w:ascii="新宋体" w:eastAsia="新宋体" w:hAnsi="新宋体" w:cs="新宋体"/>
          <w:sz w:val="21"/>
        </w:rPr>
        <w:t>）</w:t>
      </w:r>
      <w:r>
        <w:rPr>
          <w:sz w:val="24"/>
          <w:vertAlign w:val="superscript"/>
        </w:rPr>
        <w:t>2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-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rFonts w:ascii="新宋体" w:eastAsia="新宋体" w:hAnsi="新宋体" w:cs="新宋体"/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新宋体" w:eastAsia="新宋体" w:hAnsi="新宋体" w:cs="新宋体"/>
          <w:sz w:val="21"/>
        </w:rPr>
        <w:t>∵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Cambria Math" w:eastAsia="Cambria Math" w:hAnsi="Cambria Math" w:cs="Cambria Math"/>
          <w:sz w:val="21"/>
        </w:rPr>
        <w:t>∈</w:t>
      </w:r>
      <w:r>
        <w:rPr>
          <w:rFonts w:ascii="新宋体" w:eastAsia="新宋体" w:hAnsi="新宋体" w:cs="新宋体"/>
          <w:sz w:val="21"/>
        </w:rPr>
        <w:t>（﹣∞，﹣</w:t>
      </w:r>
      <w:r>
        <w:rPr>
          <w:sz w:val="21"/>
        </w:rPr>
        <w:t>1]</w:t>
      </w:r>
      <w:r>
        <w:rPr>
          <w:rFonts w:ascii="新宋体" w:eastAsia="新宋体" w:hAnsi="新宋体" w:cs="新宋体"/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新宋体" w:eastAsia="新宋体" w:hAnsi="新宋体" w:cs="新宋体"/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p>
            <m:e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rFonts w:ascii="新宋体" w:eastAsia="新宋体" w:hAnsi="新宋体" w:cs="新宋体"/>
          <w:sz w:val="21"/>
        </w:rPr>
        <w:t xml:space="preserve">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新宋体" w:eastAsia="新宋体" w:hAnsi="新宋体" w:cs="新宋体"/>
          <w:sz w:val="21"/>
        </w:rPr>
        <w:t>即（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p>
            <m:e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rFonts w:ascii="新宋体" w:eastAsia="新宋体" w:hAnsi="新宋体" w:cs="新宋体"/>
          <w:sz w:val="21"/>
        </w:rPr>
        <w:t>）</w:t>
      </w:r>
      <w:r>
        <w:rPr>
          <w:sz w:val="24"/>
          <w:vertAlign w:val="superscript"/>
        </w:rPr>
        <w:t>2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-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≥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p>
            <m:e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-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新宋体" w:eastAsia="新宋体" w:hAnsi="新宋体" w:cs="新宋体"/>
          <w:sz w:val="21"/>
        </w:rPr>
        <w:t>6，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新宋体" w:eastAsia="新宋体" w:hAnsi="新宋体" w:cs="新宋体"/>
          <w:sz w:val="21"/>
        </w:rPr>
        <w:t>即（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4"/>
          <w:vertAlign w:val="superscript"/>
        </w:rPr>
        <w:t>2</w:t>
      </w:r>
      <w:r>
        <w:rPr>
          <w:rFonts w:ascii="新宋体" w:eastAsia="新宋体" w:hAnsi="新宋体" w:cs="新宋体"/>
          <w:sz w:val="21"/>
        </w:rPr>
        <w:t>﹣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rFonts w:ascii="新宋体" w:eastAsia="新宋体" w:hAnsi="新宋体" w:cs="新宋体"/>
          <w:sz w:val="21"/>
        </w:rPr>
        <w:t>）＜</w:t>
      </w:r>
      <w:r>
        <w:rPr>
          <w:sz w:val="21"/>
        </w:rPr>
        <w:t>6</w:t>
      </w:r>
      <w:r>
        <w:rPr>
          <w:rFonts w:ascii="新宋体" w:eastAsia="新宋体" w:hAnsi="新宋体" w:cs="新宋体"/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新宋体" w:eastAsia="新宋体" w:hAnsi="新宋体" w:cs="新宋体"/>
          <w:sz w:val="21"/>
        </w:rPr>
        <w:t>则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4"/>
          <w:vertAlign w:val="superscript"/>
        </w:rPr>
        <w:t>2</w:t>
      </w:r>
      <w:r>
        <w:rPr>
          <w:rFonts w:ascii="新宋体" w:eastAsia="新宋体" w:hAnsi="新宋体" w:cs="新宋体"/>
          <w:sz w:val="21"/>
        </w:rPr>
        <w:t>﹣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rFonts w:ascii="新宋体" w:eastAsia="新宋体" w:hAnsi="新宋体" w:cs="新宋体"/>
          <w:sz w:val="21"/>
        </w:rPr>
        <w:t>﹣</w:t>
      </w:r>
      <w:r>
        <w:rPr>
          <w:sz w:val="21"/>
        </w:rPr>
        <w:t>6</w:t>
      </w:r>
      <w:r>
        <w:rPr>
          <w:rFonts w:ascii="新宋体" w:eastAsia="新宋体" w:hAnsi="新宋体" w:cs="新宋体"/>
          <w:sz w:val="21"/>
        </w:rPr>
        <w:t>＜</w:t>
      </w:r>
      <w:r>
        <w:rPr>
          <w:sz w:val="21"/>
        </w:rPr>
        <w:t>0</w:t>
      </w:r>
      <w:r>
        <w:rPr>
          <w:rFonts w:ascii="新宋体" w:eastAsia="新宋体" w:hAnsi="新宋体" w:cs="新宋体"/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新宋体" w:eastAsia="新宋体" w:hAnsi="新宋体" w:cs="新宋体"/>
          <w:sz w:val="21"/>
        </w:rPr>
        <w:t>解得﹣</w:t>
      </w:r>
      <w:r>
        <w:rPr>
          <w:sz w:val="21"/>
        </w:rPr>
        <w:t>2</w:t>
      </w:r>
      <w:r>
        <w:rPr>
          <w:rFonts w:ascii="新宋体" w:eastAsia="新宋体" w:hAnsi="新宋体" w:cs="新宋体"/>
          <w:sz w:val="21"/>
        </w:rPr>
        <w:t>＜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rFonts w:ascii="新宋体" w:eastAsia="新宋体" w:hAnsi="新宋体" w:cs="新宋体"/>
          <w:sz w:val="21"/>
        </w:rPr>
        <w:t>＜</w:t>
      </w:r>
      <w:r>
        <w:rPr>
          <w:sz w:val="21"/>
        </w:rPr>
        <w:t>3</w:t>
      </w:r>
      <w:r>
        <w:rPr>
          <w:rFonts w:ascii="新宋体" w:eastAsia="新宋体" w:hAnsi="新宋体" w:cs="新宋体"/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新宋体" w:eastAsia="新宋体" w:hAnsi="新宋体" w:cs="新宋体"/>
          <w:sz w:val="21"/>
        </w:rPr>
        <w:t>故答案为﹣</w:t>
      </w:r>
      <w:r>
        <w:rPr>
          <w:sz w:val="21"/>
        </w:rPr>
        <w:t>2</w:t>
      </w:r>
      <w:r>
        <w:rPr>
          <w:rFonts w:ascii="新宋体" w:eastAsia="新宋体" w:hAnsi="新宋体" w:cs="新宋体"/>
          <w:sz w:val="21"/>
        </w:rPr>
        <w:t>＜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rFonts w:ascii="新宋体" w:eastAsia="新宋体" w:hAnsi="新宋体" w:cs="新宋体"/>
          <w:sz w:val="21"/>
        </w:rPr>
        <w:t>＜</w:t>
      </w:r>
      <w:r>
        <w:rPr>
          <w:sz w:val="21"/>
        </w:rPr>
        <w:t>3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</w:t>
      </w:r>
      <w:r>
        <w:rPr>
          <w:rFonts w:ascii="新宋体" w:eastAsia="新宋体" w:hAnsi="新宋体" w:cs="新宋体"/>
          <w:sz w:val="21"/>
        </w:rPr>
        <w:t>本题主要考查不等式恒成立问题，利用指数函数的性质将参变分离是解决本题的关键．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15．已知函数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sSub>
                    <m:e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Cambria Math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sub>
          </m:sSub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9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，则函数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的最小值为</w:t>
      </w:r>
      <w:r>
        <w:rPr>
          <w:rFonts w:ascii="Times New Roman" w:eastAsia="Times New Roman" w:hAnsi="Times New Roman" w:cs="Times New Roman"/>
          <w:b w:val="0"/>
          <w:sz w:val="21"/>
        </w:rPr>
        <w:t>__________</w:t>
      </w:r>
      <w:r>
        <w:rPr>
          <w:sz w:val="21"/>
        </w:rPr>
        <w:t>；函数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的单调增区间为</w:t>
      </w:r>
      <w:r>
        <w:rPr>
          <w:rFonts w:ascii="Times New Roman" w:eastAsia="Times New Roman" w:hAnsi="Times New Roman" w:cs="Times New Roman"/>
          <w:b w:val="0"/>
          <w:sz w:val="21"/>
        </w:rPr>
        <w:t>__________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【答案】     5；     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【知识点】求对数型复合函数的值域、对数型复合函数的单调性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【分析】将原函数的解析式化为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sSub>
                    <m:e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Cambria Math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sSub>
                    <m:e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Cambria Math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，然后便可得出最小值，再结合复合函数单调性求解单调区间.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sSub>
                    <m:e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Cambria Math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sub>
          </m:sSub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9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sSub>
                    <m:e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Cambria Math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d>
            <m:dPr>
              <m:sepChr m:val=","/>
            </m:dPr>
            <m:e>
              <m:sSub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log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9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log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sSub>
                    <m:e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Cambria Math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sSub>
                    <m:e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Cambria Math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∴当</w:t>
      </w:r>
      <m:oMathPara>
        <m:oMathParaPr>
          <m:jc m:val="left"/>
        </m:oMathParaPr>
        <m:oMath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时，函数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取最小值为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由复合函数单调性性质可知，当</w:t>
      </w:r>
      <m:oMathPara>
        <m:oMathParaPr>
          <m:jc m:val="left"/>
        </m:oMathParaPr>
        <m:oMath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≥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时，函数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的单调增，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的单调增区间为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故答案为：5；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【点睛】本题考查与对数函数有关的复合函数的最值及单调区间问题，难度一般.解答时注意将原函数解析式进行合理变形，转化为二次函数处理.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16．</w:t>
      </w:r>
      <w:r>
        <w:rPr>
          <w:sz w:val="21"/>
        </w:rPr>
        <w:t>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rFonts w:ascii="Courier New" w:eastAsia="Courier New" w:hAnsi="Courier New" w:cs="Courier New"/>
          <w:sz w:val="21"/>
        </w:rPr>
        <w:t>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）在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上的值域是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.若函数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m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的图象不经过第一象限，则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的取值范围为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rFonts w:ascii="Courier New" w:eastAsia="Courier New" w:hAnsi="Courier New" w:cs="Courier New"/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【知识点】根据对数函数的值域求参数值或范围、根据指数型函数图象判断参数的范围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【分析】首先根据对数型函数的单调性及值域可求出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的值，再结合指数函数图象平移即可得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的取值范围.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o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g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  <m:d>
            <m:e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）在</w:t>
      </w:r>
      <m:oMathPara>
        <m:oMathParaPr>
          <m:jc m:val="left"/>
        </m:oMathParaPr>
        <m:oMath>
          <m:d>
            <m:dPr>
              <m:begChr m:val="["/>
              <m:endChr m:val="]"/>
            </m:dPr>
            <m:e>
              <m:r>
                <w:rPr>
                  <w:rFonts w:ascii="Cambria Math" w:eastAsia="宋体" w:hAnsi="Cambria Math" w:cs="Cambria Math"/>
                </w:rPr>
                <m:t>-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2,0</m:t>
              </m:r>
            </m:e>
          </m:d>
        </m:oMath>
      </m:oMathPara>
      <w:r>
        <w:rPr>
          <w:sz w:val="21"/>
        </w:rPr>
        <w:t>上的值域是</w:t>
      </w:r>
      <m:oMathPara>
        <m:oMathParaPr>
          <m:jc m:val="left"/>
        </m:oMathParaPr>
        <m:oMath>
          <m:d>
            <m:dPr>
              <m:begChr m:val="["/>
              <m:endChr m:val="]"/>
            </m:dPr>
            <m:e>
              <m:r>
                <w:rPr>
                  <w:rFonts w:ascii="Cambria Math" w:eastAsia="宋体" w:hAnsi="Cambria Math" w:cs="Cambria Math"/>
                </w:rPr>
                <m:t>-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1,0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o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g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  <m:d>
            <m:e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单调递减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sSub>
                    <m:e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Cambria Math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sSub>
                    <m:e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Cambria Math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eqArr>
            </m:e>
          </m:d>
        </m:oMath>
      </m:oMathPara>
      <w:r>
        <w:rPr>
          <w:sz w:val="21"/>
        </w:rPr>
        <w:t>，无解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o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g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  <m:d>
            <m:e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单调递增，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sSub>
                    <m:e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Cambria Math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sSub>
                    <m:e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Cambria Math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m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的图象不经过第一象限，∴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m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的取值范围是</w:t>
      </w:r>
      <m:oMathPara>
        <m:oMathParaPr>
          <m:jc m:val="left"/>
        </m:oMathParaPr>
        <m:oMath>
          <m:d>
            <m:dPr>
              <m:begChr m:val="["/>
            </m:dPr>
            <m:e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</w:t>
      </w:r>
      <m:oMathPara>
        <m:oMathParaPr>
          <m:jc m:val="left"/>
        </m:oMathParaPr>
        <m:oMath>
          <m:d>
            <m:dPr>
              <m:begChr m:val="["/>
            </m:dPr>
            <m:e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【点睛】本题考查了指数函数与对数函数的单调性，考查了数形结合的思想方法、推理能力与计算能力，属于中档题．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四､解答题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17．求值：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1.8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0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×</m:t>
          </m:r>
          <m:rad>
            <m:deg>
              <m:r>
                <w:rPr>
                  <w:rFonts w:ascii="Cambria Math" w:eastAsia="宋体" w:hAnsi="Cambria Math" w:cs="Cambria Math"/>
                </w:rPr>
                <m:t>3</m:t>
              </m:r>
            </m:deg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8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0.01</m:t>
                  </m:r>
                </m:e>
              </m:rad>
            </m:den>
          </m:f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9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p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f>
            <m:num>
              <m:r>
                <w:rPr>
                  <w:rFonts w:ascii="Cambria Math" w:eastAsia="宋体" w:hAnsi="Cambria Math" w:cs="Cambria Math"/>
                </w:rPr>
                <m:t>32</m:t>
              </m:r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9</m:t>
              </m:r>
            </m:sub>
          </m:sSub>
          <m:r>
            <w:rPr>
              <w:rFonts w:ascii="Cambria Math" w:eastAsia="宋体" w:hAnsi="Cambria Math" w:cs="Cambria Math"/>
            </w:rPr>
            <m:t>27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4</m:t>
              </m:r>
            </m:e>
            <m:sup>
              <m:sSub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log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15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【答案】(1)19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37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【知识点】根式的化简求值、指数幂的化简、求值、对数的运算、指数式与对数式的互化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【分析】根据指数、对数的运算法则，指对的互化，根式的运算法则运算即可.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1.8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0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×</m:t>
          </m:r>
          <m:rad>
            <m:deg>
              <m:r>
                <w:rPr>
                  <w:rFonts w:ascii="Cambria Math" w:eastAsia="宋体" w:hAnsi="Cambria Math" w:cs="Cambria Math"/>
                </w:rPr>
                <m:t>3</m:t>
              </m:r>
            </m:deg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8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0.01</m:t>
                  </m:r>
                </m:e>
              </m:rad>
            </m:den>
          </m:f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9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×</m:t>
          </m:r>
          <m:rad>
            <m:deg>
              <m:r>
                <w:rPr>
                  <w:rFonts w:ascii="Cambria Math" w:eastAsia="宋体" w:hAnsi="Cambria Math" w:cs="Cambria Math"/>
                </w:rPr>
                <m:t>3</m:t>
              </m:r>
            </m:deg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27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8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0.1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sSup>
                <m:e>
                  <m:d>
                    <m:dPr>
                      <m:sepChr m:val=","/>
                    </m:dPr>
                    <m:e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3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3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10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27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19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f>
            <m:num>
              <m:r>
                <w:rPr>
                  <w:rFonts w:ascii="Cambria Math" w:eastAsia="宋体" w:hAnsi="Cambria Math" w:cs="Cambria Math"/>
                </w:rPr>
                <m:t>32</m:t>
              </m:r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9</m:t>
              </m:r>
            </m:sub>
          </m:sSub>
          <m:r>
            <w:rPr>
              <w:rFonts w:ascii="Cambria Math" w:eastAsia="宋体" w:hAnsi="Cambria Math" w:cs="Cambria Math"/>
            </w:rPr>
            <m:t>27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4</m:t>
              </m:r>
            </m:e>
            <m:sup>
              <m:sSub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log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15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f>
            <m:num>
              <m:r>
                <w:rPr>
                  <w:rFonts w:ascii="Cambria Math" w:eastAsia="宋体" w:hAnsi="Cambria Math" w:cs="Cambria Math"/>
                </w:rPr>
                <m:t>32</m:t>
              </m:r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sSub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log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27</m:t>
              </m:r>
            </m:num>
            <m:den>
              <m:sSub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log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15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f>
                <m:num>
                  <m:r>
                    <w:rPr>
                      <w:rFonts w:ascii="Cambria Math" w:eastAsia="宋体" w:hAnsi="Cambria Math" w:cs="Cambria Math"/>
                    </w:rPr>
                    <m:t>32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9</m:t>
                  </m:r>
                </m:den>
              </m:f>
            </m:den>
          </m:f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sSub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log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  <m:sSup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p>
            </m:num>
            <m:den>
              <m:sSub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log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  <m:sSup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15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9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8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15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15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37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18．已知函数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（1）作出函数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的图象；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，求证：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a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c</m:t>
              </m:r>
            </m:sup>
          </m:sSup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【答案】（1）图象见解析；（2）证明见解析.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【知识点】指数函数图像应用、画出具体函数图象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【分析】（1）先根据绝对值定义化函数为分段函数形式，再作图；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（2）先根据函数单调性确定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，再根据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与1大小分类证明不等式.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 "/>
              <m:sepChr m:val=","/>
            </m:dPr>
            <m:e>
              <m:eqArr>
                <m:e>
                  <m:sSup>
                    <m:e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sup>
                      </m:sSup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≥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p>
                    <m:e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sup>
                      </m:sSup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eqArr>
            </m:e>
          </m:d>
        </m:oMath>
      </m:oMathPara>
      <w:r>
        <w:rPr>
          <w:sz w:val="21"/>
        </w:rPr>
        <w:t>，其图象如图所示．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 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419350" cy="2038350"/>
            <wp:docPr id="100049" name="" descr="@@@550c5175fed74a92bb9c52eb2cbed09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（2）由图知，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>上是减函数，在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上是增函数，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故结合条件知必有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a</m:t>
              </m:r>
            </m:sup>
          </m:sSup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c</m:t>
              </m:r>
            </m:sup>
          </m:sSup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a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c</m:t>
              </m:r>
            </m:sup>
          </m:sSup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，则由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&gt;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a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c</m:t>
              </m:r>
            </m:sup>
          </m:sSup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综上知，总有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a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c</m:t>
              </m:r>
            </m:sup>
          </m:sSup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【点睛】本题考查函数图象、证明不等式，考查综合分析论证能力，属中档题.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19．已知函数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b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log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(1)求函数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的解析式及定义域；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(2)求函数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∪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时的值域．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≠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的定义域为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∪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15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8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∪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【知识点】复合函数的定义域、求指数型复合函数的值域、已知f（g（x））求解析式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【分析】（1）利用换元法求得函数的解析式，根据函数定义域的求法，求得函数的定义域.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（2）结合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</m:oMath>
      </m:oMathPara>
      <w:r>
        <w:rPr>
          <w:sz w:val="21"/>
        </w:rPr>
        <w:t>的取值范围来求得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∪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时的值域．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【详解】（1）对于</w:t>
      </w:r>
      <m:oMathPara>
        <m:oMathParaPr>
          <m:jc m:val="left"/>
        </m:oMathParaPr>
        <m:oMath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，需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；对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，需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∪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</w:rPr>
                <m:t>t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d>
                <m:dPr>
                  <m:sepChr m:val=","/>
                </m:dP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t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≠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的定义域为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∪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9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,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&gt;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15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∪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时的值域为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15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8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∪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20．已知函数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）.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的值，并证明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不是奇函数；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sup>
          </m:sSup>
        </m:oMath>
      </m:oMathPara>
      <w:r>
        <w:rPr>
          <w:sz w:val="21"/>
        </w:rPr>
        <w:t>，其中e是自然对数的底数，证明：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存在不为0的零点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，并求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注：设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为实数，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表示不超过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的最大整数.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参考数据：</w:t>
      </w:r>
      <m:oMathPara>
        <m:oMathParaPr>
          <m:jc m:val="left"/>
        </m:oMathParaPr>
        <m:oMath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≈</m:t>
          </m:r>
          <m:r>
            <w:rPr>
              <w:rFonts w:ascii="Cambria Math" w:eastAsia="宋体" w:hAnsi="Cambria Math" w:cs="Cambria Math"/>
            </w:rPr>
            <m:t>7.39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≈</m:t>
          </m:r>
          <m:r>
            <w:rPr>
              <w:rFonts w:ascii="Cambria Math" w:eastAsia="宋体" w:hAnsi="Cambria Math" w:cs="Cambria Math"/>
            </w:rPr>
            <m:t>20.09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p>
          <m:r>
            <w:rPr>
              <w:rFonts w:ascii="Cambria Math" w:eastAsia="宋体" w:hAnsi="Cambria Math" w:cs="Cambria Math"/>
            </w:rPr>
            <m:t>≈</m:t>
          </m:r>
          <m:r>
            <w:rPr>
              <w:rFonts w:ascii="Cambria Math" w:eastAsia="宋体" w:hAnsi="Cambria Math" w:cs="Cambria Math"/>
            </w:rPr>
            <m:t>54.60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5</m:t>
              </m:r>
            </m:sup>
          </m:sSup>
          <m:r>
            <w:rPr>
              <w:rFonts w:ascii="Cambria Math" w:eastAsia="宋体" w:hAnsi="Cambria Math" w:cs="Cambria Math"/>
            </w:rPr>
            <m:t>≈</m:t>
          </m:r>
          <m:r>
            <w:rPr>
              <w:rFonts w:ascii="Cambria Math" w:eastAsia="宋体" w:hAnsi="Cambria Math" w:cs="Cambria Math"/>
            </w:rPr>
            <m:t>148.41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rFonts w:ascii="新宋体" w:eastAsia="新宋体" w:hAnsi="新宋体" w:cs="新宋体"/>
          <w:sz w:val="21"/>
        </w:rPr>
        <w:t>，证明见解析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(2)证明见解析，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]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【知识点】判断零点所在的区间、函数奇偶性的定义与判断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</w:t>
      </w:r>
      <w:r>
        <w:rPr>
          <w:rFonts w:ascii="新宋体" w:eastAsia="新宋体" w:hAnsi="新宋体" w:cs="新宋体"/>
          <w:sz w:val="21"/>
        </w:rPr>
        <w:t>（</w:t>
      </w:r>
      <w:r>
        <w:rPr>
          <w:sz w:val="21"/>
        </w:rPr>
        <w:t>1</w:t>
      </w:r>
      <w:r>
        <w:rPr>
          <w:rFonts w:ascii="新宋体" w:eastAsia="新宋体" w:hAnsi="新宋体" w:cs="新宋体"/>
          <w:sz w:val="21"/>
        </w:rPr>
        <w:t>）利用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⩾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rFonts w:ascii="新宋体" w:eastAsia="新宋体" w:hAnsi="新宋体" w:cs="新宋体"/>
          <w:sz w:val="21"/>
        </w:rPr>
        <w:t>，可证明；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新宋体" w:eastAsia="新宋体" w:hAnsi="新宋体" w:cs="新宋体"/>
          <w:sz w:val="21"/>
        </w:rPr>
        <w:t>（</w:t>
      </w:r>
      <w:r>
        <w:rPr>
          <w:sz w:val="21"/>
        </w:rPr>
        <w:t>2</w:t>
      </w:r>
      <w:r>
        <w:rPr>
          <w:rFonts w:ascii="新宋体" w:eastAsia="新宋体" w:hAnsi="新宋体" w:cs="新宋体"/>
          <w:sz w:val="21"/>
        </w:rPr>
        <w:t>）利用零点的判定方法证明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4.5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rFonts w:ascii="新宋体" w:eastAsia="新宋体" w:hAnsi="新宋体" w:cs="新宋体"/>
          <w:sz w:val="21"/>
        </w:rPr>
        <w:t>（</w:t>
      </w:r>
      <w:r>
        <w:rPr>
          <w:sz w:val="21"/>
        </w:rPr>
        <w:t>5</w:t>
      </w:r>
      <w:r>
        <w:rPr>
          <w:rFonts w:ascii="新宋体" w:eastAsia="新宋体" w:hAnsi="新宋体" w:cs="新宋体"/>
          <w:sz w:val="21"/>
        </w:rPr>
        <w:t>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rFonts w:ascii="新宋体" w:eastAsia="新宋体" w:hAnsi="新宋体" w:cs="新宋体"/>
          <w:sz w:val="21"/>
        </w:rPr>
        <w:t>，可求得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rFonts w:ascii="新宋体" w:eastAsia="新宋体" w:hAnsi="新宋体" w:cs="新宋体"/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</w:t>
      </w:r>
      <w:r>
        <w:rPr>
          <w:rFonts w:ascii="新宋体" w:eastAsia="新宋体" w:hAnsi="新宋体" w:cs="新宋体"/>
          <w:sz w:val="21"/>
        </w:rPr>
        <w:t>证明：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0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rFonts w:ascii="新宋体" w:eastAsia="新宋体" w:hAnsi="新宋体" w:cs="新宋体"/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rFonts w:ascii="新宋体" w:eastAsia="新宋体" w:hAnsi="新宋体" w:cs="新宋体"/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rFonts w:ascii="新宋体" w:eastAsia="新宋体" w:hAnsi="新宋体" w:cs="新宋体"/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a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-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rFonts w:ascii="新宋体" w:eastAsia="新宋体" w:hAnsi="新宋体" w:cs="新宋体"/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rFonts w:ascii="新宋体" w:eastAsia="新宋体" w:hAnsi="新宋体" w:cs="新宋体"/>
          <w:sz w:val="21"/>
        </w:rPr>
        <w:t>不是奇函数；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f>
                <m:num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rFonts w:ascii="新宋体" w:eastAsia="新宋体" w:hAnsi="新宋体" w:cs="新宋体"/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4.5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f>
                <m:num>
                  <m:r>
                    <w:rPr>
                      <w:rFonts w:ascii="Cambria Math" w:eastAsia="宋体" w:hAnsi="Cambria Math" w:cs="Cambria Math"/>
                    </w:rPr>
                    <m:t>9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10</m:t>
          </m:r>
          <m:r>
            <w:rPr>
              <w:rFonts w:ascii="Cambria Math" w:eastAsia="宋体" w:hAnsi="Cambria Math" w:cs="Cambria Math"/>
            </w:rPr>
            <m:t>=</m:t>
          </m:r>
          <m:rad>
            <m:deg>
              <m:r>
                <w:rPr>
                  <w:rFonts w:ascii="Cambria Math" w:eastAsia="宋体" w:hAnsi="Cambria Math" w:cs="Cambria Math"/>
                </w:rPr>
                <m:t>4</m:t>
              </m:r>
            </m:deg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⋅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10</m:t>
          </m:r>
          <m:r>
            <w:rPr>
              <w:rFonts w:ascii="Cambria Math" w:eastAsia="宋体" w:hAnsi="Cambria Math" w:cs="Cambria Math"/>
            </w:rPr>
            <m:t>≈</m:t>
          </m:r>
          <m:rad>
            <m:deg>
              <m:r>
                <w:rPr>
                  <w:rFonts w:ascii="Cambria Math" w:eastAsia="宋体" w:hAnsi="Cambria Math" w:cs="Cambria Math"/>
                </w:rPr>
                <m:t>4</m:t>
              </m:r>
            </m:deg>
            <m:e>
              <m:r>
                <w:rPr>
                  <w:rFonts w:ascii="Cambria Math" w:eastAsia="宋体" w:hAnsi="Cambria Math" w:cs="Cambria Math"/>
                </w:rPr>
                <m:t>54.6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148.41</m:t>
              </m:r>
            </m:e>
          </m:rad>
          <m:r>
            <w:rPr>
              <w:rFonts w:ascii="Cambria Math" w:eastAsia="宋体" w:hAnsi="Cambria Math" w:cs="Cambria Math"/>
            </w:rPr>
            <m:t>−</m:t>
          </m:r>
          <m:rad>
            <m:deg>
              <m:r>
                <w:rPr>
                  <w:rFonts w:ascii="Cambria Math" w:eastAsia="宋体" w:hAnsi="Cambria Math" w:cs="Cambria Math"/>
                </w:rPr>
                <m:t>4</m:t>
              </m:r>
            </m:deg>
            <m:e>
              <m:r>
                <w:rPr>
                  <w:rFonts w:ascii="Cambria Math" w:eastAsia="宋体" w:hAnsi="Cambria Math" w:cs="Cambria Math"/>
                </w:rPr>
                <m:t>10000</m:t>
              </m:r>
            </m:e>
          </m:rad>
          <m:r>
            <w:rPr>
              <w:rFonts w:ascii="Cambria Math" w:eastAsia="宋体" w:hAnsi="Cambria Math" w:cs="Cambria Math"/>
            </w:rPr>
            <m:t>=</m:t>
          </m:r>
          <m:rad>
            <m:deg>
              <m:r>
                <w:rPr>
                  <w:rFonts w:ascii="Cambria Math" w:eastAsia="宋体" w:hAnsi="Cambria Math" w:cs="Cambria Math"/>
                </w:rPr>
                <m:t>4</m:t>
              </m:r>
            </m:deg>
            <m:e>
              <m:r>
                <w:rPr>
                  <w:rFonts w:ascii="Cambria Math" w:eastAsia="宋体" w:hAnsi="Cambria Math" w:cs="Cambria Math"/>
                </w:rPr>
                <m:t>8103.186</m:t>
              </m:r>
            </m:e>
          </m:rad>
          <m:r>
            <w:rPr>
              <w:rFonts w:ascii="Cambria Math" w:eastAsia="宋体" w:hAnsi="Cambria Math" w:cs="Cambria Math"/>
            </w:rPr>
            <m:t>−</m:t>
          </m:r>
          <m:rad>
            <m:deg>
              <m:r>
                <w:rPr>
                  <w:rFonts w:ascii="Cambria Math" w:eastAsia="宋体" w:hAnsi="Cambria Math" w:cs="Cambria Math"/>
                </w:rPr>
                <m:t>4</m:t>
              </m:r>
            </m:deg>
            <m:e>
              <m:r>
                <w:rPr>
                  <w:rFonts w:ascii="Cambria Math" w:eastAsia="宋体" w:hAnsi="Cambria Math" w:cs="Cambria Math"/>
                </w:rPr>
                <m:t>10000</m:t>
              </m:r>
            </m:e>
          </m:ra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rFonts w:ascii="新宋体" w:eastAsia="新宋体" w:hAnsi="新宋体" w:cs="新宋体"/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rFonts w:ascii="新宋体" w:eastAsia="新宋体" w:hAnsi="新宋体" w:cs="新宋体"/>
          <w:sz w:val="21"/>
        </w:rPr>
        <w:t>（</w:t>
      </w:r>
      <w:r>
        <w:rPr>
          <w:sz w:val="21"/>
        </w:rPr>
        <w:t>5</w:t>
      </w:r>
      <w:r>
        <w:rPr>
          <w:rFonts w:ascii="新宋体" w:eastAsia="新宋体" w:hAnsi="新宋体" w:cs="新宋体"/>
          <w:sz w:val="21"/>
        </w:rPr>
        <w:t>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f>
                <m:num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11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121</m:t>
              </m:r>
            </m:e>
          </m:ra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rFonts w:ascii="新宋体" w:eastAsia="新宋体" w:hAnsi="新宋体" w:cs="新宋体"/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4.5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rFonts w:ascii="新宋体" w:eastAsia="新宋体" w:hAnsi="新宋体" w:cs="新宋体"/>
          <w:sz w:val="21"/>
        </w:rPr>
        <w:t>（</w:t>
      </w:r>
      <w:r>
        <w:rPr>
          <w:sz w:val="21"/>
        </w:rPr>
        <w:t>5</w:t>
      </w:r>
      <w:r>
        <w:rPr>
          <w:rFonts w:ascii="新宋体" w:eastAsia="新宋体" w:hAnsi="新宋体" w:cs="新宋体"/>
          <w:sz w:val="21"/>
        </w:rPr>
        <w:t>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rFonts w:ascii="新宋体" w:eastAsia="新宋体" w:hAnsi="新宋体" w:cs="新宋体"/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rFonts w:ascii="新宋体" w:eastAsia="新宋体" w:hAnsi="新宋体" w:cs="新宋体"/>
          <w:sz w:val="21"/>
        </w:rPr>
        <w:t>存在不为</w:t>
      </w:r>
      <w:r>
        <w:rPr>
          <w:sz w:val="21"/>
        </w:rPr>
        <w:t>0</w:t>
      </w:r>
      <w:r>
        <w:rPr>
          <w:rFonts w:ascii="新宋体" w:eastAsia="新宋体" w:hAnsi="新宋体" w:cs="新宋体"/>
          <w:sz w:val="21"/>
        </w:rPr>
        <w:t>的零点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4.5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]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rFonts w:ascii="新宋体" w:eastAsia="新宋体" w:hAnsi="新宋体" w:cs="新宋体"/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21．某地区今年1月，2月，3月患某种传染病的人数分别为52,54,58.为了预测以后各月的患病人数，甲选择了模型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，乙选择了模型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•</m:t>
          </m:r>
          <m:sSup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，其中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为患病人数，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为月份数，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都是常数.结果4月，5月，6月份的患病人数分别为66,82,115，你认为谁选择的模型较好？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【答案】乙选择的模型较好.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【知识点】求二次函数的解析式、利用给定函数模型解决实际问题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【分析】由二次函数为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，利用待定系数法求出解析式,计算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、</m:t>
          </m:r>
          <m:r>
            <w:rPr>
              <w:rFonts w:ascii="Cambria Math" w:eastAsia="宋体" w:hAnsi="Cambria Math" w:cs="Cambria Math"/>
            </w:rPr>
            <m:t>5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、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时的函数值;再求出函数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•</m:t>
          </m:r>
          <m:sSup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的解析式,计算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、</m:t>
          </m:r>
          <m:r>
            <w:rPr>
              <w:rFonts w:ascii="Cambria Math" w:eastAsia="宋体" w:hAnsi="Cambria Math" w:cs="Cambria Math"/>
            </w:rPr>
            <m:t>5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、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时的函数值,最后与真实值进行比较，可决定选择哪一个函数式好.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【详解】依题意，得</w:t>
      </w:r>
      <m:oMathPara>
        <m:oMathParaPr>
          <m:jc m:val="left"/>
        </m:oMathParaPr>
        <m:oMath>
          <m:d>
            <m:dPr>
              <m:begChr m:val="{"/>
              <m:endChr m:val=" 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•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•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52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•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•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54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•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•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58</m:t>
                  </m:r>
                </m:e>
              </m:eqAr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d>
            <m:dPr>
              <m:begChr m:val="{"/>
              <m:endChr m:val=" 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52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54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9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58</m:t>
                  </m:r>
                </m:e>
              </m:eqArr>
            </m:e>
          </m:d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d>
            <m:dPr>
              <m:begChr m:val="{"/>
              <m:endChr m:val=" 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-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52</m:t>
                  </m:r>
                </m:e>
              </m:eqAr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∴甲：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52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d>
            <m:dPr>
              <m:begChr m:val="{"/>
              <m:endChr m:val=" 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  <m:r>
                    <w:rPr>
                      <w:rFonts w:ascii="Cambria Math" w:eastAsia="宋体" w:hAnsi="Cambria Math" w:cs="Cambria Math"/>
                    </w:rPr>
                    <m:t>•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q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r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52</m:t>
                  </m:r>
                  <m:r>
                    <w:rPr>
                      <w:rFonts w:ascii="Cambria Math" w:eastAsia="宋体" w:hAnsi="Cambria Math" w:cs="Cambria Math"/>
                    </w:rPr>
                    <m:t>①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  <m:r>
                    <w:rPr>
                      <w:rFonts w:ascii="Cambria Math" w:eastAsia="宋体" w:hAnsi="Cambria Math" w:cs="Cambria Math"/>
                    </w:rPr>
                    <m:t>•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q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r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54</m:t>
                  </m:r>
                  <m:r>
                    <w:rPr>
                      <w:rFonts w:ascii="Cambria Math" w:eastAsia="宋体" w:hAnsi="Cambria Math" w:cs="Cambria Math"/>
                    </w:rPr>
                    <m:t>②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  <m:r>
                    <w:rPr>
                      <w:rFonts w:ascii="Cambria Math" w:eastAsia="宋体" w:hAnsi="Cambria Math" w:cs="Cambria Math"/>
                    </w:rPr>
                    <m:t>•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q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r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58</m:t>
                  </m:r>
                  <m:r>
                    <w:rPr>
                      <w:rFonts w:ascii="Cambria Math" w:eastAsia="宋体" w:hAnsi="Cambria Math" w:cs="Cambria Math"/>
                    </w:rPr>
                    <m:t>③</m:t>
                  </m:r>
                </m:e>
              </m:eqAr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eqArr>
            <m:e>
              <m:r>
                <w:rPr>
                  <w:rFonts w:ascii="Cambria Math" w:eastAsia="宋体" w:hAnsi="Cambria Math" w:cs="Cambria Math"/>
                </w:rPr>
                <m:t>①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②</m:t>
              </m:r>
              <m:r>
                <w:rPr>
                  <w:rFonts w:ascii="Cambria Math" w:eastAsia="宋体" w:hAnsi="Cambria Math" w:cs="Cambria Math"/>
                </w:rPr>
                <m:t>，</m:t>
              </m:r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•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q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•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q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④</m:t>
              </m:r>
            </m:e>
            <m:e>
              <m:r>
                <w:rPr>
                  <w:rFonts w:ascii="Cambria Math" w:eastAsia="宋体" w:hAnsi="Cambria Math" w:cs="Cambria Math"/>
                </w:rPr>
                <m:t>②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③</m:t>
              </m:r>
              <m:r>
                <w:rPr>
                  <w:rFonts w:ascii="Cambria Math" w:eastAsia="宋体" w:hAnsi="Cambria Math" w:cs="Cambria Math"/>
                </w:rPr>
                <m:t>，</m:t>
              </m:r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•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q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•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q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⑤</m:t>
              </m:r>
            </m:e>
          </m:eqAr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⑤</m:t>
          </m:r>
          <m:r>
            <w:rPr>
              <w:rFonts w:ascii="Cambria Math" w:eastAsia="宋体" w:hAnsi="Cambria Math" w:cs="Cambria Math"/>
            </w:rPr>
            <m:t>÷</m:t>
          </m:r>
          <m:r>
            <w:rPr>
              <w:rFonts w:ascii="Cambria Math" w:eastAsia="宋体" w:hAnsi="Cambria Math" w:cs="Cambria Math"/>
            </w:rPr>
            <m:t>④</m:t>
          </m:r>
          <m: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代入④式，得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代入①式，得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50</m:t>
          </m:r>
        </m:oMath>
      </m:oMathPara>
      <w:r>
        <w:rPr>
          <w:sz w:val="21"/>
        </w:rPr>
        <w:t>， ∴乙：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50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计算当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64</m:t>
          </m:r>
          <m:r>
            <w:rPr>
              <w:rFonts w:ascii="Cambria Math" w:eastAsia="宋体" w:hAnsi="Cambria Math" w:cs="Cambria Math"/>
            </w:rPr>
            <m:t>，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66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72</m:t>
          </m:r>
          <m:r>
            <w:rPr>
              <w:rFonts w:ascii="Cambria Math" w:eastAsia="宋体" w:hAnsi="Cambria Math" w:cs="Cambria Math"/>
            </w:rPr>
            <m:t>，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82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82</m:t>
          </m:r>
          <m:r>
            <w:rPr>
              <w:rFonts w:ascii="Cambria Math" w:eastAsia="宋体" w:hAnsi="Cambria Math" w:cs="Cambria Math"/>
            </w:rPr>
            <m:t>，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114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可见，乙选择的模型与实际数据接近，乙选择的模型较好.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【点睛】本题考查了根据实际问题选择函数类型的应用问题,也考查了用待定系数法求函数解析式的应用问题,意在考查灵活运用所学知识解决实际问题的能力，是中档题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22．已知函数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sub>
          </m:sSub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常数.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，求证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为奇函数，并指出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的单调区间；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（2）若对于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endChr m:val="]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，不等式</w:t>
      </w:r>
      <m:oMathPara>
        <m:oMathParaPr>
          <m:jc m:val="left"/>
        </m:oMathParaPr>
        <m:oMath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sub>
          </m:sSub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&gt;</m:t>
          </m:r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恒成立，求实数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的取值范围.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【答案】（1）证明见解析；单调增区间为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；（2）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【知识点】函数不等式恒成立问题、对数型复合函数的单调性、函数奇偶性的定义与判断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【解析】（1）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sub>
          </m:sSub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，求其定义域，计算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（2）将不等式整理为</w:t>
      </w:r>
      <m:oMathPara>
        <m:oMathParaPr>
          <m:jc m:val="left"/>
        </m:oMathParaPr>
        <m:oMath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sub>
          </m:sSub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sub>
          </m:sSub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</m:oMath>
      </m:oMathPara>
      <w:r>
        <w:rPr>
          <w:sz w:val="21"/>
        </w:rPr>
        <w:t>，只需要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sSub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min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.利用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单调性即可求出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sSub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min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</m:oMath>
      </m:oMathPara>
      <w:r>
        <w:rPr>
          <w:sz w:val="21"/>
        </w:rPr>
        <w:t>，进而可得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【详解】（1）证明：当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sub>
          </m:sSub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的定义域为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∪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∪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时，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sub>
          </m:sSub>
          <m:f>
            <m:num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sub>
          </m:sSub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sub>
          </m:sSub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⋅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sub>
          </m:sSub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是奇函数，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sub>
          </m:sSub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是由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sub>
          </m:sSub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复合而成，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sub>
          </m:sSub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单调递减，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 xml:space="preserve"> 和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单调递减，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sub>
          </m:sSub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 xml:space="preserve"> 和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单调递增，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的单调增区间为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（2）由</w:t>
      </w:r>
      <m:oMathPara>
        <m:oMathParaPr>
          <m:jc m:val="left"/>
        </m:oMathParaPr>
        <m:oMath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sub>
          </m:sSub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&gt;</m:t>
          </m:r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得</w:t>
      </w:r>
      <m:oMathPara>
        <m:oMathParaPr>
          <m:jc m:val="left"/>
        </m:oMathParaPr>
        <m:oMath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sub>
          </m:sSub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sub>
          </m:sSub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若使题中不等式恒成立，只需要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sSub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min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由（1）知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上是增函数，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</m:oMath>
      </m:oMathPara>
      <w:r>
        <w:rPr>
          <w:sz w:val="21"/>
        </w:rPr>
        <w:t>单调递减，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sub>
          </m:sSub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上是增函数，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sSub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min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的取值范围是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【点睛】本题主要考查了函数的奇偶性，利用函数的单调性求最值，考查了恒成立问题，属于中档题.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sectPr>
      <w:footerReference w:type="even" r:id="rId24"/>
      <w:footerReference w:type="default" r:id="rId25"/>
      <w:pgSz w:w="11907" w:h="16839" w:code="9"/>
      <w:pgMar w:top="1440" w:right="1800" w:bottom="1440" w:left="1800" w:header="851" w:footer="425" w:gutter="0"/>
      <w:cols w:num="1"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png" /><Relationship Id="rId12" Type="http://schemas.openxmlformats.org/officeDocument/2006/relationships/image" Target="media/image8.png" /><Relationship Id="rId13" Type="http://schemas.openxmlformats.org/officeDocument/2006/relationships/image" Target="media/image9.png" /><Relationship Id="rId14" Type="http://schemas.openxmlformats.org/officeDocument/2006/relationships/image" Target="media/image10.png" /><Relationship Id="rId15" Type="http://schemas.openxmlformats.org/officeDocument/2006/relationships/image" Target="media/image11.png" /><Relationship Id="rId16" Type="http://schemas.openxmlformats.org/officeDocument/2006/relationships/image" Target="media/image12.png" /><Relationship Id="rId17" Type="http://schemas.openxmlformats.org/officeDocument/2006/relationships/image" Target="media/image13.png" /><Relationship Id="rId18" Type="http://schemas.openxmlformats.org/officeDocument/2006/relationships/image" Target="media/image14.png" /><Relationship Id="rId19" Type="http://schemas.openxmlformats.org/officeDocument/2006/relationships/image" Target="media/image15.png" /><Relationship Id="rId2" Type="http://schemas.openxmlformats.org/officeDocument/2006/relationships/webSettings" Target="webSettings.xml" /><Relationship Id="rId20" Type="http://schemas.openxmlformats.org/officeDocument/2006/relationships/image" Target="media/image16.png" /><Relationship Id="rId21" Type="http://schemas.openxmlformats.org/officeDocument/2006/relationships/image" Target="media/image17.png" /><Relationship Id="rId22" Type="http://schemas.openxmlformats.org/officeDocument/2006/relationships/image" Target="media/image18.png" /><Relationship Id="rId23" Type="http://schemas.openxmlformats.org/officeDocument/2006/relationships/image" Target="media/image19.png" /><Relationship Id="rId24" Type="http://schemas.openxmlformats.org/officeDocument/2006/relationships/footer" Target="footer1.xml" /><Relationship Id="rId25" Type="http://schemas.openxmlformats.org/officeDocument/2006/relationships/footer" Target="footer2.xml" /><Relationship Id="rId26" Type="http://schemas.openxmlformats.org/officeDocument/2006/relationships/theme" Target="theme/theme1.xml" /><Relationship Id="rId27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53295e9a0bfe4a508433f8b3528392b6mzuxmtgwnjg2ng</vt:lpwstr>
  </property>
</Properties>
</file>