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等比数列前</w:t>
      </w:r>
      <w:r>
        <w:rPr>
          <w:b/>
          <w:sz w:val="24"/>
        </w:rPr>
        <w:t>n</w:t>
      </w:r>
      <w:r>
        <w:rPr>
          <w:b/>
          <w:sz w:val="24"/>
        </w:rPr>
        <w:t>项和公式的基本运算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是各项均为正数的等比数列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【知识点】等比数列通项公式的基本量计算、等比数列前n项和的基本量计算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【分析】根据等比数列下标性质，结合等比数列前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的各项均为正数，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的各项均为正数，所以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A．15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【分析】两式联立，可求出首项和公比，代入求解即可.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公比为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，由已知得，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3．已知正项等比数列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，则等比数列的公比为（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【知识点】等比数列通项公式的基本量计算、等比数列前n项和的基本量计算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，设出公比，列出方程组，求出公比.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设公比为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，可得：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两式相除得：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【分析】根据给定条件，结合等比数列通项及前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项和的意义，列式计算作答.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【分析】考虑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两种情况，代入公式化简得到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，再计算得到答案.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，不成立；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我国古代数学名著《算法统宗》中有如下问题：“远望巍巍塔七层，红光点点倍加增，共灯三百八十一，请问尖头几盏灯.”意思是：一座7层塔共挂了381盏灯，且相邻两层中的下一层灯数是上一层灯数的2倍，问塔的顶层灯的盏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【知识点】等比数列的简单应用、等比数列前n项和的基本量计算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【分析】可知每一层灯数形成以2为公比的等比数列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381</m:t>
          </m:r>
        </m:oMath>
      </m:oMathPara>
      <w:r>
        <w:rPr>
          <w:sz w:val="21"/>
        </w:rPr>
        <w:t>即可求出.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【详解】解：设顶层的灯数是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，则每一层灯数形成以2为公比的等比数列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所以，由题可得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381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所以，塔的顶层的灯数是3.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中国古代数学著作《算法统宗》中有这样一个问题：“三百七十八里关，初步健步不为难，次日脚痛减一半，六朝才得到其关，要见次日行里数，请公仔细算相还．”其大意为：“有一个人走378里路，第一天健步行走，从第二天起脚痛每天走的路程为前一天的一半，走了6天后到达目的地．”则该人最后一天走的路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A．6里</w:t>
      </w:r>
      <w:r>
        <w:rPr>
          <w:sz w:val="21"/>
        </w:rPr>
        <w:tab/>
      </w:r>
      <w:r>
        <w:rPr>
          <w:sz w:val="21"/>
        </w:rPr>
        <w:t>B．5里</w:t>
      </w:r>
      <w:r>
        <w:rPr>
          <w:sz w:val="21"/>
        </w:rPr>
        <w:tab/>
      </w:r>
      <w:r>
        <w:rPr>
          <w:sz w:val="21"/>
        </w:rPr>
        <w:t>C．4里</w:t>
      </w:r>
      <w:r>
        <w:rPr>
          <w:sz w:val="21"/>
        </w:rPr>
        <w:tab/>
      </w:r>
      <w:r>
        <w:rPr>
          <w:sz w:val="21"/>
        </w:rPr>
        <w:t>D．3里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【知识点】等比数列前n项和的基本量计算、利用等比数列的通项公式求数列中的项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【分析】由题意可知，每天走的路程里数构成以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为公比的等比数列，由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378</m:t>
          </m:r>
        </m:oMath>
      </m:oMathPara>
      <w:r>
        <w:rPr>
          <w:sz w:val="21"/>
        </w:rPr>
        <w:t>求得首项，再由等比数列的通项公式求得该人最后一天走的路程．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【详解】记每天走的路程里数为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378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378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等比数列的片段和性质的应用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，下列三个命题中错误的序号有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（非零常数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，…仍为等比数列；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为严格递增数列是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为严格递增数列的必要非充分条件．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【答案】②③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【知识点】判断数列的增减性、由定义判定等比数列、等比数列片段和性质及应用、利用an与sn关系求通项或项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可知数列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为等比，知①正确；通过反例可说明②③错误.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经检验：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为公比的等比数列，①正确；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，…，则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不是等比数列，②错误；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为严格单调递增，但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是先减后增的数列，充分性不成立；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不是严格单调增数列，必要性不成立；③错误.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故答案为：②③.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项和.若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C．7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【知识点】求等比数列前n项和、等比数列片段和性质及应用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【分析】利用等比数列前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项和的性质求解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成等比数列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A．24</w:t>
      </w:r>
      <w:r>
        <w:rPr>
          <w:sz w:val="21"/>
        </w:rPr>
        <w:tab/>
      </w:r>
      <w:r>
        <w:rPr>
          <w:sz w:val="21"/>
        </w:rPr>
        <w:t>B．12</w:t>
      </w:r>
      <w:r>
        <w:rPr>
          <w:sz w:val="21"/>
        </w:rPr>
        <w:tab/>
      </w:r>
      <w:r>
        <w:rPr>
          <w:sz w:val="21"/>
        </w:rPr>
        <w:t>C．24或－12</w:t>
      </w:r>
      <w:r>
        <w:rPr>
          <w:sz w:val="21"/>
        </w:rPr>
        <w:tab/>
      </w:r>
      <w:r>
        <w:rPr>
          <w:sz w:val="21"/>
        </w:rPr>
        <w:t>D．－24或12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【知识点】等比数列片段和性质及应用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【分析】根据等比数列片段和性质得到方程，求出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</m:oMath>
      </m:oMathPara>
      <w:r>
        <w:rPr>
          <w:sz w:val="21"/>
        </w:rPr>
        <w:t>，再检验即可；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</m:oMath>
      </m:oMathPara>
      <w:r>
        <w:rPr>
          <w:sz w:val="21"/>
        </w:rPr>
        <w:t>成等比数列，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【知识点】等比数列片段和性质及应用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【解析】根据等比数列的性质求解．在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仍成等比数列．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，由数列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为等比数列(易知数列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)，得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为等比数列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【点睛】结论点睛：数列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是等比数列，若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成等比数列．简称等比数列的片段和仍成等比数列．注意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是等比数列与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成等比数列之间不是充要条件．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12．设等比数列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【知识点】等比中项的应用、等比数列片段和性质及应用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【分析】根据题意，由等比数列的性质可知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成等比数列，从而可得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</m:oMath>
      </m:oMathPara>
      <w:r>
        <w:rPr>
          <w:sz w:val="21"/>
        </w:rPr>
        <w:t>的结果.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【详解】解：已知等比数列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由等比数列的性质得：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成等比数列，且公比不为-1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成等比数列，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等比数列奇偶项和的性质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13．已知项数为奇数的等比数列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的首项为1，奇数项之和为21，偶数项之和为10，则这个等比数列的项数为（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B．7</w:t>
      </w:r>
      <w:r>
        <w:rPr>
          <w:sz w:val="21"/>
        </w:rPr>
        <w:tab/>
      </w:r>
      <w:r>
        <w:rPr>
          <w:sz w:val="21"/>
        </w:rPr>
        <w:t>C．9</w:t>
      </w:r>
      <w:r>
        <w:rPr>
          <w:sz w:val="21"/>
        </w:rPr>
        <w:tab/>
      </w:r>
      <w:r>
        <w:rPr>
          <w:sz w:val="21"/>
        </w:rPr>
        <w:t>D．11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【知识点】等比数列前n项和的基本量计算、等比数列奇、偶项和的性质及应用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，由等比数列的前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的值，进而求得结论．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为等比数列，设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的奇数项之和为21，偶数项之和为10，则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【点评】本题考查等比数列的求和，关键是求出等比数列的公比，属于基础题．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14．已知一个项数为偶数的等比数列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，所有项之和为所有偶数项之和的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倍，前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项之积为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Calibri" w:eastAsia="Calibri" w:hAnsi="Calibri" w:cs="Calibri"/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【知识点】等比中项的应用、等比数列通项公式的基本量计算、等比数列奇、偶项和的性质及应用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的公比，结合等比中项的性质求出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【详解】由题意可得所有项之和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</m:oMath>
      </m:oMathPara>
      <w:r>
        <w:rPr>
          <w:sz w:val="21"/>
        </w:rPr>
        <w:t>是所有偶数项之和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倍，所以，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，设该等比数列共有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共有32项，其公比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，且奇数项之和比偶数项之和少60，则数列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的所有项之和是（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A．30</w:t>
      </w:r>
      <w:r>
        <w:rPr>
          <w:sz w:val="21"/>
        </w:rPr>
        <w:tab/>
      </w:r>
      <w:r>
        <w:rPr>
          <w:sz w:val="21"/>
        </w:rPr>
        <w:t>B．60</w:t>
      </w:r>
      <w:r>
        <w:rPr>
          <w:sz w:val="21"/>
        </w:rPr>
        <w:tab/>
      </w:r>
      <w:r>
        <w:rPr>
          <w:sz w:val="21"/>
        </w:rPr>
        <w:t>C．90</w:t>
      </w:r>
      <w:r>
        <w:rPr>
          <w:sz w:val="21"/>
        </w:rPr>
        <w:tab/>
      </w:r>
      <w:r>
        <w:rPr>
          <w:sz w:val="21"/>
        </w:rPr>
        <w:t>D．120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【知识点】等比数列奇、偶项和的性质及应用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【解析】设等比数列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的奇数项之和为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，偶数项之和为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值，从而得出答案.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的奇数项之和为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，偶数项之和为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的所有项之和是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的前10项中所有奇数项之和与所有偶数项之和的比为（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172</m:t>
              </m:r>
            </m:num>
            <m:den>
              <m:r>
                <w:rPr>
                  <w:rFonts w:ascii="Cambria Math" w:eastAsia="宋体" w:hAnsi="Cambria Math" w:cs="Cambria Math"/>
                </w:rPr>
                <m:t>341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341</m:t>
              </m:r>
            </m:num>
            <m:den>
              <m:r>
                <w:rPr>
                  <w:rFonts w:ascii="Cambria Math" w:eastAsia="宋体" w:hAnsi="Cambria Math" w:cs="Cambria Math"/>
                </w:rPr>
                <m:t>172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【知识点】等比数列奇、偶项和的性质及应用、前n项和与通项关系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和等比数列的前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即前10项分别为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256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}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的前10项中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1023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341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奇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偶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172</m:t>
              </m:r>
            </m:num>
            <m:den>
              <m:r>
                <w:rPr>
                  <w:rFonts w:ascii="Cambria Math" w:eastAsia="宋体" w:hAnsi="Cambria Math" w:cs="Cambria Math"/>
                </w:rPr>
                <m:t>341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等比数列的前</w:t>
      </w:r>
      <w:r>
        <w:rPr>
          <w:b/>
          <w:sz w:val="24"/>
        </w:rPr>
        <w:t>n</w:t>
      </w:r>
      <w:r>
        <w:rPr>
          <w:b/>
          <w:sz w:val="24"/>
        </w:rPr>
        <w:t>项和最值问题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【知识点】等比数列通项公式的基本量计算、等比数列前n项和的基本量计算、等比数列前n项和的其他性质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，列方程求出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，进而可求出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，列不等式组可求出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取得最大值，当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取得最小值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【点睛】此题考查等比数列的通项公式与求和公式及其性质，考查推理能力与计算能力，属于中档题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 xml:space="preserve"> 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项积为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，并满足条件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2019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</m:oMath>
      </m:oMathPara>
      <w:r>
        <w:rPr>
          <w:sz w:val="21"/>
        </w:rPr>
        <w:t xml:space="preserve"> 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中的最大值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无最大值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【知识点】等比数列的其他性质、等比数列的单调性、求等比数列前n项和、等比数列前n项和的其他性质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2019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，可判断数列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，进而可知数列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是单调递减的等比数列，结合选项，即可逐一求解.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/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2019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</m:oMath>
      </m:oMathPara>
      <w:r>
        <w:rPr>
          <w:sz w:val="21"/>
        </w:rPr>
        <w:t>0，即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2019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，必有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由此分析选项：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</m:oMath>
      </m:oMathPara>
      <w:r>
        <w:rPr>
          <w:sz w:val="21"/>
        </w:rPr>
        <w:t xml:space="preserve"> 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</m:oMath>
      </m:oMathPara>
      <w:r>
        <w:rPr>
          <w:sz w:val="21"/>
        </w:rPr>
        <w:t xml:space="preserve"> 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中的最大项，C错误；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对于D，由C的结论，D错误；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，且满足条件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，则下列结论错误的是（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【知识点】等比数列下标和性质及应用、求等比数列前n项和、等比数列前n项和的其他性质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不成立可判断A；利用等比数列的下标和性质可判断B；根据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单调递增可判断C；根据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的取值可判断D.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矛盾；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矛盾，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，所以A正确．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，即B正确．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单调递增，即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的最大值不为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，C错误．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，即D正确．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等比数列中</w:t>
      </w:r>
      <w:r>
        <w:rPr>
          <w:sz w:val="24"/>
        </w:rPr>
        <w:t>a</w:t>
      </w:r>
      <w:r>
        <w:rPr>
          <w:sz w:val="24"/>
          <w:vertAlign w:val="subscript"/>
        </w:rPr>
        <w:t>n</w:t>
      </w:r>
      <w:r>
        <w:rPr>
          <w:b/>
          <w:sz w:val="24"/>
        </w:rPr>
        <w:t>与</w:t>
      </w:r>
      <w:r>
        <w:rPr>
          <w:sz w:val="24"/>
        </w:rPr>
        <w:t>S</w:t>
      </w:r>
      <w:r>
        <w:rPr>
          <w:sz w:val="24"/>
          <w:vertAlign w:val="subscript"/>
        </w:rPr>
        <w:t>n</w:t>
      </w:r>
      <w:r>
        <w:rPr>
          <w:b/>
          <w:sz w:val="24"/>
        </w:rPr>
        <w:t>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，即可求得公比.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21．等比数列的前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A．全体实数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【知识点】前n项和与通项关系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，作差计算求出通项公式，从而得到方程，解得即可.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22．若数列{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}的前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【知识点】等比数列前n项和的基本量计算、利用an与sn关系求通项或项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【分析】根据已知条件，利用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的关系求得数列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的通项公式，利用等比数列前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是首项为1，公比为-2的等比数列，∴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A．48</w:t>
      </w:r>
      <w:r>
        <w:rPr>
          <w:sz w:val="21"/>
        </w:rPr>
        <w:tab/>
      </w:r>
      <w:r>
        <w:rPr>
          <w:sz w:val="21"/>
        </w:rPr>
        <w:t>B．81</w:t>
      </w:r>
      <w:r>
        <w:rPr>
          <w:sz w:val="21"/>
        </w:rPr>
        <w:tab/>
      </w:r>
      <w:r>
        <w:rPr>
          <w:sz w:val="21"/>
        </w:rPr>
        <w:t>C．96</w:t>
      </w:r>
      <w:r>
        <w:rPr>
          <w:sz w:val="21"/>
        </w:rPr>
        <w:tab/>
      </w:r>
      <w:r>
        <w:rPr>
          <w:sz w:val="21"/>
        </w:rPr>
        <w:t>D．243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【知识点】前n项和与通项关系、利用an与sn关系求通项或项、利用等比数列的通项公式求数列中的项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，作差得到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是以3为首项，以2为公比的等比数列，即可求出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的通项公式，再代入计算可得.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是以3为首项，以2为公比的等比数列，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等比数列的简单应用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24．一个球从100m高的地方自由落下，每次着地后又跳回到原高度的一半再落下，当它第6次着地时，经过的路程是（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【知识点】等比数列的简单应用、写出等比数列的通项公式、求等比数列前n项和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【分析】写出第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次反弹高度的通项公式，注意第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次着地到第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次着地路程，再应用等比数列前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项和公式求路程.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【详解】由题设，第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次反弹高度为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，从第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次着地到第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次着地路程为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所以第6次着地时经过的路程为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m.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5G是第五代移动通信技术的简称，其意义在于万物互联，即所有人和物都将存在于有机的数字生态系统中，它把以人为中心的通信扩展到同时以人与物为中心的通信，将会为社会生活与生产方式带来巨大的变化．目前我国最高的5G基站海拔6500米．从全国范围看，中国5G发展进入了全面加速阶段，基站建设进度超过预期．现有8个工程队共承建10万个基站，从第二个工程队开始，每个工程队所建的基站数都比前一个工程队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，则第一个工程队承建的基站数（单位：万）约为（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【知识点】等比数列的简单应用、求等比数列前n项和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【分析】8个工程队所建的基站数依次成等比数列，比为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，第一个工程队承建的基站数为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（万），由等比数列前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项和公式列式求解．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【详解】由题意，8个工程队所建的基站数依次成等比数列，比为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，记第一个工程队承建的基站数为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（万），则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]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26．在流行病学中，基本传染数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是指在没有外力介入，同时所有人都没有免疫力的情况下，一个感染者平均传染的人数.初始感染者传染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个人，为第一轮传染，这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个人中每人再传染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个人，为第二轮传染，…….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一般由疾病的感染周期、感染者与其他人的接触频率、每次接触过程中传染的概率决定.注射新冠疫苗后可以使身体对新冠病毒产生抗体，但是正常情况下不能提高人体免疫力，据统计最新一轮的奥密克戎新冠变异株的基本传染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，感染周期为4天，设从一位感染者开始，传播若干轮后感染的总人数超过7200人，需要的天数至少为（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B．12</w:t>
      </w:r>
      <w:r>
        <w:rPr>
          <w:sz w:val="21"/>
        </w:rPr>
        <w:tab/>
      </w:r>
      <w:r>
        <w:rPr>
          <w:sz w:val="21"/>
        </w:rPr>
        <w:t>C．16</w:t>
      </w:r>
      <w:r>
        <w:rPr>
          <w:sz w:val="21"/>
        </w:rPr>
        <w:tab/>
      </w:r>
      <w:r>
        <w:rPr>
          <w:sz w:val="21"/>
        </w:rPr>
        <w:t>D．20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【知识点】判断数列的增减性、等比数列的简单应用、求等比数列前n项和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【分析】利用给定条件，构造等比数列并借助等比数列前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【详解】依题意，每轮感染人数依次组成公比为9的等比数列，经过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轮传播感染人数之和为：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7200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57601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是递增数列，而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6561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59049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，而每轮感染周期为4天，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所以需要的天数至少为16.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《九章算术》中的“两鼠穿墙题”是我国数学的古典名题．“今有城墙厚若干尺，两鼠对穿，大鼠日一尺，小鼠也日一尺．大鼠日自倍，小鼠日自半……”题意是：“两只老鼠从城墙的两边相对分别打洞穿墙．大老鼠第一天进一尺，以后每天加倍；小老鼠第一天也进一尺，以后每天减半……”，则前6天两只老鼠一共穿城墙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2079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【知识点】等比数列的简单应用、等比数列前n项和的基本量计算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【分析】小老鼠和大老鼠每天打洞的距离为等比数列，分别求等比数列前6项和即可得结果.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【详解】由题意可知，小老鼠每天打洞的距离是以1为首项，以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前6天打洞之和为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大老鼠每天打洞的距离是以1为首项，以2为公比的等比数列，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前6天打洞之和为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所以两只老鼠前6天打洞穿墙的厚度之和为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2079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2079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题型七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等差数列、等比数列的综合问题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【知识点】等差数列通项公式的基本量计算、由Sn求通项公式、等比数列前n项和的基本量计算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通项公式，利用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，再由等比数列求和公式求出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讨论根据等差数列的定义可得答案.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为公比的等比数列，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是首项为1，公差为1的等差数列；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不是常数，即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不是等差数列.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29．已知正项等比数列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成等差数列，则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的最小值为(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【知识点】等比数列片段和性质及应用、基本不等式求和的最小值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项和的性质表示出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，再表示成同一变量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，然后利用基本不等式求出其最小值即可.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是正项等比数列，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仍然构成等比数列，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是正项等比数列，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时取等号.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30．等比数列{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}各项为正，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，－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成等差数列，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【知识点】等差中项的应用、等比数列片段和性质及应用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【分析】由等比通项公式，结合等差中项的性质可得2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－1＝0，求得公比，再由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  <w:r>
        <w:rPr>
          <w:sz w:val="21"/>
        </w:rPr>
        <w:t>即可求值.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【详解】∵等比数列{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}各项为正，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，－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3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4</w:t>
      </w:r>
      <w:r>
        <w:rPr>
          <w:sz w:val="21"/>
        </w:rPr>
        <w:t>,即2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－1＝0，解得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＝－1(舍去)，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dd92d0f009b148ba9628152cb81316e4mzg4mdc0mjywoa</vt:lpwstr>
  </property>
</Properties>
</file>