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离散型随机变量及其分布列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一、判断随机试验中的随机变量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1．下列变量是随机变量的是（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A．在某次数学期中考试中，一个考场30名考生中做对选择题第12题的人数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B．一台机器在一段时间内出现故障的次数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C．某体育馆共有6个出口，散场后从某一出口退场的人数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的实根个数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【知识点】判断随机试验中的随机变量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【分析】根据随机变量的定义判断即可求解.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【详解】随机变量的定义为：作一次实验，其结果有多种可能；选项ABC都符合随机变量的定义，故ABC都正确；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的实根个数是2，是确定的，不是随机变量，故D错误.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2．下列变量中，是离散型随机变量的是（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A．某机场明年5月1日运送乘客的数量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B．某办公室一天中接到电话的次数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C．某地警方明年5月1日到10月1日期间查处酒驾司机的人数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D．一瓶净含量为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500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mL</m:t>
          </m:r>
        </m:oMath>
      </m:oMathPara>
      <w:r>
        <w:rPr>
          <w:sz w:val="21"/>
        </w:rPr>
        <w:t>的果汁的容量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【知识点】离散型随机变量与连续型随机变量的区分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【分析】根据离散型随机变量的概念依次分析各选项即可得答案.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【详解】解：某机场明年5月1日运送乘客的数量可能为0，1，2，3，…，是随机变化的，而且可以一一列出，是离散型随机变量，故A正确；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某办公室一天中接到电话的次数可能为0，1，2，3，…，是随机变化的，而且可以一一列出，是离散型随机变量，故B正确；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某地警方明年5月1日到10月1日期间查处酒驾司机的人数可能为0，1，2，3，…，是随机变化的，而且可以一一列出，是离散型随机变量，故C正确；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果汁的容量在498mL～502mL之间波动，虽然是随机变量，但不能一一列出，不是离散型随机变量，故D错误．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3．写出下列随机变量的取值范围：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(1)某网页一年内的点击数；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(2)一个袋子里装有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个白球和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个黑球，从中任取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个，其中所含白球的个数；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(3)某地铁站每隔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分钟有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辆列车通过，某人在该站坐车时等车的时间；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(4)掷两个骰子，所得点数之和．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【知识点】判断随机试验中的随机变量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【分析】根据随机变量所有可能的取值直接得到结果.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【详解】（1）点击数为非负整数，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该随机变量的取值范围为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个球，白球可能的个数为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该随机变量的取值范围为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（3）等车时间最少为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分钟，最多为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分钟，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该随机变量的取值范围为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（4）掷骰子所得点数之和可能为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的所有整数，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该随机变量的取值范围为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表示某人进行10次射击击中目标的次数，分别说明下列随机事件的含义.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【答案】(1)“某人进行10次射击击中目标的次数为8次”，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(2)“某人进行10次射击击中目标的次数为大于1次且不大于10次”，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(3)“某人进行10次射击击中目标的次数为不小于1次”，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(4)“某人进行10次射击击中目标的次数为0次”，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【知识点】判断随机试验中的随机变量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【分析】（1）（2）（3）（4）结合随机事件和随机变量的对应关系进行分析即可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表示“某人进行10次射击击中目标的次数为8次”，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表示“某人进行10次射击击中目标的次数为大于1次且不大于10次”，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表示“某人进行10次射击击中目标的次数为不小于1次”，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表示“某人进行10次射击击中目标的次数为0次”，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5．甲、乙两人下象棋，赢了得3分，平局得1分，输了得0分，共下三局．用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表示甲的得分，则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表示（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A．甲赢三局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B．甲赢一局输两局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C．甲、乙平局二次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D．甲赢一局输两局或甲、乙平局三次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【知识点】判断随机试验中的随机变量、离散型随机变量与连续型随机变量的区分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【分析】列举出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的所有可能的情况，即得.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【详解】因为甲、乙两人下象棋，赢了得3分，平局得1分，输了得0分，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表示两种情况，即甲赢一局输两局或甲、乙平局三次．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6．一副扑克牌共有54张牌，其中52张是正牌，另2张是副牌（大王和小王），从中任取4张，则随机变量可能为（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A．所取牌数</w:t>
      </w:r>
      <w:r>
        <w:rPr>
          <w:sz w:val="21"/>
        </w:rPr>
        <w:tab/>
      </w:r>
      <w:r>
        <w:rPr>
          <w:sz w:val="21"/>
        </w:rPr>
        <w:t>B．所取正牌和大王的总数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C．这副牌中正牌数</w:t>
      </w:r>
      <w:r>
        <w:rPr>
          <w:sz w:val="21"/>
        </w:rPr>
        <w:tab/>
      </w:r>
      <w:r>
        <w:rPr>
          <w:sz w:val="21"/>
        </w:rPr>
        <w:t>D．取出的副牌的个数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【知识点】判断随机试验中的随机变量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【分析】根据随机变量的定义分析判断即可.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【详解】对于A，所取牌数为4，是一个常数，不是随机变量，所以A错误，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对于B，4张牌中所取正牌和大王的总数可能为3，4，所以是随机变量，所以B正确，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对于C，这副牌中正牌数为52，是一个常数，不是随机变量，所以C错误，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对于D，4张牌中所取出的副牌的个数可能为0，1，2，所以是随机变量，所以D正确，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二、写出离散型随机变量的分布列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7．一种新型节能灯使用寿命低于1000 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的概率为0.1，定义随机变量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寿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命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1000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寿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命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1000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h</m:t>
                  </m:r>
                </m:e>
              </m:eqArr>
            </m:e>
          </m:d>
        </m:oMath>
      </m:oMathPara>
      <w:r>
        <w:rPr>
          <w:sz w:val="21"/>
        </w:rPr>
        <w:t>，试写出随机变量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的概率分布列．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【答案】分布列见解析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【知识点】写出简单离散型随机变量分布列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的概率分布列.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的概率分布列为：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3"/>
        <w:gridCol w:w="273"/>
        <w:gridCol w:w="273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0.9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2021年5月12日，2022北京冬奥会和冬残奥会吉祥物冰墩墩、雪容融亮相上海展览中心．为了庆祝吉祥物在上海的亮相，某商场举办了一场赢取吉祥物挂件的“双人对战”游戏，游戏规则如下：参与对战的双方每次从装有3个白球和2个黑球（这5个球的大小、质量均相同，仅颜色不同）的盒子中轮流不放回地摸出1球，摸到最后1个黑球或能判断出哪一方获得最后1个黑球时游戏结束，得到最后1个黑球的一方获胜．设游戏结束时对战双方摸球的总次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的概率分布；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(2)求先摸球的一方获胜的概率，并判断这场游戏是否公平．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(2)不公平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【知识点】写出简单离散型随机变量分布列、独立事件的乘法公式、独立事件的实际应用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【分析】（1）首先列出随机变量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的所有可能取值，再按照相互独立事件的概率计算公式计算出对应概率，即可得分布列；（2）分析出先摸球的一方获胜的情形，即可求得先摸球的一方获胜的概率，进而可判断该游戏是否公平．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【详解】（1）（1）由题可得，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的所有可能取值为2，3，4，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的分布列为</w:t>
      </w:r>
    </w:p>
    <w:tbl>
      <w:tblPr>
        <w:tblStyle w:val="TableNormal"/>
        <w:tblW w:w="3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75"/>
        <w:gridCol w:w="968"/>
        <w:gridCol w:w="968"/>
        <w:gridCol w:w="968"/>
      </w:tblGrid>
      <w:tr>
        <w:tblPrEx>
          <w:tblW w:w="3900" w:type="dxa"/>
        </w:tblPrEx>
        <w:trPr>
          <w:cantSplit w:val="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>
        <w:tblPrEx>
          <w:tblW w:w="3900" w:type="dxa"/>
        </w:tblPrEx>
        <w:trPr>
          <w:cantSplit w:val="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（2）（2）先摸球的一方获胜，包括以下几种情况：双方共摸3次球，出现白黑黑、黑白黑、白白白这三种情况，即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双方共摸4次球，出现的恰好是三白一黑且前三次必定出现一次黑球的情形，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所以先摸球的一方获胜的概率为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，所以这场游戏是不公平的．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9．某射击运动员在一次射击训练中，共有5发子弹，如果命中就停止射击，否则一直到子弹用尽．若已知每次射击命中的概率均为0.9，求该运动员这次训练耗用的子弹数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【答案】答案见详解.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【知识点】写出简单离散型随机变量分布列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的可能取值为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，分别求出相应的概率，由此能求出耗用的子弹数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0.0009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0.0001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的分布列为：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64"/>
        <w:gridCol w:w="564"/>
        <w:gridCol w:w="564"/>
        <w:gridCol w:w="564"/>
        <w:gridCol w:w="564"/>
        <w:gridCol w:w="564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4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5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0.9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0.09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0.009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0.0009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0.0001</m:t>
                </m:r>
              </m:oMath>
            </m:oMathPara>
            <w:r>
              <w:rPr>
                <w:sz w:val="21"/>
              </w:rPr>
              <w:t xml:space="preserve"> 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某商店购进一批西瓜，预计晴天西瓜畅销，可获利1000元；阴天销路一般，可获利500元；下雨天西瓜滞销，会亏损500元，根据天气预报，未来数日晴天的概率为0.4，阴天的概率为0.2，下雨的概率为0.4，试写出销售这批西瓜获利的分布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【知识点】写出简单离散型随机变量分布列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【分析】根据已知数据列表格．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表示获利，则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的取值分别是1000，500，－500，分布列如下表：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693"/>
        <w:gridCol w:w="588"/>
        <w:gridCol w:w="798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1000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500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－500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甲､乙两所学校之间进行排球比赛，采用五局三胜制(先赢3局的学校获胜，比赛结束)，约定比赛规则如下：先进行男生排球比赛，共比赛两局，后进行女生排球比赛.按照以往比赛经验，在男生排球比赛中，每局甲校获胜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，乙校获胜的概率为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，在女生排球比赛中，每局甲校获胜的概率为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，乙校获胜的概率为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.每局比赛结果相互独立.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（1）求甲校以3：1获胜的概率；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（2）记比赛结束时女生比赛的局数为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的概率分布.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；（2）分布列答案见解析.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【知识点】写出简单离散型随机变量分布列、独立事件的乘法公式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【分析】（1）根据相互独立事件概率乘法公式计算出所求概率.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（2）根据相互独立事件概率乘法公式计算出所求分布列.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【详解】（1）甲校以3：1获胜，则甲校在第四局获胜，前三局胜两局，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81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81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的所有可能取值为1，2，3，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的概率分布为：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7"/>
        <w:gridCol w:w="2233"/>
        <w:gridCol w:w="2233"/>
        <w:gridCol w:w="2233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ξ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27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27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三、利用随机变量的分布列的性质解题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12．下列表格中，不是某个随机变量的分布列的是（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0"/>
        <w:gridCol w:w="535"/>
        <w:gridCol w:w="640"/>
        <w:gridCol w:w="640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0"/>
        <w:gridCol w:w="587"/>
        <w:gridCol w:w="535"/>
        <w:gridCol w:w="535"/>
        <w:gridCol w:w="377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－2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1"/>
        <w:gridCol w:w="483"/>
        <w:gridCol w:w="377"/>
        <w:gridCol w:w="377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－</w:t>
            </w: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0"/>
        <w:gridCol w:w="594"/>
        <w:gridCol w:w="594"/>
        <w:gridCol w:w="594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lg 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lg 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lg 5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【知识点】利用随机变量分布列的性质解题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及概率和为1，检验各个选项即可得到结果.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【详解】对于ABD，满足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，且概率和为0，符合；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不符合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，也不符合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，所以C项不是随机变量的分布列．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的概率分布如下：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481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ξ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9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m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【知识点】利用随机变量分布列的性质解题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【分析】结合分布列的性质求得正确答案.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14．设随机变量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等可能取值1，2，3，…，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，如果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&lt;4)＝0.3，那么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＝1)＝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sz w:val="21"/>
        </w:rPr>
        <w:t>0.1##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 xml:space="preserve">     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【知识点】利用随机变量分布列的性质解题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【分析】由随机变量分布列的性质求解即可.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&lt;4)＝3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＝1)＝0.3，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＝1)＝0.1，又</w:t>
      </w:r>
      <w:r>
        <w:rPr>
          <w:rFonts w:ascii="Times New Roman" w:eastAsia="Times New Roman" w:hAnsi="Times New Roman" w:cs="Times New Roman"/>
          <w:i/>
          <w:sz w:val="21"/>
        </w:rPr>
        <w:t>nP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＝1)＝1，∴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＝10.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故答案为：0.1，10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15．设随机变量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的分布列如下：</w:t>
      </w:r>
    </w:p>
    <w:tbl>
      <w:tblPr>
        <w:tblStyle w:val="TableNormal"/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7"/>
        <w:gridCol w:w="1181"/>
        <w:gridCol w:w="1181"/>
        <w:gridCol w:w="1181"/>
        <w:gridCol w:w="1181"/>
        <w:gridCol w:w="1181"/>
        <w:gridCol w:w="1181"/>
      </w:tblGrid>
      <w:tr>
        <w:tblPrEx>
          <w:tblW w:w="8295" w:type="dxa"/>
        </w:tblPrEx>
        <w:trPr>
          <w:cantSplit w:val="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ξ</m:t>
                </m:r>
              </m:oMath>
            </m:oMathPara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</w:tr>
      <w:tr>
        <w:tblPrEx>
          <w:tblW w:w="8295" w:type="dxa"/>
        </w:tblPrEx>
        <w:trPr>
          <w:cantSplit w:val="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sub>
                </m:sSub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构成等差数列，则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【知识点】求二次函数的值域或最值、利用等差数列的性质计算、利用随机变量分布列的性质解题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，进而结合等差数列性质得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，进而得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，再根据二次函数性质求解最值即可.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构成等差数列，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取得最大值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四、由随机变量的分布列求概率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的分布列如表（其中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为常数）：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63"/>
        <w:gridCol w:w="1287"/>
        <w:gridCol w:w="1287"/>
        <w:gridCol w:w="906"/>
        <w:gridCol w:w="1287"/>
        <w:gridCol w:w="1287"/>
        <w:gridCol w:w="1287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 xml:space="preserve">A．0.4 </w:t>
      </w:r>
      <w:r>
        <w:rPr>
          <w:sz w:val="21"/>
        </w:rPr>
        <w:tab/>
      </w:r>
      <w:r>
        <w:rPr>
          <w:sz w:val="21"/>
        </w:rPr>
        <w:t xml:space="preserve">B．0.5 </w:t>
      </w:r>
      <w:r>
        <w:rPr>
          <w:sz w:val="21"/>
        </w:rPr>
        <w:tab/>
      </w:r>
      <w:r>
        <w:rPr>
          <w:sz w:val="21"/>
        </w:rPr>
        <w:t xml:space="preserve">C．0.6 </w:t>
      </w:r>
      <w:r>
        <w:rPr>
          <w:sz w:val="21"/>
        </w:rPr>
        <w:tab/>
      </w:r>
      <w:r>
        <w:rPr>
          <w:sz w:val="21"/>
        </w:rPr>
        <w:t>D．0.7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【知识点】利用随机变量分布列的性质解题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【分析】先由各个概率和为1可求出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17．设随机变量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的分布列如下表：</w:t>
      </w:r>
    </w:p>
    <w:tbl>
      <w:tblPr>
        <w:tblStyle w:val="TableNormal"/>
        <w:tblW w:w="8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11"/>
        <w:gridCol w:w="1628"/>
        <w:gridCol w:w="1628"/>
        <w:gridCol w:w="1628"/>
        <w:gridCol w:w="1628"/>
      </w:tblGrid>
      <w:tr>
        <w:tblPrEx>
          <w:tblW w:w="8145" w:type="dxa"/>
        </w:tblPrEx>
        <w:trPr>
          <w:cantSplit w:val="0"/>
        </w:trPr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>
        <w:tblPrEx>
          <w:tblW w:w="8145" w:type="dxa"/>
        </w:tblPrEx>
        <w:trPr>
          <w:cantSplit w:val="0"/>
        </w:trPr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m</m:t>
                </m:r>
              </m:oMath>
            </m:oMathPara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等于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【知识点】利用随机变量分布列的性质解题、由随机变量的分布列求概率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【分析】结合分布列性质得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，进而根据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【详解】解：由所有概率和为1，可得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18．若随机变量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的分布列如下表，则当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时，实数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blPrEx>
          <w:tblW w:w="5000" w:type="pct"/>
        </w:tblPrEx>
        <w:trPr>
          <w:cantSplit w:val="0"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</m:oMath>
            </m:oMathPara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</w:tr>
    </w:tbl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【知识点】由随机变量的分布列求概率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【详解】解：由题表得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19．设随机变量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的分布列为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【知识点】利用随机变量分布列的性质解题、由随机变量的分布列求概率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【分析】利用随机变量分布列的概率和为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，计算出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值，判断出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正确；由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，可求出选项B，C，D中的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的值，并分别计算出其概率．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，故C错误；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20．设随机变量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的分布列为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为常数，则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【知识点】由随机变量的分布列求概率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ξ</m:t>
          </m:r>
        </m:oMath>
      </m:oMathPara>
      <w:r>
        <w:rPr>
          <w:sz w:val="21"/>
        </w:rPr>
        <w:t>的概率之和为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的值，进行可求得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ξ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五、两点分布的判定和应用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21．下列选项中的随机变量服从两点分布的是（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A．抛掷一枚骰子，所得点数</w:t>
      </w:r>
      <w:r>
        <w:rPr>
          <w:rFonts w:ascii="Times New Roman" w:eastAsia="Times New Roman" w:hAnsi="Times New Roman" w:cs="Times New Roman"/>
          <w:i/>
          <w:sz w:val="21"/>
        </w:rPr>
        <w:t>X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B．某射手射击一次，击中目标得2分，未击中目标得0分，射手的得分</w:t>
      </w:r>
      <w:r>
        <w:rPr>
          <w:rFonts w:ascii="Times New Roman" w:eastAsia="Times New Roman" w:hAnsi="Times New Roman" w:cs="Times New Roman"/>
          <w:i/>
          <w:sz w:val="21"/>
        </w:rPr>
        <w:t>X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C．从装有5个红球，3个白球的袋子中取1个球，定义：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“取出白球”，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“取出红球”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D．某医生做一次手术，手术成功的次数</w:t>
      </w:r>
      <w:r>
        <w:rPr>
          <w:rFonts w:ascii="Times New Roman" w:eastAsia="Times New Roman" w:hAnsi="Times New Roman" w:cs="Times New Roman"/>
          <w:i/>
          <w:sz w:val="21"/>
        </w:rPr>
        <w:t>X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【知识点】两点分布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【分析】利用两点分布的定义，逐项分析判断即可作答.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【详解】两点分布又叫0-1分布，试验结果只有两个，并且随机变量的取值只有0，1两个，C，D满足题意；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抛掷一枚骰子，所得点数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可能的结果为1，2，3，4，5，6，共6个，不是两点分布，A不满足题意；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某射手射击一次的试验结果有两个，但随机变量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的取值是0，2，B不满足题意．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服从两点分布，且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【答案】0.7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【知识点】两点分布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【分析】利用两点分布的性质解答.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服从两点分布，所以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故答案为：0.7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23．若随机变量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服从两点分布，且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．令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【答案】0.2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【知识点】两点分布、利用随机变量分布列的性质解题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【分析】利用离散性随机变量的性质求解.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故答案为：0.2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24．袋内有10个红球，5个白球，从中摸出2个球，记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两球全是白球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两球不全是白球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【答案】分布列见解析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【知识点】两点分布、写出简单离散型随机变量分布列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服从两点分布求解.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【详解】解：由题设知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服从两点分布，且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15</m:t>
                  </m:r>
                </m:sub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的分布列为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98"/>
        <w:gridCol w:w="3053"/>
        <w:gridCol w:w="3053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P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21</m:t>
                    </m:r>
                  </m:den>
                </m:f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941b5cd6752d4fb1865fc529f5358225mzawnzgxmzg2mw</vt:lpwstr>
  </property>
</Properties>
</file>