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2</w:t>
      </w:r>
      <w:r>
        <w:rPr>
          <w:rFonts w:ascii="Times New Roman" w:eastAsia="Times New Roman" w:hAnsi="Times New Roman" w:cs="Times New Roman"/>
          <w:kern w:val="0"/>
          <w:sz w:val="24"/>
          <w:szCs w:val="24"/>
        </w:rPr>
        <w:t>  </w:t>
      </w:r>
      <w:r>
        <w:rPr>
          <w:b/>
          <w:sz w:val="32"/>
        </w:rPr>
        <w:t>等和线</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38150"/>
            <wp:docPr id="100003" name="" descr="@@@bc7bd8463fd8407abfe44e26fc372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sz w:val="21"/>
        </w:rPr>
        <w:t>对于涉及向量式</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O</m:t>
              </m:r>
              <m:r>
                <w:rPr>
                  <w:rFonts w:ascii="Cambria Math" w:eastAsia="宋体" w:hAnsi="Cambria Math" w:cs="Cambria Math"/>
                </w:rPr>
                <m:t>C</m:t>
              </m:r>
            </m:e>
          </m:acc>
        </m:oMath>
      </m:oMathPara>
      <w:r>
        <w:rPr>
          <w:sz w:val="21"/>
        </w:rPr>
        <w:t>，</w:t>
      </w:r>
      <m:oMathPara>
        <m:oMathParaPr>
          <m:jc m:val="left"/>
        </m:oMathParaPr>
        <m:oMath>
          <m:r>
            <w:rPr>
              <w:rFonts w:ascii="Cambria Math" w:eastAsia="宋体" w:hAnsi="Cambria Math" w:cs="Cambria Math"/>
            </w:rPr>
            <m:t>λ</m:t>
          </m:r>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R</m:t>
          </m:r>
        </m:oMath>
      </m:oMathPara>
      <w:r>
        <w:rPr>
          <w:sz w:val="21"/>
        </w:rPr>
        <w:t>的相关问题，我们常使用等和线处理．</w:t>
      </w:r>
    </w:p>
    <w:p w:rsidR="00EF035E" w:rsidRPr="00043B54">
      <w:pPr>
        <w:shd w:val="clear" w:color="auto" w:fill="auto"/>
        <w:spacing w:line="360" w:lineRule="auto"/>
        <w:jc w:val="left"/>
      </w:pPr>
      <w:r>
        <w:rPr>
          <w:b/>
          <w:sz w:val="24"/>
        </w:rPr>
        <w:t>1</w:t>
      </w:r>
      <w:r>
        <w:rPr>
          <w:b/>
          <w:sz w:val="24"/>
        </w:rPr>
        <w:t>．其和为</w:t>
      </w:r>
      <w:r>
        <w:rPr>
          <w:b/>
          <w:sz w:val="24"/>
        </w:rPr>
        <w:t>1</w:t>
      </w:r>
      <w:r>
        <w:rPr>
          <w:b/>
          <w:sz w:val="24"/>
        </w:rPr>
        <w:t>的等和线</w:t>
      </w:r>
    </w:p>
    <w:p w:rsidR="00EF035E" w:rsidRPr="00043B54">
      <w:pPr>
        <w:shd w:val="clear" w:color="auto" w:fill="auto"/>
        <w:spacing w:line="360" w:lineRule="auto"/>
        <w:jc w:val="left"/>
      </w:pPr>
      <w:r>
        <w:rPr>
          <w:sz w:val="21"/>
        </w:rPr>
        <w:t>点</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为平面上不共线的三个点，则</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oMath>
      </m:oMathPara>
      <w:r>
        <w:rPr>
          <w:sz w:val="21"/>
        </w:rPr>
        <w:t>点</w:t>
      </w:r>
      <m:oMathPara>
        <m:oMathParaPr>
          <m:jc m:val="left"/>
        </m:oMathParaPr>
        <m:oMath>
          <m:r>
            <w:rPr>
              <w:rFonts w:ascii="Cambria Math" w:eastAsia="宋体" w:hAnsi="Cambria Math" w:cs="Cambria Math"/>
            </w:rPr>
            <m:t>C</m:t>
          </m:r>
        </m:oMath>
      </m:oMathPara>
      <w:r>
        <w:rPr>
          <w:sz w:val="21"/>
        </w:rPr>
        <w:t>在直线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w:t>
      </w:r>
    </w:p>
    <w:p w:rsidR="00EF035E" w:rsidRPr="00043B54">
      <w:pPr>
        <w:shd w:val="clear" w:color="auto" w:fill="auto"/>
        <w:spacing w:line="360" w:lineRule="auto"/>
        <w:jc w:val="left"/>
      </w:pPr>
      <w:r>
        <w:rPr>
          <w:b/>
          <w:sz w:val="24"/>
        </w:rPr>
        <w:t>证明</w:t>
      </w:r>
      <w:r>
        <w:rPr>
          <w:sz w:val="24"/>
        </w:rPr>
        <w:t xml:space="preserve"> </w:t>
      </w:r>
      <w:r>
        <w:rPr>
          <w:sz w:val="21"/>
        </w:rPr>
        <w:t xml:space="preserve"> </w:t>
      </w:r>
      <w:r>
        <w:rPr>
          <w:sz w:val="21"/>
        </w:rPr>
        <w:t>因为</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，所以</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t</m:t>
          </m:r>
          <m:d>
            <m:dPr>
              <m:sepChr m:val=","/>
            </m:dPr>
            <m:e>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e>
          </m:d>
        </m:oMath>
      </m:oMathPara>
      <w:r>
        <w:rPr>
          <w:sz w:val="21"/>
        </w:rPr>
        <w:t>，所以</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B</m:t>
              </m:r>
              <m:r>
                <w:rPr>
                  <w:rFonts w:ascii="Cambria Math" w:eastAsia="宋体" w:hAnsi="Cambria Math" w:cs="Cambria Math"/>
                </w:rPr>
                <m:t>A</m:t>
              </m:r>
            </m:e>
          </m:acc>
        </m:oMath>
      </m:oMathPara>
      <w:r>
        <w:rPr>
          <w:sz w:val="21"/>
        </w:rPr>
        <w:t>，所以点</w:t>
      </w:r>
      <m:oMathPara>
        <m:oMathParaPr>
          <m:jc m:val="left"/>
        </m:oMathParaPr>
        <m:oMath>
          <m:r>
            <w:rPr>
              <w:rFonts w:ascii="Cambria Math" w:eastAsia="宋体" w:hAnsi="Cambria Math" w:cs="Cambria Math"/>
            </w:rPr>
            <m:t>C</m:t>
          </m:r>
        </m:oMath>
      </m:oMathPara>
      <w:r>
        <w:rPr>
          <w:sz w:val="21"/>
        </w:rPr>
        <w:t>在直线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上．把步骤反过去就能知道从右往左推也是正确的．</w:t>
      </w:r>
    </w:p>
    <w:p w:rsidR="00EF035E" w:rsidRPr="00043B54">
      <w:pPr>
        <w:shd w:val="clear" w:color="auto" w:fill="auto"/>
        <w:spacing w:line="360" w:lineRule="auto"/>
        <w:jc w:val="left"/>
      </w:pPr>
      <w:r>
        <w:rPr>
          <w:b/>
          <w:sz w:val="21"/>
        </w:rPr>
        <w:t>注：</w:t>
      </w:r>
      <w:r>
        <w:rPr>
          <w:sz w:val="21"/>
        </w:rPr>
        <w:t>通过以上推导过程我们还可以知道以下结论：①当</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时，</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B</m:t>
              </m:r>
              <m:r>
                <w:rPr>
                  <w:rFonts w:ascii="Cambria Math" w:eastAsia="宋体" w:hAnsi="Cambria Math" w:cs="Cambria Math"/>
                </w:rPr>
                <m:t>A</m:t>
              </m:r>
            </m:e>
          </m:acc>
        </m:oMath>
      </m:oMathPara>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0</m:t>
          </m:r>
        </m:oMath>
      </m:oMathPara>
      <w:r>
        <w:rPr>
          <w:sz w:val="21"/>
        </w:rPr>
        <w:t>时点</w:t>
      </w:r>
      <m:oMathPara>
        <m:oMathParaPr>
          <m:jc m:val="left"/>
        </m:oMathParaPr>
        <m:oMath>
          <m:r>
            <w:rPr>
              <w:rFonts w:ascii="Cambria Math" w:eastAsia="宋体" w:hAnsi="Cambria Math" w:cs="Cambria Math"/>
            </w:rPr>
            <m:t>B</m:t>
          </m:r>
        </m:oMath>
      </m:oMathPara>
      <w:r>
        <w:rPr>
          <w:sz w:val="21"/>
        </w:rPr>
        <w:t>在线段</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上，当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时点</w:t>
      </w:r>
      <m:oMathPara>
        <m:oMathParaPr>
          <m:jc m:val="left"/>
        </m:oMathParaPr>
        <m:oMath>
          <m:r>
            <w:rPr>
              <w:rFonts w:ascii="Cambria Math" w:eastAsia="宋体" w:hAnsi="Cambria Math" w:cs="Cambria Math"/>
            </w:rPr>
            <m:t>C</m:t>
          </m:r>
        </m:oMath>
      </m:oMathPara>
      <w:r>
        <w:rPr>
          <w:sz w:val="21"/>
        </w:rPr>
        <w:t>在线段</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上，当</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oMath>
      </m:oMathPara>
      <w:r>
        <w:rPr>
          <w:sz w:val="21"/>
        </w:rPr>
        <w:t>时点</w:t>
      </w:r>
      <m:oMathPara>
        <m:oMathParaPr>
          <m:jc m:val="left"/>
        </m:oMathParaPr>
        <m:oMath>
          <m:r>
            <w:rPr>
              <w:rFonts w:ascii="Cambria Math" w:eastAsia="宋体" w:hAnsi="Cambria Math" w:cs="Cambria Math"/>
            </w:rPr>
            <m:t>A</m:t>
          </m:r>
        </m:oMath>
      </m:oMathPara>
      <w:r>
        <w:rPr>
          <w:sz w:val="21"/>
        </w:rPr>
        <w:t>在线段</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上．②如果</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B</m:t>
              </m:r>
              <m:r>
                <w:rPr>
                  <w:rFonts w:ascii="Cambria Math" w:eastAsia="宋体" w:hAnsi="Cambria Math" w:cs="Cambria Math"/>
                </w:rPr>
                <m:t>A</m:t>
              </m:r>
            </m:e>
          </m:acc>
        </m:oMath>
      </m:oMathPara>
      <w:r>
        <w:rPr>
          <w:sz w:val="21"/>
        </w:rPr>
        <w:t>，则</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，这个式子可以帮助我们在知道</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C</m:t>
              </m:r>
            </m:e>
          </m:d>
        </m:oMath>
      </m:oMathPara>
      <w:r>
        <w:rPr>
          <w:sz w:val="21"/>
        </w:rPr>
        <w:t>与</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A</m:t>
              </m:r>
            </m:e>
          </m:d>
        </m:oMath>
      </m:oMathPara>
      <w:r>
        <w:rPr>
          <w:sz w:val="21"/>
        </w:rPr>
        <w:t>的比例关系的情况下，快速写出</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oMath>
      </m:oMathPara>
      <w:r>
        <w:rPr>
          <w:sz w:val="21"/>
        </w:rPr>
        <w:t>的表达式．</w:t>
      </w:r>
    </w:p>
    <w:p w:rsidR="00EF035E" w:rsidRPr="00043B54">
      <w:pPr>
        <w:shd w:val="clear" w:color="auto" w:fill="auto"/>
        <w:spacing w:line="360" w:lineRule="auto"/>
        <w:jc w:val="left"/>
      </w:pPr>
      <w:r>
        <w:rPr>
          <w:b/>
          <w:sz w:val="24"/>
        </w:rPr>
        <w:t>2</w:t>
      </w:r>
      <w:r>
        <w:rPr>
          <w:b/>
          <w:sz w:val="24"/>
        </w:rPr>
        <w:t>．其</w:t>
      </w:r>
      <w:r>
        <w:rPr>
          <w:b/>
          <w:sz w:val="24"/>
        </w:rPr>
        <w:t>“</w:t>
      </w:r>
      <w:r>
        <w:rPr>
          <w:b/>
          <w:sz w:val="24"/>
        </w:rPr>
        <w:t>和为</w:t>
      </w:r>
      <m:oMathPara>
        <m:oMathParaPr>
          <m:jc m:val="left"/>
        </m:oMathParaPr>
        <m:oMath>
          <m:r>
            <w:rPr>
              <w:rFonts w:ascii="Cambria Math" w:eastAsia="宋体" w:hAnsi="Cambria Math" w:cs="Cambria Math"/>
            </w:rPr>
            <m:t>k</m:t>
          </m:r>
        </m:oMath>
      </m:oMathPara>
      <w:r>
        <w:rPr>
          <w:sz w:val="24"/>
        </w:rPr>
        <w:t>”</w:t>
      </w:r>
      <w:r>
        <w:rPr>
          <w:b/>
          <w:sz w:val="24"/>
        </w:rPr>
        <w:t>的等和线</w:t>
      </w:r>
    </w:p>
    <w:p w:rsidR="00EF035E" w:rsidRPr="00043B54">
      <w:pPr>
        <w:shd w:val="clear" w:color="auto" w:fill="auto"/>
        <w:spacing w:line="360" w:lineRule="auto"/>
        <w:jc w:val="left"/>
      </w:pPr>
      <w:r>
        <w:rPr>
          <w:sz w:val="21"/>
        </w:rPr>
        <w:t>点</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为平面上不共线的三个点，则</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e>
          </m:d>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m:t>
          </m:r>
        </m:oMath>
      </m:oMathPara>
      <w:r>
        <w:rPr>
          <w:sz w:val="21"/>
        </w:rPr>
        <w:t>点</w:t>
      </w:r>
      <m:oMathPara>
        <m:oMathParaPr>
          <m:jc m:val="left"/>
        </m:oMathParaPr>
        <m:oMath>
          <m:r>
            <w:rPr>
              <w:rFonts w:ascii="Cambria Math" w:eastAsia="宋体" w:hAnsi="Cambria Math" w:cs="Cambria Math"/>
            </w:rPr>
            <m:t>C</m:t>
          </m:r>
        </m:oMath>
      </m:oMathPara>
      <w:r>
        <w:rPr>
          <w:sz w:val="21"/>
        </w:rPr>
        <w:t>的轨迹是平行于直线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的一条直线．</w:t>
      </w:r>
    </w:p>
    <w:p w:rsidR="00EF035E" w:rsidRPr="00043B54">
      <w:pPr>
        <w:shd w:val="clear" w:color="auto" w:fill="auto"/>
        <w:spacing w:line="360" w:lineRule="auto"/>
        <w:jc w:val="left"/>
      </w:pPr>
      <w:r>
        <w:rPr>
          <w:b/>
          <w:sz w:val="24"/>
        </w:rPr>
        <w:t>证明</w:t>
      </w:r>
      <w:r>
        <w:rPr>
          <w:sz w:val="24"/>
        </w:rPr>
        <w:t xml:space="preserve"> </w:t>
      </w:r>
      <w:r>
        <w:rPr>
          <w:sz w:val="21"/>
        </w:rPr>
        <w:t xml:space="preserve"> </w:t>
      </w:r>
      <w:r>
        <w:rPr>
          <w:sz w:val="21"/>
        </w:rPr>
        <w:t>①当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t</m:t>
          </m:r>
          <m:d>
            <m:dPr>
              <m:sepChr m:val=","/>
            </m:dPr>
            <m:e>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B</m:t>
              </m:r>
              <m:r>
                <w:rPr>
                  <w:rFonts w:ascii="Cambria Math" w:eastAsia="宋体" w:hAnsi="Cambria Math" w:cs="Cambria Math"/>
                </w:rPr>
                <m:t>A</m:t>
              </m:r>
            </m:e>
          </m:acc>
        </m:oMath>
      </m:oMathPara>
      <w:r>
        <w:rPr>
          <w:sz w:val="21"/>
        </w:rPr>
        <w:t>，所以点</w:t>
      </w:r>
      <m:oMathPara>
        <m:oMathParaPr>
          <m:jc m:val="left"/>
        </m:oMathParaPr>
        <m:oMath>
          <m:r>
            <w:rPr>
              <w:rFonts w:ascii="Cambria Math" w:eastAsia="宋体" w:hAnsi="Cambria Math" w:cs="Cambria Math"/>
            </w:rPr>
            <m:t>C</m:t>
          </m:r>
        </m:oMath>
      </m:oMathPara>
      <w:r>
        <w:rPr>
          <w:sz w:val="21"/>
        </w:rPr>
        <w:t>的轨迹是过点</w:t>
      </w:r>
      <m:oMathPara>
        <m:oMathParaPr>
          <m:jc m:val="left"/>
        </m:oMathParaPr>
        <m:oMath>
          <m:r>
            <w:rPr>
              <w:rFonts w:ascii="Cambria Math" w:eastAsia="宋体" w:hAnsi="Cambria Math" w:cs="Cambria Math"/>
            </w:rPr>
            <m:t>O</m:t>
          </m:r>
        </m:oMath>
      </m:oMathPara>
      <w:r>
        <w:rPr>
          <w:sz w:val="21"/>
        </w:rPr>
        <w:t>且平行于直线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的一条直线（如图</w:t>
      </w:r>
      <w:r>
        <w:rPr>
          <w:sz w:val="21"/>
        </w:rPr>
        <w:t>1</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2571750" cy="1257300"/>
            <wp:docPr id="100005" name="" descr="@@@b8f227a513de4015a83980ec83f6a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571750" cy="1257300"/>
                    </a:xfrm>
                    <a:prstGeom prst="rect">
                      <a:avLst/>
                    </a:prstGeom>
                  </pic:spPr>
                </pic:pic>
              </a:graphicData>
            </a:graphic>
          </wp:inline>
        </w:drawing>
      </w:r>
    </w:p>
    <w:p w:rsidR="00EF035E" w:rsidRPr="00043B54">
      <w:pPr>
        <w:shd w:val="clear" w:color="auto" w:fill="auto"/>
        <w:spacing w:line="360" w:lineRule="auto"/>
        <w:jc w:val="left"/>
      </w:pPr>
      <w:r>
        <w:rPr>
          <w:sz w:val="21"/>
        </w:rPr>
        <w:t>②当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时，取两点</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使得</w:t>
      </w:r>
      <m:oMathPara>
        <m:oMathParaPr>
          <m:jc m:val="left"/>
        </m:oMathParaPr>
        <m:oMath>
          <m:acc>
            <m:accPr>
              <m:chr m:val="⃗"/>
            </m:accPr>
            <m:e>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k</m:t>
          </m:r>
          <m:acc>
            <m:accPr>
              <m:chr m:val="⃗"/>
            </m:accPr>
            <m:e>
              <m:r>
                <w:rPr>
                  <w:rFonts w:ascii="Cambria Math" w:eastAsia="宋体" w:hAnsi="Cambria Math" w:cs="Cambria Math"/>
                </w:rPr>
                <m:t>O</m:t>
              </m:r>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O</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k</m:t>
          </m:r>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，因为</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e>
          </m:d>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，所以</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k</m:t>
              </m:r>
            </m:den>
          </m:f>
          <m:acc>
            <m:accPr>
              <m:chr m:val="⃗"/>
            </m:accPr>
            <m:e>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k</m:t>
                  </m:r>
                </m:den>
              </m:f>
            </m:e>
          </m:d>
          <m:acc>
            <m:accPr>
              <m:chr m:val="⃗"/>
            </m:accPr>
            <m:e>
              <m:r>
                <w:rPr>
                  <w:rFonts w:ascii="Cambria Math" w:eastAsia="宋体" w:hAnsi="Cambria Math" w:cs="Cambria Math"/>
                </w:rPr>
                <m:t>O</m:t>
              </m:r>
              <m:sSub>
                <m:e>
                  <m:r>
                    <w:rPr>
                      <w:rFonts w:ascii="Cambria Math" w:eastAsia="宋体" w:hAnsi="Cambria Math" w:cs="Cambria Math"/>
                    </w:rPr>
                    <m:t>B</m:t>
                  </m:r>
                </m:e>
                <m:sub>
                  <m:r>
                    <w:rPr>
                      <w:rFonts w:ascii="Cambria Math" w:eastAsia="宋体" w:hAnsi="Cambria Math" w:cs="Cambria Math"/>
                    </w:rPr>
                    <m:t>1</m:t>
                  </m:r>
                </m:sub>
              </m:sSub>
            </m:e>
          </m:acc>
        </m:oMath>
      </m:oMathPara>
      <w:r>
        <w:rPr>
          <w:sz w:val="21"/>
        </w:rPr>
        <w:t>，所以点</w:t>
      </w:r>
      <m:oMathPara>
        <m:oMathParaPr>
          <m:jc m:val="left"/>
        </m:oMathParaPr>
        <m:oMath>
          <m:r>
            <w:rPr>
              <w:rFonts w:ascii="Cambria Math" w:eastAsia="宋体" w:hAnsi="Cambria Math" w:cs="Cambria Math"/>
            </w:rPr>
            <m:t>C</m:t>
          </m:r>
        </m:oMath>
      </m:oMathPara>
      <w:r>
        <w:rPr>
          <w:sz w:val="21"/>
        </w:rPr>
        <w:t>在直线</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上．因为</w:t>
      </w:r>
      <m:oMathPara>
        <m:oMathParaPr>
          <m:jc m:val="left"/>
        </m:oMathParaPr>
        <m:oMath>
          <m:acc>
            <m:accPr>
              <m:chr m:val="⃗"/>
            </m:accPr>
            <m:e>
              <m:r>
                <w:rPr>
                  <w:rFonts w:ascii="Cambria Math" w:eastAsia="宋体" w:hAnsi="Cambria Math" w:cs="Cambria Math"/>
                </w:rPr>
                <m:t>O</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k</m:t>
          </m:r>
          <m:acc>
            <m:accPr>
              <m:chr m:val="⃗"/>
            </m:accPr>
            <m:e>
              <m:r>
                <w:rPr>
                  <w:rFonts w:ascii="Cambria Math" w:eastAsia="宋体" w:hAnsi="Cambria Math" w:cs="Cambria Math"/>
                </w:rPr>
                <m:t>O</m:t>
              </m:r>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O</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k</m:t>
          </m:r>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，所以点</w:t>
      </w:r>
      <m:oMathPara>
        <m:oMathParaPr>
          <m:jc m:val="left"/>
        </m:oMathParaPr>
        <m:oMath>
          <m:r>
            <w:rPr>
              <w:rFonts w:ascii="Cambria Math" w:eastAsia="宋体" w:hAnsi="Cambria Math" w:cs="Cambria Math"/>
            </w:rPr>
            <m:t>C</m:t>
          </m:r>
        </m:oMath>
      </m:oMathPara>
      <w:r>
        <w:rPr>
          <w:sz w:val="21"/>
        </w:rPr>
        <w:t>的轨迹是平行于直线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的一条直线．</w:t>
      </w:r>
    </w:p>
    <w:p w:rsidR="00EF035E" w:rsidRPr="00043B54">
      <w:pPr>
        <w:shd w:val="clear" w:color="auto" w:fill="auto"/>
        <w:spacing w:line="360" w:lineRule="auto"/>
        <w:jc w:val="left"/>
      </w:pPr>
      <w:r>
        <w:rPr>
          <w:sz w:val="21"/>
        </w:rPr>
        <w:t>同样地，把推导步骤反过去就能知道从右往左推也是正确的．</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38150"/>
            <wp:docPr id="100007" name="" descr="@@@589b1379872d456cb703e983107b7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295650" cy="3295650"/>
            <wp:docPr id="100009" name="" descr="@@@bdc8d54eecbc4b6b9c41af88941f5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295650" cy="329565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38150"/>
            <wp:docPr id="100011" name="" descr="@@@3ac3802f6eb84bff9975e07daabe4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b/>
          <w:sz w:val="21"/>
        </w:rPr>
        <w:t>【典例</w:t>
      </w:r>
      <w:r>
        <w:rPr>
          <w:b/>
          <w:sz w:val="21"/>
        </w:rPr>
        <w:t>1</w:t>
      </w:r>
      <w:r>
        <w:rPr>
          <w:b/>
          <w:sz w:val="21"/>
        </w:rPr>
        <w:t>】</w:t>
      </w:r>
      <w:r>
        <w:rPr>
          <w:sz w:val="21"/>
        </w:rPr>
        <w:t>在矩形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，动点</w:t>
      </w:r>
      <m:oMathPara>
        <m:oMathParaPr>
          <m:jc m:val="left"/>
        </m:oMathParaPr>
        <m:oMath>
          <m:r>
            <w:rPr>
              <w:rFonts w:ascii="Cambria Math" w:eastAsia="宋体" w:hAnsi="Cambria Math" w:cs="Cambria Math"/>
            </w:rPr>
            <m:t>P</m:t>
          </m:r>
        </m:oMath>
      </m:oMathPara>
      <w:r>
        <w:rPr>
          <w:sz w:val="21"/>
        </w:rPr>
        <w:t>在以点</w:t>
      </w:r>
      <m:oMathPara>
        <m:oMathParaPr>
          <m:jc m:val="left"/>
        </m:oMathParaPr>
        <m:oMath>
          <m:r>
            <w:rPr>
              <w:rFonts w:ascii="Cambria Math" w:eastAsia="宋体" w:hAnsi="Cambria Math" w:cs="Cambria Math"/>
            </w:rPr>
            <m:t>C</m:t>
          </m:r>
        </m:oMath>
      </m:oMathPara>
      <w:r>
        <w:rPr>
          <w:sz w:val="21"/>
        </w:rPr>
        <w:t>为圆心且与</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相切的圆上，若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w:t>
      </w:r>
      <m:oMathPara>
        <m:oMathParaPr>
          <m:jc m:val="left"/>
        </m:oMathParaPr>
        <m:oMath>
          <m:r>
            <w:rPr>
              <w:rFonts w:ascii="Cambria Math" w:eastAsia="宋体" w:hAnsi="Cambria Math" w:cs="Cambria Math"/>
            </w:rPr>
            <m:t>λ</m:t>
          </m:r>
        </m:oMath>
      </m:oMathPara>
      <w:r>
        <w:rPr>
          <w:sz w:val="21"/>
        </w:rPr>
        <w:t>，</w:t>
      </w:r>
      <m:oMathPara>
        <m:oMathParaPr>
          <m:jc m:val="left"/>
        </m:oMathParaPr>
        <m:oMath>
          <m:r>
            <w:rPr>
              <w:rFonts w:ascii="Cambria Math" w:eastAsia="宋体" w:hAnsi="Cambria Math" w:cs="Cambria Math"/>
            </w:rPr>
            <m:t>μ</m:t>
          </m:r>
        </m:oMath>
      </m:oMathPara>
      <w:r>
        <w:rPr>
          <w:sz w:val="21"/>
        </w:rPr>
        <w:t>为实数），则</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oMath>
      </m:oMathPara>
      <w:r>
        <w:rPr>
          <w:sz w:val="21"/>
        </w:rPr>
        <w:t>的最大值是</w:t>
      </w:r>
      <w:r>
        <w:rPr>
          <w:sz w:val="21"/>
        </w:rPr>
        <w:t>______</w:t>
      </w:r>
      <w:r>
        <w:rPr>
          <w:sz w:val="21"/>
        </w:rPr>
        <w:t>．</w:t>
      </w:r>
    </w:p>
    <w:p w:rsidR="00EF035E" w:rsidRPr="00043B54">
      <w:pPr>
        <w:shd w:val="clear" w:color="auto" w:fill="auto"/>
        <w:spacing w:line="360" w:lineRule="auto"/>
        <w:jc w:val="left"/>
      </w:pPr>
      <w:r>
        <w:rPr>
          <w:b/>
          <w:sz w:val="21"/>
        </w:rPr>
        <w:t>【大招指引】</w:t>
      </w:r>
      <w:r>
        <w:rPr>
          <w:sz w:val="21"/>
        </w:rPr>
        <w:t>过点</w:t>
      </w:r>
      <m:oMathPara>
        <m:oMathParaPr>
          <m:jc m:val="left"/>
        </m:oMathParaPr>
        <m:oMath>
          <m:r>
            <w:rPr>
              <w:rFonts w:ascii="Cambria Math" w:eastAsia="宋体" w:hAnsi="Cambria Math" w:cs="Cambria Math"/>
            </w:rPr>
            <m:t>P</m:t>
          </m:r>
        </m:oMath>
      </m:oMathPara>
      <w:r>
        <w:rPr>
          <w:sz w:val="21"/>
        </w:rPr>
        <w:t>作</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的平行线</w:t>
      </w:r>
      <m:oMathPara>
        <m:oMathParaPr>
          <m:jc m:val="left"/>
        </m:oMathParaPr>
        <m:oMath>
          <m:r>
            <w:rPr>
              <w:rFonts w:ascii="Cambria Math" w:eastAsia="宋体" w:hAnsi="Cambria Math" w:cs="Cambria Math"/>
            </w:rPr>
            <m:t>l</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的延长线分别交于点</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p>
    <w:p w:rsidR="00EF035E" w:rsidRPr="00043B54">
      <w:pPr>
        <w:shd w:val="clear" w:color="auto" w:fill="auto"/>
        <w:spacing w:line="360" w:lineRule="auto"/>
        <w:jc w:val="left"/>
      </w:pPr>
      <w:r>
        <w:rPr>
          <w:sz w:val="21"/>
        </w:rPr>
        <w:t>选择基向量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，利用等和线进行求解</w:t>
      </w:r>
      <w:r>
        <w:rPr>
          <w:sz w:val="21"/>
        </w:rPr>
        <w:t>.</w:t>
      </w:r>
    </w:p>
    <w:p w:rsidR="00EF035E" w:rsidRPr="00043B54">
      <w:pPr>
        <w:shd w:val="clear" w:color="auto" w:fill="auto"/>
        <w:spacing w:line="360" w:lineRule="auto"/>
        <w:jc w:val="left"/>
      </w:pPr>
      <w:r>
        <w:rPr>
          <w:b/>
          <w:sz w:val="21"/>
        </w:rPr>
        <w:t>【解析】</w:t>
      </w:r>
      <w:r>
        <w:rPr>
          <w:sz w:val="21"/>
        </w:rPr>
        <w:t>过点</w:t>
      </w:r>
      <m:oMathPara>
        <m:oMathParaPr>
          <m:jc m:val="left"/>
        </m:oMathParaPr>
        <m:oMath>
          <m:r>
            <w:rPr>
              <w:rFonts w:ascii="Cambria Math" w:eastAsia="宋体" w:hAnsi="Cambria Math" w:cs="Cambria Math"/>
            </w:rPr>
            <m:t>P</m:t>
          </m:r>
        </m:oMath>
      </m:oMathPara>
      <w:r>
        <w:rPr>
          <w:sz w:val="21"/>
        </w:rPr>
        <w:t>作</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的平行线</w:t>
      </w:r>
      <m:oMathPara>
        <m:oMathParaPr>
          <m:jc m:val="left"/>
        </m:oMathParaPr>
        <m:oMath>
          <m:r>
            <w:rPr>
              <w:rFonts w:ascii="Cambria Math" w:eastAsia="宋体" w:hAnsi="Cambria Math" w:cs="Cambria Math"/>
            </w:rPr>
            <m:t>l</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的延长线分别交于点</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，如图所示，根据等和线，就有</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acc>
            <m:accPr>
              <m:chr m:val="⃗"/>
            </m:accPr>
            <m:e>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e>
          </m:acc>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R</m:t>
          </m:r>
        </m:oMath>
      </m:oMathPara>
      <w:r>
        <w:rPr>
          <w:sz w:val="21"/>
        </w:rPr>
        <w:t>），以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为基向量，设</w:t>
      </w:r>
      <m:oMathPara>
        <m:oMathParaPr>
          <m:jc m:val="left"/>
        </m:oMathParaPr>
        <m:oMath>
          <m:acc>
            <m:accPr>
              <m:chr m:val="⃗"/>
            </m:accPr>
            <m:e>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oMath>
      </m:oMathPara>
      <w:r>
        <w:rPr>
          <w:sz w:val="21"/>
        </w:rPr>
        <w:t>），则</w:t>
      </w:r>
      <m:oMathPara>
        <m:oMathParaPr>
          <m:jc m:val="left"/>
        </m:oMathParaPr>
        <m:oMath>
          <m:acc>
            <m:accPr>
              <m:chr m:val="⃗"/>
            </m:accPr>
            <m:e>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，于是就有</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t</m:t>
              </m:r>
            </m:e>
          </m:d>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，又</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，因此</w:t>
      </w:r>
      <m:oMathPara>
        <m:oMathParaPr>
          <m:jc m:val="left"/>
        </m:oMathParaPr>
        <m:oMath>
          <m:d>
            <m:dPr>
              <m:begChr m:val="{"/>
              <m:endChr m:val=" "/>
            </m:dPr>
            <m:e>
              <m:eqArr>
                <m:e>
                  <m:r>
                    <w:rPr>
                      <w:rFonts w:ascii="Cambria Math" w:eastAsia="宋体" w:hAnsi="Cambria Math" w:cs="Cambria Math"/>
                    </w:rPr>
                    <m:t>m</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e>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e>
              </m:eqArr>
            </m:e>
          </m:d>
        </m:oMath>
      </m:oMathPara>
      <w:r>
        <w:rPr>
          <w:sz w:val="21"/>
        </w:rPr>
        <w:t>得到</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m:t>
          </m:r>
        </m:oMath>
      </m:oMathPara>
      <w:r>
        <w:rPr>
          <w:sz w:val="21"/>
        </w:rPr>
        <w:t>．于是要使</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oMath>
      </m:oMathPara>
      <w:r>
        <w:rPr>
          <w:sz w:val="21"/>
        </w:rPr>
        <w:t>最大，就要使得</w:t>
      </w:r>
      <m:oMathPara>
        <m:oMathParaPr>
          <m:jc m:val="left"/>
        </m:oMathParaPr>
        <m:oMath>
          <m:r>
            <w:rPr>
              <w:rFonts w:ascii="Cambria Math" w:eastAsia="宋体" w:hAnsi="Cambria Math" w:cs="Cambria Math"/>
            </w:rPr>
            <m:t>m</m:t>
          </m:r>
        </m:oMath>
      </m:oMathPara>
      <w:r>
        <w:rPr>
          <w:sz w:val="21"/>
        </w:rPr>
        <w:t>最大，当</w:t>
      </w:r>
      <m:oMathPara>
        <m:oMathParaPr>
          <m:jc m:val="left"/>
        </m:oMathParaPr>
        <m:oMath>
          <m:r>
            <w:rPr>
              <w:rFonts w:ascii="Cambria Math" w:eastAsia="宋体" w:hAnsi="Cambria Math" w:cs="Cambria Math"/>
            </w:rPr>
            <m:t>m</m:t>
          </m:r>
        </m:oMath>
      </m:oMathPara>
      <w:r>
        <w:rPr>
          <w:sz w:val="21"/>
        </w:rPr>
        <w:t>最大时，直线</w:t>
      </w:r>
      <m:oMathPara>
        <m:oMathParaPr>
          <m:jc m:val="left"/>
        </m:oMathParaPr>
        <m:oMath>
          <m:r>
            <w:rPr>
              <w:rFonts w:ascii="Cambria Math" w:eastAsia="宋体" w:hAnsi="Cambria Math" w:cs="Cambria Math"/>
            </w:rPr>
            <m:t>l</m:t>
          </m:r>
        </m:oMath>
      </m:oMathPara>
      <w:r>
        <w:rPr>
          <w:sz w:val="21"/>
        </w:rPr>
        <w:t>与圆</w:t>
      </w:r>
      <m:oMathPara>
        <m:oMathParaPr>
          <m:jc m:val="left"/>
        </m:oMathParaPr>
        <m:oMath>
          <m:r>
            <w:rPr>
              <w:rFonts w:ascii="Cambria Math" w:eastAsia="宋体" w:hAnsi="Cambria Math" w:cs="Cambria Math"/>
            </w:rPr>
            <m:t>C</m:t>
          </m:r>
        </m:oMath>
      </m:oMathPara>
      <w:r>
        <w:rPr>
          <w:sz w:val="21"/>
        </w:rPr>
        <w:t>相切，此时过点</w:t>
      </w:r>
      <m:oMathPara>
        <m:oMathParaPr>
          <m:jc m:val="left"/>
        </m:oMathParaPr>
        <m:oMath>
          <m:r>
            <w:rPr>
              <w:rFonts w:ascii="Cambria Math" w:eastAsia="宋体" w:hAnsi="Cambria Math" w:cs="Cambria Math"/>
            </w:rPr>
            <m:t>P</m:t>
          </m:r>
        </m:oMath>
      </m:oMathPara>
      <w:r>
        <w:rPr>
          <w:sz w:val="21"/>
        </w:rPr>
        <w:t>作直线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的垂线</w:t>
      </w:r>
      <m:oMathPara>
        <m:oMathParaPr>
          <m:jc m:val="left"/>
        </m:oMathParaPr>
        <m:oMath>
          <m:r>
            <w:rPr>
              <w:rFonts w:ascii="Cambria Math" w:eastAsia="宋体" w:hAnsi="Cambria Math" w:cs="Cambria Math"/>
            </w:rPr>
            <m:t>P</m:t>
          </m:r>
          <m:r>
            <w:rPr>
              <w:rFonts w:ascii="Cambria Math" w:eastAsia="宋体" w:hAnsi="Cambria Math" w:cs="Cambria Math"/>
            </w:rPr>
            <m:t>E</m:t>
          </m:r>
        </m:oMath>
      </m:oMathPara>
      <w:r>
        <w:rPr>
          <w:sz w:val="21"/>
        </w:rPr>
        <w:t>，垂足为</w:t>
      </w:r>
      <m:oMathPara>
        <m:oMathParaPr>
          <m:jc m:val="left"/>
        </m:oMathParaPr>
        <m:oMath>
          <m:r>
            <w:rPr>
              <w:rFonts w:ascii="Cambria Math" w:eastAsia="宋体" w:hAnsi="Cambria Math" w:cs="Cambria Math"/>
            </w:rPr>
            <m:t>E</m:t>
          </m:r>
        </m:oMath>
      </m:oMathPara>
      <w:r>
        <w:rPr>
          <w:sz w:val="21"/>
        </w:rPr>
        <w:t>，过点</w:t>
      </w:r>
      <m:oMathPara>
        <m:oMathParaPr>
          <m:jc m:val="left"/>
        </m:oMathParaPr>
        <m:oMath>
          <m:r>
            <w:rPr>
              <w:rFonts w:ascii="Cambria Math" w:eastAsia="宋体" w:hAnsi="Cambria Math" w:cs="Cambria Math"/>
            </w:rPr>
            <m:t>A</m:t>
          </m:r>
        </m:oMath>
      </m:oMathPara>
      <w:r>
        <w:rPr>
          <w:sz w:val="21"/>
        </w:rPr>
        <w:t>作直线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l</m:t>
          </m:r>
        </m:oMath>
      </m:oMathPara>
      <w:r>
        <w:rPr>
          <w:sz w:val="21"/>
        </w:rPr>
        <w:t>的公垂线</w:t>
      </w:r>
      <m:oMathPara>
        <m:oMathParaPr>
          <m:jc m:val="left"/>
        </m:oMathParaPr>
        <m:oMath>
          <m:r>
            <w:rPr>
              <w:rFonts w:ascii="Cambria Math" w:eastAsia="宋体" w:hAnsi="Cambria Math" w:cs="Cambria Math"/>
            </w:rPr>
            <m:t>A</m:t>
          </m:r>
          <m:r>
            <w:rPr>
              <w:rFonts w:ascii="Cambria Math" w:eastAsia="宋体" w:hAnsi="Cambria Math" w:cs="Cambria Math"/>
            </w:rPr>
            <m:t>Q</m:t>
          </m:r>
        </m:oMath>
      </m:oMathPara>
      <w:r>
        <w:rPr>
          <w:sz w:val="21"/>
        </w:rPr>
        <w:t>，交</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于</w:t>
      </w:r>
      <m:oMathPara>
        <m:oMathParaPr>
          <m:jc m:val="left"/>
        </m:oMathParaPr>
        <m:oMath>
          <m:r>
            <w:rPr>
              <w:rFonts w:ascii="Cambria Math" w:eastAsia="宋体" w:hAnsi="Cambria Math" w:cs="Cambria Math"/>
            </w:rPr>
            <m:t>F</m:t>
          </m:r>
        </m:oMath>
      </m:oMathPara>
      <w:r>
        <w:rPr>
          <w:sz w:val="21"/>
        </w:rPr>
        <w:t>，交</w:t>
      </w:r>
      <m:oMathPara>
        <m:oMathParaPr>
          <m:jc m:val="left"/>
        </m:oMathParaPr>
        <m:oMath>
          <m:r>
            <w:rPr>
              <w:rFonts w:ascii="Cambria Math" w:eastAsia="宋体" w:hAnsi="Cambria Math" w:cs="Cambria Math"/>
            </w:rPr>
            <m:t>l</m:t>
          </m:r>
        </m:oMath>
      </m:oMathPara>
      <w:r>
        <w:rPr>
          <w:sz w:val="21"/>
        </w:rPr>
        <w:t>于</w:t>
      </w:r>
      <m:oMathPara>
        <m:oMathParaPr>
          <m:jc m:val="left"/>
        </m:oMathParaPr>
        <m:oMath>
          <m:r>
            <w:rPr>
              <w:rFonts w:ascii="Cambria Math" w:eastAsia="宋体" w:hAnsi="Cambria Math" w:cs="Cambria Math"/>
            </w:rPr>
            <m:t>Q</m:t>
          </m:r>
        </m:oMath>
      </m:oMathPara>
      <w:r>
        <w:rPr>
          <w:sz w:val="21"/>
        </w:rPr>
        <w:t>，如图所示，易知</w:t>
      </w:r>
      <m:oMathPara>
        <m:oMathParaPr>
          <m:jc m:val="left"/>
        </m:oMathParaPr>
        <m:oMath>
          <m:r>
            <w:rPr>
              <w:rFonts w:ascii="Cambria Math" w:eastAsia="宋体" w:hAnsi="Cambria Math" w:cs="Cambria Math"/>
            </w:rPr>
            <m:t>C</m:t>
          </m:r>
        </m:oMath>
      </m:oMathPara>
      <w:r>
        <w:rPr>
          <w:sz w:val="21"/>
        </w:rPr>
        <w:t>为</w:t>
      </w:r>
      <m:oMathPara>
        <m:oMathParaPr>
          <m:jc m:val="left"/>
        </m:oMathParaPr>
        <m:oMath>
          <m:r>
            <w:rPr>
              <w:rFonts w:ascii="Cambria Math" w:eastAsia="宋体" w:hAnsi="Cambria Math" w:cs="Cambria Math"/>
            </w:rPr>
            <m:t>P</m:t>
          </m:r>
          <m:r>
            <w:rPr>
              <w:rFonts w:ascii="Cambria Math" w:eastAsia="宋体" w:hAnsi="Cambria Math" w:cs="Cambria Math"/>
            </w:rPr>
            <m:t>E</m:t>
          </m:r>
        </m:oMath>
      </m:oMathPara>
      <w:r>
        <w:rPr>
          <w:sz w:val="21"/>
        </w:rPr>
        <w:t>的中点，且</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Q</m:t>
          </m:r>
          <m:r>
            <w:rPr>
              <w:rFonts w:ascii="Cambria Math" w:eastAsia="宋体" w:hAnsi="Cambria Math" w:cs="Cambria Math"/>
            </w:rPr>
            <m:t>F</m:t>
          </m:r>
        </m:oMath>
      </m:oMathPara>
      <w:r>
        <w:rPr>
          <w:sz w:val="21"/>
        </w:rPr>
        <w:t>，因此</w:t>
      </w:r>
      <m:oMathPara>
        <m:oMathParaPr>
          <m:jc m:val="left"/>
        </m:oMathParaPr>
        <m:oMath>
          <m:f>
            <m:num>
              <m:r>
                <w:rPr>
                  <w:rFonts w:ascii="Cambria Math" w:eastAsia="宋体" w:hAnsi="Cambria Math" w:cs="Cambria Math"/>
                </w:rPr>
                <m:t>A</m:t>
              </m:r>
              <m:r>
                <w:rPr>
                  <w:rFonts w:ascii="Cambria Math" w:eastAsia="宋体" w:hAnsi="Cambria Math" w:cs="Cambria Math"/>
                </w:rPr>
                <m:t>Q</m:t>
              </m:r>
            </m:num>
            <m:den>
              <m:r>
                <w:rPr>
                  <w:rFonts w:ascii="Cambria Math" w:eastAsia="宋体" w:hAnsi="Cambria Math" w:cs="Cambria Math"/>
                </w:rPr>
                <m:t>A</m:t>
              </m:r>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F</m:t>
              </m:r>
            </m:num>
            <m:den>
              <m:r>
                <w:rPr>
                  <w:rFonts w:ascii="Cambria Math" w:eastAsia="宋体" w:hAnsi="Cambria Math" w:cs="Cambria Math"/>
                </w:rPr>
                <m:t>A</m:t>
              </m:r>
              <m:r>
                <w:rPr>
                  <w:rFonts w:ascii="Cambria Math" w:eastAsia="宋体" w:hAnsi="Cambria Math" w:cs="Cambria Math"/>
                </w:rPr>
                <m:t>F</m:t>
              </m:r>
            </m:den>
          </m:f>
          <m:r>
            <w:rPr>
              <w:rFonts w:ascii="Cambria Math" w:eastAsia="宋体" w:hAnsi="Cambria Math" w:cs="Cambria Math"/>
            </w:rPr>
            <m:t>=</m:t>
          </m:r>
          <m:r>
            <w:rPr>
              <w:rFonts w:ascii="Cambria Math" w:eastAsia="宋体" w:hAnsi="Cambria Math" w:cs="Cambria Math"/>
            </w:rPr>
            <m:t>3</m:t>
          </m:r>
        </m:oMath>
      </m:oMathPara>
      <w:r>
        <w:rPr>
          <w:sz w:val="21"/>
        </w:rPr>
        <w:t>．于是当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oMath>
      </m:oMathPara>
      <w:r>
        <w:rPr>
          <w:sz w:val="21"/>
        </w:rPr>
        <w:t>取得最大值</w:t>
      </w:r>
      <w:r>
        <w:rPr>
          <w:sz w:val="21"/>
        </w:rPr>
        <w:t>3</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981075" cy="1438275"/>
            <wp:docPr id="100013" name="" descr="@@@ed731c0d360f437caf9824748b03e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981075" cy="1438275"/>
                    </a:xfrm>
                    <a:prstGeom prst="rect">
                      <a:avLst/>
                    </a:prstGeom>
                  </pic:spPr>
                </pic:pic>
              </a:graphicData>
            </a:graphic>
          </wp:inline>
        </w:drawing>
      </w:r>
    </w:p>
    <w:p w:rsidR="00EF035E" w:rsidRPr="00043B54">
      <w:pPr>
        <w:shd w:val="clear" w:color="auto" w:fill="auto"/>
        <w:spacing w:line="360" w:lineRule="auto"/>
        <w:jc w:val="left"/>
      </w:pPr>
      <w:r>
        <w:rPr>
          <w:b/>
          <w:sz w:val="24"/>
        </w:rPr>
        <w:t>【题后反思】</w:t>
      </w:r>
      <w:r>
        <w:rPr>
          <w:sz w:val="21"/>
        </w:rPr>
        <w:t>解决本题的关键是根据动点</w:t>
      </w:r>
      <m:oMathPara>
        <m:oMathParaPr>
          <m:jc m:val="left"/>
        </m:oMathParaPr>
        <m:oMath>
          <m:r>
            <w:rPr>
              <w:rFonts w:ascii="Cambria Math" w:eastAsia="宋体" w:hAnsi="Cambria Math" w:cs="Cambria Math"/>
            </w:rPr>
            <m:t>P</m:t>
          </m:r>
        </m:oMath>
      </m:oMathPara>
      <w:r>
        <w:rPr>
          <w:sz w:val="21"/>
        </w:rPr>
        <w:t>在以点</w:t>
      </w:r>
      <m:oMathPara>
        <m:oMathParaPr>
          <m:jc m:val="left"/>
        </m:oMathParaPr>
        <m:oMath>
          <m:r>
            <w:rPr>
              <w:rFonts w:ascii="Cambria Math" w:eastAsia="宋体" w:hAnsi="Cambria Math" w:cs="Cambria Math"/>
            </w:rPr>
            <m:t>C</m:t>
          </m:r>
        </m:oMath>
      </m:oMathPara>
      <w:r>
        <w:rPr>
          <w:sz w:val="21"/>
        </w:rPr>
        <w:t>为圆心且与</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相切的圆上考虑到作与</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平行的切线，构造其</w:t>
      </w:r>
      <w:r>
        <w:rPr>
          <w:sz w:val="21"/>
        </w:rPr>
        <w:t>“</w:t>
      </w:r>
      <w:r>
        <w:rPr>
          <w:sz w:val="21"/>
        </w:rPr>
        <w:t>和为</w:t>
      </w:r>
      <m:oMathPara>
        <m:oMathParaPr>
          <m:jc m:val="left"/>
        </m:oMathParaPr>
        <m:oMath>
          <m:r>
            <w:rPr>
              <w:rFonts w:ascii="Cambria Math" w:eastAsia="宋体" w:hAnsi="Cambria Math" w:cs="Cambria Math"/>
            </w:rPr>
            <m:t>k</m:t>
          </m:r>
        </m:oMath>
      </m:oMathPara>
      <w:r>
        <w:rPr>
          <w:sz w:val="21"/>
        </w:rPr>
        <w:t>”</w:t>
      </w:r>
      <w:r>
        <w:rPr>
          <w:sz w:val="21"/>
        </w:rPr>
        <w:t>的等和线</w:t>
      </w:r>
      <w:r>
        <w:rPr>
          <w:sz w:val="21"/>
        </w:rPr>
        <w:t>.</w:t>
      </w:r>
    </w:p>
    <w:p w:rsidR="00EF035E" w:rsidRPr="00043B54">
      <w:pPr>
        <w:shd w:val="clear" w:color="auto" w:fill="auto"/>
        <w:spacing w:line="360" w:lineRule="auto"/>
        <w:jc w:val="left"/>
      </w:pPr>
      <w:r>
        <w:rPr>
          <w:b/>
          <w:sz w:val="24"/>
        </w:rPr>
        <w:t>【温馨提醒】</w:t>
      </w:r>
      <w:r>
        <w:rPr>
          <w:sz w:val="21"/>
        </w:rPr>
        <w:t>利用等和线解决问题时，其切入点是如何利用题意构造三点共线或平行线，其关键看点的轨迹形状，如该题要作平行线</w:t>
      </w:r>
      <w:r>
        <w:rPr>
          <w:sz w:val="21"/>
        </w:rPr>
        <w:t>.</w:t>
      </w:r>
    </w:p>
    <w:p w:rsidR="00EF035E" w:rsidRPr="00043B54">
      <w:pPr>
        <w:shd w:val="clear" w:color="auto" w:fill="auto"/>
        <w:spacing w:line="360" w:lineRule="auto"/>
        <w:jc w:val="left"/>
      </w:pPr>
      <w:r>
        <w:rPr>
          <w:b/>
          <w:sz w:val="24"/>
        </w:rPr>
        <w:t>【举一反三</w:t>
      </w:r>
      <w:r>
        <w:rPr>
          <w:b/>
          <w:sz w:val="24"/>
        </w:rPr>
        <w:t>1</w:t>
      </w:r>
      <w:r>
        <w:rPr>
          <w:b/>
          <w:sz w:val="24"/>
        </w:rPr>
        <w:t>】</w:t>
      </w:r>
    </w:p>
    <w:p>
      <w:pPr>
        <w:shd w:val="clear" w:color="auto" w:fill="auto"/>
        <w:spacing w:line="360" w:lineRule="auto"/>
        <w:jc w:val="left"/>
        <w:rPr>
          <w:sz w:val="21"/>
        </w:rPr>
      </w:pPr>
      <w:r>
        <w:rPr>
          <w:sz w:val="21"/>
        </w:rPr>
        <w:t>1．已知</w:t>
      </w:r>
      <m:oMathPara>
        <m:oMathParaPr>
          <m:jc m:val="left"/>
        </m:oMathParaPr>
        <m:oMath>
          <m:r>
            <w:rPr>
              <w:rFonts w:ascii="Cambria Math" w:eastAsia="宋体" w:hAnsi="Cambria Math" w:cs="Cambria Math"/>
            </w:rPr>
            <m:t>O</m:t>
          </m:r>
        </m:oMath>
      </m:oMathPara>
      <w:r>
        <w:rPr>
          <w:sz w:val="21"/>
        </w:rPr>
        <w:t>是</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内一点，且</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0</m:t>
              </m:r>
            </m:e>
          </m:acc>
        </m:oMath>
      </m:oMathPara>
      <w:r>
        <w:rPr>
          <w:sz w:val="21"/>
        </w:rPr>
        <w:t>，点</w:t>
      </w:r>
      <m:oMathPara>
        <m:oMathParaPr>
          <m:jc m:val="left"/>
        </m:oMathParaPr>
        <m:oMath>
          <m:r>
            <w:rPr>
              <w:rFonts w:ascii="Cambria Math" w:eastAsia="宋体" w:hAnsi="Cambria Math" w:cs="Cambria Math"/>
            </w:rPr>
            <m:t>M</m:t>
          </m:r>
        </m:oMath>
      </m:oMathPara>
      <w:r>
        <w:rPr>
          <w:sz w:val="21"/>
        </w:rPr>
        <w:t>在</w:t>
      </w:r>
      <m:oMathPara>
        <m:oMathParaPr>
          <m:jc m:val="left"/>
        </m:oMathParaPr>
        <m:oMath>
          <m:r>
            <w:rPr>
              <w:rFonts w:ascii="Cambria Math" w:eastAsia="宋体" w:hAnsi="Cambria Math" w:cs="Cambria Math"/>
            </w:rPr>
            <m:t>Δ</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C</m:t>
          </m:r>
        </m:oMath>
      </m:oMathPara>
      <w:r>
        <w:rPr>
          <w:sz w:val="21"/>
        </w:rPr>
        <w:t>内（不含边界），若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，则</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oMath>
      </m:oMathPara>
      <w:r>
        <w:rPr>
          <w:sz w:val="21"/>
        </w:rPr>
        <w:t>的取值范围是</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e>
          </m:d>
        </m:oMath>
      </m:oMathPara>
      <w:r>
        <w:rPr>
          <w:sz w:val="21"/>
        </w:rPr>
        <w:tab/>
      </w:r>
      <w:r>
        <w:rPr>
          <w:sz w:val="21"/>
        </w:rPr>
        <w:t>B．</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ab/>
      </w:r>
      <w:r>
        <w:rPr>
          <w:sz w:val="21"/>
        </w:rPr>
        <w:t>C．</w:t>
      </w:r>
      <m:oMathPara>
        <m:oMathParaPr>
          <m:jc m:val="left"/>
        </m:oMathParaPr>
        <m:oMath>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d>
        </m:oMath>
      </m:oMathPara>
      <w:r>
        <w:rPr>
          <w:sz w:val="21"/>
        </w:rPr>
        <w:tab/>
      </w:r>
      <w:r>
        <w:rPr>
          <w:sz w:val="21"/>
        </w:rPr>
        <w:t>D．</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【知识点】用基底表示向量、平面向量基本定理的应用、向量与几何最值、向量在几何中的其他应用</w:t>
      </w:r>
    </w:p>
    <w:p>
      <w:pPr>
        <w:shd w:val="clear" w:color="auto" w:fill="auto"/>
        <w:spacing w:line="360" w:lineRule="auto"/>
        <w:jc w:val="left"/>
        <w:rPr>
          <w:sz w:val="21"/>
        </w:rPr>
      </w:pPr>
      <w:r>
        <w:rPr>
          <w:sz w:val="21"/>
        </w:rPr>
        <w:t>【解析】根据</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0</m:t>
              </m:r>
            </m:e>
          </m:acc>
        </m:oMath>
      </m:oMathPara>
      <w:r>
        <w:rPr>
          <w:sz w:val="21"/>
        </w:rPr>
        <w:t>可知O为</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的重心；根据点M在</w:t>
      </w:r>
      <m:oMathPara>
        <m:oMathParaPr>
          <m:jc m:val="left"/>
        </m:oMathParaPr>
        <m:oMath>
          <m:r>
            <w:rPr>
              <w:rFonts w:ascii="Cambria Math" w:eastAsia="宋体" w:hAnsi="Cambria Math" w:cs="Cambria Math"/>
            </w:rPr>
            <m:t>Δ</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C</m:t>
          </m:r>
        </m:oMath>
      </m:oMathPara>
      <w:r>
        <w:rPr>
          <w:sz w:val="21"/>
        </w:rPr>
        <w:t>内，判断出当M与O重合时，</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oMath>
      </m:oMathPara>
      <w:r>
        <w:rPr>
          <w:sz w:val="21"/>
        </w:rPr>
        <w:t>最小；当M与C重合时，</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oMath>
      </m:oMathPara>
      <w:r>
        <w:rPr>
          <w:sz w:val="21"/>
        </w:rPr>
        <w:t>的值最大，因不含边界，所以取开区间即可．</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O</m:t>
          </m:r>
        </m:oMath>
      </m:oMathPara>
      <w:r>
        <w:rPr>
          <w:sz w:val="21"/>
        </w:rPr>
        <w:t>是</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内一点，且</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0</m:t>
              </m:r>
            </m:e>
          </m:acc>
        </m:oMath>
      </m:oMathPara>
    </w:p>
    <w:p>
      <w:pPr>
        <w:shd w:val="clear" w:color="auto" w:fill="auto"/>
        <w:spacing w:line="360" w:lineRule="auto"/>
        <w:jc w:val="left"/>
        <w:rPr>
          <w:sz w:val="21"/>
        </w:rPr>
      </w:pPr>
      <w:r>
        <w:rPr>
          <w:sz w:val="21"/>
        </w:rPr>
        <w:t>所以O为</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的重心</w:t>
      </w:r>
    </w:p>
    <w:p>
      <w:pPr>
        <w:shd w:val="clear" w:color="auto" w:fill="auto"/>
        <w:spacing w:line="360" w:lineRule="auto"/>
        <w:jc w:val="left"/>
        <w:rPr>
          <w:sz w:val="21"/>
        </w:rPr>
      </w:pPr>
      <m:oMathPara>
        <m:oMathParaPr>
          <m:jc m:val="left"/>
        </m:oMathParaPr>
        <m:oMath>
          <m:r>
            <w:rPr>
              <w:rFonts w:ascii="Cambria Math" w:eastAsia="宋体" w:hAnsi="Cambria Math" w:cs="Cambria Math"/>
            </w:rPr>
            <m:t>M</m:t>
          </m:r>
        </m:oMath>
      </m:oMathPara>
      <w:r>
        <w:rPr>
          <w:sz w:val="21"/>
        </w:rPr>
        <w:t>在</w:t>
      </w:r>
      <m:oMathPara>
        <m:oMathParaPr>
          <m:jc m:val="left"/>
        </m:oMathParaPr>
        <m:oMath>
          <m:r>
            <w:rPr>
              <w:rFonts w:ascii="Cambria Math" w:eastAsia="宋体" w:hAnsi="Cambria Math" w:cs="Cambria Math"/>
            </w:rPr>
            <m:t>Δ</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C</m:t>
          </m:r>
        </m:oMath>
      </m:oMathPara>
      <w:r>
        <w:rPr>
          <w:sz w:val="21"/>
        </w:rPr>
        <w:t>内（不含边界），且当M与O重合时，</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oMath>
      </m:oMathPara>
      <w:r>
        <w:rPr>
          <w:sz w:val="21"/>
        </w:rPr>
        <w:t>最小，此时</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e>
              </m:d>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，即</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当M与C重合时，</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oMath>
      </m:oMathPara>
      <w:r>
        <w:rPr>
          <w:sz w:val="21"/>
        </w:rPr>
        <w:t>最大，此时</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m:t>
          </m:r>
        </m:oMath>
      </m:oMathPara>
      <w:r>
        <w:rPr>
          <w:sz w:val="21"/>
        </w:rPr>
        <w:t>在</w:t>
      </w:r>
      <m:oMathPara>
        <m:oMathParaPr>
          <m:jc m:val="left"/>
        </m:oMathParaPr>
        <m:oMath>
          <m:r>
            <w:rPr>
              <w:rFonts w:ascii="Cambria Math" w:eastAsia="宋体" w:hAnsi="Cambria Math" w:cs="Cambria Math"/>
            </w:rPr>
            <m:t>Δ</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C</m:t>
          </m:r>
        </m:oMath>
      </m:oMathPara>
      <w:r>
        <w:rPr>
          <w:sz w:val="21"/>
        </w:rPr>
        <w:t>内且不含边界</w:t>
      </w:r>
    </w:p>
    <w:p>
      <w:pPr>
        <w:shd w:val="clear" w:color="auto" w:fill="auto"/>
        <w:spacing w:line="360" w:lineRule="auto"/>
        <w:jc w:val="left"/>
        <w:rPr>
          <w:sz w:val="21"/>
        </w:rPr>
      </w:pPr>
      <w:r>
        <w:rPr>
          <w:sz w:val="21"/>
        </w:rPr>
        <w:t>所以取开区间，即</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所以选B</w:t>
      </w:r>
    </w:p>
    <w:p>
      <w:pPr>
        <w:shd w:val="clear" w:color="auto" w:fill="auto"/>
        <w:spacing w:line="360" w:lineRule="auto"/>
        <w:jc w:val="left"/>
        <w:rPr>
          <w:sz w:val="21"/>
        </w:rPr>
      </w:pPr>
      <w:r>
        <w:rPr>
          <w:sz w:val="21"/>
        </w:rPr>
        <w:t>【点睛】本题考查了向量在三角形中的线性运算，特殊位置法的应用，属于难题．</w:t>
      </w:r>
    </w:p>
    <w:p>
      <w:pPr>
        <w:shd w:val="clear" w:color="auto" w:fill="auto"/>
        <w:spacing w:line="360" w:lineRule="auto"/>
        <w:jc w:val="left"/>
        <w:rPr>
          <w:sz w:val="21"/>
        </w:rPr>
      </w:pPr>
      <w:r>
        <w:rPr>
          <w:b/>
          <w:sz w:val="24"/>
        </w:rPr>
        <w:t>【举一反三</w:t>
      </w:r>
      <w:r>
        <w:rPr>
          <w:b/>
          <w:sz w:val="24"/>
        </w:rPr>
        <w:t>2</w:t>
      </w:r>
      <w:r>
        <w:rPr>
          <w:b/>
          <w:sz w:val="24"/>
        </w:rPr>
        <w:t>】</w:t>
      </w:r>
    </w:p>
    <w:p>
      <w:pPr>
        <w:shd w:val="clear" w:color="auto" w:fill="auto"/>
        <w:spacing w:line="360" w:lineRule="auto"/>
        <w:jc w:val="left"/>
        <w:rPr>
          <w:sz w:val="21"/>
        </w:rPr>
      </w:pPr>
      <w:r>
        <w:rPr>
          <w:sz w:val="21"/>
        </w:rPr>
        <w:t>2．如图,</w:t>
      </w:r>
      <m:oMathPara>
        <m:oMathParaPr>
          <m:jc m:val="left"/>
        </m:oMathParaPr>
        <m:oMath>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，点</w:t>
      </w:r>
      <m:oMathPara>
        <m:oMathParaPr>
          <m:jc m:val="left"/>
        </m:oMathParaPr>
        <m:oMath>
          <m:r>
            <w:rPr>
              <w:rFonts w:ascii="Cambria Math" w:eastAsia="宋体" w:hAnsi="Cambria Math" w:cs="Cambria Math"/>
            </w:rPr>
            <m:t>P</m:t>
          </m:r>
        </m:oMath>
      </m:oMathPara>
      <w:r>
        <w:rPr>
          <w:sz w:val="21"/>
        </w:rPr>
        <w:t>在由射线</w:t>
      </w:r>
      <m:oMathPara>
        <m:oMathParaPr>
          <m:jc m:val="left"/>
        </m:oMathParaPr>
        <m:oMath>
          <m:r>
            <w:rPr>
              <w:rFonts w:ascii="Cambria Math" w:eastAsia="宋体" w:hAnsi="Cambria Math" w:cs="Cambria Math"/>
            </w:rPr>
            <m:t>O</m:t>
          </m:r>
          <m:r>
            <w:rPr>
              <w:rFonts w:ascii="Cambria Math" w:eastAsia="宋体" w:hAnsi="Cambria Math" w:cs="Cambria Math"/>
            </w:rPr>
            <m:t>M</m:t>
          </m:r>
        </m:oMath>
      </m:oMathPara>
      <w:r>
        <w:rPr>
          <w:sz w:val="21"/>
        </w:rPr>
        <w:t>、线段</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及</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的延长线围成的区域内(不含边界)运动,且</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y</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942975"/>
            <wp:docPr id="100015" name="" descr="@@@ab89d255-b9de-4fa4-a511-752b0b08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24000" cy="9429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ab/>
      </w:r>
      <w:r>
        <w:rPr>
          <w:sz w:val="21"/>
        </w:rPr>
        <w:t>B．</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sz w:val="21"/>
        </w:rPr>
        <w:tab/>
      </w:r>
      <w:r>
        <w:rPr>
          <w:sz w:val="21"/>
        </w:rPr>
        <w:t>C．</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ab/>
      </w:r>
      <w:r>
        <w:rPr>
          <w:sz w:val="21"/>
        </w:rPr>
        <w:t>D．</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【知识点】利用平面向量基本定理求参数</w:t>
      </w:r>
    </w:p>
    <w:p>
      <w:pPr>
        <w:shd w:val="clear" w:color="auto" w:fill="auto"/>
        <w:spacing w:line="360" w:lineRule="auto"/>
        <w:jc w:val="left"/>
        <w:rPr>
          <w:sz w:val="21"/>
        </w:rPr>
      </w:pPr>
      <w:r>
        <w:rPr>
          <w:sz w:val="21"/>
        </w:rPr>
        <w:t>【分析】根据向量加法的平行四边形法则，</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为平行四边形的对角线，该四边形应是以</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的反向延长线为两邻边，当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时，要使</w:t>
      </w:r>
      <m:oMathPara>
        <m:oMathParaPr>
          <m:jc m:val="left"/>
        </m:oMathParaPr>
        <m:oMath>
          <m:r>
            <w:rPr>
              <w:rFonts w:ascii="Cambria Math" w:eastAsia="宋体" w:hAnsi="Cambria Math" w:cs="Cambria Math"/>
            </w:rPr>
            <m:t>P</m:t>
          </m:r>
        </m:oMath>
      </m:oMathPara>
      <w:r>
        <w:rPr>
          <w:sz w:val="21"/>
        </w:rPr>
        <w:t>点落在指定区域内，即</w:t>
      </w:r>
      <m:oMathPara>
        <m:oMathParaPr>
          <m:jc m:val="left"/>
        </m:oMathParaPr>
        <m:oMath>
          <m:r>
            <w:rPr>
              <w:rFonts w:ascii="Cambria Math" w:eastAsia="宋体" w:hAnsi="Cambria Math" w:cs="Cambria Math"/>
            </w:rPr>
            <m:t>P</m:t>
          </m:r>
        </m:oMath>
      </m:oMathPara>
      <w:r>
        <w:rPr>
          <w:sz w:val="21"/>
        </w:rPr>
        <w:t>点应落在</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上，得到</w:t>
      </w:r>
      <m:oMathPara>
        <m:oMathParaPr>
          <m:jc m:val="left"/>
        </m:oMathParaPr>
        <m:oMath>
          <m:r>
            <w:rPr>
              <w:rFonts w:ascii="Cambria Math" w:eastAsia="宋体" w:hAnsi="Cambria Math" w:cs="Cambria Math"/>
            </w:rPr>
            <m:t>y</m:t>
          </m:r>
        </m:oMath>
      </m:oMathPara>
      <w:r>
        <w:rPr>
          <w:sz w:val="21"/>
        </w:rPr>
        <w:t>的取值范围.</w:t>
      </w:r>
    </w:p>
    <w:p>
      <w:pPr>
        <w:shd w:val="clear" w:color="auto" w:fill="auto"/>
        <w:spacing w:line="360" w:lineRule="auto"/>
        <w:jc w:val="left"/>
        <w:rPr>
          <w:sz w:val="21"/>
        </w:rPr>
      </w:pPr>
      <w:r>
        <w:rPr>
          <w:sz w:val="21"/>
        </w:rPr>
        <w:t>【详解】</w:t>
      </w:r>
      <w:r>
        <w:rPr>
          <w:rFonts w:ascii="Times New Roman" w:eastAsia="Times New Roman" w:hAnsi="Times New Roman" w:cs="Times New Roman"/>
          <w:strike w:val="0"/>
          <w:kern w:val="0"/>
          <w:sz w:val="24"/>
          <w:szCs w:val="24"/>
          <w:u w:val="none"/>
        </w:rPr>
        <w:drawing>
          <wp:inline>
            <wp:extent cx="1781175" cy="1114425"/>
            <wp:docPr id="100017" name="" descr="@@@c1908a5d-901d-47b0-8980-038816a17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781175" cy="1114425"/>
                    </a:xfrm>
                    <a:prstGeom prst="rect">
                      <a:avLst/>
                    </a:prstGeom>
                  </pic:spPr>
                </pic:pic>
              </a:graphicData>
            </a:graphic>
          </wp:inline>
        </w:drawing>
      </w:r>
    </w:p>
    <w:p>
      <w:pPr>
        <w:shd w:val="clear" w:color="auto" w:fill="auto"/>
        <w:spacing w:line="360" w:lineRule="auto"/>
        <w:jc w:val="left"/>
        <w:rPr>
          <w:sz w:val="21"/>
        </w:rPr>
      </w:pPr>
      <w:r>
        <w:rPr>
          <w:sz w:val="21"/>
        </w:rPr>
        <w:t>如图，</w:t>
      </w:r>
      <m:oMathPara>
        <m:oMathParaPr>
          <m:jc m:val="left"/>
        </m:oMathParaPr>
        <m:oMath>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点</w:t>
      </w:r>
      <m:oMathPara>
        <m:oMathParaPr>
          <m:jc m:val="left"/>
        </m:oMathParaPr>
        <m:oMath>
          <m:r>
            <w:rPr>
              <w:rFonts w:ascii="Cambria Math" w:eastAsia="宋体" w:hAnsi="Cambria Math" w:cs="Cambria Math"/>
            </w:rPr>
            <m:t>P</m:t>
          </m:r>
        </m:oMath>
      </m:oMathPara>
      <w:r>
        <w:rPr>
          <w:sz w:val="21"/>
        </w:rPr>
        <w:t>在由射线</w:t>
      </w:r>
      <m:oMathPara>
        <m:oMathParaPr>
          <m:jc m:val="left"/>
        </m:oMathParaPr>
        <m:oMath>
          <m:r>
            <w:rPr>
              <w:rFonts w:ascii="Cambria Math" w:eastAsia="宋体" w:hAnsi="Cambria Math" w:cs="Cambria Math"/>
            </w:rPr>
            <m:t>O</m:t>
          </m:r>
          <m:r>
            <w:rPr>
              <w:rFonts w:ascii="Cambria Math" w:eastAsia="宋体" w:hAnsi="Cambria Math" w:cs="Cambria Math"/>
            </w:rPr>
            <m:t>M</m:t>
          </m:r>
        </m:oMath>
      </m:oMathPara>
      <w:r>
        <w:rPr>
          <w:sz w:val="21"/>
        </w:rPr>
        <w:t>、线段</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及</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的延长线围成的区域内(不含边界)运动，</w:t>
      </w:r>
    </w:p>
    <w:p>
      <w:pPr>
        <w:shd w:val="clear" w:color="auto" w:fill="auto"/>
        <w:spacing w:line="360" w:lineRule="auto"/>
        <w:jc w:val="left"/>
        <w:rPr>
          <w:sz w:val="21"/>
        </w:rPr>
      </w:pPr>
      <w:r>
        <w:rPr>
          <w:sz w:val="21"/>
        </w:rPr>
        <w:t>且</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由向量加法的平行四边形法则，</w:t>
      </w:r>
    </w:p>
    <w:p>
      <w:pPr>
        <w:shd w:val="clear" w:color="auto" w:fill="auto"/>
        <w:spacing w:line="360" w:lineRule="auto"/>
        <w:jc w:val="left"/>
        <w:rPr>
          <w:sz w:val="21"/>
        </w:rPr>
      </w:pP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为平行四边形的对角线，</w:t>
      </w:r>
    </w:p>
    <w:p>
      <w:pPr>
        <w:shd w:val="clear" w:color="auto" w:fill="auto"/>
        <w:spacing w:line="360" w:lineRule="auto"/>
        <w:jc w:val="left"/>
        <w:rPr>
          <w:sz w:val="21"/>
        </w:rPr>
      </w:pPr>
      <w:r>
        <w:rPr>
          <w:sz w:val="21"/>
        </w:rPr>
        <w:t>该四边形应是以</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的反向延长线为两邻边，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时，要使</w:t>
      </w:r>
      <m:oMathPara>
        <m:oMathParaPr>
          <m:jc m:val="left"/>
        </m:oMathParaPr>
        <m:oMath>
          <m:r>
            <w:rPr>
              <w:rFonts w:ascii="Cambria Math" w:eastAsia="宋体" w:hAnsi="Cambria Math" w:cs="Cambria Math"/>
            </w:rPr>
            <m:t>P</m:t>
          </m:r>
        </m:oMath>
      </m:oMathPara>
      <w:r>
        <w:rPr>
          <w:sz w:val="21"/>
        </w:rPr>
        <w:t>点落在指定区域内，即</w:t>
      </w:r>
      <m:oMathPara>
        <m:oMathParaPr>
          <m:jc m:val="left"/>
        </m:oMathParaPr>
        <m:oMath>
          <m:r>
            <w:rPr>
              <w:rFonts w:ascii="Cambria Math" w:eastAsia="宋体" w:hAnsi="Cambria Math" w:cs="Cambria Math"/>
            </w:rPr>
            <m:t>P</m:t>
          </m:r>
        </m:oMath>
      </m:oMathPara>
      <w:r>
        <w:rPr>
          <w:sz w:val="21"/>
        </w:rPr>
        <w:t>点应落在</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上，</w:t>
      </w:r>
    </w:p>
    <w:p>
      <w:pPr>
        <w:shd w:val="clear" w:color="auto" w:fill="auto"/>
        <w:spacing w:line="360" w:lineRule="auto"/>
        <w:jc w:val="left"/>
        <w:rPr>
          <w:sz w:val="21"/>
        </w:rPr>
      </w:pP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O</m:t>
          </m:r>
          <m:r>
            <w:rPr>
              <w:rFonts w:ascii="Cambria Math" w:eastAsia="宋体" w:hAnsi="Cambria Math" w:cs="Cambria Math"/>
            </w:rPr>
            <m:t>B</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y</m:t>
          </m:r>
        </m:oMath>
      </m:oMathPara>
      <w:r>
        <w:rPr>
          <w:sz w:val="21"/>
        </w:rPr>
        <w:t>的取值范围为</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【点睛】本题主要考查平面向量的基本定理，属于中档题.</w:t>
      </w:r>
    </w:p>
    <w:p>
      <w:pPr>
        <w:shd w:val="clear" w:color="auto" w:fill="auto"/>
        <w:spacing w:line="360" w:lineRule="auto"/>
        <w:jc w:val="left"/>
        <w:rPr>
          <w:sz w:val="21"/>
        </w:rPr>
      </w:pPr>
      <w:r>
        <w:rPr>
          <w:b/>
          <w:sz w:val="21"/>
        </w:rPr>
        <w:t>【典例</w:t>
      </w:r>
      <w:r>
        <w:rPr>
          <w:b/>
          <w:sz w:val="21"/>
        </w:rPr>
        <w:t>2</w:t>
      </w:r>
      <w:r>
        <w:rPr>
          <w:b/>
          <w:sz w:val="21"/>
        </w:rPr>
        <w:t>】</w:t>
      </w:r>
      <w:r>
        <w:rPr>
          <w:sz w:val="21"/>
        </w:rPr>
        <w:t>在</w:t>
      </w:r>
      <w:r>
        <w:rPr>
          <w:rFonts w:ascii="Times New Roman" w:eastAsia="Times New Roman" w:hAnsi="Times New Roman" w:cs="Times New Roman"/>
          <w:strike w:val="0"/>
          <w:kern w:val="0"/>
          <w:sz w:val="24"/>
          <w:szCs w:val="24"/>
          <w:u w:val="none"/>
        </w:rPr>
        <w:drawing>
          <wp:inline>
            <wp:extent cx="381000" cy="161925"/>
            <wp:docPr id="100019" name="" descr="@@@98c091c53db849d797db57c4fa75f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81000" cy="161925"/>
                    </a:xfrm>
                    <a:prstGeom prst="rect">
                      <a:avLst/>
                    </a:prstGeom>
                  </pic:spPr>
                </pic:pic>
              </a:graphicData>
            </a:graphic>
          </wp:inline>
        </w:drawing>
      </w:r>
      <w:r>
        <w:rPr>
          <w:sz w:val="21"/>
        </w:rPr>
        <w:t>中，点</w:t>
      </w:r>
      <w:r>
        <w:rPr>
          <w:rFonts w:ascii="Times New Roman" w:eastAsia="Times New Roman" w:hAnsi="Times New Roman" w:cs="Times New Roman"/>
          <w:strike w:val="0"/>
          <w:kern w:val="0"/>
          <w:sz w:val="24"/>
          <w:szCs w:val="24"/>
          <w:u w:val="none"/>
        </w:rPr>
        <w:drawing>
          <wp:inline>
            <wp:extent cx="133350" cy="161925"/>
            <wp:docPr id="100021" name="" descr="@@@a43293b7c82245cb82f17b4e97d89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33350" cy="161925"/>
                    </a:xfrm>
                    <a:prstGeom prst="rect">
                      <a:avLst/>
                    </a:prstGeom>
                  </pic:spPr>
                </pic:pic>
              </a:graphicData>
            </a:graphic>
          </wp:inline>
        </w:drawing>
      </w:r>
      <w:r>
        <w:rPr>
          <w:sz w:val="21"/>
        </w:rPr>
        <w:t>是</w:t>
      </w:r>
      <w:r>
        <w:rPr>
          <w:rFonts w:ascii="Times New Roman" w:eastAsia="Times New Roman" w:hAnsi="Times New Roman" w:cs="Times New Roman"/>
          <w:strike w:val="0"/>
          <w:kern w:val="0"/>
          <w:sz w:val="24"/>
          <w:szCs w:val="24"/>
          <w:u w:val="none"/>
        </w:rPr>
        <w:drawing>
          <wp:inline>
            <wp:extent cx="219075" cy="161925"/>
            <wp:docPr id="100023" name="" descr="@@@a25c6303f79f4dc6b5b62578066b4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19075" cy="161925"/>
                    </a:xfrm>
                    <a:prstGeom prst="rect">
                      <a:avLst/>
                    </a:prstGeom>
                  </pic:spPr>
                </pic:pic>
              </a:graphicData>
            </a:graphic>
          </wp:inline>
        </w:drawing>
      </w:r>
      <w:r>
        <w:rPr>
          <w:sz w:val="21"/>
        </w:rPr>
        <w:t>的三等分点，</w:t>
      </w:r>
      <m:oMathPara>
        <m:oMathParaPr>
          <m:jc m:val="left"/>
        </m:oMathParaPr>
        <m:oMath>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C</m:t>
                  </m:r>
                </m:e>
              </m:acc>
            </m:e>
          </m:d>
          <m:r>
            <w:rPr>
              <w:rFonts w:ascii="Cambria Math" w:eastAsia="宋体" w:hAnsi="Cambria Math" w:cs="Cambria Math"/>
            </w:rPr>
            <m:t>=</m:t>
          </m:r>
          <m:r>
            <w:rPr>
              <w:rFonts w:ascii="Cambria Math" w:eastAsia="宋体" w:hAnsi="Cambria Math" w:cs="Cambria Math"/>
            </w:rPr>
            <m:t>2</m:t>
          </m:r>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B</m:t>
                  </m:r>
                </m:e>
              </m:acc>
            </m:e>
          </m:d>
        </m:oMath>
      </m:oMathPara>
      <w:r>
        <w:rPr>
          <w:sz w:val="21"/>
        </w:rPr>
        <w:t>，过点</w:t>
      </w:r>
      <w:r>
        <w:rPr>
          <w:rFonts w:ascii="Times New Roman" w:eastAsia="Times New Roman" w:hAnsi="Times New Roman" w:cs="Times New Roman"/>
          <w:strike w:val="0"/>
          <w:kern w:val="0"/>
          <w:sz w:val="24"/>
          <w:szCs w:val="24"/>
          <w:u w:val="none"/>
        </w:rPr>
        <w:drawing>
          <wp:inline>
            <wp:extent cx="133350" cy="161925"/>
            <wp:docPr id="100025" name="" descr="@@@a43293b7c82245cb82f17b4e97d89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5"/>
                    <a:stretch>
                      <a:fillRect/>
                    </a:stretch>
                  </pic:blipFill>
                  <pic:spPr>
                    <a:xfrm>
                      <a:off x="0" y="0"/>
                      <a:ext cx="133350" cy="161925"/>
                    </a:xfrm>
                    <a:prstGeom prst="rect">
                      <a:avLst/>
                    </a:prstGeom>
                  </pic:spPr>
                </pic:pic>
              </a:graphicData>
            </a:graphic>
          </wp:inline>
        </w:drawing>
      </w:r>
      <w:r>
        <w:rPr>
          <w:sz w:val="21"/>
        </w:rPr>
        <w:t>的直线分别交直线</w:t>
      </w:r>
      <w:r>
        <w:rPr>
          <w:rFonts w:ascii="Times New Roman" w:eastAsia="Times New Roman" w:hAnsi="Times New Roman" w:cs="Times New Roman"/>
          <w:strike w:val="0"/>
          <w:kern w:val="0"/>
          <w:sz w:val="24"/>
          <w:szCs w:val="24"/>
          <w:u w:val="none"/>
        </w:rPr>
        <w:drawing>
          <wp:inline>
            <wp:extent cx="457200" cy="171450"/>
            <wp:docPr id="100027" name="" descr="@@@5b438865acc44fb0b6dfd2e15bd70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457200" cy="171450"/>
                    </a:xfrm>
                    <a:prstGeom prst="rect">
                      <a:avLst/>
                    </a:prstGeom>
                  </pic:spPr>
                </pic:pic>
              </a:graphicData>
            </a:graphic>
          </wp:inline>
        </w:drawing>
      </w:r>
      <w:r>
        <w:rPr>
          <w:sz w:val="21"/>
        </w:rPr>
        <w:t>于点</w:t>
      </w:r>
      <w:r>
        <w:rPr>
          <w:rFonts w:ascii="Times New Roman" w:eastAsia="Times New Roman" w:hAnsi="Times New Roman" w:cs="Times New Roman"/>
          <w:strike w:val="0"/>
          <w:kern w:val="0"/>
          <w:sz w:val="24"/>
          <w:szCs w:val="24"/>
          <w:u w:val="none"/>
        </w:rPr>
        <w:drawing>
          <wp:inline>
            <wp:extent cx="257175" cy="161925"/>
            <wp:docPr id="100029" name="" descr="@@@2351ee2d70bb4e8d8182e636b2a73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257175" cy="161925"/>
                    </a:xfrm>
                    <a:prstGeom prst="rect">
                      <a:avLst/>
                    </a:prstGeom>
                  </pic:spPr>
                </pic:pic>
              </a:graphicData>
            </a:graphic>
          </wp:inline>
        </w:drawing>
      </w:r>
      <w:r>
        <w:rPr>
          <w:sz w:val="21"/>
        </w:rPr>
        <w:t>，且</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w:t>
      </w:r>
      <w:r>
        <w:rPr>
          <w:rFonts w:ascii="Times New Roman" w:eastAsia="Times New Roman" w:hAnsi="Times New Roman" w:cs="Times New Roman"/>
          <w:strike w:val="0"/>
          <w:kern w:val="0"/>
          <w:sz w:val="24"/>
          <w:szCs w:val="24"/>
          <w:u w:val="none"/>
        </w:rPr>
        <w:drawing>
          <wp:inline>
            <wp:extent cx="1333500" cy="209550"/>
            <wp:docPr id="100031" name="" descr="@@@9d4e5f08484342aa8879c52dd7d6c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1333500" cy="209550"/>
                    </a:xfrm>
                    <a:prstGeom prst="rect">
                      <a:avLst/>
                    </a:prstGeom>
                  </pic:spPr>
                </pic:pic>
              </a:graphicData>
            </a:graphic>
          </wp:inline>
        </w:drawing>
      </w:r>
      <w:r>
        <w:rPr>
          <w:sz w:val="21"/>
        </w:rPr>
        <w:t>，若</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oMath>
      </m:oMathPara>
      <w:r>
        <w:rPr>
          <w:sz w:val="21"/>
        </w:rPr>
        <w:t>的最小值为</w:t>
      </w:r>
      <w:r>
        <w:rPr>
          <w:rFonts w:ascii="Times New Roman" w:eastAsia="Times New Roman" w:hAnsi="Times New Roman" w:cs="Times New Roman"/>
          <w:strike w:val="0"/>
          <w:kern w:val="0"/>
          <w:sz w:val="24"/>
          <w:szCs w:val="24"/>
          <w:u w:val="none"/>
        </w:rPr>
        <w:drawing>
          <wp:inline>
            <wp:extent cx="123825" cy="333375"/>
            <wp:docPr id="100033" name="" descr="@@@b5c09f393c3b440e87184edceae4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23825" cy="333375"/>
                    </a:xfrm>
                    <a:prstGeom prst="rect">
                      <a:avLst/>
                    </a:prstGeom>
                  </pic:spPr>
                </pic:pic>
              </a:graphicData>
            </a:graphic>
          </wp:inline>
        </w:drawing>
      </w:r>
      <w:r>
        <w:rPr>
          <w:sz w:val="21"/>
        </w:rPr>
        <w:t>，则正数</w:t>
      </w:r>
      <w:r>
        <w:rPr>
          <w:rFonts w:ascii="Times New Roman" w:eastAsia="Times New Roman" w:hAnsi="Times New Roman" w:cs="Times New Roman"/>
          <w:strike w:val="0"/>
          <w:kern w:val="0"/>
          <w:sz w:val="24"/>
          <w:szCs w:val="24"/>
          <w:u w:val="none"/>
        </w:rPr>
        <w:drawing>
          <wp:inline>
            <wp:extent cx="76200" cy="123825"/>
            <wp:docPr id="100035" name="" descr="@@@363a28d7969a4cc0b439376eb5bca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76200" cy="123825"/>
                    </a:xfrm>
                    <a:prstGeom prst="rect">
                      <a:avLst/>
                    </a:prstGeom>
                  </pic:spPr>
                </pic:pic>
              </a:graphicData>
            </a:graphic>
          </wp:inline>
        </w:drawing>
      </w:r>
      <w:r>
        <w:rPr>
          <w:sz w:val="21"/>
        </w:rPr>
        <w:t>的值为</w:t>
      </w:r>
      <w:r>
        <w:rPr>
          <w:sz w:val="21"/>
          <w:u w:val="single"/>
        </w:rPr>
        <w:t xml:space="preserve"> </w:t>
      </w:r>
      <w:r>
        <w:rPr>
          <w:sz w:val="21"/>
        </w:rPr>
        <w:t>.</w:t>
      </w:r>
      <w:r>
        <w:rPr>
          <w:sz w:val="21"/>
          <w:u w:val="single"/>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114425"/>
            <wp:docPr id="100037" name="" descr="@@@738ea8edb0ef4164a8579ffde3b15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1657350" cy="1114425"/>
                    </a:xfrm>
                    <a:prstGeom prst="rect">
                      <a:avLst/>
                    </a:prstGeom>
                  </pic:spPr>
                </pic:pic>
              </a:graphicData>
            </a:graphic>
          </wp:inline>
        </w:drawing>
      </w:r>
    </w:p>
    <w:p>
      <w:pPr>
        <w:shd w:val="clear" w:color="auto" w:fill="auto"/>
        <w:spacing w:line="360" w:lineRule="auto"/>
        <w:jc w:val="left"/>
        <w:rPr>
          <w:sz w:val="21"/>
        </w:rPr>
      </w:pPr>
      <w:r>
        <w:rPr>
          <w:b/>
          <w:sz w:val="21"/>
        </w:rPr>
        <w:t>【大招指引】</w:t>
      </w:r>
      <w:r>
        <w:rPr>
          <w:sz w:val="21"/>
        </w:rPr>
        <w:t>先利用</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C</m:t>
          </m:r>
        </m:oMath>
      </m:oMathPara>
      <w:r>
        <w:rPr>
          <w:sz w:val="21"/>
        </w:rPr>
        <w:t>三点共线和</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F</m:t>
          </m:r>
        </m:oMath>
      </m:oMathPara>
      <w:r>
        <w:rPr>
          <w:sz w:val="21"/>
        </w:rPr>
        <w:t>三点共线得到</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oMath>
      </m:oMathPara>
      <w:r>
        <w:rPr>
          <w:sz w:val="21"/>
        </w:rPr>
        <w:t>的两个表达式，比较系数得到</w:t>
      </w:r>
      <w:r>
        <w:rPr>
          <w:rFonts w:ascii="Times New Roman" w:eastAsia="Times New Roman" w:hAnsi="Times New Roman" w:cs="Times New Roman"/>
          <w:strike w:val="0"/>
          <w:kern w:val="0"/>
          <w:sz w:val="24"/>
          <w:szCs w:val="24"/>
          <w:u w:val="none"/>
        </w:rPr>
        <w:drawing>
          <wp:inline>
            <wp:extent cx="619125" cy="352425"/>
            <wp:docPr id="100039" name="" descr="@@@7cd9d61faf2f4fba900ab0ed83409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619125" cy="352425"/>
                    </a:xfrm>
                    <a:prstGeom prst="rect">
                      <a:avLst/>
                    </a:prstGeom>
                  </pic:spPr>
                </pic:pic>
              </a:graphicData>
            </a:graphic>
          </wp:inline>
        </w:drawing>
      </w:r>
      <w:r>
        <w:rPr>
          <w:sz w:val="21"/>
        </w:rPr>
        <w:t>，再利用基本不等式进行求解</w:t>
      </w:r>
      <w:r>
        <w:rPr>
          <w:sz w:val="21"/>
        </w:rPr>
        <w:t>.</w:t>
      </w:r>
    </w:p>
    <w:p>
      <w:pPr>
        <w:shd w:val="clear" w:color="auto" w:fill="auto"/>
        <w:spacing w:line="360" w:lineRule="auto"/>
        <w:jc w:val="left"/>
        <w:rPr>
          <w:sz w:val="21"/>
        </w:rPr>
      </w:pPr>
      <w:r>
        <w:rPr>
          <w:b/>
          <w:sz w:val="21"/>
        </w:rPr>
        <w:t>【解析】</w:t>
      </w:r>
      <w:r>
        <w:rPr>
          <w:sz w:val="21"/>
        </w:rPr>
        <w:t>因为点</w:t>
      </w:r>
      <w:r>
        <w:rPr>
          <w:rFonts w:ascii="Times New Roman" w:eastAsia="Times New Roman" w:hAnsi="Times New Roman" w:cs="Times New Roman"/>
          <w:strike w:val="0"/>
          <w:kern w:val="0"/>
          <w:sz w:val="24"/>
          <w:szCs w:val="24"/>
          <w:u w:val="none"/>
        </w:rPr>
        <w:drawing>
          <wp:inline>
            <wp:extent cx="133350" cy="161925"/>
            <wp:docPr id="100041" name="" descr="@@@a43293b7c82245cb82f17b4e97d89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5"/>
                    <a:stretch>
                      <a:fillRect/>
                    </a:stretch>
                  </pic:blipFill>
                  <pic:spPr>
                    <a:xfrm>
                      <a:off x="0" y="0"/>
                      <a:ext cx="133350" cy="161925"/>
                    </a:xfrm>
                    <a:prstGeom prst="rect">
                      <a:avLst/>
                    </a:prstGeom>
                  </pic:spPr>
                </pic:pic>
              </a:graphicData>
            </a:graphic>
          </wp:inline>
        </w:drawing>
      </w:r>
      <w:r>
        <w:rPr>
          <w:sz w:val="21"/>
        </w:rPr>
        <w:t>是</w:t>
      </w:r>
      <w:r>
        <w:rPr>
          <w:rFonts w:ascii="Times New Roman" w:eastAsia="Times New Roman" w:hAnsi="Times New Roman" w:cs="Times New Roman"/>
          <w:strike w:val="0"/>
          <w:kern w:val="0"/>
          <w:sz w:val="24"/>
          <w:szCs w:val="24"/>
          <w:u w:val="none"/>
        </w:rPr>
        <w:drawing>
          <wp:inline>
            <wp:extent cx="219075" cy="161925"/>
            <wp:docPr id="100043" name="" descr="@@@a25c6303f79f4dc6b5b62578066b4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6"/>
                    <a:stretch>
                      <a:fillRect/>
                    </a:stretch>
                  </pic:blipFill>
                  <pic:spPr>
                    <a:xfrm>
                      <a:off x="0" y="0"/>
                      <a:ext cx="219075" cy="161925"/>
                    </a:xfrm>
                    <a:prstGeom prst="rect">
                      <a:avLst/>
                    </a:prstGeom>
                  </pic:spPr>
                </pic:pic>
              </a:graphicData>
            </a:graphic>
          </wp:inline>
        </w:drawing>
      </w:r>
      <w:r>
        <w:rPr>
          <w:sz w:val="21"/>
        </w:rPr>
        <w:t>的三等分点，</w:t>
      </w:r>
      <m:oMathPara>
        <m:oMathParaPr>
          <m:jc m:val="left"/>
        </m:oMathParaPr>
        <m:oMath>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C</m:t>
                  </m:r>
                </m:e>
              </m:acc>
            </m:e>
          </m:d>
          <m:r>
            <w:rPr>
              <w:rFonts w:ascii="Cambria Math" w:eastAsia="宋体" w:hAnsi="Cambria Math" w:cs="Cambria Math"/>
            </w:rPr>
            <m:t>=</m:t>
          </m:r>
          <m:r>
            <w:rPr>
              <w:rFonts w:ascii="Cambria Math" w:eastAsia="宋体" w:hAnsi="Cambria Math" w:cs="Cambria Math"/>
            </w:rPr>
            <m:t>2</m:t>
          </m:r>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B</m:t>
                  </m:r>
                </m:e>
              </m:acc>
            </m:e>
          </m:d>
        </m:oMath>
      </m:oMathPara>
      <w:r>
        <w:rPr>
          <w:sz w:val="21"/>
        </w:rPr>
        <w:t>，</w:t>
      </w:r>
    </w:p>
    <w:p>
      <w:pPr>
        <w:shd w:val="clear" w:color="auto" w:fill="auto"/>
        <w:spacing w:line="360" w:lineRule="auto"/>
        <w:jc w:val="left"/>
        <w:rPr>
          <w:sz w:val="21"/>
        </w:rPr>
      </w:pPr>
      <w:r>
        <w:rPr>
          <w:sz w:val="21"/>
        </w:rPr>
        <w:t>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342900"/>
            <wp:docPr id="100045" name="" descr="@@@be731308b937454ca4ddb87f047b9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4"/>
                    <a:stretch>
                      <a:fillRect/>
                    </a:stretch>
                  </pic:blipFill>
                  <pic:spPr>
                    <a:xfrm>
                      <a:off x="0" y="0"/>
                      <a:ext cx="1781175" cy="342900"/>
                    </a:xfrm>
                    <a:prstGeom prst="rect">
                      <a:avLst/>
                    </a:prstGeom>
                  </pic:spPr>
                </pic:pic>
              </a:graphicData>
            </a:graphic>
          </wp:inline>
        </w:drawing>
      </w:r>
      <w:r>
        <w:rPr>
          <w:sz w:val="21"/>
        </w:rPr>
        <w:t>，</w:t>
      </w:r>
    </w:p>
    <w:p>
      <w:pPr>
        <w:shd w:val="clear" w:color="auto" w:fill="auto"/>
        <w:spacing w:line="360" w:lineRule="auto"/>
        <w:jc w:val="left"/>
        <w:rPr>
          <w:sz w:val="21"/>
        </w:rPr>
      </w:pPr>
      <w:r>
        <w:rPr>
          <w:sz w:val="21"/>
        </w:rPr>
        <w:t>又由点</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F</m:t>
          </m:r>
        </m:oMath>
      </m:oMathPara>
      <w:r>
        <w:rPr>
          <w:sz w:val="21"/>
        </w:rPr>
        <w:t>三点共线，所以</w:t>
      </w:r>
      <w:r>
        <w:rPr>
          <w:rFonts w:ascii="Times New Roman" w:eastAsia="Times New Roman" w:hAnsi="Times New Roman" w:cs="Times New Roman"/>
          <w:strike w:val="0"/>
          <w:kern w:val="0"/>
          <w:sz w:val="24"/>
          <w:szCs w:val="24"/>
          <w:u w:val="none"/>
        </w:rPr>
        <w:drawing>
          <wp:inline>
            <wp:extent cx="3752850" cy="266700"/>
            <wp:docPr id="100047" name="" descr="@@@f2d329dc29b247fb8a1eef444bf3a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5"/>
                    <a:stretch>
                      <a:fillRect/>
                    </a:stretch>
                  </pic:blipFill>
                  <pic:spPr>
                    <a:xfrm>
                      <a:off x="0" y="0"/>
                      <a:ext cx="3752850" cy="266700"/>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685800" cy="742950"/>
            <wp:docPr id="100049" name="" descr="@@@01911775eeb2492c8f910b34a7908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6"/>
                    <a:stretch>
                      <a:fillRect/>
                    </a:stretch>
                  </pic:blipFill>
                  <pic:spPr>
                    <a:xfrm>
                      <a:off x="0" y="0"/>
                      <a:ext cx="685800" cy="742950"/>
                    </a:xfrm>
                    <a:prstGeom prst="rect">
                      <a:avLst/>
                    </a:prstGeom>
                  </pic:spPr>
                </pic:pic>
              </a:graphicData>
            </a:graphic>
          </wp:inline>
        </w:drawing>
      </w:r>
      <w:r>
        <w:rPr>
          <w:sz w:val="21"/>
        </w:rPr>
        <w:t xml:space="preserve"> </w:t>
      </w:r>
      <w:r>
        <w:rPr>
          <w:sz w:val="21"/>
        </w:rPr>
        <w:t>，可得</w:t>
      </w:r>
      <w:r>
        <w:rPr>
          <w:rFonts w:ascii="Times New Roman" w:eastAsia="Times New Roman" w:hAnsi="Times New Roman" w:cs="Times New Roman"/>
          <w:strike w:val="0"/>
          <w:kern w:val="0"/>
          <w:sz w:val="24"/>
          <w:szCs w:val="24"/>
          <w:u w:val="none"/>
        </w:rPr>
        <w:drawing>
          <wp:inline>
            <wp:extent cx="619125" cy="352425"/>
            <wp:docPr id="100051" name="" descr="@@@7cd9d61faf2f4fba900ab0ed83409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3"/>
                    <a:stretch>
                      <a:fillRect/>
                    </a:stretch>
                  </pic:blipFill>
                  <pic:spPr>
                    <a:xfrm>
                      <a:off x="0" y="0"/>
                      <a:ext cx="619125" cy="352425"/>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2714625" cy="381000"/>
            <wp:docPr id="100053" name="" descr="@@@4306a51ce83c4c36a7cf4cce5d1c3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7"/>
                    <a:stretch>
                      <a:fillRect/>
                    </a:stretch>
                  </pic:blipFill>
                  <pic:spPr>
                    <a:xfrm>
                      <a:off x="0" y="0"/>
                      <a:ext cx="2714625" cy="38100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400050"/>
            <wp:docPr id="100055" name="" descr="@@@43ba00cfe35f4dba9788f30afb54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8"/>
                    <a:stretch>
                      <a:fillRect/>
                    </a:stretch>
                  </pic:blipFill>
                  <pic:spPr>
                    <a:xfrm>
                      <a:off x="0" y="0"/>
                      <a:ext cx="2343150" cy="400050"/>
                    </a:xfrm>
                    <a:prstGeom prst="rect">
                      <a:avLst/>
                    </a:prstGeom>
                  </pic:spPr>
                </pic:pic>
              </a:graphicData>
            </a:graphic>
          </wp:inline>
        </w:drawing>
      </w:r>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2</m:t>
          </m:r>
          <m:r>
            <w:rPr>
              <w:rFonts w:ascii="Cambria Math" w:eastAsia="宋体" w:hAnsi="Cambria Math" w:cs="Cambria Math"/>
            </w:rPr>
            <m:t>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m:oMathPara>
      <w:r>
        <w:rPr>
          <w:sz w:val="21"/>
        </w:rPr>
        <w:t>时，等号成立，</w:t>
      </w:r>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oMath>
      </m:oMathPara>
      <w:r>
        <w:rPr>
          <w:sz w:val="21"/>
        </w:rPr>
        <w:t>的最小值为</w:t>
      </w:r>
      <w:r>
        <w:rPr>
          <w:rFonts w:ascii="Times New Roman" w:eastAsia="Times New Roman" w:hAnsi="Times New Roman" w:cs="Times New Roman"/>
          <w:strike w:val="0"/>
          <w:kern w:val="0"/>
          <w:sz w:val="24"/>
          <w:szCs w:val="24"/>
          <w:u w:val="none"/>
        </w:rPr>
        <w:drawing>
          <wp:inline>
            <wp:extent cx="885825" cy="409575"/>
            <wp:docPr id="100057" name="" descr="@@@6345fcceac8c45f6bdb8679e997b5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9"/>
                    <a:stretch>
                      <a:fillRect/>
                    </a:stretch>
                  </pic:blipFill>
                  <pic:spPr>
                    <a:xfrm>
                      <a:off x="0" y="0"/>
                      <a:ext cx="885825" cy="409575"/>
                    </a:xfrm>
                    <a:prstGeom prst="rect">
                      <a:avLst/>
                    </a:prstGeom>
                  </pic:spPr>
                </pic:pic>
              </a:graphicData>
            </a:graphic>
          </wp:inline>
        </w:drawing>
      </w:r>
      <w:r>
        <w:rPr>
          <w:sz w:val="21"/>
        </w:rPr>
        <w:t>，则有</w:t>
      </w:r>
      <w:r>
        <w:rPr>
          <w:rFonts w:ascii="Times New Roman" w:eastAsia="Times New Roman" w:hAnsi="Times New Roman" w:cs="Times New Roman"/>
          <w:strike w:val="0"/>
          <w:kern w:val="0"/>
          <w:sz w:val="24"/>
          <w:szCs w:val="24"/>
          <w:u w:val="none"/>
        </w:rPr>
        <w:drawing>
          <wp:inline>
            <wp:extent cx="1095375" cy="409575"/>
            <wp:docPr id="100059" name="" descr="@@@da0a1f7d77004cccafa3bab7aa8ab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0"/>
                    <a:stretch>
                      <a:fillRect/>
                    </a:stretch>
                  </pic:blipFill>
                  <pic:spPr>
                    <a:xfrm>
                      <a:off x="0" y="0"/>
                      <a:ext cx="1095375" cy="409575"/>
                    </a:xfrm>
                    <a:prstGeom prst="rect">
                      <a:avLst/>
                    </a:prstGeom>
                  </pic:spPr>
                </pic:pic>
              </a:graphicData>
            </a:graphic>
          </wp:inline>
        </w:drawing>
      </w:r>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t</m:t>
              </m:r>
            </m:e>
          </m:ra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，所以</w:t>
      </w:r>
      <w:r>
        <w:rPr>
          <w:rFonts w:ascii="Times New Roman" w:eastAsia="Times New Roman" w:hAnsi="Times New Roman" w:cs="Times New Roman"/>
          <w:strike w:val="0"/>
          <w:kern w:val="0"/>
          <w:sz w:val="24"/>
          <w:szCs w:val="24"/>
          <w:u w:val="none"/>
        </w:rPr>
        <w:drawing>
          <wp:inline>
            <wp:extent cx="1381125" cy="266700"/>
            <wp:docPr id="100061" name="" descr="@@@bf91e1ef335a4f76b9bede6c0a7cc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1"/>
                    <a:stretch>
                      <a:fillRect/>
                    </a:stretch>
                  </pic:blipFill>
                  <pic:spPr>
                    <a:xfrm>
                      <a:off x="0" y="0"/>
                      <a:ext cx="1381125" cy="266700"/>
                    </a:xfrm>
                    <a:prstGeom prst="rect">
                      <a:avLst/>
                    </a:prstGeom>
                  </pic:spPr>
                </pic:pic>
              </a:graphicData>
            </a:graphic>
          </wp:inline>
        </w:drawing>
      </w:r>
      <w:r>
        <w:rPr>
          <w:sz w:val="21"/>
        </w:rPr>
        <w:t>，因为</w:t>
      </w:r>
      <w:r>
        <w:rPr>
          <w:rFonts w:ascii="Times New Roman" w:eastAsia="Times New Roman" w:hAnsi="Times New Roman" w:cs="Times New Roman"/>
          <w:strike w:val="0"/>
          <w:kern w:val="0"/>
          <w:sz w:val="24"/>
          <w:szCs w:val="24"/>
          <w:u w:val="none"/>
        </w:rPr>
        <w:drawing>
          <wp:inline>
            <wp:extent cx="276225" cy="161925"/>
            <wp:docPr id="100063" name="" descr="@@@190a1f0deddf4fc09629fef637318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2"/>
                    <a:stretch>
                      <a:fillRect/>
                    </a:stretch>
                  </pic:blipFill>
                  <pic:spPr>
                    <a:xfrm>
                      <a:off x="0" y="0"/>
                      <a:ext cx="276225" cy="161925"/>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276225" cy="161925"/>
            <wp:docPr id="100065" name="" descr="@@@77fd78b5f3794d3db4ec42e4687e0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3"/>
                    <a:stretch>
                      <a:fillRect/>
                    </a:stretch>
                  </pic:blipFill>
                  <pic:spPr>
                    <a:xfrm>
                      <a:off x="0" y="0"/>
                      <a:ext cx="276225" cy="161925"/>
                    </a:xfrm>
                    <a:prstGeom prst="rect">
                      <a:avLst/>
                    </a:prstGeom>
                  </pic:spPr>
                </pic:pic>
              </a:graphicData>
            </a:graphic>
          </wp:inline>
        </w:drawing>
      </w:r>
      <w:r>
        <w:rPr>
          <w:sz w:val="21"/>
        </w:rPr>
        <w:t>，</w:t>
      </w:r>
      <w:r>
        <w:rPr>
          <w:sz w:val="21"/>
        </w:rPr>
        <w:t xml:space="preserve"> </w:t>
      </w:r>
    </w:p>
    <w:p>
      <w:pPr>
        <w:shd w:val="clear" w:color="auto" w:fill="auto"/>
        <w:spacing w:line="360" w:lineRule="auto"/>
        <w:jc w:val="left"/>
        <w:rPr>
          <w:sz w:val="21"/>
        </w:rPr>
      </w:pPr>
      <w:r>
        <w:rPr>
          <w:b/>
          <w:sz w:val="24"/>
        </w:rPr>
        <w:t>【题后反思】</w:t>
      </w:r>
      <w:r>
        <w:rPr>
          <w:sz w:val="21"/>
        </w:rPr>
        <w:t>本题利用点</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F</m:t>
          </m:r>
        </m:oMath>
      </m:oMathPara>
      <w:r>
        <w:rPr>
          <w:sz w:val="21"/>
        </w:rPr>
        <w:t>三点共线构造其和为</w:t>
      </w:r>
      <w:r>
        <w:rPr>
          <w:sz w:val="21"/>
        </w:rPr>
        <w:t>1</w:t>
      </w:r>
      <w:r>
        <w:rPr>
          <w:sz w:val="21"/>
        </w:rPr>
        <w:t>的等和线，实质是三点共线的推论</w:t>
      </w:r>
      <w:r>
        <w:rPr>
          <w:sz w:val="21"/>
        </w:rPr>
        <w:t>.</w:t>
      </w:r>
    </w:p>
    <w:p>
      <w:pPr>
        <w:shd w:val="clear" w:color="auto" w:fill="auto"/>
        <w:spacing w:line="360" w:lineRule="auto"/>
        <w:jc w:val="left"/>
        <w:rPr>
          <w:sz w:val="21"/>
        </w:rPr>
      </w:pPr>
      <w:r>
        <w:rPr>
          <w:b/>
          <w:sz w:val="24"/>
        </w:rPr>
        <w:t>【温馨提醒】</w:t>
      </w:r>
      <w:r>
        <w:rPr>
          <w:sz w:val="21"/>
        </w:rPr>
        <w:t>利用等和线解决问题时，其切入点是如何利用题意构造三点共线或平行线，其关键看点的轨迹形状，如该题要作平行线</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3．在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中，点</w:t>
      </w:r>
      <m:oMathPara>
        <m:oMathParaPr>
          <m:jc m:val="left"/>
        </m:oMathParaPr>
        <m:oMath>
          <m:r>
            <w:rPr>
              <w:rFonts w:ascii="Cambria Math" w:eastAsia="宋体" w:hAnsi="Cambria Math" w:cs="Cambria Math"/>
            </w:rPr>
            <m:t>O</m:t>
          </m:r>
        </m:oMath>
      </m:oMathPara>
      <w:r>
        <w:rPr>
          <w:sz w:val="21"/>
        </w:rPr>
        <w:t>是线段</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上的点，且满足</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oMath>
      </m:oMathPara>
      <w:r>
        <w:rPr>
          <w:sz w:val="21"/>
        </w:rPr>
        <w:t>，过点</w:t>
      </w:r>
      <m:oMathPara>
        <m:oMathParaPr>
          <m:jc m:val="left"/>
        </m:oMathParaPr>
        <m:oMath>
          <m:r>
            <w:rPr>
              <w:rFonts w:ascii="Cambria Math" w:eastAsia="宋体" w:hAnsi="Cambria Math" w:cs="Cambria Math"/>
            </w:rPr>
            <m:t>O</m:t>
          </m:r>
        </m:oMath>
      </m:oMathPara>
      <w:r>
        <w:rPr>
          <w:sz w:val="21"/>
        </w:rPr>
        <w:t>的直线分别交直线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于点</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，且</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w:t>
      </w:r>
      <m:oMathPara>
        <m:oMathParaPr>
          <m:jc m:val="left"/>
        </m:oMathParaPr>
        <m:oMath>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n</m:t>
          </m:r>
          <m:limUpp>
            <m:e>
              <m:r>
                <w:rPr>
                  <w:rFonts w:ascii="Cambria Math" w:eastAsia="宋体" w:hAnsi="Cambria Math" w:cs="Cambria Math"/>
                </w:rPr>
                <m:t>A</m:t>
              </m:r>
              <m:r>
                <w:rPr>
                  <w:rFonts w:ascii="Cambria Math" w:eastAsia="宋体" w:hAnsi="Cambria Math" w:cs="Cambria Math"/>
                </w:rPr>
                <m:t>F</m:t>
              </m:r>
            </m:e>
            <m:lim>
              <m:r>
                <w:rPr>
                  <w:rFonts w:ascii="Cambria Math" w:eastAsia="宋体" w:hAnsi="Cambria Math" w:cs="Cambria Math"/>
                </w:rPr>
                <m:t>⃑</m:t>
              </m:r>
            </m:lim>
          </m:limUpp>
        </m:oMath>
      </m:oMathPara>
      <w:r>
        <w:rPr>
          <w:sz w:val="21"/>
        </w:rPr>
        <w:t>，其中</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0</m:t>
          </m:r>
        </m:oMath>
      </m:oMathPara>
      <w:r>
        <w:rPr>
          <w:sz w:val="21"/>
        </w:rPr>
        <w:t>，若</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oMath>
      </m:oMathPara>
      <w:r>
        <w:rPr>
          <w:sz w:val="21"/>
        </w:rPr>
        <w:t>的最小值为3，则正数</w:t>
      </w:r>
      <m:oMathPara>
        <m:oMathParaPr>
          <m:jc m:val="left"/>
        </m:oMathParaPr>
        <m:oMath>
          <m:r>
            <w:rPr>
              <w:rFonts w:ascii="Cambria Math" w:eastAsia="宋体" w:hAnsi="Cambria Math" w:cs="Cambria Math"/>
            </w:rPr>
            <m:t>t</m:t>
          </m:r>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895350"/>
            <wp:docPr id="100067" name="" descr="@@@a06a4471-7884-47d0-b9ad-38c5fd29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4"/>
                    <a:stretch>
                      <a:fillRect/>
                    </a:stretch>
                  </pic:blipFill>
                  <pic:spPr>
                    <a:xfrm>
                      <a:off x="0" y="0"/>
                      <a:ext cx="1438275" cy="8953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A．2</w:t>
      </w:r>
      <w:r>
        <w:rPr>
          <w:sz w:val="21"/>
        </w:rPr>
        <w:tab/>
      </w:r>
      <w:r>
        <w:rPr>
          <w:sz w:val="21"/>
        </w:rPr>
        <w:t>B．3</w:t>
      </w:r>
      <w:r>
        <w:rPr>
          <w:sz w:val="21"/>
        </w:rPr>
        <w:tab/>
      </w:r>
      <w:r>
        <w:rPr>
          <w:sz w:val="21"/>
        </w:rPr>
        <w:t>C．</w:t>
      </w:r>
      <m:oMathPara>
        <m:oMathParaPr>
          <m:jc m:val="left"/>
        </m:oMathParaPr>
        <m:oMath>
          <m:f>
            <m:num>
              <m:r>
                <w:rPr>
                  <w:rFonts w:ascii="Cambria Math" w:eastAsia="宋体" w:hAnsi="Cambria Math" w:cs="Cambria Math"/>
                </w:rPr>
                <m:t>8</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11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【知识点】平面向量共线定理的推论、基本不等式“1”的妙用求最值</w:t>
      </w:r>
    </w:p>
    <w:p>
      <w:pPr>
        <w:shd w:val="clear" w:color="auto" w:fill="auto"/>
        <w:spacing w:line="360" w:lineRule="auto"/>
        <w:jc w:val="left"/>
        <w:rPr>
          <w:sz w:val="21"/>
        </w:rPr>
      </w:pPr>
      <w:r>
        <w:rPr>
          <w:sz w:val="21"/>
        </w:rPr>
        <w:t>【分析】用</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和</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oMath>
      </m:oMathPara>
      <w:r>
        <w:rPr>
          <w:sz w:val="21"/>
        </w:rPr>
        <w:t>表示</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oMath>
      </m:oMathPara>
      <w:r>
        <w:rPr>
          <w:sz w:val="21"/>
        </w:rPr>
        <w:t>，根据</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F</w:t>
      </w:r>
      <w:r>
        <w:rPr>
          <w:sz w:val="21"/>
        </w:rPr>
        <w:t>三点共线可得</w:t>
      </w:r>
      <m:oMathPara>
        <m:oMathParaPr>
          <m:jc m:val="left"/>
        </m:oMathParaPr>
        <m:oMath>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，利用</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r>
            <w:rPr>
              <w:rFonts w:ascii="Cambria Math" w:eastAsia="宋体" w:hAnsi="Cambria Math" w:cs="Cambria Math"/>
            </w:rPr>
            <m:t>=</m:t>
          </m:r>
          <m:d>
            <m:e>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e>
          </m:d>
          <m:d>
            <m:e>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den>
              </m:f>
            </m:e>
          </m:d>
        </m:oMath>
      </m:oMathPara>
      <w:r>
        <w:rPr>
          <w:sz w:val="21"/>
        </w:rPr>
        <w:t>和基本不等式可求</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oMath>
      </m:oMathPara>
      <w:r>
        <w:rPr>
          <w:sz w:val="21"/>
        </w:rPr>
        <w:t>的最小值，再根据</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oMath>
      </m:oMathPara>
      <w:r>
        <w:rPr>
          <w:sz w:val="21"/>
        </w:rPr>
        <w:t>的最小值为3即可求出</w:t>
      </w:r>
      <w:r>
        <w:rPr>
          <w:rFonts w:ascii="Times New Roman" w:eastAsia="Times New Roman" w:hAnsi="Times New Roman" w:cs="Times New Roman"/>
          <w:i/>
          <w:sz w:val="21"/>
        </w:rPr>
        <w:t>t</w:t>
      </w:r>
      <w:r>
        <w:rPr>
          <w:sz w:val="21"/>
        </w:rPr>
        <w:t>的值．</w:t>
      </w:r>
    </w:p>
    <w:p>
      <w:pPr>
        <w:shd w:val="clear" w:color="auto" w:fill="auto"/>
        <w:spacing w:line="360" w:lineRule="auto"/>
        <w:jc w:val="left"/>
        <w:rPr>
          <w:sz w:val="21"/>
        </w:rPr>
      </w:pPr>
      <w:r>
        <w:rPr>
          <w:sz w:val="21"/>
        </w:rPr>
        <w:t>【详解】</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F</m:t>
              </m:r>
            </m:e>
          </m:acc>
        </m:oMath>
      </m:oMathPara>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F</w:t>
      </w:r>
      <w:r>
        <w:rPr>
          <w:sz w:val="21"/>
        </w:rPr>
        <w:t>三点共线，∴</w:t>
      </w:r>
      <m:oMathPara>
        <m:oMathParaPr>
          <m:jc m:val="left"/>
        </m:oMathParaPr>
        <m:oMath>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m</w:t>
      </w:r>
      <w:r>
        <w:rPr>
          <w:sz w:val="21"/>
        </w:rPr>
        <w:t>&gt;0，</w:t>
      </w:r>
      <w:r>
        <w:rPr>
          <w:rFonts w:ascii="Times New Roman" w:eastAsia="Times New Roman" w:hAnsi="Times New Roman" w:cs="Times New Roman"/>
          <w:i/>
          <w:sz w:val="21"/>
        </w:rPr>
        <w:t>n</w:t>
      </w:r>
      <w:r>
        <w:rPr>
          <w:sz w:val="21"/>
        </w:rPr>
        <w:t>&gt;0，</w:t>
      </w:r>
      <w:r>
        <w:rPr>
          <w:rFonts w:ascii="Times New Roman" w:eastAsia="Times New Roman" w:hAnsi="Times New Roman" w:cs="Times New Roman"/>
          <w:i/>
          <w:sz w:val="21"/>
        </w:rPr>
        <w:t>t</w:t>
      </w:r>
      <w:r>
        <w:rPr>
          <w:sz w:val="21"/>
        </w:rPr>
        <w:t>&gt;0，</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r>
            <w:rPr>
              <w:rFonts w:ascii="Cambria Math" w:eastAsia="宋体" w:hAnsi="Cambria Math" w:cs="Cambria Math"/>
            </w:rPr>
            <m:t>=</m:t>
          </m:r>
          <m:d>
            <m:e>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e>
          </m:d>
          <m:d>
            <m:e>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t</m:t>
              </m:r>
            </m:num>
            <m:den>
              <m:r>
                <w:rPr>
                  <w:rFonts w:ascii="Cambria Math" w:eastAsia="宋体" w:hAnsi="Cambria Math" w:cs="Cambria Math"/>
                </w:rPr>
                <m:t>4</m:t>
              </m:r>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n</m:t>
                  </m:r>
                </m:num>
                <m:den>
                  <m:r>
                    <w:rPr>
                      <w:rFonts w:ascii="Cambria Math" w:eastAsia="宋体" w:hAnsi="Cambria Math" w:cs="Cambria Math"/>
                    </w:rPr>
                    <m:t>4</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t</m:t>
                  </m:r>
                </m:num>
                <m:den>
                  <m:r>
                    <w:rPr>
                      <w:rFonts w:ascii="Cambria Math" w:eastAsia="宋体" w:hAnsi="Cambria Math" w:cs="Cambria Math"/>
                    </w:rPr>
                    <m:t>4</m:t>
                  </m:r>
                  <m:r>
                    <w:rPr>
                      <w:rFonts w:ascii="Cambria Math" w:eastAsia="宋体" w:hAnsi="Cambria Math" w:cs="Cambria Math"/>
                    </w:rPr>
                    <m:t>n</m:t>
                  </m:r>
                </m:den>
              </m:f>
            </m:e>
          </m:rad>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r>
                    <w:rPr>
                      <w:rFonts w:ascii="Cambria Math" w:eastAsia="宋体" w:hAnsi="Cambria Math" w:cs="Cambria Math"/>
                    </w:rPr>
                    <m:t>t</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当且仅当</w:t>
      </w:r>
      <m:oMathPara>
        <m:oMathParaPr>
          <m:jc m:val="left"/>
        </m:oMathParaPr>
        <m:oMath>
          <m:f>
            <m:num>
              <m:r>
                <w:rPr>
                  <w:rFonts w:ascii="Cambria Math" w:eastAsia="宋体" w:hAnsi="Cambria Math" w:cs="Cambria Math"/>
                </w:rPr>
                <m:t>n</m:t>
              </m:r>
            </m:num>
            <m:den>
              <m:r>
                <w:rPr>
                  <w:rFonts w:ascii="Cambria Math" w:eastAsia="宋体" w:hAnsi="Cambria Math" w:cs="Cambria Math"/>
                </w:rPr>
                <m:t>4</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t</m:t>
              </m:r>
            </m:num>
            <m:den>
              <m:r>
                <w:rPr>
                  <w:rFonts w:ascii="Cambria Math" w:eastAsia="宋体" w:hAnsi="Cambria Math" w:cs="Cambria Math"/>
                </w:rPr>
                <m:t>4</m:t>
              </m:r>
              <m:r>
                <w:rPr>
                  <w:rFonts w:ascii="Cambria Math" w:eastAsia="宋体" w:hAnsi="Cambria Math" w:cs="Cambria Math"/>
                </w:rPr>
                <m:t>n</m:t>
              </m:r>
            </m:den>
          </m:f>
        </m:oMath>
      </m:oMathPara>
      <w:r>
        <w:rPr>
          <w:sz w:val="21"/>
        </w:rPr>
        <w:t>时取等号，</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r>
                    <w:rPr>
                      <w:rFonts w:ascii="Cambria Math" w:eastAsia="宋体" w:hAnsi="Cambria Math" w:cs="Cambria Math"/>
                    </w:rPr>
                    <m:t>t</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t</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t</m:t>
              </m:r>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t</m:t>
              </m:r>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1"/>
        </w:rPr>
        <w:t>【典例</w:t>
      </w:r>
      <w:r>
        <w:rPr>
          <w:b/>
          <w:sz w:val="21"/>
        </w:rPr>
        <w:t>3</w:t>
      </w:r>
      <w:r>
        <w:rPr>
          <w:b/>
          <w:sz w:val="21"/>
        </w:rPr>
        <w:t>】</w:t>
      </w:r>
      <w:r>
        <w:rPr>
          <w:sz w:val="21"/>
        </w:rPr>
        <w:t>已知在</w:t>
      </w:r>
      <w:r>
        <w:rPr>
          <w:rFonts w:ascii="Times New Roman" w:eastAsia="Times New Roman" w:hAnsi="Times New Roman" w:cs="Times New Roman"/>
          <w:strike w:val="0"/>
          <w:kern w:val="0"/>
          <w:sz w:val="24"/>
          <w:szCs w:val="24"/>
          <w:u w:val="none"/>
        </w:rPr>
        <w:drawing>
          <wp:inline>
            <wp:extent cx="381000" cy="161925"/>
            <wp:docPr id="100069" name="" descr="@@@98c091c53db849d797db57c4fa75f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4"/>
                    <a:stretch>
                      <a:fillRect/>
                    </a:stretch>
                  </pic:blipFill>
                  <pic:spPr>
                    <a:xfrm>
                      <a:off x="0" y="0"/>
                      <a:ext cx="381000" cy="161925"/>
                    </a:xfrm>
                    <a:prstGeom prst="rect">
                      <a:avLst/>
                    </a:prstGeom>
                  </pic:spPr>
                </pic:pic>
              </a:graphicData>
            </a:graphic>
          </wp:inline>
        </w:drawing>
      </w:r>
      <w:r>
        <w:rPr>
          <w:sz w:val="21"/>
        </w:rPr>
        <w:t>中，点</w:t>
      </w:r>
      <m:oMathPara>
        <m:oMathParaPr>
          <m:jc m:val="left"/>
        </m:oMathParaPr>
        <m:oMath>
          <m:r>
            <w:rPr>
              <w:rFonts w:ascii="Cambria Math" w:eastAsia="宋体" w:hAnsi="Cambria Math" w:cs="Cambria Math"/>
            </w:rPr>
            <m:t>D</m:t>
          </m:r>
        </m:oMath>
      </m:oMathPara>
      <w:r>
        <w:rPr>
          <w:sz w:val="21"/>
        </w:rPr>
        <w:t>满足</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，点</w:t>
      </w:r>
      <w:r>
        <w:rPr>
          <w:rFonts w:ascii="Times New Roman" w:eastAsia="Times New Roman" w:hAnsi="Times New Roman" w:cs="Times New Roman"/>
          <w:strike w:val="0"/>
          <w:kern w:val="0"/>
          <w:sz w:val="24"/>
          <w:szCs w:val="24"/>
          <w:u w:val="none"/>
        </w:rPr>
        <w:drawing>
          <wp:inline>
            <wp:extent cx="133350" cy="142875"/>
            <wp:docPr id="100071" name="" descr="@@@9b348fc0667746419f4890e8e3be7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5"/>
                    <a:stretch>
                      <a:fillRect/>
                    </a:stretch>
                  </pic:blipFill>
                  <pic:spPr>
                    <a:xfrm>
                      <a:off x="0" y="0"/>
                      <a:ext cx="133350" cy="142875"/>
                    </a:xfrm>
                    <a:prstGeom prst="rect">
                      <a:avLst/>
                    </a:prstGeom>
                  </pic:spPr>
                </pic:pic>
              </a:graphicData>
            </a:graphic>
          </wp:inline>
        </w:drawing>
      </w:r>
      <w:r>
        <w:rPr>
          <w:sz w:val="21"/>
        </w:rPr>
        <w:t>在线段</w:t>
      </w:r>
      <w:r>
        <w:rPr>
          <w:rFonts w:ascii="Times New Roman" w:eastAsia="Times New Roman" w:hAnsi="Times New Roman" w:cs="Times New Roman"/>
          <w:strike w:val="0"/>
          <w:kern w:val="0"/>
          <w:sz w:val="24"/>
          <w:szCs w:val="24"/>
          <w:u w:val="none"/>
        </w:rPr>
        <w:drawing>
          <wp:inline>
            <wp:extent cx="238125" cy="142875"/>
            <wp:docPr id="100073" name="" descr="@@@f8c42006c5f64759a8bb16501876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6"/>
                    <a:stretch>
                      <a:fillRect/>
                    </a:stretch>
                  </pic:blipFill>
                  <pic:spPr>
                    <a:xfrm>
                      <a:off x="0" y="0"/>
                      <a:ext cx="238125" cy="142875"/>
                    </a:xfrm>
                    <a:prstGeom prst="rect">
                      <a:avLst/>
                    </a:prstGeom>
                  </pic:spPr>
                </pic:pic>
              </a:graphicData>
            </a:graphic>
          </wp:inline>
        </w:drawing>
      </w:r>
      <w:r>
        <w:rPr>
          <w:sz w:val="21"/>
        </w:rPr>
        <w:t>（不含端点</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D</m:t>
          </m:r>
        </m:oMath>
      </m:oMathPara>
      <w:r>
        <w:rPr>
          <w:sz w:val="21"/>
        </w:rPr>
        <w:t>）上移动，若</w:t>
      </w:r>
      <w:r>
        <w:rPr>
          <w:rFonts w:ascii="Times New Roman" w:eastAsia="Times New Roman" w:hAnsi="Times New Roman" w:cs="Times New Roman"/>
          <w:strike w:val="0"/>
          <w:kern w:val="0"/>
          <w:sz w:val="24"/>
          <w:szCs w:val="24"/>
          <w:u w:val="none"/>
        </w:rPr>
        <w:drawing>
          <wp:inline>
            <wp:extent cx="1028700" cy="209550"/>
            <wp:docPr id="100075" name="" descr="@@@515bfd5b095641219c78125670055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7"/>
                    <a:stretch>
                      <a:fillRect/>
                    </a:stretch>
                  </pic:blipFill>
                  <pic:spPr>
                    <a:xfrm>
                      <a:off x="0" y="0"/>
                      <a:ext cx="1028700" cy="209550"/>
                    </a:xfrm>
                    <a:prstGeom prst="rect">
                      <a:avLst/>
                    </a:prstGeom>
                  </pic:spPr>
                </pic:pic>
              </a:graphicData>
            </a:graphic>
          </wp:inline>
        </w:drawing>
      </w:r>
      <w:r>
        <w:rPr>
          <w:sz w:val="21"/>
        </w:rPr>
        <w:t>，则</w:t>
      </w:r>
      <m:oMathPara>
        <m:oMathParaPr>
          <m:jc m:val="left"/>
        </m:oMathParaPr>
        <m:oMath>
          <m:f>
            <m:num>
              <m:r>
                <w:rPr>
                  <w:rFonts w:ascii="Cambria Math" w:eastAsia="宋体" w:hAnsi="Cambria Math" w:cs="Cambria Math"/>
                </w:rPr>
                <m:t>μ</m:t>
              </m:r>
            </m:num>
            <m:den>
              <m:r>
                <w:rPr>
                  <w:rFonts w:ascii="Cambria Math" w:eastAsia="宋体" w:hAnsi="Cambria Math" w:cs="Cambria Math"/>
                </w:rPr>
                <m:t>λ</m:t>
              </m:r>
            </m:den>
          </m:f>
          <m:r>
            <w:rPr>
              <w:rFonts w:ascii="Cambria Math" w:eastAsia="宋体" w:hAnsi="Cambria Math" w:cs="Cambria Math"/>
            </w:rPr>
            <m:t>=</m:t>
          </m:r>
        </m:oMath>
      </m:oMathPara>
      <w:r>
        <w:rPr>
          <w:sz w:val="21"/>
          <w:u w:val="single"/>
        </w:rPr>
        <w:t xml:space="preserve"> </w:t>
      </w:r>
      <w:r>
        <w:rPr>
          <w:sz w:val="21"/>
        </w:rPr>
        <w:t>.</w:t>
      </w:r>
    </w:p>
    <w:p>
      <w:pPr>
        <w:shd w:val="clear" w:color="auto" w:fill="auto"/>
        <w:spacing w:line="360" w:lineRule="auto"/>
        <w:jc w:val="left"/>
        <w:rPr>
          <w:sz w:val="21"/>
        </w:rPr>
      </w:pPr>
      <w:r>
        <w:rPr>
          <w:b/>
          <w:sz w:val="21"/>
        </w:rPr>
        <w:t>【大招指引】</w:t>
      </w:r>
      <w:r>
        <w:rPr>
          <w:sz w:val="21"/>
        </w:rPr>
        <w:t>先利用点</w:t>
      </w:r>
      <m:oMathPara>
        <m:oMathParaPr>
          <m:jc m:val="left"/>
        </m:oMathParaPr>
        <m:oMath>
          <m:r>
            <w:rPr>
              <w:rFonts w:ascii="Cambria Math" w:eastAsia="宋体" w:hAnsi="Cambria Math" w:cs="Cambria Math"/>
            </w:rPr>
            <m:t>D</m:t>
          </m:r>
        </m:oMath>
      </m:oMathPara>
      <w:r>
        <w:rPr>
          <w:sz w:val="21"/>
        </w:rPr>
        <w:t>满足</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和点</w:t>
      </w:r>
      <w:r>
        <w:rPr>
          <w:rFonts w:ascii="Times New Roman" w:eastAsia="Times New Roman" w:hAnsi="Times New Roman" w:cs="Times New Roman"/>
          <w:strike w:val="0"/>
          <w:kern w:val="0"/>
          <w:sz w:val="24"/>
          <w:szCs w:val="24"/>
          <w:u w:val="none"/>
        </w:rPr>
        <w:drawing>
          <wp:inline>
            <wp:extent cx="133350" cy="142875"/>
            <wp:docPr id="100077" name="" descr="@@@9b348fc0667746419f4890e8e3be7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5"/>
                    <a:stretch>
                      <a:fillRect/>
                    </a:stretch>
                  </pic:blipFill>
                  <pic:spPr>
                    <a:xfrm>
                      <a:off x="0" y="0"/>
                      <a:ext cx="133350" cy="142875"/>
                    </a:xfrm>
                    <a:prstGeom prst="rect">
                      <a:avLst/>
                    </a:prstGeom>
                  </pic:spPr>
                </pic:pic>
              </a:graphicData>
            </a:graphic>
          </wp:inline>
        </w:drawing>
      </w:r>
      <w:r>
        <w:rPr>
          <w:sz w:val="21"/>
        </w:rPr>
        <w:t>在线段</w:t>
      </w:r>
      <w:r>
        <w:rPr>
          <w:rFonts w:ascii="Times New Roman" w:eastAsia="Times New Roman" w:hAnsi="Times New Roman" w:cs="Times New Roman"/>
          <w:strike w:val="0"/>
          <w:kern w:val="0"/>
          <w:sz w:val="24"/>
          <w:szCs w:val="24"/>
          <w:u w:val="none"/>
        </w:rPr>
        <w:drawing>
          <wp:inline>
            <wp:extent cx="238125" cy="142875"/>
            <wp:docPr id="100079" name="" descr="@@@f8c42006c5f64759a8bb16501876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36"/>
                    <a:stretch>
                      <a:fillRect/>
                    </a:stretch>
                  </pic:blipFill>
                  <pic:spPr>
                    <a:xfrm>
                      <a:off x="0" y="0"/>
                      <a:ext cx="238125" cy="142875"/>
                    </a:xfrm>
                    <a:prstGeom prst="rect">
                      <a:avLst/>
                    </a:prstGeom>
                  </pic:spPr>
                </pic:pic>
              </a:graphicData>
            </a:graphic>
          </wp:inline>
        </w:drawing>
      </w:r>
      <w:r>
        <w:rPr>
          <w:sz w:val="21"/>
        </w:rPr>
        <w:t>得到</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关于</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和</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的表达式，再结合题意和平面向量的分解的唯一性进行求解</w:t>
      </w:r>
      <w:r>
        <w:rPr>
          <w:sz w:val="21"/>
        </w:rPr>
        <w:t>.</w:t>
      </w:r>
    </w:p>
    <w:p>
      <w:pPr>
        <w:shd w:val="clear" w:color="auto" w:fill="auto"/>
        <w:spacing w:line="360" w:lineRule="auto"/>
        <w:jc w:val="left"/>
        <w:rPr>
          <w:sz w:val="21"/>
        </w:rPr>
      </w:pPr>
      <w:r>
        <w:rPr>
          <w:b/>
          <w:sz w:val="21"/>
        </w:rPr>
        <w:t>【解析】</w:t>
      </w:r>
      <w:r>
        <w:rPr>
          <w:sz w:val="21"/>
        </w:rPr>
        <w:t>如图，由题意得存在实数</w:t>
      </w:r>
      <w:r>
        <w:rPr>
          <w:rFonts w:ascii="Times New Roman" w:eastAsia="Times New Roman" w:hAnsi="Times New Roman" w:cs="Times New Roman"/>
          <w:strike w:val="0"/>
          <w:kern w:val="0"/>
          <w:sz w:val="24"/>
          <w:szCs w:val="24"/>
          <w:u w:val="none"/>
        </w:rPr>
        <w:drawing>
          <wp:inline>
            <wp:extent cx="142875" cy="123825"/>
            <wp:docPr id="100081" name="" descr="@@@6936ccbbf1774988a5655bca68ecd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38"/>
                    <a:stretch>
                      <a:fillRect/>
                    </a:stretch>
                  </pic:blipFill>
                  <pic:spPr>
                    <a:xfrm>
                      <a:off x="0" y="0"/>
                      <a:ext cx="142875" cy="123825"/>
                    </a:xfrm>
                    <a:prstGeom prst="rect">
                      <a:avLst/>
                    </a:prstGeom>
                  </pic:spPr>
                </pic:pic>
              </a:graphicData>
            </a:graphic>
          </wp:inline>
        </w:drawing>
      </w:r>
      <w:r>
        <w:rPr>
          <w:sz w:val="21"/>
        </w:rPr>
        <w:t>，使得</w:t>
      </w:r>
      <w:r>
        <w:rPr>
          <w:rFonts w:ascii="Times New Roman" w:eastAsia="Times New Roman" w:hAnsi="Times New Roman" w:cs="Times New Roman"/>
          <w:strike w:val="0"/>
          <w:kern w:val="0"/>
          <w:sz w:val="24"/>
          <w:szCs w:val="24"/>
          <w:u w:val="none"/>
        </w:rPr>
        <w:drawing>
          <wp:inline>
            <wp:extent cx="1238250" cy="238125"/>
            <wp:docPr id="100083" name="" descr="@@@c3b7f577d4bd431f97cae1c29d47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39"/>
                    <a:stretch>
                      <a:fillRect/>
                    </a:stretch>
                  </pic:blipFill>
                  <pic:spPr>
                    <a:xfrm>
                      <a:off x="0" y="0"/>
                      <a:ext cx="1238250" cy="238125"/>
                    </a:xfrm>
                    <a:prstGeom prst="rect">
                      <a:avLst/>
                    </a:prstGeom>
                  </pic:spPr>
                </pic:pic>
              </a:graphicData>
            </a:graphic>
          </wp:inline>
        </w:drawing>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923925"/>
            <wp:docPr id="100085" name="" descr="@@@2c1c49e89f44465c95dfeedfdd73c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0"/>
                    <a:stretch>
                      <a:fillRect/>
                    </a:stretch>
                  </pic:blipFill>
                  <pic:spPr>
                    <a:xfrm>
                      <a:off x="0" y="0"/>
                      <a:ext cx="1666875" cy="923925"/>
                    </a:xfrm>
                    <a:prstGeom prst="rect">
                      <a:avLst/>
                    </a:prstGeom>
                  </pic:spPr>
                </pic:pic>
              </a:graphicData>
            </a:graphic>
          </wp:inline>
        </w:drawing>
      </w:r>
    </w:p>
    <w:p>
      <w:pPr>
        <w:shd w:val="clear" w:color="auto" w:fill="auto"/>
        <w:spacing w:line="360" w:lineRule="auto"/>
        <w:jc w:val="left"/>
        <w:rPr>
          <w:sz w:val="21"/>
        </w:rPr>
      </w:pPr>
      <w:r>
        <w:rPr>
          <w:sz w:val="21"/>
        </w:rPr>
        <w:t>又</w:t>
      </w:r>
      <w:r>
        <w:rPr>
          <w:rFonts w:ascii="Times New Roman" w:eastAsia="Times New Roman" w:hAnsi="Times New Roman" w:cs="Times New Roman"/>
          <w:strike w:val="0"/>
          <w:kern w:val="0"/>
          <w:sz w:val="24"/>
          <w:szCs w:val="24"/>
          <w:u w:val="none"/>
        </w:rPr>
        <w:drawing>
          <wp:inline>
            <wp:extent cx="3533775" cy="342900"/>
            <wp:docPr id="100087" name="" descr="@@@5f33fae6d46f426bb795bf6ccf625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1"/>
                    <a:stretch>
                      <a:fillRect/>
                    </a:stretch>
                  </pic:blipFill>
                  <pic:spPr>
                    <a:xfrm>
                      <a:off x="0" y="0"/>
                      <a:ext cx="3533775" cy="342900"/>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2257425" cy="381000"/>
            <wp:docPr id="100089" name="" descr="@@@f7cd0a5868bb461a94b60de04fc09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2"/>
                    <a:stretch>
                      <a:fillRect/>
                    </a:stretch>
                  </pic:blipFill>
                  <pic:spPr>
                    <a:xfrm>
                      <a:off x="0" y="0"/>
                      <a:ext cx="2257425" cy="381000"/>
                    </a:xfrm>
                    <a:prstGeom prst="rect">
                      <a:avLst/>
                    </a:prstGeom>
                  </pic:spPr>
                </pic:pic>
              </a:graphicData>
            </a:graphic>
          </wp:inline>
        </w:drawing>
      </w:r>
      <w:r>
        <w:rPr>
          <w:sz w:val="21"/>
        </w:rPr>
        <w:t>，</w:t>
      </w:r>
    </w:p>
    <w:p>
      <w:pPr>
        <w:shd w:val="clear" w:color="auto" w:fill="auto"/>
        <w:spacing w:line="360" w:lineRule="auto"/>
        <w:jc w:val="left"/>
        <w:rPr>
          <w:sz w:val="21"/>
        </w:rPr>
      </w:pPr>
      <w:r>
        <w:rPr>
          <w:sz w:val="21"/>
        </w:rPr>
        <w:t>又∵</w:t>
      </w:r>
      <w:r>
        <w:rPr>
          <w:rFonts w:ascii="Times New Roman" w:eastAsia="Times New Roman" w:hAnsi="Times New Roman" w:cs="Times New Roman"/>
          <w:strike w:val="0"/>
          <w:kern w:val="0"/>
          <w:sz w:val="24"/>
          <w:szCs w:val="24"/>
          <w:u w:val="none"/>
        </w:rPr>
        <w:drawing>
          <wp:inline>
            <wp:extent cx="1028700" cy="209550"/>
            <wp:docPr id="100091" name="" descr="@@@515bfd5b095641219c78125670055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37"/>
                    <a:stretch>
                      <a:fillRect/>
                    </a:stretch>
                  </pic:blipFill>
                  <pic:spPr>
                    <a:xfrm>
                      <a:off x="0" y="0"/>
                      <a:ext cx="1028700" cy="209550"/>
                    </a:xfrm>
                    <a:prstGeom prst="rect">
                      <a:avLst/>
                    </a:prstGeom>
                  </pic:spPr>
                </pic:pic>
              </a:graphicData>
            </a:graphic>
          </wp:inline>
        </w:drawing>
      </w:r>
      <w:r>
        <w:rPr>
          <w:sz w:val="21"/>
        </w:rPr>
        <w:t>，且</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不共线，</w:t>
      </w:r>
    </w:p>
    <w:p>
      <w:pPr>
        <w:shd w:val="clear" w:color="auto" w:fill="auto"/>
        <w:spacing w:line="360" w:lineRule="auto"/>
        <w:jc w:val="left"/>
        <w:rPr>
          <w:sz w:val="21"/>
        </w:rPr>
      </w:pPr>
      <w:r>
        <w:rPr>
          <w:sz w:val="21"/>
        </w:rPr>
        <w:t>故由平面向量的分解的唯一性得</w:t>
      </w:r>
      <w:r>
        <w:rPr>
          <w:rFonts w:ascii="Times New Roman" w:eastAsia="Times New Roman" w:hAnsi="Times New Roman" w:cs="Times New Roman"/>
          <w:strike w:val="0"/>
          <w:kern w:val="0"/>
          <w:sz w:val="24"/>
          <w:szCs w:val="24"/>
          <w:u w:val="none"/>
        </w:rPr>
        <w:drawing>
          <wp:inline>
            <wp:extent cx="542925" cy="742950"/>
            <wp:docPr id="100093" name="" descr="@@@b6f4eab18039408ab288dd420ec0c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3"/>
                    <a:stretch>
                      <a:fillRect/>
                    </a:stretch>
                  </pic:blipFill>
                  <pic:spPr>
                    <a:xfrm>
                      <a:off x="0" y="0"/>
                      <a:ext cx="542925" cy="742950"/>
                    </a:xfrm>
                    <a:prstGeom prst="rect">
                      <a:avLst/>
                    </a:prstGeom>
                  </pic:spPr>
                </pic:pic>
              </a:graphicData>
            </a:graphic>
          </wp:inline>
        </w:drawing>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314325" cy="314325"/>
            <wp:docPr id="100095" name="" descr="@@@d56b94461b5745cc81df901f99dc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44"/>
                    <a:stretch>
                      <a:fillRect/>
                    </a:stretch>
                  </pic:blipFill>
                  <pic:spPr>
                    <a:xfrm>
                      <a:off x="0" y="0"/>
                      <a:ext cx="314325" cy="314325"/>
                    </a:xfrm>
                    <a:prstGeom prst="rect">
                      <a:avLst/>
                    </a:prstGeom>
                  </pic:spPr>
                </pic:pic>
              </a:graphicData>
            </a:graphic>
          </wp:inline>
        </w:drawing>
      </w:r>
      <w:r>
        <w:rPr>
          <w:sz w:val="21"/>
        </w:rPr>
        <w:t>.</w:t>
      </w:r>
      <w:r>
        <w:rPr>
          <w:sz w:val="21"/>
        </w:rPr>
        <w:t>故答案为：</w:t>
      </w:r>
      <w:r>
        <w:rPr>
          <w:sz w:val="21"/>
        </w:rPr>
        <w:t>3.</w:t>
      </w:r>
    </w:p>
    <w:p>
      <w:pPr>
        <w:shd w:val="clear" w:color="auto" w:fill="auto"/>
        <w:spacing w:line="360" w:lineRule="auto"/>
        <w:jc w:val="left"/>
        <w:rPr>
          <w:sz w:val="21"/>
        </w:rPr>
      </w:pPr>
      <w:r>
        <w:rPr>
          <w:b/>
          <w:sz w:val="24"/>
        </w:rPr>
        <w:t>【题后反思】</w:t>
      </w:r>
      <w:r>
        <w:rPr>
          <w:sz w:val="21"/>
        </w:rPr>
        <w:t>解决本题的关键是根据点</w:t>
      </w:r>
      <w:r>
        <w:rPr>
          <w:rFonts w:ascii="Times New Roman" w:eastAsia="Times New Roman" w:hAnsi="Times New Roman" w:cs="Times New Roman"/>
          <w:strike w:val="0"/>
          <w:kern w:val="0"/>
          <w:sz w:val="24"/>
          <w:szCs w:val="24"/>
          <w:u w:val="none"/>
        </w:rPr>
        <w:drawing>
          <wp:inline>
            <wp:extent cx="133350" cy="142875"/>
            <wp:docPr id="100097" name="" descr="@@@9b348fc0667746419f4890e8e3be7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35"/>
                    <a:stretch>
                      <a:fillRect/>
                    </a:stretch>
                  </pic:blipFill>
                  <pic:spPr>
                    <a:xfrm>
                      <a:off x="0" y="0"/>
                      <a:ext cx="133350" cy="142875"/>
                    </a:xfrm>
                    <a:prstGeom prst="rect">
                      <a:avLst/>
                    </a:prstGeom>
                  </pic:spPr>
                </pic:pic>
              </a:graphicData>
            </a:graphic>
          </wp:inline>
        </w:drawing>
      </w:r>
      <w:r>
        <w:rPr>
          <w:sz w:val="21"/>
        </w:rPr>
        <w:t>在线段</w:t>
      </w:r>
      <w:r>
        <w:rPr>
          <w:rFonts w:ascii="Times New Roman" w:eastAsia="Times New Roman" w:hAnsi="Times New Roman" w:cs="Times New Roman"/>
          <w:strike w:val="0"/>
          <w:kern w:val="0"/>
          <w:sz w:val="24"/>
          <w:szCs w:val="24"/>
          <w:u w:val="none"/>
        </w:rPr>
        <w:drawing>
          <wp:inline>
            <wp:extent cx="238125" cy="142875"/>
            <wp:docPr id="100099" name="" descr="@@@f8c42006c5f64759a8bb16501876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36"/>
                    <a:stretch>
                      <a:fillRect/>
                    </a:stretch>
                  </pic:blipFill>
                  <pic:spPr>
                    <a:xfrm>
                      <a:off x="0" y="0"/>
                      <a:ext cx="238125" cy="142875"/>
                    </a:xfrm>
                    <a:prstGeom prst="rect">
                      <a:avLst/>
                    </a:prstGeom>
                  </pic:spPr>
                </pic:pic>
              </a:graphicData>
            </a:graphic>
          </wp:inline>
        </w:drawing>
      </w:r>
      <w:r>
        <w:rPr>
          <w:sz w:val="21"/>
        </w:rPr>
        <w:t>上移动构造其</w:t>
      </w:r>
      <w:r>
        <w:rPr>
          <w:sz w:val="21"/>
        </w:rPr>
        <w:t>“</w:t>
      </w:r>
      <w:r>
        <w:rPr>
          <w:sz w:val="21"/>
        </w:rPr>
        <w:t>和为</w:t>
      </w:r>
      <m:oMathPara>
        <m:oMathParaPr>
          <m:jc m:val="left"/>
        </m:oMathParaPr>
        <m:oMath>
          <m:r>
            <w:rPr>
              <w:rFonts w:ascii="Cambria Math" w:eastAsia="宋体" w:hAnsi="Cambria Math" w:cs="Cambria Math"/>
            </w:rPr>
            <m:t>1</m:t>
          </m:r>
        </m:oMath>
      </m:oMathPara>
      <w:r>
        <w:rPr>
          <w:sz w:val="21"/>
        </w:rPr>
        <w:t>”</w:t>
      </w:r>
      <w:r>
        <w:rPr>
          <w:sz w:val="21"/>
        </w:rPr>
        <w:t>的等和线</w:t>
      </w:r>
      <w:r>
        <w:rPr>
          <w:sz w:val="21"/>
        </w:rPr>
        <w:t>.</w:t>
      </w:r>
    </w:p>
    <w:p>
      <w:pPr>
        <w:shd w:val="clear" w:color="auto" w:fill="auto"/>
        <w:spacing w:line="360" w:lineRule="auto"/>
        <w:jc w:val="left"/>
        <w:rPr>
          <w:sz w:val="21"/>
        </w:rPr>
      </w:pPr>
      <w:r>
        <w:rPr>
          <w:b/>
          <w:sz w:val="24"/>
        </w:rPr>
        <w:t>【温馨提醒】</w:t>
      </w:r>
      <w:r>
        <w:rPr>
          <w:sz w:val="21"/>
        </w:rPr>
        <w:t>利用等和线解决问题时，其切入点是如何利用题意构造三点共线或平行线，其关键看点的轨迹形状，如该题要作平行线</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4．</w:t>
      </w:r>
      <w:r>
        <w:rPr>
          <w:sz w:val="21"/>
        </w:rPr>
        <w:t>在</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w:r>
        <w:rPr>
          <w:rFonts w:ascii="Courier New" w:eastAsia="Courier New" w:hAnsi="Courier New" w:cs="Courier New"/>
          <w:sz w:val="21"/>
        </w:rPr>
        <w:t>，</w:t>
      </w:r>
      <w:r>
        <w:rPr>
          <w:sz w:val="21"/>
        </w:rPr>
        <w:t>点</w:t>
      </w:r>
      <m:oMathPara>
        <m:oMathParaPr>
          <m:jc m:val="left"/>
        </m:oMathParaPr>
        <m:oMath>
          <m:r>
            <w:rPr>
              <w:rFonts w:ascii="Cambria Math" w:eastAsia="宋体" w:hAnsi="Cambria Math" w:cs="Cambria Math"/>
            </w:rPr>
            <m:t>D</m:t>
          </m:r>
        </m:oMath>
      </m:oMathPara>
      <w:r>
        <w:rPr>
          <w:sz w:val="21"/>
        </w:rPr>
        <w:t>满足</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B</m:t>
              </m:r>
              <m:r>
                <w:rPr>
                  <w:rFonts w:ascii="Cambria Math" w:eastAsia="宋体" w:hAnsi="Cambria Math" w:cs="Cambria Math"/>
                </w:rPr>
                <m:t>C</m:t>
              </m:r>
            </m:e>
          </m:acc>
        </m:oMath>
      </m:oMathPara>
      <w:r>
        <w:rPr>
          <w:rFonts w:ascii="Courier New" w:eastAsia="Courier New" w:hAnsi="Courier New" w:cs="Courier New"/>
          <w:sz w:val="21"/>
        </w:rPr>
        <w:t>，</w:t>
      </w:r>
      <w:r>
        <w:rPr>
          <w:sz w:val="21"/>
        </w:rPr>
        <w:t>当</w:t>
      </w:r>
      <m:oMathPara>
        <m:oMathParaPr>
          <m:jc m:val="left"/>
        </m:oMathParaPr>
        <m:oMath>
          <m:r>
            <w:rPr>
              <w:rFonts w:ascii="Cambria Math" w:eastAsia="宋体" w:hAnsi="Cambria Math" w:cs="Cambria Math"/>
            </w:rPr>
            <m:t>E</m:t>
          </m:r>
        </m:oMath>
      </m:oMathPara>
      <w:r>
        <w:rPr>
          <w:sz w:val="21"/>
        </w:rPr>
        <w:t>点在线段</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（不包含端点）上移动时，若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C</m:t>
              </m:r>
            </m:e>
          </m:acc>
        </m:oMath>
      </m:oMathPara>
      <w:r>
        <w:rPr>
          <w:rFonts w:ascii="Courier New" w:eastAsia="Courier New" w:hAnsi="Courier New" w:cs="Courier New"/>
          <w:sz w:val="21"/>
        </w:rPr>
        <w:t>，</w:t>
      </w:r>
      <w:r>
        <w:rPr>
          <w:sz w:val="21"/>
        </w:rPr>
        <w:t>则</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μ</m:t>
              </m:r>
            </m:den>
          </m:f>
        </m:oMath>
      </m:oMathPara>
      <w:r>
        <w:rPr>
          <w:sz w:val="21"/>
        </w:rPr>
        <w:t>的取值范围是</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【知识点】复杂（根式型、分式型等）函数的值域、向量的线性运算的几何应用、用基底表示向量</w:t>
      </w:r>
    </w:p>
    <w:p>
      <w:pPr>
        <w:shd w:val="clear" w:color="auto" w:fill="auto"/>
        <w:spacing w:line="360" w:lineRule="auto"/>
        <w:jc w:val="left"/>
        <w:rPr>
          <w:sz w:val="21"/>
        </w:rPr>
      </w:pPr>
      <w:r>
        <w:rPr>
          <w:sz w:val="21"/>
        </w:rPr>
        <w:t>【分析】</w:t>
      </w:r>
      <w:r>
        <w:rPr>
          <w:rFonts w:ascii="新宋体" w:eastAsia="新宋体" w:hAnsi="新宋体" w:cs="新宋体"/>
          <w:sz w:val="21"/>
        </w:rPr>
        <w:t>根据题意画出图形，利用</w:t>
      </w:r>
      <m:oMathPara>
        <m:oMathParaPr>
          <m:jc m:val="left"/>
        </m:oMathParaPr>
        <m:oMath>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oMath>
      </m:oMathPara>
      <w:r>
        <w:rPr>
          <w:sz w:val="21"/>
        </w:rPr>
        <w:t>、</w:t>
      </w:r>
      <m:oMathPara>
        <m:oMathParaPr>
          <m:jc m:val="left"/>
        </m:oMathParaPr>
        <m:oMath>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oMath>
      </m:oMathPara>
      <w:r>
        <w:rPr>
          <w:rFonts w:ascii="新宋体" w:eastAsia="新宋体" w:hAnsi="新宋体" w:cs="新宋体"/>
          <w:sz w:val="21"/>
        </w:rPr>
        <w:t>表示出</w:t>
      </w:r>
      <m:oMathPara>
        <m:oMathParaPr>
          <m:jc m:val="left"/>
        </m:oMathParaPr>
        <m:oMath>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oMath>
      </m:oMathPara>
      <w:r>
        <w:rPr>
          <w:rFonts w:ascii="新宋体" w:eastAsia="新宋体" w:hAnsi="新宋体" w:cs="新宋体"/>
          <w:sz w:val="21"/>
        </w:rPr>
        <w:t>，再利用</w:t>
      </w:r>
      <m:oMathPara>
        <m:oMathParaPr>
          <m:jc m:val="left"/>
        </m:oMathParaPr>
        <m:oMath>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oMath>
      </m:oMathPara>
      <w:r>
        <w:rPr>
          <w:rFonts w:ascii="新宋体" w:eastAsia="新宋体" w:hAnsi="新宋体" w:cs="新宋体"/>
          <w:sz w:val="21"/>
        </w:rPr>
        <w:t>表示出</w:t>
      </w:r>
      <m:oMathPara>
        <m:oMathParaPr>
          <m:jc m:val="left"/>
        </m:oMathParaPr>
        <m:oMath>
          <m:limUpp>
            <m:e>
              <m:r>
                <w:rPr>
                  <w:rFonts w:ascii="Cambria Math" w:eastAsia="宋体" w:hAnsi="Cambria Math" w:cs="Cambria Math"/>
                </w:rPr>
                <m:t>A</m:t>
              </m:r>
              <m:r>
                <w:rPr>
                  <w:rFonts w:ascii="Cambria Math" w:eastAsia="宋体" w:hAnsi="Cambria Math" w:cs="Cambria Math"/>
                </w:rPr>
                <m:t>E</m:t>
              </m:r>
            </m:e>
            <m:lim>
              <m:r>
                <w:rPr>
                  <w:rFonts w:ascii="Cambria Math" w:eastAsia="宋体" w:hAnsi="Cambria Math" w:cs="Cambria Math"/>
                </w:rPr>
                <m:t>→</m:t>
              </m:r>
            </m:lim>
          </m:limUpp>
        </m:oMath>
      </m:oMathPara>
      <w:r>
        <w:rPr>
          <w:rFonts w:ascii="新宋体" w:eastAsia="新宋体" w:hAnsi="新宋体" w:cs="新宋体"/>
          <w:sz w:val="21"/>
        </w:rPr>
        <w:t>，求出</w:t>
      </w:r>
      <w:r>
        <w:rPr>
          <w:rFonts w:ascii="Cambria Math" w:eastAsia="Cambria Math" w:hAnsi="Cambria Math" w:cs="Cambria Math"/>
          <w:sz w:val="21"/>
        </w:rPr>
        <w:t>λ</w:t>
      </w:r>
      <w:r>
        <w:rPr>
          <w:rFonts w:ascii="新宋体" w:eastAsia="新宋体" w:hAnsi="新宋体" w:cs="新宋体"/>
          <w:sz w:val="21"/>
        </w:rPr>
        <w:t>与</w:t>
      </w:r>
      <w:r>
        <w:rPr>
          <w:rFonts w:ascii="Cambria Math" w:eastAsia="Cambria Math" w:hAnsi="Cambria Math" w:cs="Cambria Math"/>
          <w:sz w:val="21"/>
        </w:rPr>
        <w:t>μ</w:t>
      </w:r>
      <w:r>
        <w:rPr>
          <w:rFonts w:ascii="新宋体" w:eastAsia="新宋体" w:hAnsi="新宋体" w:cs="新宋体"/>
          <w:sz w:val="21"/>
        </w:rPr>
        <w:t>，然后利用对勾函数的单调性求</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μ</m:t>
              </m:r>
            </m:den>
          </m:f>
        </m:oMath>
      </m:oMathPara>
      <w:r>
        <w:rPr>
          <w:rFonts w:ascii="新宋体" w:eastAsia="新宋体" w:hAnsi="新宋体" w:cs="新宋体"/>
          <w:sz w:val="21"/>
        </w:rPr>
        <w:t>的取值范围．</w:t>
      </w:r>
    </w:p>
    <w:p>
      <w:pPr>
        <w:shd w:val="clear" w:color="auto" w:fill="auto"/>
        <w:spacing w:line="360" w:lineRule="auto"/>
        <w:jc w:val="left"/>
        <w:rPr>
          <w:sz w:val="21"/>
        </w:rPr>
      </w:pPr>
      <w:r>
        <w:rPr>
          <w:sz w:val="21"/>
        </w:rPr>
        <w:t>【详解】</w:t>
      </w:r>
      <w:r>
        <w:rPr>
          <w:rFonts w:ascii="新宋体" w:eastAsia="新宋体" w:hAnsi="新宋体" w:cs="新宋体"/>
          <w:sz w:val="21"/>
        </w:rPr>
        <w:t>如图所示，</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ABC</w:t>
      </w:r>
      <w:r>
        <w:rPr>
          <w:rFonts w:ascii="新宋体" w:eastAsia="新宋体" w:hAnsi="新宋体" w:cs="新宋体"/>
          <w:sz w:val="21"/>
        </w:rPr>
        <w:t>中，</w:t>
      </w:r>
      <m:oMathPara>
        <m:oMathParaPr>
          <m:jc m:val="left"/>
        </m:oMathParaPr>
        <m:oMath>
          <m:limUpp>
            <m:e>
              <m:r>
                <w:rPr>
                  <w:rFonts w:ascii="Cambria Math" w:eastAsia="宋体" w:hAnsi="Cambria Math" w:cs="Cambria Math"/>
                </w:rPr>
                <m:t>B</m:t>
              </m:r>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limUpp>
            <m:e>
              <m:r>
                <w:rPr>
                  <w:rFonts w:ascii="Cambria Math" w:eastAsia="宋体" w:hAnsi="Cambria Math" w:cs="Cambria Math"/>
                </w:rPr>
                <m:t>B</m:t>
              </m:r>
              <m:r>
                <w:rPr>
                  <w:rFonts w:ascii="Cambria Math" w:eastAsia="宋体" w:hAnsi="Cambria Math" w:cs="Cambria Math"/>
                </w:rPr>
                <m:t>C</m:t>
              </m:r>
            </m:e>
            <m:lim>
              <m:r>
                <w:rPr>
                  <w:rFonts w:ascii="Cambria Math" w:eastAsia="宋体" w:hAnsi="Cambria Math" w:cs="Cambria Math"/>
                </w:rPr>
                <m:t>→</m:t>
              </m:r>
            </m:lim>
          </m:limUpp>
        </m:oMath>
      </m:oMathPara>
      <w:r>
        <w:rPr>
          <w:sz w:val="21"/>
        </w:rPr>
        <w:t>，</w:t>
      </w:r>
    </w:p>
    <w:p>
      <w:pPr>
        <w:shd w:val="clear" w:color="auto" w:fill="auto"/>
        <w:spacing w:line="360" w:lineRule="auto"/>
        <w:jc w:val="left"/>
        <w:rPr>
          <w:sz w:val="21"/>
        </w:rPr>
      </w:pPr>
      <w:r>
        <w:rPr>
          <w:sz w:val="21"/>
        </w:rPr>
        <w:t>∴</w:t>
      </w:r>
      <m:oMathPara>
        <m:oMathParaPr>
          <m:jc m:val="left"/>
        </m:oMathParaPr>
        <m:oMath>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B</m:t>
              </m:r>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limUpp>
            <m:e>
              <m:r>
                <w:rPr>
                  <w:rFonts w:ascii="Cambria Math" w:eastAsia="宋体" w:hAnsi="Cambria Math" w:cs="Cambria Math"/>
                </w:rPr>
                <m:t>B</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m:oMathPara>
        <m:oMathParaPr>
          <m:jc m:val="left"/>
        </m:oMathParaPr>
        <m:oMath>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oMath>
      </m:oMathPara>
      <w:r>
        <w:rPr>
          <w:sz w:val="21"/>
        </w:rPr>
        <w:t>，</w:t>
      </w:r>
    </w:p>
    <w:p>
      <w:pPr>
        <w:shd w:val="clear" w:color="auto" w:fill="auto"/>
        <w:spacing w:line="360" w:lineRule="auto"/>
        <w:jc w:val="left"/>
        <w:rPr>
          <w:rFonts w:ascii="Times New Roman" w:eastAsia="Times New Roman" w:hAnsi="Times New Roman" w:cs="Times New Roman"/>
          <w:i/>
          <w:sz w:val="21"/>
        </w:rPr>
      </w:pPr>
      <w:r>
        <w:rPr>
          <w:rFonts w:ascii="新宋体" w:eastAsia="新宋体" w:hAnsi="新宋体" w:cs="新宋体"/>
          <w:sz w:val="21"/>
        </w:rPr>
        <w:t>又点</w:t>
      </w:r>
      <w:r>
        <w:rPr>
          <w:rFonts w:ascii="Times New Roman" w:eastAsia="Times New Roman" w:hAnsi="Times New Roman" w:cs="Times New Roman"/>
          <w:i/>
          <w:sz w:val="21"/>
        </w:rPr>
        <w:t>E</w:t>
      </w:r>
      <w:r>
        <w:rPr>
          <w:rFonts w:ascii="新宋体" w:eastAsia="新宋体" w:hAnsi="新宋体" w:cs="新宋体"/>
          <w:sz w:val="21"/>
        </w:rPr>
        <w:t>在线段</w:t>
      </w:r>
      <w:r>
        <w:rPr>
          <w:rFonts w:ascii="Times New Roman" w:eastAsia="Times New Roman" w:hAnsi="Times New Roman" w:cs="Times New Roman"/>
          <w:i/>
          <w:sz w:val="21"/>
        </w:rPr>
        <w:t>AD</w:t>
      </w:r>
      <w:r>
        <w:rPr>
          <w:rFonts w:ascii="新宋体" w:eastAsia="新宋体" w:hAnsi="新宋体" w:cs="新宋体"/>
          <w:sz w:val="21"/>
        </w:rPr>
        <w:t>（不含端点）上移动，</w:t>
      </w:r>
    </w:p>
    <w:p>
      <w:pPr>
        <w:shd w:val="clear" w:color="auto" w:fill="auto"/>
        <w:spacing w:line="360" w:lineRule="auto"/>
        <w:jc w:val="left"/>
        <w:rPr>
          <w:sz w:val="21"/>
        </w:rPr>
      </w:pPr>
      <w:r>
        <w:rPr>
          <w:rFonts w:ascii="新宋体" w:eastAsia="新宋体" w:hAnsi="新宋体" w:cs="新宋体"/>
          <w:sz w:val="21"/>
        </w:rPr>
        <w:t>设</w:t>
      </w:r>
      <m:oMathPara>
        <m:oMathParaPr>
          <m:jc m:val="left"/>
        </m:oMathParaPr>
        <m:oMath>
          <m:limUpp>
            <m:e>
              <m:r>
                <w:rPr>
                  <w:rFonts w:ascii="Cambria Math" w:eastAsia="宋体" w:hAnsi="Cambria Math" w:cs="Cambria Math"/>
                </w:rPr>
                <m:t>A</m:t>
              </m:r>
              <m:r>
                <w:rPr>
                  <w:rFonts w:ascii="Cambria Math" w:eastAsia="宋体" w:hAnsi="Cambria Math" w:cs="Cambria Math"/>
                </w:rPr>
                <m:t>E</m:t>
              </m:r>
            </m:e>
            <m:lim>
              <m:r>
                <w:rPr>
                  <w:rFonts w:ascii="Cambria Math" w:eastAsia="宋体" w:hAnsi="Cambria Math" w:cs="Cambria Math"/>
                </w:rPr>
                <m:t>→</m:t>
              </m:r>
            </m:lim>
          </m:limUpp>
          <m:r>
            <w:rPr>
              <w:rFonts w:ascii="Cambria Math" w:eastAsia="宋体" w:hAnsi="Cambria Math" w:cs="Cambria Math"/>
            </w:rPr>
            <m:t>=</m:t>
          </m:r>
        </m:oMath>
      </m:oMathPara>
      <w:r>
        <w:rPr>
          <w:rFonts w:ascii="Times New Roman" w:eastAsia="Times New Roman" w:hAnsi="Times New Roman" w:cs="Times New Roman"/>
          <w:i/>
          <w:sz w:val="21"/>
        </w:rPr>
        <w:t>k</w:t>
      </w:r>
      <m:oMathPara>
        <m:oMathParaPr>
          <m:jc m:val="left"/>
        </m:oMathParaPr>
        <m:oMath>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oMath>
      </m:oMathPara>
      <w:r>
        <w:rPr>
          <w:sz w:val="21"/>
        </w:rPr>
        <w:t>，0＜</w:t>
      </w:r>
      <w:r>
        <w:rPr>
          <w:rFonts w:ascii="Times New Roman" w:eastAsia="Times New Roman" w:hAnsi="Times New Roman" w:cs="Times New Roman"/>
          <w:i/>
          <w:sz w:val="21"/>
        </w:rPr>
        <w:t>k</w:t>
      </w:r>
      <w:r>
        <w:rPr>
          <w:sz w:val="21"/>
        </w:rPr>
        <w:t>＜1，</w:t>
      </w:r>
    </w:p>
    <w:p>
      <w:pPr>
        <w:shd w:val="clear" w:color="auto" w:fill="auto"/>
        <w:spacing w:line="360" w:lineRule="auto"/>
        <w:jc w:val="left"/>
        <w:rPr>
          <w:sz w:val="21"/>
        </w:rPr>
      </w:pPr>
      <w:r>
        <w:rPr>
          <w:sz w:val="21"/>
        </w:rPr>
        <w:t>∴</w:t>
      </w:r>
      <m:oMathPara>
        <m:oMathParaPr>
          <m:jc m:val="left"/>
        </m:oMathParaPr>
        <m:oMath>
          <m:limUpp>
            <m:e>
              <m:r>
                <w:rPr>
                  <w:rFonts w:ascii="Cambria Math" w:eastAsia="宋体" w:hAnsi="Cambria Math" w:cs="Cambria Math"/>
                </w:rPr>
                <m:t>A</m:t>
              </m:r>
              <m:r>
                <w:rPr>
                  <w:rFonts w:ascii="Cambria Math" w:eastAsia="宋体" w:hAnsi="Cambria Math" w:cs="Cambria Math"/>
                </w:rPr>
                <m:t>E</m:t>
              </m:r>
            </m:e>
            <m:lim>
              <m:r>
                <w:rPr>
                  <w:rFonts w:ascii="Cambria Math" w:eastAsia="宋体" w:hAnsi="Cambria Math" w:cs="Cambria Math"/>
                </w:rPr>
                <m:t>→</m:t>
              </m:r>
            </m:lim>
          </m:limUpp>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4</m:t>
              </m:r>
            </m:den>
          </m:f>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4</m:t>
              </m:r>
            </m:den>
          </m:f>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oMath>
      </m:oMathPara>
      <w:r>
        <w:rPr>
          <w:sz w:val="21"/>
        </w:rPr>
        <w:t>，</w:t>
      </w:r>
    </w:p>
    <w:p>
      <w:pPr>
        <w:shd w:val="clear" w:color="auto" w:fill="auto"/>
        <w:spacing w:line="360" w:lineRule="auto"/>
        <w:jc w:val="left"/>
        <w:rPr>
          <w:sz w:val="21"/>
        </w:rPr>
      </w:pPr>
      <w:r>
        <w:rPr>
          <w:rFonts w:ascii="新宋体" w:eastAsia="新宋体" w:hAnsi="新宋体" w:cs="新宋体"/>
          <w:sz w:val="21"/>
        </w:rPr>
        <w:t>又</w:t>
      </w:r>
      <m:oMathPara>
        <m:oMathParaPr>
          <m:jc m:val="left"/>
        </m:oMathParaPr>
        <m:oMath>
          <m:limUpp>
            <m:e>
              <m:r>
                <w:rPr>
                  <w:rFonts w:ascii="Cambria Math" w:eastAsia="宋体" w:hAnsi="Cambria Math" w:cs="Cambria Math"/>
                </w:rPr>
                <m:t>A</m:t>
              </m:r>
              <m:r>
                <w:rPr>
                  <w:rFonts w:ascii="Cambria Math" w:eastAsia="宋体" w:hAnsi="Cambria Math" w:cs="Cambria Math"/>
                </w:rPr>
                <m:t>E</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λ</m:t>
          </m:r>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μ</m:t>
          </m:r>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oMath>
      </m:oMathPara>
      <w:r>
        <w:rPr>
          <w:sz w:val="21"/>
        </w:rPr>
        <w:t>，</w:t>
      </w:r>
    </w:p>
    <w:p>
      <w:pPr>
        <w:shd w:val="clear" w:color="auto" w:fill="auto"/>
        <w:spacing w:line="360" w:lineRule="auto"/>
        <w:jc w:val="left"/>
        <w:rPr>
          <w:sz w:val="21"/>
        </w:rPr>
      </w:pPr>
      <w:r>
        <w:rPr>
          <w:sz w:val="21"/>
        </w:rPr>
        <w:t>∴</w:t>
      </w:r>
      <m:oMathPara>
        <m:oMathParaPr>
          <m:jc m:val="left"/>
        </m:oMathParaPr>
        <m:oMath>
          <m:d>
            <m:dPr>
              <m:begChr m:val="{"/>
              <m:endChr m:val=" "/>
            </m:dPr>
            <m:e>
              <m:eqAr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4</m:t>
                      </m:r>
                    </m:den>
                  </m:f>
                </m:e>
                <m:e>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4</m:t>
                      </m:r>
                    </m:den>
                  </m:f>
                </m:e>
              </m:eqArr>
            </m:e>
          </m: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μ</m:t>
              </m:r>
            </m:den>
          </m:f>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oMath>
      </m:oMathPara>
      <w:r>
        <w:rPr>
          <w:sz w:val="21"/>
        </w:rPr>
        <w:t>．</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k</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oMath>
      </m:oMathPara>
      <w:r>
        <w:rPr>
          <w:rFonts w:ascii="新宋体" w:eastAsia="新宋体" w:hAnsi="新宋体" w:cs="新宋体"/>
          <w:sz w:val="21"/>
        </w:rPr>
        <w:t>在（</w:t>
      </w:r>
      <w:r>
        <w:rPr>
          <w:sz w:val="21"/>
        </w:rPr>
        <w:t>0，1</w:t>
      </w:r>
      <w:r>
        <w:rPr>
          <w:rFonts w:ascii="新宋体" w:eastAsia="新宋体" w:hAnsi="新宋体" w:cs="新宋体"/>
          <w:sz w:val="21"/>
        </w:rPr>
        <w:t>）上单调递减，</w:t>
      </w:r>
    </w:p>
    <w:p>
      <w:pPr>
        <w:shd w:val="clear" w:color="auto" w:fill="auto"/>
        <w:spacing w:line="360" w:lineRule="auto"/>
        <w:jc w:val="left"/>
        <w:rPr>
          <w:sz w:val="21"/>
        </w:rPr>
      </w:pPr>
      <w:r>
        <w:rPr>
          <w:sz w:val="21"/>
        </w:rPr>
        <w:t>∴</w:t>
      </w:r>
      <w:r>
        <w:rPr>
          <w:rFonts w:ascii="Cambria Math" w:eastAsia="Cambria Math" w:hAnsi="Cambria Math" w:cs="Cambria Math"/>
          <w:sz w:val="21"/>
        </w:rPr>
        <w:t>λ</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μ</m:t>
              </m:r>
            </m:den>
          </m:f>
        </m:oMath>
      </m:oMathPara>
      <w:r>
        <w:rPr>
          <w:rFonts w:ascii="新宋体" w:eastAsia="新宋体" w:hAnsi="新宋体" w:cs="新宋体"/>
          <w:sz w:val="21"/>
        </w:rPr>
        <w:t>的取值范围为（</w:t>
      </w:r>
      <m:oMathPara>
        <m:oMathParaPr>
          <m:jc m:val="left"/>
        </m:oMathParaPr>
        <m:oMath>
          <m:f>
            <m:num>
              <m:r>
                <w:rPr>
                  <w:rFonts w:ascii="Cambria Math" w:eastAsia="宋体" w:hAnsi="Cambria Math" w:cs="Cambria Math"/>
                </w:rPr>
                <m:t>17</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rFonts w:ascii="新宋体" w:eastAsia="新宋体" w:hAnsi="新宋体" w:cs="新宋体"/>
          <w:sz w:val="21"/>
        </w:rPr>
        <w:t>故选</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62100" cy="1123950"/>
            <wp:docPr id="100101" name="" descr="@@@870919da68e44a40abbe2794ca6e9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45"/>
                    <a:stretch>
                      <a:fillRect/>
                    </a:stretch>
                  </pic:blipFill>
                  <pic:spPr>
                    <a:xfrm>
                      <a:off x="0" y="0"/>
                      <a:ext cx="1562100" cy="1123950"/>
                    </a:xfrm>
                    <a:prstGeom prst="rect">
                      <a:avLst/>
                    </a:prstGeom>
                  </pic:spPr>
                </pic:pic>
              </a:graphicData>
            </a:graphic>
          </wp:inline>
        </w:drawing>
      </w:r>
    </w:p>
    <w:p>
      <w:pPr>
        <w:shd w:val="clear" w:color="auto" w:fill="auto"/>
        <w:spacing w:line="360" w:lineRule="auto"/>
        <w:jc w:val="left"/>
        <w:rPr>
          <w:sz w:val="21"/>
        </w:rPr>
      </w:pPr>
      <w:r>
        <w:rPr>
          <w:sz w:val="21"/>
        </w:rPr>
        <w:t>【点睛】</w:t>
      </w:r>
      <w:r>
        <w:rPr>
          <w:rFonts w:ascii="新宋体" w:eastAsia="新宋体" w:hAnsi="新宋体" w:cs="新宋体"/>
          <w:sz w:val="21"/>
        </w:rPr>
        <w:t>本题考查了平面向量的线性运算与基本不等式的应用问题，是中档题．</w:t>
      </w:r>
    </w:p>
    <w:p>
      <w:pPr>
        <w:shd w:val="clear" w:color="auto" w:fill="auto"/>
        <w:spacing w:line="360" w:lineRule="auto"/>
        <w:jc w:val="left"/>
        <w:rPr>
          <w:sz w:val="21"/>
        </w:rPr>
      </w:pPr>
      <w:r>
        <w:rPr>
          <w:b/>
          <w:sz w:val="21"/>
        </w:rPr>
        <w:t>【典例</w:t>
      </w:r>
      <w:r>
        <w:rPr>
          <w:b/>
          <w:sz w:val="21"/>
        </w:rPr>
        <w:t>4</w:t>
      </w:r>
      <w:r>
        <w:rPr>
          <w:b/>
          <w:sz w:val="21"/>
        </w:rPr>
        <w:t>】</w:t>
      </w:r>
      <w:r>
        <w:rPr>
          <w:sz w:val="21"/>
        </w:rPr>
        <w:t>在</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中，点</w:t>
      </w:r>
      <m:oMathPara>
        <m:oMathParaPr>
          <m:jc m:val="left"/>
        </m:oMathParaPr>
        <m:oMath>
          <m:r>
            <w:rPr>
              <w:rFonts w:ascii="Cambria Math" w:eastAsia="宋体" w:hAnsi="Cambria Math" w:cs="Cambria Math"/>
            </w:rPr>
            <m:t>D</m:t>
          </m:r>
        </m:oMath>
      </m:oMathPara>
      <w:r>
        <w:rPr>
          <w:sz w:val="21"/>
        </w:rPr>
        <w:t>满足</w:t>
      </w:r>
      <w:r>
        <w:rPr>
          <w:rFonts w:ascii="Times New Roman" w:eastAsia="Times New Roman" w:hAnsi="Times New Roman" w:cs="Times New Roman"/>
          <w:strike w:val="0"/>
          <w:kern w:val="0"/>
          <w:sz w:val="24"/>
          <w:szCs w:val="24"/>
          <w:u w:val="none"/>
        </w:rPr>
        <w:drawing>
          <wp:inline>
            <wp:extent cx="647700" cy="342900"/>
            <wp:docPr id="100103" name="" descr="@@@3fb4db9839ad4cf98271e87013801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46"/>
                    <a:stretch>
                      <a:fillRect/>
                    </a:stretch>
                  </pic:blipFill>
                  <pic:spPr>
                    <a:xfrm>
                      <a:off x="0" y="0"/>
                      <a:ext cx="647700" cy="342900"/>
                    </a:xfrm>
                    <a:prstGeom prst="rect">
                      <a:avLst/>
                    </a:prstGeom>
                  </pic:spPr>
                </pic:pic>
              </a:graphicData>
            </a:graphic>
          </wp:inline>
        </w:drawing>
      </w:r>
      <w:r>
        <w:rPr>
          <w:sz w:val="21"/>
        </w:rPr>
        <w:t>，当点</w:t>
      </w:r>
      <w:r>
        <w:rPr>
          <w:rFonts w:ascii="Times New Roman" w:eastAsia="Times New Roman" w:hAnsi="Times New Roman" w:cs="Times New Roman"/>
          <w:strike w:val="0"/>
          <w:kern w:val="0"/>
          <w:sz w:val="24"/>
          <w:szCs w:val="24"/>
          <w:u w:val="none"/>
        </w:rPr>
        <w:drawing>
          <wp:inline>
            <wp:extent cx="133350" cy="142875"/>
            <wp:docPr id="100105" name="" descr="@@@9b348fc0667746419f4890e8e3be7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35"/>
                    <a:stretch>
                      <a:fillRect/>
                    </a:stretch>
                  </pic:blipFill>
                  <pic:spPr>
                    <a:xfrm>
                      <a:off x="0" y="0"/>
                      <a:ext cx="133350" cy="142875"/>
                    </a:xfrm>
                    <a:prstGeom prst="rect">
                      <a:avLst/>
                    </a:prstGeom>
                  </pic:spPr>
                </pic:pic>
              </a:graphicData>
            </a:graphic>
          </wp:inline>
        </w:drawing>
      </w:r>
      <w:r>
        <w:rPr>
          <w:sz w:val="21"/>
        </w:rPr>
        <w:t>在射线</w:t>
      </w:r>
      <w:r>
        <w:rPr>
          <w:rFonts w:ascii="Times New Roman" w:eastAsia="Times New Roman" w:hAnsi="Times New Roman" w:cs="Times New Roman"/>
          <w:strike w:val="0"/>
          <w:kern w:val="0"/>
          <w:sz w:val="24"/>
          <w:szCs w:val="24"/>
          <w:u w:val="none"/>
        </w:rPr>
        <w:drawing>
          <wp:inline>
            <wp:extent cx="238125" cy="142875"/>
            <wp:docPr id="100107" name="" descr="@@@f8c42006c5f64759a8bb16501876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36"/>
                    <a:stretch>
                      <a:fillRect/>
                    </a:stretch>
                  </pic:blipFill>
                  <pic:spPr>
                    <a:xfrm>
                      <a:off x="0" y="0"/>
                      <a:ext cx="238125" cy="142875"/>
                    </a:xfrm>
                    <a:prstGeom prst="rect">
                      <a:avLst/>
                    </a:prstGeom>
                  </pic:spPr>
                </pic:pic>
              </a:graphicData>
            </a:graphic>
          </wp:inline>
        </w:drawing>
      </w:r>
      <w:r>
        <w:rPr>
          <w:sz w:val="21"/>
        </w:rPr>
        <w:t>（不含点</w:t>
      </w:r>
      <m:oMathPara>
        <m:oMathParaPr>
          <m:jc m:val="left"/>
        </m:oMathParaPr>
        <m:oMath>
          <m:r>
            <w:rPr>
              <w:rFonts w:ascii="Cambria Math" w:eastAsia="宋体" w:hAnsi="Cambria Math" w:cs="Cambria Math"/>
            </w:rPr>
            <m:t>A</m:t>
          </m:r>
        </m:oMath>
      </m:oMathPara>
      <w:r>
        <w:rPr>
          <w:sz w:val="21"/>
        </w:rPr>
        <w:t>）上移动时，若</w:t>
      </w:r>
      <w:r>
        <w:rPr>
          <w:rFonts w:ascii="Times New Roman" w:eastAsia="Times New Roman" w:hAnsi="Times New Roman" w:cs="Times New Roman"/>
          <w:strike w:val="0"/>
          <w:kern w:val="0"/>
          <w:sz w:val="24"/>
          <w:szCs w:val="24"/>
          <w:u w:val="none"/>
        </w:rPr>
        <w:drawing>
          <wp:inline>
            <wp:extent cx="1019175" cy="209550"/>
            <wp:docPr id="100109" name="" descr="@@@a2e936839f1e4825aac3e1ee29e3d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47"/>
                    <a:stretch>
                      <a:fillRect/>
                    </a:stretch>
                  </pic:blipFill>
                  <pic:spPr>
                    <a:xfrm>
                      <a:off x="0" y="0"/>
                      <a:ext cx="1019175" cy="209550"/>
                    </a:xfrm>
                    <a:prstGeom prst="rect">
                      <a:avLst/>
                    </a:prstGeom>
                  </pic:spPr>
                </pic:pic>
              </a:graphicData>
            </a:graphic>
          </wp:inline>
        </w:drawing>
      </w:r>
      <w:r>
        <w:rPr>
          <w:sz w:val="21"/>
        </w:rPr>
        <w:t>，则</w:t>
      </w:r>
      <w:r>
        <w:rPr>
          <w:rFonts w:ascii="Times New Roman" w:eastAsia="Times New Roman" w:hAnsi="Times New Roman" w:cs="Times New Roman"/>
          <w:strike w:val="0"/>
          <w:kern w:val="0"/>
          <w:sz w:val="24"/>
          <w:szCs w:val="24"/>
          <w:u w:val="none"/>
        </w:rPr>
        <w:drawing>
          <wp:inline>
            <wp:extent cx="695325" cy="200025"/>
            <wp:docPr id="100111" name="" descr="@@@53e6ac2115f74de593cde32a78c46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48"/>
                    <a:stretch>
                      <a:fillRect/>
                    </a:stretch>
                  </pic:blipFill>
                  <pic:spPr>
                    <a:xfrm>
                      <a:off x="0" y="0"/>
                      <a:ext cx="695325" cy="200025"/>
                    </a:xfrm>
                    <a:prstGeom prst="rect">
                      <a:avLst/>
                    </a:prstGeom>
                  </pic:spPr>
                </pic:pic>
              </a:graphicData>
            </a:graphic>
          </wp:inline>
        </w:drawing>
      </w:r>
      <w:r>
        <w:rPr>
          <w:sz w:val="21"/>
        </w:rPr>
        <w:t xml:space="preserve"> </w:t>
      </w:r>
      <w:r>
        <w:rPr>
          <w:sz w:val="21"/>
        </w:rPr>
        <w:t>的</w:t>
      </w:r>
      <w:r>
        <w:rPr>
          <w:sz w:val="21"/>
        </w:rPr>
        <w:t xml:space="preserve"> </w:t>
      </w:r>
      <w:r>
        <w:rPr>
          <w:sz w:val="21"/>
        </w:rPr>
        <w:t>取值范围为</w:t>
      </w:r>
      <w:r>
        <w:rPr>
          <w:sz w:val="21"/>
          <w:u w:val="single"/>
        </w:rPr>
        <w:t xml:space="preserve"> </w:t>
      </w:r>
      <w:r>
        <w:rPr>
          <w:sz w:val="21"/>
        </w:rPr>
        <w:t>．</w:t>
      </w:r>
    </w:p>
    <w:p>
      <w:pPr>
        <w:shd w:val="clear" w:color="auto" w:fill="auto"/>
        <w:spacing w:line="360" w:lineRule="auto"/>
        <w:jc w:val="left"/>
        <w:rPr>
          <w:sz w:val="21"/>
        </w:rPr>
      </w:pPr>
      <w:r>
        <w:rPr>
          <w:b/>
          <w:sz w:val="21"/>
        </w:rPr>
        <w:t>【大招指引】</w:t>
      </w:r>
      <w:r>
        <w:rPr>
          <w:sz w:val="21"/>
        </w:rPr>
        <w:t>先利用</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和点</w:t>
      </w:r>
      <w:r>
        <w:rPr>
          <w:rFonts w:ascii="Times New Roman" w:eastAsia="Times New Roman" w:hAnsi="Times New Roman" w:cs="Times New Roman"/>
          <w:strike w:val="0"/>
          <w:kern w:val="0"/>
          <w:sz w:val="24"/>
          <w:szCs w:val="24"/>
          <w:u w:val="none"/>
        </w:rPr>
        <w:drawing>
          <wp:inline>
            <wp:extent cx="133350" cy="142875"/>
            <wp:docPr id="100113" name="" descr="@@@9b348fc0667746419f4890e8e3be7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35"/>
                    <a:stretch>
                      <a:fillRect/>
                    </a:stretch>
                  </pic:blipFill>
                  <pic:spPr>
                    <a:xfrm>
                      <a:off x="0" y="0"/>
                      <a:ext cx="133350" cy="142875"/>
                    </a:xfrm>
                    <a:prstGeom prst="rect">
                      <a:avLst/>
                    </a:prstGeom>
                  </pic:spPr>
                </pic:pic>
              </a:graphicData>
            </a:graphic>
          </wp:inline>
        </w:drawing>
      </w:r>
      <w:r>
        <w:rPr>
          <w:sz w:val="21"/>
        </w:rPr>
        <w:t>在射线</w:t>
      </w:r>
      <w:r>
        <w:rPr>
          <w:rFonts w:ascii="Times New Roman" w:eastAsia="Times New Roman" w:hAnsi="Times New Roman" w:cs="Times New Roman"/>
          <w:strike w:val="0"/>
          <w:kern w:val="0"/>
          <w:sz w:val="24"/>
          <w:szCs w:val="24"/>
          <w:u w:val="none"/>
        </w:rPr>
        <w:drawing>
          <wp:inline>
            <wp:extent cx="238125" cy="142875"/>
            <wp:docPr id="100115" name="" descr="@@@f8c42006c5f64759a8bb16501876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36"/>
                    <a:stretch>
                      <a:fillRect/>
                    </a:stretch>
                  </pic:blipFill>
                  <pic:spPr>
                    <a:xfrm>
                      <a:off x="0" y="0"/>
                      <a:ext cx="238125" cy="142875"/>
                    </a:xfrm>
                    <a:prstGeom prst="rect">
                      <a:avLst/>
                    </a:prstGeom>
                  </pic:spPr>
                </pic:pic>
              </a:graphicData>
            </a:graphic>
          </wp:inline>
        </w:drawing>
      </w:r>
      <w:r>
        <w:rPr>
          <w:sz w:val="21"/>
        </w:rPr>
        <w:t>得到</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关于</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和</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的表达式，再结合题意和平面向量的分解的唯一性得到</w:t>
      </w:r>
      <w:r>
        <w:rPr>
          <w:rFonts w:ascii="Times New Roman" w:eastAsia="Times New Roman" w:hAnsi="Times New Roman" w:cs="Times New Roman"/>
          <w:strike w:val="0"/>
          <w:kern w:val="0"/>
          <w:sz w:val="24"/>
          <w:szCs w:val="24"/>
          <w:u w:val="none"/>
        </w:rPr>
        <w:drawing>
          <wp:inline>
            <wp:extent cx="495300" cy="733425"/>
            <wp:docPr id="100117" name="" descr="@@@cd5208de6d0f461facd054ba642b89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49"/>
                    <a:stretch>
                      <a:fillRect/>
                    </a:stretch>
                  </pic:blipFill>
                  <pic:spPr>
                    <a:xfrm>
                      <a:off x="0" y="0"/>
                      <a:ext cx="495300" cy="733425"/>
                    </a:xfrm>
                    <a:prstGeom prst="rect">
                      <a:avLst/>
                    </a:prstGeom>
                  </pic:spPr>
                </pic:pic>
              </a:graphicData>
            </a:graphic>
          </wp:inline>
        </w:drawing>
      </w:r>
      <w:r>
        <w:rPr>
          <w:sz w:val="21"/>
        </w:rPr>
        <w:t>，再利用二次函数进行求解</w:t>
      </w:r>
      <w:r>
        <w:rPr>
          <w:sz w:val="21"/>
        </w:rPr>
        <w:t>.</w:t>
      </w:r>
    </w:p>
    <w:p>
      <w:pPr>
        <w:shd w:val="clear" w:color="auto" w:fill="auto"/>
        <w:spacing w:line="360" w:lineRule="auto"/>
        <w:jc w:val="left"/>
        <w:rPr>
          <w:sz w:val="21"/>
        </w:rPr>
      </w:pPr>
      <w:r>
        <w:rPr>
          <w:b/>
          <w:sz w:val="21"/>
        </w:rPr>
        <w:t>【解析】</w:t>
      </w:r>
      <w:r>
        <w:rPr>
          <w:sz w:val="21"/>
        </w:rPr>
        <w:t>因为点</w:t>
      </w:r>
      <w:r>
        <w:rPr>
          <w:rFonts w:ascii="Times New Roman" w:eastAsia="Times New Roman" w:hAnsi="Times New Roman" w:cs="Times New Roman"/>
          <w:strike w:val="0"/>
          <w:kern w:val="0"/>
          <w:sz w:val="24"/>
          <w:szCs w:val="24"/>
          <w:u w:val="none"/>
        </w:rPr>
        <w:drawing>
          <wp:inline>
            <wp:extent cx="133350" cy="142875"/>
            <wp:docPr id="100119" name="" descr="@@@9b348fc0667746419f4890e8e3be7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35"/>
                    <a:stretch>
                      <a:fillRect/>
                    </a:stretch>
                  </pic:blipFill>
                  <pic:spPr>
                    <a:xfrm>
                      <a:off x="0" y="0"/>
                      <a:ext cx="133350" cy="142875"/>
                    </a:xfrm>
                    <a:prstGeom prst="rect">
                      <a:avLst/>
                    </a:prstGeom>
                  </pic:spPr>
                </pic:pic>
              </a:graphicData>
            </a:graphic>
          </wp:inline>
        </w:drawing>
      </w:r>
      <w:r>
        <w:rPr>
          <w:sz w:val="21"/>
        </w:rPr>
        <w:t>在射线</w:t>
      </w:r>
      <w:r>
        <w:rPr>
          <w:rFonts w:ascii="Times New Roman" w:eastAsia="Times New Roman" w:hAnsi="Times New Roman" w:cs="Times New Roman"/>
          <w:strike w:val="0"/>
          <w:kern w:val="0"/>
          <w:sz w:val="24"/>
          <w:szCs w:val="24"/>
          <w:u w:val="none"/>
        </w:rPr>
        <w:drawing>
          <wp:inline>
            <wp:extent cx="238125" cy="142875"/>
            <wp:docPr id="100121" name="" descr="@@@f8c42006c5f64759a8bb16501876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36"/>
                    <a:stretch>
                      <a:fillRect/>
                    </a:stretch>
                  </pic:blipFill>
                  <pic:spPr>
                    <a:xfrm>
                      <a:off x="0" y="0"/>
                      <a:ext cx="238125" cy="142875"/>
                    </a:xfrm>
                    <a:prstGeom prst="rect">
                      <a:avLst/>
                    </a:prstGeom>
                  </pic:spPr>
                </pic:pic>
              </a:graphicData>
            </a:graphic>
          </wp:inline>
        </w:drawing>
      </w:r>
      <w:r>
        <w:rPr>
          <w:sz w:val="21"/>
        </w:rPr>
        <w:t>（不含点</w:t>
      </w:r>
      <m:oMathPara>
        <m:oMathParaPr>
          <m:jc m:val="left"/>
        </m:oMathParaPr>
        <m:oMath>
          <m:r>
            <w:rPr>
              <w:rFonts w:ascii="Cambria Math" w:eastAsia="宋体" w:hAnsi="Cambria Math" w:cs="Cambria Math"/>
            </w:rPr>
            <m:t>A</m:t>
          </m:r>
        </m:oMath>
      </m:oMathPara>
      <w:r>
        <w:rPr>
          <w:sz w:val="21"/>
        </w:rPr>
        <w:t>）上，设</w:t>
      </w:r>
      <w:r>
        <w:rPr>
          <w:rFonts w:ascii="Times New Roman" w:eastAsia="Times New Roman" w:hAnsi="Times New Roman" w:cs="Times New Roman"/>
          <w:strike w:val="0"/>
          <w:kern w:val="0"/>
          <w:sz w:val="24"/>
          <w:szCs w:val="24"/>
          <w:u w:val="none"/>
        </w:rPr>
        <w:drawing>
          <wp:inline>
            <wp:extent cx="942975" cy="209550"/>
            <wp:docPr id="100123" name="" descr="@@@74fde794bf394034a352b66e8e2dd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50"/>
                    <a:stretch>
                      <a:fillRect/>
                    </a:stretch>
                  </pic:blipFill>
                  <pic:spPr>
                    <a:xfrm>
                      <a:off x="0" y="0"/>
                      <a:ext cx="942975" cy="209550"/>
                    </a:xfrm>
                    <a:prstGeom prst="rect">
                      <a:avLst/>
                    </a:prstGeom>
                  </pic:spPr>
                </pic:pic>
              </a:graphicData>
            </a:graphic>
          </wp:inline>
        </w:drawing>
      </w:r>
      <w:r>
        <w:rPr>
          <w:sz w:val="21"/>
        </w:rPr>
        <w:t>，又</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9775" cy="1085850"/>
            <wp:docPr id="100125" name="" descr="@@@6b4a9991875844a8a10c6a7967590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51"/>
                    <a:stretch>
                      <a:fillRect/>
                    </a:stretch>
                  </pic:blipFill>
                  <pic:spPr>
                    <a:xfrm>
                      <a:off x="0" y="0"/>
                      <a:ext cx="2009775" cy="1085850"/>
                    </a:xfrm>
                    <a:prstGeom prst="rect">
                      <a:avLst/>
                    </a:prstGeom>
                  </pic:spPr>
                </pic:pic>
              </a:graphicData>
            </a:graphic>
          </wp:inline>
        </w:drawing>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3181350" cy="342900"/>
            <wp:docPr id="100127" name="" descr="@@@a99450e059ab4d1d8b8617034ac21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52"/>
                    <a:stretch>
                      <a:fillRect/>
                    </a:stretch>
                  </pic:blipFill>
                  <pic:spPr>
                    <a:xfrm>
                      <a:off x="0" y="0"/>
                      <a:ext cx="3181350" cy="342900"/>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495300" cy="733425"/>
            <wp:docPr id="100129" name="" descr="@@@cd5208de6d0f461facd054ba642b89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49"/>
                    <a:stretch>
                      <a:fillRect/>
                    </a:stretch>
                  </pic:blipFill>
                  <pic:spPr>
                    <a:xfrm>
                      <a:off x="0" y="0"/>
                      <a:ext cx="495300" cy="733425"/>
                    </a:xfrm>
                    <a:prstGeom prst="rect">
                      <a:avLst/>
                    </a:prstGeom>
                  </pic:spPr>
                </pic:pic>
              </a:graphicData>
            </a:graphic>
          </wp:inline>
        </w:drawing>
      </w:r>
      <w:r>
        <w:rPr>
          <w:sz w:val="21"/>
        </w:rPr>
        <w:t xml:space="preserve"> </w:t>
      </w:r>
      <w:r>
        <w:rPr>
          <w:sz w:val="21"/>
        </w:rPr>
        <w:t>，</w:t>
      </w:r>
      <w:r>
        <w:rPr>
          <w:rFonts w:ascii="Times New Roman" w:eastAsia="Times New Roman" w:hAnsi="Times New Roman" w:cs="Times New Roman"/>
          <w:strike w:val="0"/>
          <w:kern w:val="0"/>
          <w:sz w:val="24"/>
          <w:szCs w:val="24"/>
          <w:u w:val="none"/>
        </w:rPr>
        <w:drawing>
          <wp:inline>
            <wp:extent cx="2924175" cy="342900"/>
            <wp:docPr id="100131" name="" descr="@@@a6141fb5ec294c6e8d40bc5864e3f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53"/>
                    <a:stretch>
                      <a:fillRect/>
                    </a:stretch>
                  </pic:blipFill>
                  <pic:spPr>
                    <a:xfrm>
                      <a:off x="0" y="0"/>
                      <a:ext cx="2924175" cy="342900"/>
                    </a:xfrm>
                    <a:prstGeom prst="rect">
                      <a:avLst/>
                    </a:prstGeom>
                  </pic:spPr>
                </pic:pic>
              </a:graphicData>
            </a:graphic>
          </wp:inline>
        </w:drawing>
      </w:r>
      <w:r>
        <w:rPr>
          <w:sz w:val="21"/>
        </w:rPr>
        <w:t>，</w:t>
      </w:r>
    </w:p>
    <w:p>
      <w:pPr>
        <w:shd w:val="clear" w:color="auto" w:fill="auto"/>
        <w:spacing w:line="360" w:lineRule="auto"/>
        <w:jc w:val="left"/>
        <w:rPr>
          <w:sz w:val="21"/>
        </w:rPr>
      </w:pPr>
      <w:r>
        <w:rPr>
          <w:sz w:val="21"/>
        </w:rPr>
        <w:t>故</w:t>
      </w:r>
      <w:r>
        <w:rPr>
          <w:rFonts w:ascii="Times New Roman" w:eastAsia="Times New Roman" w:hAnsi="Times New Roman" w:cs="Times New Roman"/>
          <w:strike w:val="0"/>
          <w:kern w:val="0"/>
          <w:sz w:val="24"/>
          <w:szCs w:val="24"/>
          <w:u w:val="none"/>
        </w:rPr>
        <w:drawing>
          <wp:inline>
            <wp:extent cx="695325" cy="200025"/>
            <wp:docPr id="100133" name="" descr="@@@53e6ac2115f74de593cde32a78c46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48"/>
                    <a:stretch>
                      <a:fillRect/>
                    </a:stretch>
                  </pic:blipFill>
                  <pic:spPr>
                    <a:xfrm>
                      <a:off x="0" y="0"/>
                      <a:ext cx="695325" cy="200025"/>
                    </a:xfrm>
                    <a:prstGeom prst="rect">
                      <a:avLst/>
                    </a:prstGeom>
                  </pic:spPr>
                </pic:pic>
              </a:graphicData>
            </a:graphic>
          </wp:inline>
        </w:drawing>
      </w:r>
      <w:r>
        <w:rPr>
          <w:sz w:val="21"/>
        </w:rPr>
        <w:t>的取值范围</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 xml:space="preserve">. </w:t>
      </w:r>
    </w:p>
    <w:p>
      <w:pPr>
        <w:shd w:val="clear" w:color="auto" w:fill="auto"/>
        <w:spacing w:line="360" w:lineRule="auto"/>
        <w:jc w:val="left"/>
        <w:rPr>
          <w:sz w:val="21"/>
        </w:rPr>
      </w:pPr>
      <w:r>
        <w:rPr>
          <w:b/>
          <w:sz w:val="24"/>
        </w:rPr>
        <w:t>【题后反思】</w:t>
      </w:r>
      <w:r>
        <w:rPr>
          <w:sz w:val="21"/>
        </w:rPr>
        <w:t>解决本题的关键是根据点</w:t>
      </w:r>
      <w:r>
        <w:rPr>
          <w:rFonts w:ascii="Times New Roman" w:eastAsia="Times New Roman" w:hAnsi="Times New Roman" w:cs="Times New Roman"/>
          <w:strike w:val="0"/>
          <w:kern w:val="0"/>
          <w:sz w:val="24"/>
          <w:szCs w:val="24"/>
          <w:u w:val="none"/>
        </w:rPr>
        <w:drawing>
          <wp:inline>
            <wp:extent cx="133350" cy="142875"/>
            <wp:docPr id="100135" name="" descr="@@@9b348fc0667746419f4890e8e3be7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35"/>
                    <a:stretch>
                      <a:fillRect/>
                    </a:stretch>
                  </pic:blipFill>
                  <pic:spPr>
                    <a:xfrm>
                      <a:off x="0" y="0"/>
                      <a:ext cx="133350" cy="142875"/>
                    </a:xfrm>
                    <a:prstGeom prst="rect">
                      <a:avLst/>
                    </a:prstGeom>
                  </pic:spPr>
                </pic:pic>
              </a:graphicData>
            </a:graphic>
          </wp:inline>
        </w:drawing>
      </w:r>
      <w:r>
        <w:rPr>
          <w:sz w:val="21"/>
        </w:rPr>
        <w:t>在射线</w:t>
      </w:r>
      <w:r>
        <w:rPr>
          <w:rFonts w:ascii="Times New Roman" w:eastAsia="Times New Roman" w:hAnsi="Times New Roman" w:cs="Times New Roman"/>
          <w:strike w:val="0"/>
          <w:kern w:val="0"/>
          <w:sz w:val="24"/>
          <w:szCs w:val="24"/>
          <w:u w:val="none"/>
        </w:rPr>
        <w:drawing>
          <wp:inline>
            <wp:extent cx="238125" cy="142875"/>
            <wp:docPr id="100137" name="" descr="@@@f8c42006c5f64759a8bb16501876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36"/>
                    <a:stretch>
                      <a:fillRect/>
                    </a:stretch>
                  </pic:blipFill>
                  <pic:spPr>
                    <a:xfrm>
                      <a:off x="0" y="0"/>
                      <a:ext cx="238125" cy="142875"/>
                    </a:xfrm>
                    <a:prstGeom prst="rect">
                      <a:avLst/>
                    </a:prstGeom>
                  </pic:spPr>
                </pic:pic>
              </a:graphicData>
            </a:graphic>
          </wp:inline>
        </w:drawing>
      </w:r>
      <w:r>
        <w:rPr>
          <w:sz w:val="21"/>
        </w:rPr>
        <w:t>上移动构造其</w:t>
      </w:r>
      <w:r>
        <w:rPr>
          <w:sz w:val="21"/>
        </w:rPr>
        <w:t>“</w:t>
      </w:r>
      <w:r>
        <w:rPr>
          <w:sz w:val="21"/>
        </w:rPr>
        <w:t>和为</w:t>
      </w:r>
      <m:oMathPara>
        <m:oMathParaPr>
          <m:jc m:val="left"/>
        </m:oMathParaPr>
        <m:oMath>
          <m:r>
            <w:rPr>
              <w:rFonts w:ascii="Cambria Math" w:eastAsia="宋体" w:hAnsi="Cambria Math" w:cs="Cambria Math"/>
            </w:rPr>
            <m:t>1</m:t>
          </m:r>
        </m:oMath>
      </m:oMathPara>
      <w:r>
        <w:rPr>
          <w:sz w:val="21"/>
        </w:rPr>
        <w:t>”</w:t>
      </w:r>
      <w:r>
        <w:rPr>
          <w:sz w:val="21"/>
        </w:rPr>
        <w:t>的等和线</w:t>
      </w:r>
      <w:r>
        <w:rPr>
          <w:sz w:val="21"/>
        </w:rPr>
        <w:t>.</w:t>
      </w:r>
    </w:p>
    <w:p>
      <w:pPr>
        <w:shd w:val="clear" w:color="auto" w:fill="auto"/>
        <w:spacing w:line="360" w:lineRule="auto"/>
        <w:jc w:val="left"/>
        <w:rPr>
          <w:sz w:val="21"/>
        </w:rPr>
      </w:pPr>
      <w:r>
        <w:rPr>
          <w:b/>
          <w:sz w:val="24"/>
        </w:rPr>
        <w:t>【温馨提醒】</w:t>
      </w:r>
      <w:r>
        <w:rPr>
          <w:sz w:val="21"/>
        </w:rPr>
        <w:t>利用等和线解决问题时，其切入点是如何利用题意构造三点共线或平行线，其关键看点的轨迹形状，如该题要作平行线</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5．在△</w:t>
      </w:r>
      <w:r>
        <w:rPr>
          <w:rFonts w:ascii="Times New Roman" w:eastAsia="Times New Roman" w:hAnsi="Times New Roman" w:cs="Times New Roman"/>
          <w:i/>
          <w:sz w:val="21"/>
        </w:rPr>
        <w:t>ABC</w:t>
      </w:r>
      <w:r>
        <w:rPr>
          <w:sz w:val="21"/>
        </w:rPr>
        <w:t>中，</w:t>
      </w:r>
      <w:r>
        <w:rPr>
          <w:rFonts w:ascii="Times New Roman" w:eastAsia="Times New Roman" w:hAnsi="Times New Roman" w:cs="Times New Roman"/>
          <w:i/>
          <w:sz w:val="21"/>
        </w:rPr>
        <w:t>M</w:t>
      </w:r>
      <w:r>
        <w:rPr>
          <w:sz w:val="21"/>
        </w:rPr>
        <w:t>为边</w:t>
      </w:r>
      <w:r>
        <w:rPr>
          <w:rFonts w:ascii="Times New Roman" w:eastAsia="Times New Roman" w:hAnsi="Times New Roman" w:cs="Times New Roman"/>
          <w:i/>
          <w:sz w:val="21"/>
        </w:rPr>
        <w:t>BC</w:t>
      </w:r>
      <w:r>
        <w:rPr>
          <w:sz w:val="21"/>
        </w:rPr>
        <w:t>上任意一点，</w:t>
      </w:r>
      <w:r>
        <w:rPr>
          <w:rFonts w:ascii="Times New Roman" w:eastAsia="Times New Roman" w:hAnsi="Times New Roman" w:cs="Times New Roman"/>
          <w:i/>
          <w:sz w:val="21"/>
        </w:rPr>
        <w:t>N</w:t>
      </w:r>
      <w:r>
        <w:rPr>
          <w:sz w:val="21"/>
        </w:rPr>
        <w:t>为</w:t>
      </w:r>
      <w:r>
        <w:rPr>
          <w:rFonts w:ascii="Times New Roman" w:eastAsia="Times New Roman" w:hAnsi="Times New Roman" w:cs="Times New Roman"/>
          <w:i/>
          <w:sz w:val="21"/>
        </w:rPr>
        <w:t>AM</w:t>
      </w:r>
      <w:r>
        <w:rPr>
          <w:sz w:val="21"/>
        </w:rPr>
        <w:t>中点，且满足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，则</w:t>
      </w:r>
      <m:oMathPara>
        <m:oMathParaPr>
          <m:jc m:val="left"/>
        </m:oMathParaPr>
        <m:oMath>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oMath>
      </m:oMathPara>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16</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oMath>
      </m:oMathPara>
      <w:r>
        <w:rPr>
          <w:sz w:val="21"/>
        </w:rPr>
        <w:tab/>
      </w:r>
      <w:r>
        <w:rPr>
          <w:sz w:val="21"/>
        </w:rPr>
        <w:t>D．1</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【知识点】利用平面向量基本定理求参数、求二次函数的值域或最值、用基底表示向量、平面向量基本定理的应用</w:t>
      </w:r>
    </w:p>
    <w:p>
      <w:pPr>
        <w:shd w:val="clear" w:color="auto" w:fill="auto"/>
        <w:spacing w:line="360" w:lineRule="auto"/>
        <w:jc w:val="left"/>
        <w:rPr>
          <w:sz w:val="21"/>
        </w:rPr>
      </w:pPr>
      <w:r>
        <w:rPr>
          <w:sz w:val="21"/>
        </w:rPr>
        <w:t>【分析】根据给定条件探求出</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μ</m:t>
          </m:r>
        </m:oMath>
      </m:oMathPara>
      <w:r>
        <w:rPr>
          <w:sz w:val="21"/>
        </w:rPr>
        <w:t>，结合</w:t>
      </w:r>
      <m:oMathPara>
        <m:oMathParaPr>
          <m:jc m:val="left"/>
        </m:oMathParaPr>
        <m:oMath>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oMath>
      </m:oMathPara>
      <w:r>
        <w:rPr>
          <w:sz w:val="21"/>
        </w:rPr>
        <w:t>转化为二次函数并求函数的最小值即可.</w:t>
      </w:r>
    </w:p>
    <w:p>
      <w:pPr>
        <w:shd w:val="clear" w:color="auto" w:fill="auto"/>
        <w:spacing w:line="360" w:lineRule="auto"/>
        <w:jc w:val="left"/>
        <w:rPr>
          <w:sz w:val="21"/>
        </w:rPr>
      </w:pPr>
      <w:r>
        <w:rPr>
          <w:sz w:val="21"/>
        </w:rPr>
        <w:t>【详解】在△</w:t>
      </w:r>
      <w:r>
        <w:rPr>
          <w:rFonts w:ascii="Times New Roman" w:eastAsia="Times New Roman" w:hAnsi="Times New Roman" w:cs="Times New Roman"/>
          <w:i/>
          <w:sz w:val="21"/>
        </w:rPr>
        <w:t>ABC</w:t>
      </w:r>
      <w:r>
        <w:rPr>
          <w:sz w:val="21"/>
        </w:rPr>
        <w:t>中，</w:t>
      </w:r>
      <w:r>
        <w:rPr>
          <w:rFonts w:ascii="Times New Roman" w:eastAsia="Times New Roman" w:hAnsi="Times New Roman" w:cs="Times New Roman"/>
          <w:i/>
          <w:sz w:val="21"/>
        </w:rPr>
        <w:t>M</w:t>
      </w:r>
      <w:r>
        <w:rPr>
          <w:sz w:val="21"/>
        </w:rPr>
        <w:t>为边</w:t>
      </w:r>
      <w:r>
        <w:rPr>
          <w:rFonts w:ascii="Times New Roman" w:eastAsia="Times New Roman" w:hAnsi="Times New Roman" w:cs="Times New Roman"/>
          <w:i/>
          <w:sz w:val="21"/>
        </w:rPr>
        <w:t>BC</w:t>
      </w:r>
      <w:r>
        <w:rPr>
          <w:sz w:val="21"/>
        </w:rPr>
        <w:t>上任意一点，则</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于是得</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，而</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，且</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与</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不共线，</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，即有</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μ</m:t>
          </m:r>
        </m:oMath>
      </m:oMathPara>
      <w:r>
        <w:rPr>
          <w:sz w:val="21"/>
        </w:rPr>
        <w:t>，因此，</w:t>
      </w:r>
      <m:oMathPara>
        <m:oMathParaPr>
          <m:jc m:val="left"/>
        </m:oMathParaPr>
        <m:oMath>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μ</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时取“=”，此时</w:t>
      </w:r>
      <w:r>
        <w:rPr>
          <w:rFonts w:ascii="Times New Roman" w:eastAsia="Times New Roman" w:hAnsi="Times New Roman" w:cs="Times New Roman"/>
          <w:i/>
          <w:sz w:val="21"/>
        </w:rPr>
        <w:t>M</w:t>
      </w:r>
      <w:r>
        <w:rPr>
          <w:sz w:val="21"/>
        </w:rPr>
        <w:t>为</w:t>
      </w:r>
      <w:r>
        <w:rPr>
          <w:rFonts w:ascii="Times New Roman" w:eastAsia="Times New Roman" w:hAnsi="Times New Roman" w:cs="Times New Roman"/>
          <w:i/>
          <w:sz w:val="21"/>
        </w:rPr>
        <w:t>BC</w:t>
      </w:r>
      <w:r>
        <w:rPr>
          <w:sz w:val="21"/>
        </w:rPr>
        <w:t>中点，</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oMath>
      </m:oMathPara>
      <w:r>
        <w:rPr>
          <w:sz w:val="21"/>
        </w:rPr>
        <w:t>的最小值为</w:t>
      </w: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438150"/>
            <wp:docPr id="100139" name="" descr="@@@50efcbba508b4183a816fb9d3a4e0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54"/>
                    <a:stretch>
                      <a:fillRect/>
                    </a:stretch>
                  </pic:blipFill>
                  <pic:spPr>
                    <a:xfrm>
                      <a:off x="0" y="0"/>
                      <a:ext cx="5238750" cy="438150"/>
                    </a:xfrm>
                    <a:prstGeom prst="rect">
                      <a:avLst/>
                    </a:prstGeom>
                  </pic:spPr>
                </pic:pic>
              </a:graphicData>
            </a:graphic>
          </wp:inline>
        </w:drawing>
      </w:r>
    </w:p>
    <w:p>
      <w:pPr>
        <w:shd w:val="clear" w:color="auto" w:fill="auto"/>
        <w:spacing w:line="360" w:lineRule="auto"/>
        <w:jc w:val="left"/>
        <w:rPr>
          <w:sz w:val="21"/>
        </w:rPr>
      </w:pPr>
      <w:r>
        <w:rPr>
          <w:sz w:val="21"/>
        </w:rPr>
        <w:t>6．在矩形</w:t>
      </w:r>
      <w:r>
        <w:rPr>
          <w:rFonts w:ascii="Times New Roman" w:eastAsia="Times New Roman" w:hAnsi="Times New Roman" w:cs="Times New Roman"/>
          <w:i/>
          <w:sz w:val="21"/>
        </w:rPr>
        <w:t>ABCD</w:t>
      </w:r>
      <w:r>
        <w:rPr>
          <w:sz w:val="21"/>
        </w:rPr>
        <w:t>中，</w:t>
      </w:r>
      <w:r>
        <w:rPr>
          <w:rFonts w:ascii="Times New Roman" w:eastAsia="Times New Roman" w:hAnsi="Times New Roman" w:cs="Times New Roman"/>
          <w:i/>
          <w:sz w:val="21"/>
        </w:rPr>
        <w:t>AB</w:t>
      </w:r>
      <w:r>
        <w:rPr>
          <w:sz w:val="21"/>
        </w:rPr>
        <w:t>=1，</w:t>
      </w:r>
      <w:r>
        <w:rPr>
          <w:rFonts w:ascii="Times New Roman" w:eastAsia="Times New Roman" w:hAnsi="Times New Roman" w:cs="Times New Roman"/>
          <w:i/>
          <w:sz w:val="21"/>
        </w:rPr>
        <w:t>AD</w:t>
      </w:r>
      <w:r>
        <w:rPr>
          <w:sz w:val="21"/>
        </w:rPr>
        <w:t>=2，动点</w:t>
      </w:r>
      <w:r>
        <w:rPr>
          <w:rFonts w:ascii="Times New Roman" w:eastAsia="Times New Roman" w:hAnsi="Times New Roman" w:cs="Times New Roman"/>
          <w:i/>
          <w:sz w:val="21"/>
        </w:rPr>
        <w:t>P</w:t>
      </w:r>
      <w:r>
        <w:rPr>
          <w:sz w:val="21"/>
        </w:rPr>
        <w:t>在以点</w:t>
      </w:r>
      <w:r>
        <w:rPr>
          <w:rFonts w:ascii="Times New Roman" w:eastAsia="Times New Roman" w:hAnsi="Times New Roman" w:cs="Times New Roman"/>
          <w:i/>
          <w:sz w:val="21"/>
        </w:rPr>
        <w:t>C</w:t>
      </w:r>
      <w:r>
        <w:rPr>
          <w:sz w:val="21"/>
        </w:rPr>
        <w:t>为圆心且与</w:t>
      </w:r>
      <w:r>
        <w:rPr>
          <w:rFonts w:ascii="Times New Roman" w:eastAsia="Times New Roman" w:hAnsi="Times New Roman" w:cs="Times New Roman"/>
          <w:i/>
          <w:sz w:val="21"/>
        </w:rPr>
        <w:t>BD</w:t>
      </w:r>
      <w:r>
        <w:rPr>
          <w:sz w:val="21"/>
        </w:rPr>
        <w:t>相切的圆上．若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，则</w:t>
      </w:r>
      <m:oMathPara>
        <m:oMathParaPr>
          <m:jc m:val="left"/>
        </m:oMathParaPr>
        <m:oMath>
          <m:r>
            <w:rPr>
              <w:rFonts w:ascii="Cambria Math" w:eastAsia="宋体" w:hAnsi="Cambria Math" w:cs="Cambria Math"/>
            </w:rPr>
            <m:t>λ</m:t>
          </m:r>
        </m:oMath>
      </m:oMathPara>
      <w:r>
        <w:rPr>
          <w:sz w:val="21"/>
        </w:rPr>
        <w:t>+</w:t>
      </w:r>
      <m:oMathPara>
        <m:oMathParaPr>
          <m:jc m:val="left"/>
        </m:oMathParaPr>
        <m:oMath>
          <m:r>
            <w:rPr>
              <w:rFonts w:ascii="Cambria Math" w:eastAsia="宋体" w:hAnsi="Cambria Math" w:cs="Cambria Math"/>
            </w:rPr>
            <m:t>μ</m:t>
          </m:r>
        </m:oMath>
      </m:oMathPara>
      <w:r>
        <w:rPr>
          <w:sz w:val="21"/>
        </w:rPr>
        <w:t>的最大值为（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A．3</w:t>
      </w:r>
      <w:r>
        <w:rPr>
          <w:sz w:val="21"/>
        </w:rPr>
        <w:tab/>
      </w:r>
      <w:r>
        <w:rPr>
          <w:sz w:val="21"/>
        </w:rPr>
        <w:t>B．2</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C．</w:t>
      </w:r>
      <m:oMathPara>
        <m:oMathParaPr>
          <m:jc m:val="left"/>
        </m:oMathParaPr>
        <m:oMath>
          <m:rad>
            <m:radPr>
              <m:degHide/>
            </m:radPr>
            <m:deg/>
            <m:e>
              <m:r>
                <w:rPr>
                  <w:rFonts w:ascii="Cambria Math" w:eastAsia="宋体" w:hAnsi="Cambria Math" w:cs="Cambria Math"/>
                </w:rPr>
                <m:t>5</m:t>
              </m:r>
            </m:e>
          </m:rad>
        </m:oMath>
      </m:oMathPara>
      <w:r>
        <w:rPr>
          <w:sz w:val="21"/>
        </w:rPr>
        <w:tab/>
      </w:r>
      <w:r>
        <w:rPr>
          <w:sz w:val="21"/>
        </w:rPr>
        <w:t>D．2</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【知识点】向量与几何最值</w:t>
      </w:r>
    </w:p>
    <w:p>
      <w:pPr>
        <w:shd w:val="clear" w:color="auto" w:fill="auto"/>
        <w:spacing w:line="360" w:lineRule="auto"/>
        <w:jc w:val="left"/>
        <w:rPr>
          <w:rFonts w:ascii="Times New Roman" w:eastAsia="Times New Roman" w:hAnsi="Times New Roman" w:cs="Times New Roman"/>
          <w:i/>
          <w:sz w:val="21"/>
        </w:rPr>
      </w:pPr>
      <w:r>
        <w:rPr>
          <w:sz w:val="21"/>
        </w:rPr>
        <w:t>【详解】如图所示，建立平面直角坐标系</w:t>
      </w:r>
      <w:r>
        <w:rPr>
          <w:rFonts w:ascii="Times New Roman" w:eastAsia="Times New Roman" w:hAnsi="Times New Roman" w:cs="Times New Roman"/>
          <w:i/>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133475"/>
            <wp:docPr id="100141" name="" descr="@@@ebff2ccf-488e-4471-bdae-71d1ce382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55"/>
                    <a:stretch>
                      <a:fillRect/>
                    </a:stretch>
                  </pic:blipFill>
                  <pic:spPr>
                    <a:xfrm>
                      <a:off x="0" y="0"/>
                      <a:ext cx="1628775" cy="1133475"/>
                    </a:xfrm>
                    <a:prstGeom prst="rect">
                      <a:avLst/>
                    </a:prstGeom>
                  </pic:spPr>
                </pic:pic>
              </a:graphicData>
            </a:graphic>
          </wp:inline>
        </w:drawing>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w:t>
      </w:r>
    </w:p>
    <w:p>
      <w:pPr>
        <w:shd w:val="clear" w:color="auto" w:fill="auto"/>
        <w:spacing w:line="360" w:lineRule="auto"/>
        <w:jc w:val="left"/>
        <w:rPr>
          <w:sz w:val="21"/>
        </w:rPr>
      </w:pPr>
      <w:r>
        <w:rPr>
          <w:sz w:val="21"/>
        </w:rPr>
        <w:t>易得圆的半径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5</m:t>
                  </m:r>
                </m:e>
              </m:rad>
            </m:den>
          </m:f>
        </m:oMath>
      </m:oMathPara>
      <w:r>
        <w:rPr>
          <w:sz w:val="21"/>
        </w:rPr>
        <w:t>，即圆</w:t>
      </w:r>
      <w:r>
        <w:rPr>
          <w:rFonts w:ascii="Times New Roman" w:eastAsia="Times New Roman" w:hAnsi="Times New Roman" w:cs="Times New Roman"/>
          <w:i/>
          <w:sz w:val="21"/>
        </w:rPr>
        <w:t>C</w:t>
      </w:r>
      <w:r>
        <w:rPr>
          <w:sz w:val="21"/>
        </w:rPr>
        <w:t>的方程是</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sz w:val="21"/>
        </w:rPr>
        <w:t>，若满足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e>
              </m:eqArr>
            </m:e>
          </m:d>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oMath>
      </m:oMathPara>
      <w:r>
        <w:rPr>
          <w:sz w:val="21"/>
        </w:rPr>
        <w:t>，所以</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oMath>
      </m:oMathPara>
      <w:r>
        <w:rPr>
          <w:sz w:val="21"/>
        </w:rPr>
        <w:t>，点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在圆</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上，</w:t>
      </w:r>
    </w:p>
    <w:p>
      <w:pPr>
        <w:shd w:val="clear" w:color="auto" w:fill="auto"/>
        <w:spacing w:line="360" w:lineRule="auto"/>
        <w:jc w:val="left"/>
        <w:rPr>
          <w:sz w:val="21"/>
        </w:rPr>
      </w:pPr>
      <w:r>
        <w:rPr>
          <w:sz w:val="21"/>
        </w:rPr>
        <w:t>所以圆心</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到直线</w:t>
      </w:r>
      <m:oMathPara>
        <m:oMathParaPr>
          <m:jc m:val="left"/>
        </m:oMathParaPr>
        <m:oMath>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oMath>
      </m:oMathPara>
      <w:r>
        <w:rPr>
          <w:sz w:val="21"/>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r</m:t>
          </m:r>
        </m:oMath>
      </m:oMathPara>
      <w:r>
        <w:rPr>
          <w:sz w:val="21"/>
        </w:rPr>
        <w:t>，即</w:t>
      </w:r>
      <m:oMathPara>
        <m:oMathParaPr>
          <m:jc m:val="left"/>
        </m:oMathParaPr>
        <m:oMath>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z</m:t>
                  </m:r>
                </m:e>
              </m:d>
            </m:num>
            <m:den>
              <m:rad>
                <m:radPr>
                  <m:degHide/>
                </m:radPr>
                <m:deg/>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5</m:t>
                  </m:r>
                </m:e>
              </m:rad>
            </m:den>
          </m:f>
        </m:oMath>
      </m:oMathPara>
      <w:r>
        <w:rPr>
          <w:sz w:val="21"/>
        </w:rPr>
        <w:t>，解得</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所以</w:t>
      </w:r>
      <m:oMathPara>
        <m:oMathParaPr>
          <m:jc m:val="left"/>
        </m:oMathParaPr>
        <m:oMath>
          <m:r>
            <w:rPr>
              <w:rFonts w:ascii="Cambria Math" w:eastAsia="宋体" w:hAnsi="Cambria Math" w:cs="Cambria Math"/>
            </w:rPr>
            <m:t>z</m:t>
          </m:r>
        </m:oMath>
      </m:oMathPara>
      <w:r>
        <w:rPr>
          <w:sz w:val="21"/>
        </w:rPr>
        <w:t>的最大值是3，即</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oMath>
      </m:oMathPara>
      <w:r>
        <w:rPr>
          <w:sz w:val="21"/>
        </w:rPr>
        <w:t>的最大值是3，故选A</w:t>
      </w:r>
      <w:r>
        <w:rPr>
          <w:rFonts w:ascii="Times New Roman" w:eastAsia="Times New Roman" w:hAnsi="Times New Roman" w:cs="Times New Roman"/>
          <w:i/>
          <w:sz w:val="21"/>
        </w:rPr>
        <w:t>.</w:t>
      </w:r>
    </w:p>
    <w:p>
      <w:pPr>
        <w:shd w:val="clear" w:color="auto" w:fill="auto"/>
        <w:spacing w:line="360" w:lineRule="auto"/>
        <w:jc w:val="left"/>
        <w:rPr>
          <w:sz w:val="21"/>
        </w:rPr>
      </w:pPr>
      <w:r>
        <w:rPr>
          <w:sz w:val="21"/>
        </w:rPr>
        <w:t>【点睛】（1）应用平面向量基本定理表示向量是利用平行四边形法则或三角形法则进行向量的加、减或数乘运算.</w:t>
      </w:r>
    </w:p>
    <w:p>
      <w:pPr>
        <w:shd w:val="clear" w:color="auto" w:fill="auto"/>
        <w:spacing w:line="360" w:lineRule="auto"/>
        <w:jc w:val="left"/>
        <w:rPr>
          <w:sz w:val="21"/>
        </w:rPr>
      </w:pPr>
      <w:r>
        <w:rPr>
          <w:sz w:val="21"/>
        </w:rPr>
        <w:t>（2）用向量基本定理解决问题的一般思路是：先选择一组基底，并运用该基底将条件和结论表示成向量的形式，再通过向量的运算来解决.</w:t>
      </w:r>
    </w:p>
    <w:p>
      <w:pPr>
        <w:shd w:val="clear" w:color="auto" w:fill="auto"/>
        <w:spacing w:line="360" w:lineRule="auto"/>
        <w:jc w:val="left"/>
        <w:rPr>
          <w:sz w:val="21"/>
        </w:rPr>
      </w:pPr>
      <w:r>
        <w:rPr>
          <w:sz w:val="21"/>
        </w:rPr>
        <w:t>7．如图，在直角梯形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 xml:space="preserve">中， </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eastAsia="Times New Roman" w:hAnsi="Times New Roman" w:cs="Times New Roman"/>
          <w:i/>
          <w:sz w:val="21"/>
        </w:rPr>
        <w:t>∥</w:t>
      </w:r>
      <m:oMathPara>
        <m:oMathParaPr>
          <m:jc m:val="left"/>
        </m:oMathParaPr>
        <m:oMath>
          <m:r>
            <w:rPr>
              <w:rFonts w:ascii="Cambria Math" w:eastAsia="宋体" w:hAnsi="Cambria Math" w:cs="Cambria Math"/>
            </w:rPr>
            <m:t>D</m:t>
          </m:r>
          <m:r>
            <w:rPr>
              <w:rFonts w:ascii="Cambria Math" w:eastAsia="宋体" w:hAnsi="Cambria Math" w:cs="Cambria Math"/>
            </w:rPr>
            <m:t>C</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，图中圆弧所在圆的圆心为点</w:t>
      </w:r>
      <w:r>
        <w:rPr>
          <w:rFonts w:ascii="Times New Roman" w:eastAsia="Times New Roman" w:hAnsi="Times New Roman" w:cs="Times New Roman"/>
          <w:i/>
          <w:sz w:val="21"/>
        </w:rPr>
        <w:t>C</w:t>
      </w:r>
      <w:r>
        <w:rPr>
          <w:sz w:val="21"/>
        </w:rPr>
        <w:t>，半径为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，且点</w:t>
      </w:r>
      <w:r>
        <w:rPr>
          <w:rFonts w:ascii="Times New Roman" w:eastAsia="Times New Roman" w:hAnsi="Times New Roman" w:cs="Times New Roman"/>
          <w:i/>
          <w:sz w:val="21"/>
        </w:rPr>
        <w:t>P</w:t>
      </w:r>
      <w:r>
        <w:rPr>
          <w:sz w:val="21"/>
        </w:rPr>
        <w:t>在图中阴影部分（包括边界）运动．若</w:t>
      </w:r>
      <m:oMathPara>
        <m:oMathParaPr>
          <m:jc m:val="left"/>
        </m:oMathParaPr>
        <m:oMath>
          <m:limUpp>
            <m:e>
              <m:r>
                <w:rPr>
                  <w:rFonts w:ascii="Cambria Math" w:eastAsia="宋体" w:hAnsi="Cambria Math" w:cs="Cambria Math"/>
                </w:rPr>
                <m:t>A</m:t>
              </m:r>
              <m:r>
                <w:rPr>
                  <w:rFonts w:ascii="Cambria Math" w:eastAsia="宋体" w:hAnsi="Cambria Math" w:cs="Cambria Math"/>
                </w:rPr>
                <m:t>P</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x</m:t>
          </m:r>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y</m:t>
          </m:r>
          <m:limUpp>
            <m:e>
              <m:r>
                <w:rPr>
                  <w:rFonts w:ascii="Cambria Math" w:eastAsia="宋体" w:hAnsi="Cambria Math" w:cs="Cambria Math"/>
                </w:rPr>
                <m:t>B</m:t>
              </m:r>
              <m:r>
                <w:rPr>
                  <w:rFonts w:ascii="Cambria Math" w:eastAsia="宋体" w:hAnsi="Cambria Math" w:cs="Cambria Math"/>
                </w:rPr>
                <m:t>C</m:t>
              </m:r>
            </m:e>
            <m:lim>
              <m:r>
                <w:rPr>
                  <w:rFonts w:ascii="Cambria Math" w:eastAsia="宋体" w:hAnsi="Cambria Math" w:cs="Cambria Math"/>
                </w:rPr>
                <m:t>⃑</m:t>
              </m:r>
            </m:lim>
          </m:limUpp>
        </m:oMath>
      </m:oMathPara>
      <w:r>
        <w:rPr>
          <w:sz w:val="21"/>
        </w:rPr>
        <w:t>，其中</w:t>
      </w:r>
      <m:oMathPara>
        <m:oMathParaPr>
          <m:jc m:val="left"/>
        </m:oMathParaPr>
        <m:oMath>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190625"/>
            <wp:docPr id="100143" name="" descr="@@@68b69ea7-708a-479c-8e0a-ce3d2e354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56"/>
                    <a:stretch>
                      <a:fillRect/>
                    </a:stretch>
                  </pic:blipFill>
                  <pic:spPr>
                    <a:xfrm>
                      <a:off x="0" y="0"/>
                      <a:ext cx="1581150" cy="11906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begChr m:val="["/>
              <m:endChr m:val="]"/>
              <m:sepChr m:val=","/>
            </m:dPr>
            <m:e>
              <m:r>
                <w:rPr>
                  <w:rFonts w:ascii="Cambria Math" w:eastAsia="宋体" w:hAnsi="Cambria Math" w:cs="Cambria Math"/>
                </w:rPr>
                <m:t>2</m:t>
              </m:r>
              <m:r>
                <m:rPr>
                  <m:sty m:val="p"/>
                </m:rP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e>
          </m:d>
        </m:oMath>
      </m:oMathPara>
      <w:r>
        <w:rPr>
          <w:sz w:val="21"/>
        </w:rPr>
        <w:tab/>
      </w:r>
      <w:r>
        <w:rPr>
          <w:sz w:val="21"/>
        </w:rPr>
        <w:t>B．</w:t>
      </w:r>
      <m:oMathPara>
        <m:oMathParaPr>
          <m:jc m:val="left"/>
        </m:oMathParaPr>
        <m:oMath>
          <m:d>
            <m:dPr>
              <m:begChr m:val="["/>
              <m:endChr m:val="]"/>
              <m:sepChr m:val=","/>
            </m:dPr>
            <m:e>
              <m:r>
                <w:rPr>
                  <w:rFonts w:ascii="Cambria Math" w:eastAsia="宋体" w:hAnsi="Cambria Math" w:cs="Cambria Math"/>
                </w:rPr>
                <m:t>2</m:t>
              </m:r>
              <m:r>
                <m:rPr>
                  <m:sty m:val="p"/>
                </m:rP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e>
          </m:d>
        </m:oMath>
      </m:oMathPara>
      <w:r>
        <w:rPr>
          <w:sz w:val="21"/>
        </w:rPr>
        <w:tab/>
      </w:r>
      <w:r>
        <w:rPr>
          <w:sz w:val="21"/>
        </w:rPr>
        <w:t>C．</w:t>
      </w:r>
      <m:oMathPara>
        <m:oMathParaPr>
          <m:jc m:val="left"/>
        </m:oMathParaPr>
        <m:oMath>
          <m:d>
            <m:dPr>
              <m:begChr m:val="["/>
              <m:endChr m:val="]"/>
              <m:sepChr m:val=","/>
            </m:dPr>
            <m:e>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 </m:t>
              </m:r>
              <m:f>
                <m:num>
                  <m:rad>
                    <m:radPr>
                      <m:degHide/>
                    </m:radPr>
                    <m:deg/>
                    <m:e>
                      <m:r>
                        <w:rPr>
                          <w:rFonts w:ascii="Cambria Math" w:eastAsia="宋体" w:hAnsi="Cambria Math" w:cs="Cambria Math"/>
                        </w:rPr>
                        <m:t>2</m:t>
                      </m:r>
                    </m:e>
                  </m:rad>
                </m:num>
                <m:den>
                  <m:r>
                    <w:rPr>
                      <w:rFonts w:ascii="Cambria Math" w:eastAsia="宋体" w:hAnsi="Cambria Math" w:cs="Cambria Math"/>
                    </w:rPr>
                    <m:t>4</m:t>
                  </m:r>
                </m:den>
              </m:f>
              <m:r>
                <m:rPr>
                  <m:sty m:val="p"/>
                </m:rP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e>
          </m:d>
        </m:oMath>
      </m:oMathPara>
      <w:r>
        <w:rPr>
          <w:sz w:val="21"/>
        </w:rPr>
        <w:tab/>
      </w:r>
      <w:r>
        <w:rPr>
          <w:sz w:val="21"/>
        </w:rPr>
        <w:t>D．</w:t>
      </w:r>
      <m:oMathPara>
        <m:oMathParaPr>
          <m:jc m:val="left"/>
        </m:oMathParaPr>
        <m:oMath>
          <m:d>
            <m:dPr>
              <m:begChr m:val="["/>
              <m:endChr m:val="]"/>
              <m:sepChr m:val=","/>
            </m:dPr>
            <m:e>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 </m:t>
              </m:r>
              <m:f>
                <m:num>
                  <m:rad>
                    <m:radPr>
                      <m:degHide/>
                    </m:radPr>
                    <m:deg/>
                    <m:e>
                      <m:r>
                        <w:rPr>
                          <w:rFonts w:ascii="Cambria Math" w:eastAsia="宋体" w:hAnsi="Cambria Math" w:cs="Cambria Math"/>
                        </w:rPr>
                        <m:t>17</m:t>
                      </m:r>
                    </m:e>
                  </m:rad>
                </m:num>
                <m:den>
                  <m:r>
                    <w:rPr>
                      <w:rFonts w:ascii="Cambria Math" w:eastAsia="宋体" w:hAnsi="Cambria Math" w:cs="Cambria Math"/>
                    </w:rPr>
                    <m:t>2</m:t>
                  </m:r>
                </m:den>
              </m:f>
              <m:r>
                <m:rPr>
                  <m:sty m:val="p"/>
                </m:rP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 </m:t>
              </m:r>
              <m:f>
                <m:num>
                  <m:rad>
                    <m:radPr>
                      <m:degHide/>
                    </m:radPr>
                    <m:deg/>
                    <m:e>
                      <m:r>
                        <w:rPr>
                          <w:rFonts w:ascii="Cambria Math" w:eastAsia="宋体" w:hAnsi="Cambria Math" w:cs="Cambria Math"/>
                        </w:rPr>
                        <m:t>17</m:t>
                      </m:r>
                    </m:e>
                  </m:rad>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【知识点】向量在几何中的其他应用、与圆有关的可行域的最值</w:t>
      </w:r>
    </w:p>
    <w:p>
      <w:pPr>
        <w:shd w:val="clear" w:color="auto" w:fill="auto"/>
        <w:spacing w:line="360" w:lineRule="auto"/>
        <w:jc w:val="left"/>
        <w:rPr>
          <w:sz w:val="21"/>
        </w:rPr>
      </w:pPr>
      <w:r>
        <w:rPr>
          <w:sz w:val="21"/>
        </w:rPr>
        <w:t>【分析】建立直角坐标系，将</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由</w:t>
      </w:r>
      <m:oMathPara>
        <m:oMathParaPr>
          <m:jc m:val="left"/>
        </m:oMathParaPr>
        <m:oMath>
          <m:r>
            <w:rPr>
              <w:rFonts w:ascii="Cambria Math" w:eastAsia="宋体" w:hAnsi="Cambria Math" w:cs="Cambria Math"/>
            </w:rPr>
            <m:t>P</m:t>
          </m:r>
        </m:oMath>
      </m:oMathPara>
      <w:r>
        <w:rPr>
          <w:sz w:val="21"/>
        </w:rPr>
        <w:t>点坐标转化后数形结合求解</w:t>
      </w:r>
    </w:p>
    <w:p>
      <w:pPr>
        <w:shd w:val="clear" w:color="auto" w:fill="auto"/>
        <w:spacing w:line="360" w:lineRule="auto"/>
        <w:jc w:val="left"/>
        <w:rPr>
          <w:sz w:val="21"/>
        </w:rPr>
      </w:pPr>
      <w:r>
        <w:rPr>
          <w:sz w:val="21"/>
        </w:rPr>
        <w:t>【详解】以</w:t>
      </w:r>
      <m:oMathPara>
        <m:oMathParaPr>
          <m:jc m:val="left"/>
        </m:oMathParaPr>
        <m:oMath>
          <m:r>
            <w:rPr>
              <w:rFonts w:ascii="Cambria Math" w:eastAsia="宋体" w:hAnsi="Cambria Math" w:cs="Cambria Math"/>
            </w:rPr>
            <m:t>A</m:t>
          </m:r>
        </m:oMath>
      </m:oMathPara>
      <w:r>
        <w:rPr>
          <w:sz w:val="21"/>
        </w:rPr>
        <w:t>点为坐标原点，</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 xml:space="preserve"> 方向为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轴正方向建立直角坐标系，则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，设</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sz w:val="21"/>
        </w:rPr>
        <w:t>，则</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2</m:t>
                      </m:r>
                    </m:den>
                  </m:f>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qArr>
            </m:e>
          </m:d>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数形结合可得当</w:t>
      </w:r>
      <m:oMathPara>
        <m:oMathParaPr>
          <m:jc m:val="left"/>
        </m:oMathParaPr>
        <m:oMath>
          <m:r>
            <w:rPr>
              <w:rFonts w:ascii="Cambria Math" w:eastAsia="宋体" w:hAnsi="Cambria Math" w:cs="Cambria Math"/>
            </w:rPr>
            <m:t>P</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r>
            <w:rPr>
              <w:rFonts w:ascii="Cambria Math" w:eastAsia="宋体" w:hAnsi="Cambria Math" w:cs="Cambria Math"/>
            </w:rPr>
            <m:t>z</m:t>
          </m:r>
        </m:oMath>
      </m:oMathPara>
      <w:r>
        <w:rPr>
          <w:sz w:val="21"/>
        </w:rPr>
        <w:t>取最小值2，</w:t>
      </w:r>
    </w:p>
    <w:p>
      <w:pPr>
        <w:shd w:val="clear" w:color="auto" w:fill="auto"/>
        <w:spacing w:line="360" w:lineRule="auto"/>
        <w:jc w:val="left"/>
        <w:rPr>
          <w:sz w:val="21"/>
        </w:rPr>
      </w:pPr>
      <w:r>
        <w:rPr>
          <w:sz w:val="21"/>
        </w:rPr>
        <w:t>当直线与圆</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相切时，</w:t>
      </w:r>
      <m:oMathPara>
        <m:oMathParaPr>
          <m:jc m:val="left"/>
        </m:oMathParaPr>
        <m:oMath>
          <m:f>
            <m:num>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num>
            <m:den>
              <m:rad>
                <m:radPr>
                  <m:degHide/>
                </m:radPr>
                <m:deg/>
                <m:e>
                  <m:r>
                    <w:rPr>
                      <w:rFonts w:ascii="Cambria Math" w:eastAsia="宋体" w:hAnsi="Cambria Math" w:cs="Cambria Math"/>
                    </w:rPr>
                    <m:t>5</m:t>
                  </m:r>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z</m:t>
          </m:r>
        </m:oMath>
      </m:oMathPara>
      <w:r>
        <w:rPr>
          <w:sz w:val="21"/>
        </w:rPr>
        <w:t>取得最大值</w:t>
      </w:r>
      <m:oMathPara>
        <m:oMathParaPr>
          <m:jc m:val="left"/>
        </m:oMathParaPr>
        <m:oMath>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571625"/>
            <wp:docPr id="100145" name="" descr="@@@fddc57e6-9321-43f5-aea5-a6770c85a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57"/>
                    <a:stretch>
                      <a:fillRect/>
                    </a:stretch>
                  </pic:blipFill>
                  <pic:spPr>
                    <a:xfrm>
                      <a:off x="0" y="0"/>
                      <a:ext cx="1724025" cy="1571625"/>
                    </a:xfrm>
                    <a:prstGeom prst="rect">
                      <a:avLst/>
                    </a:prstGeom>
                  </pic:spPr>
                </pic:pic>
              </a:graphicData>
            </a:graphic>
          </wp:inline>
        </w:drawing>
      </w:r>
    </w:p>
    <w:p>
      <w:pPr>
        <w:shd w:val="clear" w:color="auto" w:fill="auto"/>
        <w:spacing w:line="360" w:lineRule="auto"/>
        <w:jc w:val="left"/>
        <w:rPr>
          <w:sz w:val="21"/>
        </w:rPr>
      </w:pPr>
      <w:r>
        <w:rPr>
          <w:sz w:val="21"/>
        </w:rPr>
        <w:t>8．如图，边长为2的等边三角形的外接圆为圆</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P</m:t>
          </m:r>
        </m:oMath>
      </m:oMathPara>
      <w:r>
        <w:rPr>
          <w:sz w:val="21"/>
        </w:rPr>
        <w:t>为圆</w:t>
      </w:r>
      <m:oMathPara>
        <m:oMathParaPr>
          <m:jc m:val="left"/>
        </m:oMathParaPr>
        <m:oMath>
          <m:r>
            <w:rPr>
              <w:rFonts w:ascii="Cambria Math" w:eastAsia="宋体" w:hAnsi="Cambria Math" w:cs="Cambria Math"/>
            </w:rPr>
            <m:t>O</m:t>
          </m:r>
        </m:oMath>
      </m:oMathPara>
      <w:r>
        <w:rPr>
          <w:sz w:val="21"/>
        </w:rPr>
        <w:t>上任一点，若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m:oMathPara>
      <w:r>
        <w:rPr>
          <w:sz w:val="21"/>
        </w:rPr>
        <w:t>的最大值为（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657350"/>
            <wp:docPr id="100147" name="" descr="@@@ac869812-70f5-4b67-abef-68f940bab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58"/>
                    <a:stretch>
                      <a:fillRect/>
                    </a:stretch>
                  </pic:blipFill>
                  <pic:spPr>
                    <a:xfrm>
                      <a:off x="0" y="0"/>
                      <a:ext cx="1657350" cy="16573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8</m:t>
              </m:r>
            </m:num>
            <m:den>
              <m:r>
                <w:rPr>
                  <w:rFonts w:ascii="Cambria Math" w:eastAsia="宋体" w:hAnsi="Cambria Math" w:cs="Cambria Math"/>
                </w:rPr>
                <m:t>3</m:t>
              </m:r>
            </m:den>
          </m:f>
        </m:oMath>
      </m:oMathPara>
      <w:r>
        <w:rPr>
          <w:sz w:val="21"/>
        </w:rPr>
        <w:tab/>
      </w:r>
      <w:r>
        <w:rPr>
          <w:sz w:val="21"/>
        </w:rPr>
        <w:t>B．2</w:t>
      </w:r>
      <w:r>
        <w:rPr>
          <w:sz w:val="21"/>
        </w:rPr>
        <w:tab/>
      </w:r>
      <w:r>
        <w:rPr>
          <w:sz w:val="21"/>
        </w:rPr>
        <w:t>C．</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ab/>
      </w:r>
      <w:r>
        <w:rPr>
          <w:sz w:val="21"/>
        </w:rPr>
        <w:t>D．1</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【知识点】平面向量共线定理的推论、平面向量基本定理的应用</w:t>
      </w:r>
    </w:p>
    <w:p>
      <w:pPr>
        <w:shd w:val="clear" w:color="auto" w:fill="auto"/>
        <w:spacing w:line="360" w:lineRule="auto"/>
        <w:jc w:val="left"/>
        <w:rPr>
          <w:sz w:val="21"/>
        </w:rPr>
      </w:pPr>
      <w:r>
        <w:rPr>
          <w:sz w:val="21"/>
        </w:rPr>
        <w:t>【分析】等和线的问题可以用共线定理，或直接用建系的方法解决.</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1885950"/>
            <wp:docPr id="100149" name="" descr="@@@78d874cdeb3e40558de244e754955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59"/>
                    <a:stretch>
                      <a:fillRect/>
                    </a:stretch>
                  </pic:blipFill>
                  <pic:spPr>
                    <a:xfrm>
                      <a:off x="0" y="0"/>
                      <a:ext cx="2028825" cy="1885950"/>
                    </a:xfrm>
                    <a:prstGeom prst="rect">
                      <a:avLst/>
                    </a:prstGeom>
                  </pic:spPr>
                </pic:pic>
              </a:graphicData>
            </a:graphic>
          </wp:inline>
        </w:drawing>
      </w:r>
    </w:p>
    <w:p>
      <w:pPr>
        <w:shd w:val="clear" w:color="auto" w:fill="auto"/>
        <w:spacing w:line="360" w:lineRule="auto"/>
        <w:jc w:val="left"/>
        <w:rPr>
          <w:sz w:val="21"/>
        </w:rPr>
      </w:pPr>
      <w:r>
        <w:rPr>
          <w:sz w:val="21"/>
        </w:rPr>
        <w:t>作</w:t>
      </w:r>
      <w:r>
        <w:rPr>
          <w:rFonts w:ascii="Times New Roman" w:eastAsia="Times New Roman" w:hAnsi="Times New Roman" w:cs="Times New Roman"/>
          <w:i/>
          <w:sz w:val="21"/>
        </w:rPr>
        <w:t>BC</w:t>
      </w:r>
      <w:r>
        <w:rPr>
          <w:sz w:val="21"/>
        </w:rPr>
        <w:t>的平行线与圆相交于点</w:t>
      </w:r>
      <w:r>
        <w:rPr>
          <w:rFonts w:ascii="Times New Roman" w:eastAsia="Times New Roman" w:hAnsi="Times New Roman" w:cs="Times New Roman"/>
          <w:i/>
          <w:sz w:val="21"/>
        </w:rPr>
        <w:t>P</w:t>
      </w:r>
      <w:r>
        <w:rPr>
          <w:sz w:val="21"/>
        </w:rPr>
        <w:t>，与直线</w:t>
      </w:r>
      <w:r>
        <w:rPr>
          <w:rFonts w:ascii="Times New Roman" w:eastAsia="Times New Roman" w:hAnsi="Times New Roman" w:cs="Times New Roman"/>
          <w:i/>
          <w:sz w:val="21"/>
        </w:rPr>
        <w:t>AB</w:t>
      </w:r>
      <w:r>
        <w:rPr>
          <w:sz w:val="21"/>
        </w:rPr>
        <w:t>相交于点</w:t>
      </w:r>
      <w:r>
        <w:rPr>
          <w:rFonts w:ascii="Times New Roman" w:eastAsia="Times New Roman" w:hAnsi="Times New Roman" w:cs="Times New Roman"/>
          <w:i/>
          <w:sz w:val="21"/>
        </w:rPr>
        <w:t>E</w:t>
      </w:r>
      <w:r>
        <w:rPr>
          <w:sz w:val="21"/>
        </w:rPr>
        <w:t>，与直线</w:t>
      </w:r>
      <w:r>
        <w:rPr>
          <w:rFonts w:ascii="Times New Roman" w:eastAsia="Times New Roman" w:hAnsi="Times New Roman" w:cs="Times New Roman"/>
          <w:i/>
          <w:sz w:val="21"/>
        </w:rPr>
        <w:t>AC</w:t>
      </w:r>
      <w:r>
        <w:rPr>
          <w:sz w:val="21"/>
        </w:rPr>
        <w:t>相交于点</w:t>
      </w:r>
      <w:r>
        <w:rPr>
          <w:rFonts w:ascii="Times New Roman" w:eastAsia="Times New Roman" w:hAnsi="Times New Roman" w:cs="Times New Roman"/>
          <w:i/>
          <w:sz w:val="21"/>
        </w:rPr>
        <w:t>F</w:t>
      </w:r>
      <w:r>
        <w:rPr>
          <w:sz w:val="21"/>
        </w:rPr>
        <w:t>，</w:t>
      </w:r>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F</m:t>
              </m:r>
            </m:e>
          </m:acc>
        </m:oMath>
      </m:oMathPara>
      <w:r>
        <w:rPr>
          <w:sz w:val="21"/>
        </w:rPr>
        <w:t>，则</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m:rPr>
              <m:nor/>
            </m:rP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∵BC//EF，∴设</w:t>
      </w:r>
      <m:oMathPara>
        <m:oMathParaPr>
          <m:jc m:val="left"/>
        </m:oMathParaPr>
        <m:oMath>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F</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k</m:t>
          </m:r>
        </m:oMath>
      </m:oMathPara>
      <w:r>
        <w:rPr>
          <w:sz w:val="21"/>
        </w:rPr>
        <w:t>，则</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oMath>
      </m:oMathPara>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k</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k</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k</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k</m:t>
          </m:r>
          <m:acc>
            <m:accPr>
              <m:chr m:val="⃗"/>
            </m:accPr>
            <m:e>
              <m:r>
                <w:rPr>
                  <w:rFonts w:ascii="Cambria Math" w:eastAsia="宋体" w:hAnsi="Cambria Math" w:cs="Cambria Math"/>
                </w:rPr>
                <m:t>A</m:t>
              </m:r>
              <m:r>
                <w:rPr>
                  <w:rFonts w:ascii="Cambria Math" w:eastAsia="宋体" w:hAnsi="Cambria Math" w:cs="Cambria Math"/>
                </w:rPr>
                <m:t>C</m:t>
              </m:r>
            </m:e>
          </m:acc>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k</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m:rPr>
              <m:nor/>
            </m:rPr>
            <w:rPr>
              <w:rFonts w:ascii="Cambria Math" w:eastAsia="宋体" w:hAnsi="Cambria Math" w:cs="Cambria Math"/>
            </w:rPr>
            <m:t>=</m:t>
          </m:r>
        </m:oMath>
      </m:oMathPara>
      <w:r>
        <w:rPr>
          <w:sz w:val="21"/>
        </w:rPr>
        <w:t xml:space="preserve"> </w:t>
      </w:r>
      <m:oMathPara>
        <m:oMathParaPr>
          <m:jc m:val="left"/>
        </m:oMathParaPr>
        <m:oMath>
          <m:r>
            <m:rPr>
              <m:nor/>
            </m:rPr>
            <w:rPr>
              <w:rFonts w:ascii="Cambria Math" w:eastAsia="宋体" w:hAnsi="Cambria Math" w:cs="Cambria Math"/>
            </w:rPr>
            <m:t>2</m:t>
          </m:r>
          <m:r>
            <m:rPr>
              <m:sty m:val="p"/>
            </m:rP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中，点</w:t>
      </w:r>
      <m:oMathPara>
        <m:oMathParaPr>
          <m:jc m:val="left"/>
        </m:oMathParaPr>
        <m:oMath>
          <m:r>
            <w:rPr>
              <w:rFonts w:ascii="Cambria Math" w:eastAsia="宋体" w:hAnsi="Cambria Math" w:cs="Cambria Math"/>
            </w:rPr>
            <m:t>D</m:t>
          </m:r>
        </m:oMath>
      </m:oMathPara>
      <w:r>
        <w:rPr>
          <w:sz w:val="21"/>
        </w:rPr>
        <w:t>是线段</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上任意一点，点</w:t>
      </w:r>
      <m:oMathPara>
        <m:oMathParaPr>
          <m:jc m:val="left"/>
        </m:oMathParaPr>
        <m:oMath>
          <m:r>
            <w:rPr>
              <w:rFonts w:ascii="Cambria Math" w:eastAsia="宋体" w:hAnsi="Cambria Math" w:cs="Cambria Math"/>
            </w:rPr>
            <m:t>P</m:t>
          </m:r>
        </m:oMath>
      </m:oMathPara>
      <w:r>
        <w:rPr>
          <w:sz w:val="21"/>
        </w:rPr>
        <w:t>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A</m:t>
              </m:r>
              <m:r>
                <w:rPr>
                  <w:rFonts w:ascii="Cambria Math" w:eastAsia="宋体" w:hAnsi="Cambria Math" w:cs="Cambria Math"/>
                </w:rPr>
                <m:t>P</m:t>
              </m:r>
            </m:e>
          </m:acc>
        </m:oMath>
      </m:oMathPara>
      <w:r>
        <w:rPr>
          <w:sz w:val="21"/>
        </w:rPr>
        <w:t>，若存在实数</w:t>
      </w:r>
      <m:oMathPara>
        <m:oMathParaPr>
          <m:jc m:val="left"/>
        </m:oMathParaPr>
        <m:oMath>
          <m:r>
            <w:rPr>
              <w:rFonts w:ascii="Cambria Math" w:eastAsia="宋体" w:hAnsi="Cambria Math" w:cs="Cambria Math"/>
            </w:rPr>
            <m:t>m</m:t>
          </m:r>
        </m:oMath>
      </m:oMathPara>
      <w:r>
        <w:rPr>
          <w:sz w:val="21"/>
        </w:rPr>
        <w:t>和</w:t>
      </w:r>
      <m:oMathPara>
        <m:oMathParaPr>
          <m:jc m:val="left"/>
        </m:oMathParaPr>
        <m:oMath>
          <m:r>
            <w:rPr>
              <w:rFonts w:ascii="Cambria Math" w:eastAsia="宋体" w:hAnsi="Cambria Math" w:cs="Cambria Math"/>
            </w:rPr>
            <m:t>n</m:t>
          </m:r>
        </m:oMath>
      </m:oMathPara>
      <w:r>
        <w:rPr>
          <w:sz w:val="21"/>
        </w:rPr>
        <w:t>，使得</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【知识点】已知向量共线（平行）求参数、平面向量基本定理的应用</w:t>
      </w:r>
    </w:p>
    <w:p>
      <w:pPr>
        <w:shd w:val="clear" w:color="auto" w:fill="auto"/>
        <w:spacing w:line="360" w:lineRule="auto"/>
        <w:jc w:val="left"/>
        <w:rPr>
          <w:sz w:val="21"/>
        </w:rPr>
      </w:pPr>
      <w:r>
        <w:rPr>
          <w:sz w:val="21"/>
        </w:rPr>
        <w:t>【分析】由题设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,且</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1</m:t>
          </m:r>
        </m:oMath>
      </m:oMathPara>
      <w:r>
        <w:rPr>
          <w:sz w:val="21"/>
        </w:rPr>
        <w:t>，结合向量数乘、加法的几何意义可得</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，再由已知条件即可得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的值.</w:t>
      </w:r>
    </w:p>
    <w:p>
      <w:pPr>
        <w:shd w:val="clear" w:color="auto" w:fill="auto"/>
        <w:spacing w:line="360" w:lineRule="auto"/>
        <w:jc w:val="left"/>
        <w:rPr>
          <w:sz w:val="21"/>
        </w:rPr>
      </w:pPr>
      <w:r>
        <w:rPr>
          <w:sz w:val="21"/>
        </w:rPr>
        <w:t>【详解】由题意，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，且</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而</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3</m:t>
          </m:r>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P</m:t>
                  </m:r>
                </m:e>
              </m:acc>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3</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即</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由已知，</w:t>
      </w:r>
      <m:oMathPara>
        <m:oMathParaPr>
          <m:jc m:val="left"/>
        </m:oMathParaPr>
        <m:oMath>
          <m:d>
            <m:dPr>
              <m:begChr m:val="{"/>
              <m:endChr m:val=" "/>
            </m:dPr>
            <m:e>
              <m:eqArr>
                <m:e>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3</m:t>
                      </m:r>
                    </m:den>
                  </m:f>
                  <m:r>
                    <w:rPr>
                      <w:rFonts w:ascii="Cambria Math" w:eastAsia="宋体" w:hAnsi="Cambria Math" w:cs="Cambria Math"/>
                    </w:rPr>
                    <m:t>,</m:t>
                  </m:r>
                </m:e>
                <m:e>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3</m:t>
                      </m:r>
                    </m:den>
                  </m:f>
                  <m:r>
                    <w:rPr>
                      <w:rFonts w:ascii="Cambria Math" w:eastAsia="宋体" w:hAnsi="Cambria Math" w:cs="Cambria Math"/>
                    </w:rPr>
                    <m:t>,</m:t>
                  </m:r>
                </m:e>
              </m:eqArr>
            </m:e>
          </m:d>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10．在平行四边形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，点</w:t>
      </w:r>
      <m:oMathPara>
        <m:oMathParaPr>
          <m:jc m:val="left"/>
        </m:oMathParaPr>
        <m:oMath>
          <m:r>
            <w:rPr>
              <w:rFonts w:ascii="Cambria Math" w:eastAsia="宋体" w:hAnsi="Cambria Math" w:cs="Cambria Math"/>
            </w:rPr>
            <m:t>P</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的三边上的任意一点，设</w:t>
      </w:r>
      <m:oMathPara>
        <m:oMathParaPr>
          <m:jc m:val="left"/>
        </m:oMathParaPr>
        <m:oMath>
          <m:groupChr>
            <m:groupChrPr>
              <m:chr m:val="⃗"/>
              <m:pos m:val="top"/>
              <m:vertJc/>
            </m:groupChrPr>
            <m:e>
              <m:r>
                <w:rPr>
                  <w:rFonts w:ascii="Cambria Math" w:eastAsia="宋体" w:hAnsi="Cambria Math" w:cs="Cambria Math"/>
                </w:rPr>
                <m:t>A</m:t>
              </m:r>
              <m:r>
                <w:rPr>
                  <w:rFonts w:ascii="Cambria Math" w:eastAsia="宋体" w:hAnsi="Cambria Math" w:cs="Cambria Math"/>
                </w:rPr>
                <m:t>P</m:t>
              </m:r>
            </m:e>
          </m:groupChr>
          <m:r>
            <w:rPr>
              <w:rFonts w:ascii="Cambria Math" w:eastAsia="宋体" w:hAnsi="Cambria Math" w:cs="Cambria Math"/>
            </w:rPr>
            <m:t>=</m:t>
          </m:r>
          <m:r>
            <w:rPr>
              <w:rFonts w:ascii="Cambria Math" w:eastAsia="宋体" w:hAnsi="Cambria Math" w:cs="Cambria Math"/>
            </w:rPr>
            <m:t>λ</m:t>
          </m:r>
          <m:groupChr>
            <m:groupChrPr>
              <m:chr m:val="⃗"/>
              <m:pos m:val="top"/>
              <m:vertJc/>
            </m:groupChrPr>
            <m:e>
              <m:r>
                <w:rPr>
                  <w:rFonts w:ascii="Cambria Math" w:eastAsia="宋体" w:hAnsi="Cambria Math" w:cs="Cambria Math"/>
                </w:rPr>
                <m:t>A</m:t>
              </m:r>
              <m:r>
                <w:rPr>
                  <w:rFonts w:ascii="Cambria Math" w:eastAsia="宋体" w:hAnsi="Cambria Math" w:cs="Cambria Math"/>
                </w:rPr>
                <m:t>B</m:t>
              </m:r>
            </m:e>
          </m:groupChr>
          <m:r>
            <w:rPr>
              <w:rFonts w:ascii="Cambria Math" w:eastAsia="宋体" w:hAnsi="Cambria Math" w:cs="Cambria Math"/>
            </w:rPr>
            <m:t>+</m:t>
          </m:r>
          <m:r>
            <w:rPr>
              <w:rFonts w:ascii="Cambria Math" w:eastAsia="宋体" w:hAnsi="Cambria Math" w:cs="Cambria Math"/>
            </w:rPr>
            <m:t>μ</m:t>
          </m:r>
          <m:groupChr>
            <m:groupChrPr>
              <m:chr m:val="⃗"/>
              <m:pos m:val="top"/>
              <m:vertJc/>
            </m:groupChrPr>
            <m:e>
              <m:r>
                <w:rPr>
                  <w:rFonts w:ascii="Cambria Math" w:eastAsia="宋体" w:hAnsi="Cambria Math" w:cs="Cambria Math"/>
                </w:rPr>
                <m:t>A</m:t>
              </m:r>
              <m:r>
                <w:rPr>
                  <w:rFonts w:ascii="Cambria Math" w:eastAsia="宋体" w:hAnsi="Cambria Math" w:cs="Cambria Math"/>
                </w:rPr>
                <m:t>D</m:t>
              </m:r>
            </m:e>
          </m:groupCh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oMath>
      </m:oMathPara>
      <w:r>
        <w:rPr>
          <w:sz w:val="21"/>
        </w:rPr>
        <w:t>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076325"/>
            <wp:docPr id="100151" name="" descr="@@@b412f0d6-0806-421f-86be-4f424bfe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60"/>
                    <a:stretch>
                      <a:fillRect/>
                    </a:stretch>
                  </pic:blipFill>
                  <pic:spPr>
                    <a:xfrm>
                      <a:off x="0" y="0"/>
                      <a:ext cx="1771650" cy="107632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B．当点</w:t>
      </w:r>
      <m:oMathPara>
        <m:oMathParaPr>
          <m:jc m:val="left"/>
        </m:oMathParaPr>
        <m:oMath>
          <m:r>
            <w:rPr>
              <w:rFonts w:ascii="Cambria Math" w:eastAsia="宋体" w:hAnsi="Cambria Math" w:cs="Cambria Math"/>
            </w:rPr>
            <m:t>P</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中点时，</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w:t>
      </w:r>
      <m:oMathPara>
        <m:oMathParaPr>
          <m:jc m:val="left"/>
        </m:oMathParaPr>
        <m:oMath>
          <m:groupChr>
            <m:groupChrPr>
              <m:chr m:val="⃗"/>
              <m:pos m:val="top"/>
              <m:vertJc/>
            </m:groupChrPr>
            <m:e>
              <m:r>
                <w:rPr>
                  <w:rFonts w:ascii="Cambria Math" w:eastAsia="宋体" w:hAnsi="Cambria Math" w:cs="Cambria Math"/>
                </w:rPr>
                <m:t>A</m:t>
              </m:r>
              <m:r>
                <w:rPr>
                  <w:rFonts w:ascii="Cambria Math" w:eastAsia="宋体" w:hAnsi="Cambria Math" w:cs="Cambria Math"/>
                </w:rPr>
                <m:t>P</m:t>
              </m:r>
            </m:e>
          </m:groupChr>
          <m:r>
            <w:rPr>
              <w:rFonts w:ascii="Cambria Math" w:eastAsia="宋体" w:hAnsi="Cambria Math" w:cs="Cambria Math"/>
            </w:rPr>
            <m:t>⋅</m:t>
          </m:r>
          <m:groupChr>
            <m:groupChrPr>
              <m:chr m:val="⃗"/>
              <m:pos m:val="top"/>
              <m:vertJc/>
            </m:groupChrPr>
            <m:e>
              <m:r>
                <w:rPr>
                  <w:rFonts w:ascii="Cambria Math" w:eastAsia="宋体" w:hAnsi="Cambria Math" w:cs="Cambria Math"/>
                </w:rPr>
                <m:t>A</m:t>
              </m:r>
              <m:r>
                <w:rPr>
                  <w:rFonts w:ascii="Cambria Math" w:eastAsia="宋体" w:hAnsi="Cambria Math" w:cs="Cambria Math"/>
                </w:rPr>
                <m:t>D</m:t>
              </m:r>
            </m:e>
          </m:groupChr>
        </m:oMath>
      </m:oMathPara>
      <w:r>
        <w:rPr>
          <w:sz w:val="21"/>
        </w:rPr>
        <w:t>的最大值为</w:t>
      </w:r>
      <m:oMathPara>
        <m:oMathParaPr>
          <m:jc m:val="left"/>
        </m:oMathParaPr>
        <m:oMath>
          <m:r>
            <w:rPr>
              <w:rFonts w:ascii="Cambria Math" w:eastAsia="宋体" w:hAnsi="Cambria Math" w:cs="Cambria Math"/>
            </w:rPr>
            <m:t>1</m:t>
          </m:r>
        </m:oMath>
      </m:oMathPara>
    </w:p>
    <w:p>
      <w:pPr>
        <w:shd w:val="clear" w:color="auto" w:fill="auto"/>
        <w:spacing w:line="360" w:lineRule="auto"/>
        <w:jc w:val="left"/>
        <w:rPr>
          <w:sz w:val="21"/>
        </w:rPr>
      </w:pPr>
      <w:r>
        <w:rPr>
          <w:sz w:val="21"/>
        </w:rPr>
        <w:t>D．满足</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的点</w:t>
      </w:r>
      <m:oMathPara>
        <m:oMathParaPr>
          <m:jc m:val="left"/>
        </m:oMathParaPr>
        <m:oMath>
          <m:r>
            <w:rPr>
              <w:rFonts w:ascii="Cambria Math" w:eastAsia="宋体" w:hAnsi="Cambria Math" w:cs="Cambria Math"/>
            </w:rPr>
            <m:t>P</m:t>
          </m:r>
        </m:oMath>
      </m:oMathPara>
      <w:r>
        <w:rPr>
          <w:sz w:val="21"/>
        </w:rPr>
        <w:t>有且只有一个</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【知识点】平面向量线性运算的坐标表示、数量积的运算律</w:t>
      </w:r>
    </w:p>
    <w:p>
      <w:pPr>
        <w:shd w:val="clear" w:color="auto" w:fill="auto"/>
        <w:spacing w:line="360" w:lineRule="auto"/>
        <w:jc w:val="left"/>
        <w:rPr>
          <w:sz w:val="21"/>
        </w:rPr>
      </w:pPr>
      <w:r>
        <w:rPr>
          <w:sz w:val="21"/>
        </w:rPr>
        <w:t>【分析】建立坐标系，将四边形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的四个点的坐标求出来，利用坐标逐一判断即可.</w:t>
      </w:r>
    </w:p>
    <w:p>
      <w:pPr>
        <w:shd w:val="clear" w:color="auto" w:fill="auto"/>
        <w:spacing w:line="360" w:lineRule="auto"/>
        <w:jc w:val="left"/>
        <w:rPr>
          <w:sz w:val="21"/>
        </w:rPr>
      </w:pPr>
      <w:r>
        <w:rPr>
          <w:sz w:val="21"/>
        </w:rPr>
        <w:t>【详解】解：如图，建立直角坐标系，其中</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0</m:t>
              </m:r>
            </m:e>
          </m:d>
          <m:r>
            <m:rPr>
              <m:sty m:val="p"/>
            </m:rP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e>
          </m:d>
          <m:r>
            <m:rPr>
              <m:sty m:val="p"/>
            </m:rP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1352550"/>
            <wp:docPr id="100153" name="" descr="@@@d853dfa8-0ddd-469b-bce7-9af2abfd5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61"/>
                    <a:stretch>
                      <a:fillRect/>
                    </a:stretch>
                  </pic:blipFill>
                  <pic:spPr>
                    <a:xfrm>
                      <a:off x="0" y="0"/>
                      <a:ext cx="1866900" cy="1352550"/>
                    </a:xfrm>
                    <a:prstGeom prst="rect">
                      <a:avLst/>
                    </a:prstGeom>
                  </pic:spPr>
                </pic:pic>
              </a:graphicData>
            </a:graphic>
          </wp:inline>
        </w:drawing>
      </w:r>
    </w:p>
    <w:p>
      <w:pPr>
        <w:shd w:val="clear" w:color="auto" w:fill="auto"/>
        <w:spacing w:line="360" w:lineRule="auto"/>
        <w:jc w:val="left"/>
        <w:rPr>
          <w:sz w:val="21"/>
        </w:rPr>
      </w:pPr>
      <w:r>
        <w:rPr>
          <w:sz w:val="21"/>
        </w:rPr>
        <w:t>设点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oMath>
      </m:oMathPara>
    </w:p>
    <w:p>
      <w:pPr>
        <w:shd w:val="clear" w:color="auto" w:fill="auto"/>
        <w:spacing w:line="360" w:lineRule="auto"/>
        <w:jc w:val="left"/>
        <w:rPr>
          <w:sz w:val="21"/>
        </w:rPr>
      </w:pPr>
      <w:r>
        <w:rPr>
          <w:sz w:val="21"/>
        </w:rPr>
        <w:t>由</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m:t>
              </m:r>
              <m:r>
                <w:rPr>
                  <w:rFonts w:ascii="Cambria Math" w:eastAsia="宋体" w:hAnsi="Cambria Math" w:cs="Cambria Math"/>
                </w:rPr>
                <m:t>μ</m:t>
              </m:r>
            </m:e>
          </m:d>
          <m:r>
            <w:rPr>
              <w:rFonts w:ascii="Cambria Math" w:eastAsia="宋体" w:hAnsi="Cambria Math" w:cs="Cambria Math"/>
            </w:rPr>
            <m:t>=</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μ</m:t>
                  </m:r>
                </m:e>
              </m:eqArr>
            </m:e>
          </m:d>
          <m:r>
            <m:rPr>
              <m:sty m:val="p"/>
            </m:rPr>
            <w:rPr>
              <w:rFonts w:ascii="Cambria Math" w:eastAsia="宋体" w:hAnsi="Cambria Math" w:cs="Cambria Math"/>
            </w:rPr>
            <m:t>，</m:t>
          </m:r>
          <m:r>
            <w:rPr>
              <w:rFonts w:ascii="Cambria Math" w:eastAsia="宋体" w:hAnsi="Cambria Math" w:cs="Cambria Math"/>
            </w:rPr>
            <m:t>∴</m:t>
          </m:r>
          <m:d>
            <m:dPr>
              <m:begChr m:val="{"/>
              <m:endChr m:val=" "/>
              <m:sepChr m:val=","/>
            </m:dPr>
            <m:e>
              <m:eqAr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qArr>
            </m:e>
          </m:d>
        </m:oMath>
      </m:oMathPara>
      <w:r>
        <w:rPr>
          <w:sz w:val="21"/>
        </w:rPr>
        <w:t>，故A正确，</w:t>
      </w:r>
    </w:p>
    <w:p>
      <w:pPr>
        <w:shd w:val="clear" w:color="auto" w:fill="auto"/>
        <w:spacing w:line="360" w:lineRule="auto"/>
        <w:jc w:val="left"/>
        <w:rPr>
          <w:sz w:val="21"/>
        </w:rPr>
      </w:pPr>
      <w:r>
        <w:rPr>
          <w:sz w:val="21"/>
        </w:rPr>
        <w:t>对于</w:t>
      </w:r>
      <m:oMathPara>
        <m:oMathParaPr>
          <m:jc m:val="left"/>
        </m:oMathParaPr>
        <m:oMath>
          <m:r>
            <m:rPr>
              <m:nor/>
            </m:rPr>
            <w:rPr>
              <w:rFonts w:ascii="Cambria Math" w:eastAsia="宋体" w:hAnsi="Cambria Math" w:cs="Cambria Math"/>
            </w:rPr>
            <m:t>B</m:t>
          </m:r>
        </m:oMath>
      </m:oMathPara>
      <w:r>
        <w:rPr>
          <w:sz w:val="21"/>
        </w:rPr>
        <w:t>，当点</w:t>
      </w:r>
      <m:oMathPara>
        <m:oMathParaPr>
          <m:jc m:val="left"/>
        </m:oMathParaPr>
        <m:oMath>
          <m:r>
            <w:rPr>
              <w:rFonts w:ascii="Cambria Math" w:eastAsia="宋体" w:hAnsi="Cambria Math" w:cs="Cambria Math"/>
            </w:rPr>
            <m:t>P</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中点时，</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d>
            <m:dPr>
              <m:sepChr m:val=","/>
            </m:dPr>
            <m:e>
              <m:r>
                <w:rPr>
                  <w:rFonts w:ascii="Cambria Math" w:eastAsia="宋体" w:hAnsi="Cambria Math" w:cs="Cambria Math"/>
                </w:rPr>
                <m:t>0</m:t>
              </m:r>
              <m:r>
                <m:rPr>
                  <m:sty m:val="p"/>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m:oMathPara>
        <m:oMathParaPr>
          <m:jc m:val="left"/>
        </m:oMathParaPr>
        <m:oMath>
          <m:r>
            <w:rPr>
              <w:rFonts w:ascii="Cambria Math" w:eastAsia="宋体" w:hAnsi="Cambria Math" w:cs="Cambria Math"/>
            </w:rPr>
            <m:t>∴</m:t>
          </m:r>
          <m:d>
            <m:dPr>
              <m:begChr m:val="{"/>
              <m:endChr m:val=" "/>
              <m:sepChr m:val=","/>
            </m:dPr>
            <m:e>
              <m:eqAr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qArr>
            </m:e>
          </m:d>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m:t>
          </m:r>
        </m:oMath>
      </m:oMathPara>
      <w:r>
        <w:rPr>
          <w:sz w:val="21"/>
        </w:rPr>
        <w:t>，B正确；</w:t>
      </w:r>
    </w:p>
    <w:p>
      <w:pPr>
        <w:shd w:val="clear" w:color="auto" w:fill="auto"/>
        <w:spacing w:line="360" w:lineRule="auto"/>
        <w:jc w:val="left"/>
        <w:rPr>
          <w:sz w:val="21"/>
        </w:rPr>
      </w:pPr>
      <w:r>
        <w:rPr>
          <w:sz w:val="21"/>
        </w:rPr>
        <w:t>对于</w:t>
      </w:r>
      <m:oMathPara>
        <m:oMathParaPr>
          <m:jc m:val="left"/>
        </m:oMathParaPr>
        <m:oMath>
          <m:r>
            <m:rPr>
              <m:nor/>
            </m:rPr>
            <w:rPr>
              <w:rFonts w:ascii="Cambria Math" w:eastAsia="宋体" w:hAnsi="Cambria Math" w:cs="Cambria Math"/>
            </w:rPr>
            <m:t>C</m:t>
          </m:r>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(此时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，即</w:t>
      </w:r>
      <w:r>
        <w:rPr>
          <w:rFonts w:ascii="Times New Roman" w:eastAsia="Times New Roman" w:hAnsi="Times New Roman" w:cs="Times New Roman"/>
          <w:i/>
          <w:sz w:val="21"/>
        </w:rPr>
        <w:t>P</w:t>
      </w:r>
      <w:r>
        <w:rPr>
          <w:sz w:val="21"/>
        </w:rPr>
        <w:t>与</w:t>
      </w:r>
      <w:r>
        <w:rPr>
          <w:rFonts w:ascii="Times New Roman" w:eastAsia="Times New Roman" w:hAnsi="Times New Roman" w:cs="Times New Roman"/>
          <w:i/>
          <w:sz w:val="21"/>
        </w:rPr>
        <w:t>C</w:t>
      </w:r>
      <w:r>
        <w:rPr>
          <w:sz w:val="21"/>
        </w:rPr>
        <w:t>重合时取最大值1)，C正确</w:t>
      </w:r>
      <m:oMathPara>
        <m:oMathParaPr>
          <m:jc m:val="left"/>
        </m:oMathParaPr>
        <m:oMath>
          <m:r>
            <w:rPr>
              <w:rFonts w:ascii="Cambria Math" w:eastAsia="宋体" w:hAnsi="Cambria Math" w:cs="Cambria Math"/>
            </w:rPr>
            <m:t>;</m:t>
          </m:r>
        </m:oMath>
      </m:oMathPara>
    </w:p>
    <w:p>
      <w:pPr>
        <w:shd w:val="clear" w:color="auto" w:fill="auto"/>
        <w:spacing w:line="360" w:lineRule="auto"/>
        <w:jc w:val="left"/>
        <w:rPr>
          <w:sz w:val="21"/>
        </w:rPr>
      </w:pPr>
      <w:r>
        <w:rPr>
          <w:sz w:val="21"/>
        </w:rPr>
        <w:t>对于</w:t>
      </w:r>
      <m:oMathPara>
        <m:oMathParaPr>
          <m:jc m:val="left"/>
        </m:oMathParaPr>
        <m:oMath>
          <m:r>
            <m:rPr>
              <m:nor/>
            </m:rPr>
            <w:rPr>
              <w:rFonts w:ascii="Cambria Math" w:eastAsia="宋体" w:hAnsi="Cambria Math" w:cs="Cambria Math"/>
            </w:rPr>
            <m:t>D</m:t>
          </m:r>
        </m:oMath>
      </m:oMathPara>
      <w:r>
        <w:rPr>
          <w:sz w:val="21"/>
        </w:rPr>
        <w:t>，由</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m:t>
          </m:r>
        </m:oMath>
      </m:oMathPara>
      <w:r>
        <w:rPr>
          <w:sz w:val="21"/>
        </w:rPr>
        <w:t>令</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满足条件的点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m:oMathPara>
      <w:r>
        <w:rPr>
          <w:sz w:val="21"/>
        </w:rPr>
        <w:t>不只有一个，如</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11．如图，平面内有三个向量</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oMath>
      </m:oMathPara>
      <w:r>
        <w:rPr>
          <w:sz w:val="21"/>
        </w:rPr>
        <w:t>,其中与</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oMath>
      </m:oMathPara>
      <w:r>
        <w:rPr>
          <w:sz w:val="21"/>
        </w:rPr>
        <w:t>与</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的夹角为</w:t>
      </w:r>
      <m:oMathPara>
        <m:oMathParaPr>
          <m:jc m:val="left"/>
        </m:oMathParaPr>
        <m:oMath>
          <m:sSup>
            <m:e>
              <m:r>
                <w:rPr>
                  <w:rFonts w:ascii="Cambria Math" w:eastAsia="宋体" w:hAnsi="Cambria Math" w:cs="Cambria Math"/>
                </w:rPr>
                <m:t>120</m:t>
              </m:r>
            </m:e>
            <m:sup>
              <m:r>
                <w:rPr>
                  <w:rFonts w:ascii="Cambria Math" w:eastAsia="宋体" w:hAnsi="Cambria Math" w:cs="Cambria Math"/>
                </w:rPr>
                <m:t>∘</m:t>
              </m:r>
            </m:sup>
          </m:sSup>
        </m:oMath>
      </m:oMathPara>
      <w:r>
        <w:rPr>
          <w:sz w:val="21"/>
        </w:rPr>
        <w:t>，</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oMath>
      </m:oMathPara>
      <w:r>
        <w:rPr>
          <w:sz w:val="21"/>
        </w:rPr>
        <w:t>与</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oMath>
      </m:oMathPara>
      <w:r>
        <w:rPr>
          <w:sz w:val="21"/>
        </w:rPr>
        <w:t>的夹角为</w:t>
      </w:r>
      <m:oMathPara>
        <m:oMathParaPr>
          <m:jc m:val="left"/>
        </m:oMathParaPr>
        <m:oMath>
          <m:sSup>
            <m:e>
              <m:r>
                <w:rPr>
                  <w:rFonts w:ascii="Cambria Math" w:eastAsia="宋体" w:hAnsi="Cambria Math" w:cs="Cambria Math"/>
                </w:rPr>
                <m:t>30</m:t>
              </m:r>
            </m:e>
            <m:sup>
              <m:r>
                <w:rPr>
                  <w:rFonts w:ascii="Cambria Math" w:eastAsia="宋体" w:hAnsi="Cambria Math" w:cs="Cambria Math"/>
                </w:rPr>
                <m:t>∘</m:t>
              </m:r>
            </m:sup>
          </m:sSup>
        </m:oMath>
      </m:oMathPara>
      <w:r>
        <w:rPr>
          <w:sz w:val="21"/>
        </w:rPr>
        <w:t>,且</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，若</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oMath>
      </m:oMathPara>
      <w:r>
        <w:rPr>
          <w:sz w:val="21"/>
        </w:rPr>
        <w:t>的值为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923925"/>
            <wp:docPr id="100155" name="" descr="@@@1988cfd0f2084c9c9eba7d54dfa1a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62"/>
                    <a:stretch>
                      <a:fillRect/>
                    </a:stretch>
                  </pic:blipFill>
                  <pic:spPr>
                    <a:xfrm>
                      <a:off x="0" y="0"/>
                      <a:ext cx="1476375" cy="923925"/>
                    </a:xfrm>
                    <a:prstGeom prst="rect">
                      <a:avLst/>
                    </a:prstGeom>
                  </pic:spPr>
                </pic:pic>
              </a:graphicData>
            </a:graphic>
          </wp:inline>
        </w:drawing>
      </w:r>
    </w:p>
    <w:p>
      <w:pPr>
        <w:shd w:val="clear" w:color="auto" w:fill="auto"/>
        <w:spacing w:line="360" w:lineRule="auto"/>
        <w:jc w:val="left"/>
        <w:rPr>
          <w:sz w:val="21"/>
        </w:rPr>
      </w:pPr>
      <w:r>
        <w:rPr>
          <w:sz w:val="21"/>
        </w:rPr>
        <w:t>【答案】6</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【知识点】数量积的运算律</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sSup>
            <m:e>
              <m:acc>
                <m:accPr>
                  <m:chr m:val="⃗"/>
                </m:accPr>
                <m:e>
                  <m:r>
                    <w:rPr>
                      <w:rFonts w:ascii="Cambria Math" w:eastAsia="宋体" w:hAnsi="Cambria Math" w:cs="Cambria Math"/>
                    </w:rPr>
                    <m:t>O</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A</m:t>
              </m:r>
            </m:e>
          </m:acc>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sSup>
            <m:e>
              <m:acc>
                <m:accPr>
                  <m:chr m:val="⃗"/>
                </m:accPr>
                <m:e>
                  <m:r>
                    <w:rPr>
                      <w:rFonts w:ascii="Cambria Math" w:eastAsia="宋体" w:hAnsi="Cambria Math" w:cs="Cambria Math"/>
                    </w:rPr>
                    <m:t>O</m:t>
                  </m:r>
                  <m:r>
                    <w:rPr>
                      <w:rFonts w:ascii="Cambria Math" w:eastAsia="宋体" w:hAnsi="Cambria Math" w:cs="Cambria Math"/>
                    </w:rPr>
                    <m:t>B</m:t>
                  </m:r>
                </m:e>
              </m:acc>
            </m:e>
            <m:sup>
              <m:r>
                <w:rPr>
                  <w:rFonts w:ascii="Cambria Math" w:eastAsia="宋体" w:hAnsi="Cambria Math" w:cs="Cambria Math"/>
                </w:rPr>
                <m:t>2</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eqArr>
            <m:e>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e>
          </m:eqArr>
          <m:r>
            <w:rPr>
              <w:rFonts w:ascii="Cambria Math" w:eastAsia="宋体" w:hAnsi="Cambria Math" w:cs="Cambria Math"/>
            </w:rPr>
            <m:t>∴</m:t>
          </m:r>
          <m:r>
            <w:rPr>
              <w:rFonts w:ascii="Cambria Math" w:eastAsia="宋体" w:hAnsi="Cambria Math" w:cs="Cambria Math"/>
            </w:rPr>
            <m:t>{</m:t>
          </m:r>
          <m:eqAr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e>
          </m:eqAr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6</m:t>
          </m:r>
        </m:oMath>
      </m:oMathPara>
    </w:p>
    <w:p>
      <w:pPr>
        <w:shd w:val="clear" w:color="auto" w:fill="auto"/>
        <w:spacing w:line="360" w:lineRule="auto"/>
        <w:jc w:val="left"/>
        <w:rPr>
          <w:sz w:val="21"/>
        </w:rPr>
      </w:pPr>
      <w:r>
        <w:rPr>
          <w:sz w:val="21"/>
        </w:rPr>
        <w:t>故答案为：6</w:t>
      </w:r>
    </w:p>
    <w:p>
      <w:pPr>
        <w:shd w:val="clear" w:color="auto" w:fill="auto"/>
        <w:spacing w:line="360" w:lineRule="auto"/>
        <w:jc w:val="left"/>
        <w:rPr>
          <w:sz w:val="21"/>
        </w:rPr>
      </w:pPr>
      <w:r>
        <w:rPr>
          <w:sz w:val="21"/>
        </w:rPr>
        <w:t>12．在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中，点</w:t>
      </w:r>
      <m:oMathPara>
        <m:oMathParaPr>
          <m:jc m:val="left"/>
        </m:oMathParaPr>
        <m:oMath>
          <m:r>
            <w:rPr>
              <w:rFonts w:ascii="Cambria Math" w:eastAsia="宋体" w:hAnsi="Cambria Math" w:cs="Cambria Math"/>
            </w:rPr>
            <m:t>O</m:t>
          </m:r>
        </m:oMath>
      </m:oMathPara>
      <w:r>
        <w:rPr>
          <w:sz w:val="21"/>
        </w:rPr>
        <w:t>是线段</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上的点，且满足</w:t>
      </w:r>
      <m:oMathPara>
        <m:oMathParaPr>
          <m:jc m:val="left"/>
        </m:oMathParaPr>
        <m:oMath>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C</m:t>
                  </m:r>
                </m:e>
              </m:acc>
            </m:e>
          </m:d>
          <m:r>
            <w:rPr>
              <w:rFonts w:ascii="Cambria Math" w:eastAsia="宋体" w:hAnsi="Cambria Math" w:cs="Cambria Math"/>
            </w:rPr>
            <m:t>=</m:t>
          </m:r>
          <m:r>
            <w:rPr>
              <w:rFonts w:ascii="Cambria Math" w:eastAsia="宋体" w:hAnsi="Cambria Math" w:cs="Cambria Math"/>
            </w:rPr>
            <m:t>3</m:t>
          </m:r>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B</m:t>
                  </m:r>
                </m:e>
              </m:acc>
            </m:e>
          </m:d>
        </m:oMath>
      </m:oMathPara>
      <w:r>
        <w:rPr>
          <w:sz w:val="21"/>
        </w:rPr>
        <w:t>，过点</w:t>
      </w:r>
      <m:oMathPara>
        <m:oMathParaPr>
          <m:jc m:val="left"/>
        </m:oMathParaPr>
        <m:oMath>
          <m:r>
            <w:rPr>
              <w:rFonts w:ascii="Cambria Math" w:eastAsia="宋体" w:hAnsi="Cambria Math" w:cs="Cambria Math"/>
            </w:rPr>
            <m:t>O</m:t>
          </m:r>
        </m:oMath>
      </m:oMathPara>
      <w:r>
        <w:rPr>
          <w:sz w:val="21"/>
        </w:rPr>
        <w:t>的直线分别交直线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于点</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，且</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A</m:t>
              </m:r>
              <m:r>
                <w:rPr>
                  <w:rFonts w:ascii="Cambria Math" w:eastAsia="宋体" w:hAnsi="Cambria Math" w:cs="Cambria Math"/>
                </w:rPr>
                <m:t>F</m:t>
              </m:r>
            </m:e>
          </m:acc>
        </m:oMath>
      </m:oMathPara>
      <w:r>
        <w:rPr>
          <w:sz w:val="21"/>
        </w:rPr>
        <w:t>，其中</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0</m:t>
          </m:r>
        </m:oMath>
      </m:oMathPara>
      <w:r>
        <w:rPr>
          <w:sz w:val="21"/>
        </w:rPr>
        <w:t>，若</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n</m:t>
              </m:r>
            </m:den>
          </m:f>
        </m:oMath>
      </m:oMathPara>
      <w:r>
        <w:rPr>
          <w:sz w:val="21"/>
        </w:rPr>
        <w:t>的最小值为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【知识点】向量的线性运算的几何应用、基本不等式“1”的妙用求最值、平面向量共线定理的推论</w:t>
      </w:r>
    </w:p>
    <w:p>
      <w:pPr>
        <w:shd w:val="clear" w:color="auto" w:fill="auto"/>
        <w:spacing w:line="360" w:lineRule="auto"/>
        <w:jc w:val="left"/>
        <w:rPr>
          <w:sz w:val="21"/>
        </w:rPr>
      </w:pPr>
      <w:r>
        <w:rPr>
          <w:sz w:val="21"/>
        </w:rPr>
        <w:t>【分析】先利用向量的线性运算得到</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oMath>
      </m:oMathPara>
      <w:r>
        <w:rPr>
          <w:sz w:val="21"/>
        </w:rPr>
        <w:t>关于</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与</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oMath>
      </m:oMathPara>
      <w:r>
        <w:rPr>
          <w:sz w:val="21"/>
        </w:rPr>
        <w:t>的表达式，再根据</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F</m:t>
          </m:r>
        </m:oMath>
      </m:oMathPara>
      <w:r>
        <w:rPr>
          <w:sz w:val="21"/>
        </w:rPr>
        <w:t>三点共线可得</w:t>
      </w:r>
      <m:oMathPara>
        <m:oMathParaPr>
          <m:jc m:val="left"/>
        </m:oMathParaPr>
        <m:oMath>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，从而利用基本不等式“1”的妙用即可得解.</w:t>
      </w:r>
    </w:p>
    <w:p>
      <w:pPr>
        <w:shd w:val="clear" w:color="auto" w:fill="auto"/>
        <w:spacing w:line="360" w:lineRule="auto"/>
        <w:jc w:val="left"/>
        <w:rPr>
          <w:sz w:val="21"/>
        </w:rPr>
      </w:pPr>
      <w:r>
        <w:rPr>
          <w:sz w:val="21"/>
        </w:rPr>
        <w:t>【详解】依题意，作出图形如下，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904875"/>
            <wp:docPr id="100157" name="" descr="@@@f575979e-8932-411c-8aca-7b8ab8cdb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63"/>
                    <a:stretch>
                      <a:fillRect/>
                    </a:stretch>
                  </pic:blipFill>
                  <pic:spPr>
                    <a:xfrm>
                      <a:off x="0" y="0"/>
                      <a:ext cx="1657350" cy="904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因为</w:t>
      </w:r>
      <m:oMathPara>
        <m:oMathParaPr>
          <m:jc m:val="left"/>
        </m:oMathParaPr>
        <m:oMath>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C</m:t>
                  </m:r>
                </m:e>
              </m:acc>
            </m:e>
          </m:d>
          <m:r>
            <w:rPr>
              <w:rFonts w:ascii="Cambria Math" w:eastAsia="宋体" w:hAnsi="Cambria Math" w:cs="Cambria Math"/>
            </w:rPr>
            <m:t>=</m:t>
          </m:r>
          <m:r>
            <w:rPr>
              <w:rFonts w:ascii="Cambria Math" w:eastAsia="宋体" w:hAnsi="Cambria Math" w:cs="Cambria Math"/>
            </w:rPr>
            <m:t>3</m:t>
          </m:r>
          <m:d>
            <m:dPr>
              <m:begChr m:val="|"/>
              <m:endChr m:val="|"/>
              <m:sepChr m:val=","/>
            </m:dPr>
            <m:e>
              <m:acc>
                <m:accPr>
                  <m:chr m:val="⃗"/>
                </m:accPr>
                <m:e>
                  <m:r>
                    <w:rPr>
                      <w:rFonts w:ascii="Cambria Math" w:eastAsia="宋体" w:hAnsi="Cambria Math" w:cs="Cambria Math"/>
                    </w:rPr>
                    <m:t>O</m:t>
                  </m:r>
                  <m:r>
                    <w:rPr>
                      <w:rFonts w:ascii="Cambria Math" w:eastAsia="宋体" w:hAnsi="Cambria Math" w:cs="Cambria Math"/>
                    </w:rPr>
                    <m:t>B</m:t>
                  </m:r>
                </m:e>
              </m:acc>
            </m:e>
          </m:d>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A</m:t>
              </m:r>
              <m:r>
                <w:rPr>
                  <w:rFonts w:ascii="Cambria Math" w:eastAsia="宋体" w:hAnsi="Cambria Math" w:cs="Cambria Math"/>
                </w:rPr>
                <m:t>F</m:t>
              </m:r>
            </m:e>
          </m:acc>
        </m:oMath>
      </m:oMathPara>
      <w:r>
        <w:rPr>
          <w:sz w:val="21"/>
        </w:rPr>
        <w:t>，则</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O</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F</m:t>
              </m:r>
            </m:e>
          </m:acc>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F</m:t>
          </m:r>
        </m:oMath>
      </m:oMathPara>
      <w:r>
        <w:rPr>
          <w:sz w:val="21"/>
        </w:rPr>
        <w:t>三点共线，所以</w:t>
      </w:r>
      <m:oMathPara>
        <m:oMathParaPr>
          <m:jc m:val="left"/>
        </m:oMathParaPr>
        <m:oMath>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n</m:t>
              </m:r>
            </m:den>
          </m:f>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n</m:t>
                  </m:r>
                </m:den>
              </m:f>
            </m:e>
          </m:d>
          <m:d>
            <m:dPr>
              <m:sepChr m:val=","/>
            </m:dPr>
            <m:e>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n</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n</m:t>
                  </m:r>
                </m:num>
                <m:den>
                  <m:r>
                    <w:rPr>
                      <w:rFonts w:ascii="Cambria Math" w:eastAsia="宋体" w:hAnsi="Cambria Math" w:cs="Cambria Math"/>
                    </w:rPr>
                    <m:t>4</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n</m:t>
                  </m:r>
                </m:den>
              </m:f>
            </m:e>
          </m:ra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当且仅当</w:t>
      </w:r>
      <m:oMathPara>
        <m:oMathParaPr>
          <m:jc m:val="left"/>
        </m:oMathParaPr>
        <m:oMath>
          <m:f>
            <m:num>
              <m:r>
                <w:rPr>
                  <w:rFonts w:ascii="Cambria Math" w:eastAsia="宋体" w:hAnsi="Cambria Math" w:cs="Cambria Math"/>
                </w:rPr>
                <m:t>n</m:t>
              </m:r>
            </m:num>
            <m:den>
              <m:r>
                <w:rPr>
                  <w:rFonts w:ascii="Cambria Math" w:eastAsia="宋体" w:hAnsi="Cambria Math" w:cs="Cambria Math"/>
                </w:rPr>
                <m:t>4</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n</m:t>
              </m:r>
            </m:den>
          </m:f>
        </m:oMath>
      </m:oMathPara>
      <w:r>
        <w:rPr>
          <w:sz w:val="21"/>
        </w:rPr>
        <w:t>，即</w:t>
      </w:r>
      <m:oMathPara>
        <m:oMathParaPr>
          <m:jc m:val="left"/>
        </m:oMathParaP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d>
            <m:dPr>
              <m:sepChr m:val=","/>
            </m:dPr>
            <m:e>
              <m:rad>
                <m:radPr>
                  <m:degHide/>
                </m:radPr>
                <m:deg/>
                <m:e>
                  <m:r>
                    <w:rPr>
                      <w:rFonts w:ascii="Cambria Math" w:eastAsia="宋体" w:hAnsi="Cambria Math" w:cs="Cambria Math"/>
                    </w:rPr>
                    <m:t>6</m:t>
                  </m:r>
                </m:e>
              </m:rad>
              <m:r>
                <w:rPr>
                  <w:rFonts w:ascii="Cambria Math" w:eastAsia="宋体" w:hAnsi="Cambria Math" w:cs="Cambria Math"/>
                </w:rPr>
                <m:t>−</m:t>
              </m:r>
              <m:r>
                <w:rPr>
                  <w:rFonts w:ascii="Cambria Math" w:eastAsia="宋体" w:hAnsi="Cambria Math" w:cs="Cambria Math"/>
                </w:rPr>
                <m:t>2</m:t>
              </m:r>
            </m:e>
          </m:d>
        </m:oMath>
      </m:oMathPara>
      <w:r>
        <w:rPr>
          <w:sz w:val="21"/>
        </w:rPr>
        <w:t>时取等号，</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n</m:t>
              </m:r>
            </m:den>
          </m:f>
        </m:oMath>
      </m:oMathPara>
      <w:r>
        <w:rPr>
          <w:sz w:val="21"/>
        </w:rPr>
        <w:t>的最小值为</w:t>
      </w:r>
      <m:oMathPara>
        <m:oMathParaPr>
          <m:jc m:val="left"/>
        </m:oMathParaPr>
        <m:oMath>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13．在扇形</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C</m:t>
          </m:r>
        </m:oMath>
      </m:oMathPara>
      <w:r>
        <w:rPr>
          <w:sz w:val="21"/>
        </w:rPr>
        <w:t>为弧</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上的一动点，若</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，则</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的取值范围是</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【知识点】解析法在向量中的应用</w:t>
      </w:r>
    </w:p>
    <w:p>
      <w:pPr>
        <w:shd w:val="clear" w:color="auto" w:fill="auto"/>
        <w:spacing w:line="360" w:lineRule="auto"/>
        <w:jc w:val="left"/>
        <w:rPr>
          <w:sz w:val="21"/>
        </w:rPr>
      </w:pPr>
      <w:r>
        <w:rPr>
          <w:sz w:val="21"/>
        </w:rPr>
        <w:t>【分析】以</w:t>
      </w:r>
      <w:r>
        <w:rPr>
          <w:rFonts w:ascii="Times New Roman" w:eastAsia="Times New Roman" w:hAnsi="Times New Roman" w:cs="Times New Roman"/>
          <w:i/>
          <w:sz w:val="21"/>
        </w:rPr>
        <w:t>O</w:t>
      </w:r>
      <w:r>
        <w:rPr>
          <w:sz w:val="21"/>
        </w:rPr>
        <w:t>为原点，</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分别为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轴正方向建立平面直角坐标系.向量坐标化进行坐标运算，利用三角函数求出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的取值范围.</w:t>
      </w:r>
    </w:p>
    <w:p>
      <w:pPr>
        <w:shd w:val="clear" w:color="auto" w:fill="auto"/>
        <w:spacing w:line="360" w:lineRule="auto"/>
        <w:jc w:val="left"/>
        <w:rPr>
          <w:sz w:val="21"/>
        </w:rPr>
      </w:pPr>
      <w:r>
        <w:rPr>
          <w:sz w:val="21"/>
        </w:rPr>
        <w:t>【详解】以</w:t>
      </w:r>
      <w:r>
        <w:rPr>
          <w:rFonts w:ascii="Times New Roman" w:eastAsia="Times New Roman" w:hAnsi="Times New Roman" w:cs="Times New Roman"/>
          <w:i/>
          <w:sz w:val="21"/>
        </w:rPr>
        <w:t>O</w:t>
      </w:r>
      <w:r>
        <w:rPr>
          <w:sz w:val="21"/>
        </w:rPr>
        <w:t>为原点，</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分别为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轴正方向建立平面直角坐标系.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285875"/>
            <wp:docPr id="100159" name="" descr="@@@f83efa94-8fb8-4d91-ab82-660a2b590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64"/>
                    <a:stretch>
                      <a:fillRect/>
                    </a:stretch>
                  </pic:blipFill>
                  <pic:spPr>
                    <a:xfrm>
                      <a:off x="0" y="0"/>
                      <a:ext cx="1381125" cy="1285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则</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m:oMathPara>
      <w:r>
        <w:rPr>
          <w:sz w:val="21"/>
        </w:rPr>
        <w:t>.不妨设</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d>
            <m:dPr>
              <m:sepChr m:val=","/>
            </m:dPr>
            <m:e>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因为</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，所以</w:t>
      </w:r>
      <m:oMathPara>
        <m:oMathParaPr>
          <m:jc m:val="left"/>
        </m:oMathParaPr>
        <m:oMath>
          <m:d>
            <m:dPr>
              <m:begChr m:val="{"/>
              <m:endChr m:val=" "/>
              <m:sepChr m:val=","/>
            </m:dPr>
            <m:e>
              <m:eqArr>
                <m:e>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y</m:t>
                  </m:r>
                </m:e>
                <m:e>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y</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θ</m:t>
                  </m:r>
                </m:e>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θ</m:t>
                  </m:r>
                </m:e>
              </m:eqAr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在</w:t>
      </w:r>
      <m:oMathPara>
        <m:oMathParaPr>
          <m:jc m:val="left"/>
        </m:oMathParaPr>
        <m:oMath>
          <m:r>
            <w:rPr>
              <w:rFonts w:ascii="Cambria Math" w:eastAsia="宋体" w:hAnsi="Cambria Math" w:cs="Cambria Math"/>
            </w:rPr>
            <m:t>θ</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上单调递减，</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oMath>
      </m:oMathPara>
      <w:r>
        <w:rPr>
          <w:sz w:val="21"/>
        </w:rPr>
        <w:t>在</w:t>
      </w:r>
      <m:oMathPara>
        <m:oMathParaPr>
          <m:jc m:val="left"/>
        </m:oMathParaPr>
        <m:oMath>
          <m:r>
            <w:rPr>
              <w:rFonts w:ascii="Cambria Math" w:eastAsia="宋体" w:hAnsi="Cambria Math" w:cs="Cambria Math"/>
            </w:rPr>
            <m:t>θ</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上单调递减，所以</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θ</m:t>
          </m:r>
        </m:oMath>
      </m:oMathPara>
      <w:r>
        <w:rPr>
          <w:sz w:val="21"/>
        </w:rPr>
        <w:t>在</w:t>
      </w:r>
      <m:oMathPara>
        <m:oMathParaPr>
          <m:jc m:val="left"/>
        </m:oMathParaPr>
        <m:oMath>
          <m:r>
            <w:rPr>
              <w:rFonts w:ascii="Cambria Math" w:eastAsia="宋体" w:hAnsi="Cambria Math" w:cs="Cambria Math"/>
            </w:rPr>
            <m:t>θ</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上单调递减.</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m:oMathPara>
      <w:r>
        <w:rPr>
          <w:sz w:val="21"/>
        </w:rPr>
        <w:t>最大；当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时</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cos</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最小.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的取值范围是</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65"/>
      <w:footerReference w:type="default" r:id="rId6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footer" Target="footer1.xml" /><Relationship Id="rId66" Type="http://schemas.openxmlformats.org/officeDocument/2006/relationships/footer" Target="footer2.xm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79d1fb2530c048bbb4d29d133dd9f233mti4mdg5mza2nq</vt:lpwstr>
  </property>
</Properties>
</file>