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投影法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b8a11d5fb9aa46d9963c8857b43f3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如图，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上的投影，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Rt</w:t>
      </w: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PBH</w:t>
      </w:r>
      <w:r>
        <w:rPr>
          <w:sz w:val="21"/>
        </w:rPr>
        <w:t>中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acc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考虑到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可能为钝角，故写成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190625"/>
            <wp:docPr id="100005" name="" descr="@@@580e32937c344804a9ba8d2e3c087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7" name="" descr="@@@83de40b589b2466ba44e2bab1b1aea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43325" cy="1095375"/>
            <wp:docPr id="100009" name="" descr="@@@c12f3cb9adf04189975419b2436d7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11" name="" descr="@@@46a548398e274e12a37cd99cbb6c5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42875"/>
            <wp:docPr id="100013" name="" descr="@@@e940b850fc72434091ae23fef25ccb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为圆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1"/>
        </w:rPr>
        <w:t>的一条弦，且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sz w:val="21"/>
        </w:rPr>
        <w:t xml:space="preserve"> 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w:r>
        <w:rPr>
          <w:sz w:val="21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42875"/>
            <wp:docPr id="100015" name="" descr="@@@58081d5bef284de2987ad30b36c559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42875"/>
            <wp:docPr id="100017" name="" descr="@@@8feb31065d544532a4a2d8473ca30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运用数量积定义及几何意义计算即可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取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4"/>
        </w:rPr>
        <w:t>E</w: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4"/>
        </w:rPr>
        <w:t>OE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，如图所示，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276350"/>
            <wp:docPr id="100019" name="" descr="@@@c60ee3edc8034128803870048673b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352425"/>
            <wp:docPr id="100021" name="" descr="@@@da39af9eefb845e49e99ae6593174f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33800" cy="352425"/>
            <wp:docPr id="100023" name="" descr="@@@3cfcc51162324b90beba6a81f80de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本题中圆的弦的性质是解题的切入点，即弦的中点和圆心连线与该弦垂直，进而利用投影进行求解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投影法的实质是平面向量数量积的几何意义，合理作出投影、利用平面几何进行处理是关键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为直径的圆上的两点，其中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66825"/>
            <wp:docPr id="100025" name="" descr="@@@c8d25949-7e3d-420f-b767-3712887c7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【知识点】向量加法的法则、平面向量数量积的几何意义、用定义求向量的数量积、数量积的运算律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66825"/>
            <wp:docPr id="100027" name="" descr="@@@0b83b336-6f24-4b9f-955c-3718f35b2c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《易经》是阐述天地世间关于万象变化的古老经典，如图所示的是《易经》中记载的几何图形</w:t>
      </w:r>
      <w:r>
        <w:rPr>
          <w:sz w:val="21"/>
        </w:rPr>
        <w:t>——</w:t>
      </w:r>
      <w:r>
        <w:rPr>
          <w:sz w:val="21"/>
        </w:rPr>
        <w:t>八卦图．图中正八边形代表八卦，中间的圆代表阴阳太极图，其余八块面积相等的图形代表八卦田．已知正八边形</w:t>
      </w:r>
      <w:r>
        <w:rPr>
          <w:rFonts w:ascii="Times New Roman" w:eastAsia="Times New Roman" w:hAnsi="Times New Roman" w:cs="Times New Roman"/>
          <w:i/>
          <w:sz w:val="24"/>
        </w:rPr>
        <w:t>ABCDEFGH</w:t>
      </w:r>
      <w:r>
        <w:rPr>
          <w:sz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是正八边形</w:t>
      </w:r>
      <w:r>
        <w:rPr>
          <w:rFonts w:ascii="Times New Roman" w:eastAsia="Times New Roman" w:hAnsi="Times New Roman" w:cs="Times New Roman"/>
          <w:i/>
          <w:sz w:val="24"/>
        </w:rPr>
        <w:t>ABCDEFGH</w:t>
      </w:r>
      <w:r>
        <w:rPr>
          <w:sz w:val="21"/>
        </w:rPr>
        <w:t>边上的一点，则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的最小值是（</w:t>
      </w:r>
      <w:r>
        <w:rPr>
          <w:sz w:val="21"/>
        </w:rPr>
        <w:t xml:space="preserve"> 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428750"/>
            <wp:docPr id="100029" name="" descr="@@@1f5e766f8f754aacba284610a8279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42875"/>
            <wp:docPr id="100031" name="" descr="@@@caa231f1eec24a0ebfaf99c9d5cdca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w:r>
        <w:rPr>
          <w:sz w:val="21"/>
        </w:rPr>
        <w:t>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作直线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42875"/>
            <wp:docPr id="100033" name="" descr="@@@731b620c679d425fb61625c047ad5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142875"/>
            <wp:docPr id="100035" name="" descr="@@@269240c6ca9b4bdb9b742a3861e04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，垂足为点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33350"/>
            <wp:docPr id="100037" name="" descr="@@@5a5fb66a4d8844a48f6ed52c1aec0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，计算出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</m:oMath>
      </m:oMathPara>
      <w:r>
        <w:rPr>
          <w:sz w:val="21"/>
        </w:rPr>
        <w:t>，分析可知当点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" cy="133350"/>
            <wp:docPr id="100039" name="" descr="@@@0f5899656d6343be95085ccfcf3df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在线段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" cy="161925"/>
            <wp:docPr id="100041" name="" descr="@@@8ed04418b20840458ca18d8bfe25c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上时，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80975"/>
            <wp:docPr id="100043" name="" descr="@@@a24365d7af2b44a29e14c819b3cad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152400"/>
            <wp:docPr id="100045" name="" descr="@@@5b9225b1129e4f2f8f508ecf6ab68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方向上的投影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38200" cy="228600"/>
            <wp:docPr id="100047" name="" descr="@@@c9787c6dc5204408b473e96404bce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取最小值，结合平面向量数量积的几何意义求得结果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作直线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42875"/>
            <wp:docPr id="100049" name="" descr="@@@731b620c679d425fb61625c047ad5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142875"/>
            <wp:docPr id="100051" name="" descr="@@@269240c6ca9b4bdb9b742a3861e04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，垂足为点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33350"/>
            <wp:docPr id="100053" name="" descr="@@@5a5fb66a4d8844a48f6ed52c1aec0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14675" cy="266700"/>
            <wp:docPr id="100055" name="" descr="@@@09060daadfa642dea9fb4101f0d2f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438275"/>
            <wp:docPr id="100057" name="" descr="@@@aad2f0e9b8c44f688702eb3e75f2d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如图，由平面向量数量积的几何意义可知，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等于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的模与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80975"/>
            <wp:docPr id="100059" name="" descr="@@@a24365d7af2b44a29e14c819b3cad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152400"/>
            <wp:docPr id="100061" name="" descr="@@@5b9225b1129e4f2f8f508ecf6ab68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方向上的投影的乘积，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" cy="133350"/>
            <wp:docPr id="100063" name="" descr="@@@0f5899656d6343be95085ccfcf3df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在线段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" cy="161925"/>
            <wp:docPr id="100065" name="" descr="@@@8ed04418b20840458ca18d8bfe25c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上时，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80975"/>
            <wp:docPr id="100067" name="" descr="@@@a24365d7af2b44a29e14c819b3cad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152400"/>
            <wp:docPr id="100069" name="" descr="@@@5b9225b1129e4f2f8f508ecf6ab68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方向上的投影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38200" cy="228600"/>
            <wp:docPr id="100071" name="" descr="@@@c9787c6dc5204408b473e96404bce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取最小值，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266700"/>
            <wp:docPr id="100073" name="" descr="@@@d35d5dc10c294a88a31a3586e80f6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238125"/>
            <wp:docPr id="100075" name="" descr="@@@34a01012f9244cd29c320804852537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解决本题时，分析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的几何意义是解题关键，将问题转化为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80975"/>
            <wp:docPr id="100077" name="" descr="@@@a24365d7af2b44a29e14c819b3cad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152400"/>
            <wp:docPr id="100079" name="" descr="@@@5b9225b1129e4f2f8f508ecf6ab68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方向上的投影，进而利用平面几何知识进行求解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b/>
          <w:sz w:val="21"/>
        </w:rPr>
        <w:t xml:space="preserve"> </w:t>
      </w:r>
      <w:r>
        <w:rPr>
          <w:sz w:val="21"/>
        </w:rPr>
        <w:t>在求数量积最值时，如果其中一个向量位置确定，那么只需看另一向量在该向量处的投影即可，这种方法往往能够迅速得到取得最值的情况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2．如图，已知正六边形</w:t>
      </w:r>
      <w:r>
        <w:rPr>
          <w:rFonts w:ascii="Times New Roman" w:eastAsia="Times New Roman" w:hAnsi="Times New Roman" w:cs="Times New Roman"/>
          <w:i/>
          <w:sz w:val="21"/>
        </w:rPr>
        <w:t>ABCDEF</w:t>
      </w:r>
      <w:r>
        <w:rPr>
          <w:sz w:val="21"/>
        </w:rPr>
        <w:t>边长为1，点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是其内部一点，（包括边界），则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476375"/>
            <wp:docPr id="100081" name="" descr="@@@1257958d-96c3-4075-9cf8-2e8767fc4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【分析】易得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上的投影求解.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【详解】解：由正六边形的性质得：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上的投影，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处时，投影最大为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处时，投影最小为0，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83" name="" descr="@@@87b3eb0e9f9e46b4b5a3e386d66ecd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的外接圆的半径等于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【知识点】求cosx(型)函数的值域、数量积的坐标表示、由圆心（或半径）求圆的方程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为原点建立平面直角坐标系，设出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点坐标，利用向量数量积的坐标运算求得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，结合三角函数的取值范围求得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的外接圆的半径等于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轴建立如图所示平面直角坐标系，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，也即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</m:oMath>
      </m:oMathPara>
      <w:r>
        <w:rPr>
          <w:sz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，所以圆的标准方程为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不重合.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495425"/>
            <wp:docPr id="100085" name="" descr="@@@8b3436ff-4d12-4a52-918e-44a8b2c64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238250"/>
            <wp:docPr id="100087" name="" descr="@@@d8d232a821f1429db4ea97eccbf0e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【分析】利用向量的加减法化简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，再根据数量积的运算律求运算结果.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， ∴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为矩形，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∴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∴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w:r>
        <w:rPr>
          <w:i/>
          <w:sz w:val="21"/>
        </w:rPr>
        <w:t>P</w:t>
      </w:r>
      <w:r>
        <w:rPr>
          <w:sz w:val="21"/>
        </w:rPr>
        <w:t>是边长为2的正六边形</w:t>
      </w:r>
      <w:r>
        <w:rPr>
          <w:i/>
          <w:sz w:val="21"/>
        </w:rPr>
        <w:t>ABCDEF</w:t>
      </w:r>
      <w:r>
        <w:rPr>
          <w:sz w:val="21"/>
        </w:rPr>
        <w:t>内的一点，则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 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【分析】首先根据题中所给的条件，结合正六边形的特征，得到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方向上的投影的取值范围是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，利用向量数量积的定义式，求得结果.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352550"/>
            <wp:docPr id="100089" name="" descr="@@@ee59fe3d-b618-47d7-860e-108682a39e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的模为2，根据正六边形的特征，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可以得到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方向上的投影的取值范围是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结合向量数量积的定义式，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等于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的模与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方向上的投影的乘积，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【点睛】该题以正六边形为载体，考查有关平面向量数量积的取值范围，涉及到的知识点有向量数量积的定义式，属于简单题目.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的半径为1，直线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相切于点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【知识点】辅助角公式、用定义求向量的数量积、向量与几何最值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【分析】由题意作出示意图，然后分类讨论，利用平面向量的数量积定义可得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然后结合三角函数的性质即可确定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，则由题意可知: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419225"/>
            <wp:docPr id="100091" name="" descr="@@@88447991-80bc-4791-a8b1-53f69ae1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位于直线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异侧时或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为直径时，设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,0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有最大值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409700"/>
            <wp:docPr id="100093" name="" descr="@@@15dec372-9aef-4cc6-b6bd-1f6bfeac6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位于直线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同侧时，设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有最大值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【点睛】本题的核心在于能够正确作出示意图，然后将数量积的问题转化为三角函数求最值的问题，考查了学生对于知识的综合掌握程度和灵活处理问题的能力.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【知识点】向量的线性运算的几何应用、平面向量数量积的几何意义、数量积的运算律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，由已知可得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即可求结果.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809625"/>
            <wp:docPr id="100095" name="" descr="@@@a448a8d3-e381-4ef2-8a88-7ab776512f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8．如图，这是古希腊数学家特埃特图斯用来构造无理数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的图形，已知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是平面四边形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内一点，则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266825"/>
            <wp:docPr id="100097" name="" descr="@@@c2852f9f-8f3e-4c58-a2f2-812aeaf10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【分析】由数量积的几何意义，先求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上的投影的取值范围，再乘以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，则可得到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的延长线于点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590675"/>
            <wp:docPr id="100099" name="" descr="@@@04885d2f-2778-468e-8acf-01dc465d8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点处时，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上的投影有最大值1，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点处时，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上的投影有最小值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上不同的两点.且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，再根据数量积的定义计算即可.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1247775"/>
            <wp:docPr id="100101" name="" descr="@@@a63b310a-6e33-4875-aaeb-f4a0b57d1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【知识点】三角形的心的向量表示、用定义求向量的数量积、向量在几何中的其他应用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【解析】根据三角形的外心的性质，得出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，由三角形的重心的性质，得出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，通过向量的数量积运算，即可求出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【点睛】本题考查平面向量的数量积的应用，考查三角形的重心和外心的向量表示，考查计算能力.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均在圆心为原点，半径为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的圆上，再根据数量积公式，结合几何意义分析最值求解即可.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三点共圆，圆心为坐标原点，半径为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数形结合可得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上的投影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809750"/>
            <wp:docPr id="100103" name="" descr="@@@fe4c134f-a98a-423b-ac88-3669e3d15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3"/>
      <w:footerReference w:type="default" r:id="rId4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footer" Target="footer1.xml" /><Relationship Id="rId44" Type="http://schemas.openxmlformats.org/officeDocument/2006/relationships/footer" Target="footer2.xml" /><Relationship Id="rId45" Type="http://schemas.openxmlformats.org/officeDocument/2006/relationships/theme" Target="theme/theme1.xml" /><Relationship Id="rId46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a9a9ade7a3a24d65a2d0a17ce87fab5emjczmzk1ode3ma</vt:lpwstr>
  </property>
</Properties>
</file>