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4.11.0 -->
  <w:body>
    <w:p w:rsidR="00EF035E" w:rsidRPr="00043B54" w:rsidP="00BC4F14" w14:paraId="4F60132F" w14:textId="71D3C5F8">
      <w:r w:rsidRPr="00043B54">
        <w:drawing>
          <wp:inline>
            <wp:extent cx="12700" cy="12700"/>
            <wp:docPr id="10000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EF035E" w:rsidRPr="00043B54">
      <w:pPr>
        <w:shd w:val="clear" w:color="auto" w:fill="auto"/>
        <w:spacing w:line="360" w:lineRule="auto"/>
        <w:jc w:val="center"/>
      </w:pPr>
      <w:r>
        <w:rPr>
          <w:b/>
          <w:sz w:val="32"/>
        </w:rPr>
        <w:t>大招</w:t>
      </w:r>
      <w:r>
        <w:rPr>
          <w:sz w:val="32"/>
        </w:rPr>
        <w:t>14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  <w:r>
        <w:rPr>
          <w:b/>
          <w:sz w:val="32"/>
        </w:rPr>
        <w:t>硬解定理</w:t>
      </w:r>
    </w:p>
    <w:p w:rsidR="00EF035E" w:rsidRPr="00043B54">
      <w:pPr>
        <w:shd w:val="clear" w:color="auto" w:fill="auto"/>
        <w:spacing w:line="360" w:lineRule="auto"/>
        <w:jc w:val="both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5276800" cy="438146"/>
            <wp:docPr id="100003" name="" descr="@@@413ec3cdef934567970dd353a7019bf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438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在直线方程与圆锥曲线方程联立求弦长时，不少同学容易出各种小错误，导致在一道大题上满盘皆输．因此这里介绍一下硬解定理，帮助大家快速计算与验证结果．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4"/>
        </w:rPr>
        <w:t>1</w:t>
      </w:r>
      <w:r>
        <w:rPr>
          <w:b/>
          <w:sz w:val="24"/>
        </w:rPr>
        <w:t>．椭圆</w:t>
      </w:r>
      <w:r>
        <w:rPr>
          <w:b/>
          <w:sz w:val="24"/>
        </w:rPr>
        <w:t>&amp;</w:t>
      </w:r>
      <w:r>
        <w:rPr>
          <w:b/>
          <w:sz w:val="24"/>
        </w:rPr>
        <w:t>双曲线的硬解定理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如果直线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≠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与曲线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m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n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（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至少一个为正数）有两个交点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</m:oMath>
      </m:oMathPara>
      <w:r>
        <w:rPr>
          <w:sz w:val="21"/>
        </w:rPr>
        <w:t>．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先将直线方程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≠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与曲线方程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m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n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≠</m:t>
              </m:r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≠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进行联立，得到</w:t>
      </w:r>
      <m:oMathPara>
        <m:oMathParaPr>
          <m:jc m:val="left"/>
        </m:oMathParaPr>
        <m:oMath>
          <m:d>
            <m:dPr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n</m:t>
              </m:r>
            </m:e>
          </m:d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d>
            <m:dPr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n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于是判别式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Δ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n</m:t>
          </m:r>
          <m:d>
            <m:dPr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再根据韦达定理得到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-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C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m</m:t>
                      </m:r>
                    </m:num>
                    <m:den>
                      <m:sSup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A</m:t>
                          </m:r>
                        </m:e>
                        <m:sup>
                          <m: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="宋体" w:hAnsi="Cambria Math" w:cs="Cambria Math"/>
                        </w:rPr>
                        <m:t>m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sSup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B</m:t>
                          </m:r>
                        </m:e>
                        <m:sup>
                          <m: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,</m:t>
                  </m:r>
                </m:e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f>
                    <m:num>
                      <m:sSup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C</m:t>
                          </m:r>
                        </m:e>
                        <m:sup>
                          <m: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="宋体" w:hAnsi="Cambria Math" w:cs="Cambria Math"/>
                        </w:rPr>
                        <m:t>m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sSup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B</m:t>
                          </m:r>
                        </m:e>
                        <m:sup>
                          <m: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="宋体" w:hAnsi="Cambria Math" w:cs="Cambria Math"/>
                        </w:rPr>
                        <m:t>m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num>
                    <m:den>
                      <m:sSup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A</m:t>
                          </m:r>
                        </m:e>
                        <m:sup>
                          <m: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="宋体" w:hAnsi="Cambria Math" w:cs="Cambria Math"/>
                        </w:rPr>
                        <m:t>m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sSup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B</m:t>
                          </m:r>
                        </m:e>
                        <m:sup>
                          <m: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,</m:t>
                  </m:r>
                </m:e>
              </m:eqArr>
            </m:e>
          </m:d>
        </m:oMath>
      </m:oMathPara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于是有</w:t>
      </w:r>
      <m:oMathPara>
        <m:oMathParaPr>
          <m:jc m:val="left"/>
        </m:oMathParaPr>
        <m:oMath>
          <m:sSup>
            <m:e>
              <m:d>
                <m:dPr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d>
                <m:dPr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Δ</m:t>
              </m:r>
            </m:num>
            <m:den>
              <m:sSup>
                <m:e>
                  <m:d>
                    <m:dPr>
                      <m:sepChr m:val=","/>
                    </m:dPr>
                    <m:e>
                      <m:sSup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A</m:t>
                          </m:r>
                        </m:e>
                        <m:sup>
                          <m: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="宋体" w:hAnsi="Cambria Math" w:cs="Cambria Math"/>
                        </w:rPr>
                        <m:t>m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sSup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B</m:t>
                          </m:r>
                        </m:e>
                        <m:sup>
                          <m: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</m:oMath>
      </m:oMathPara>
      <w:r>
        <w:rPr>
          <w:sz w:val="21"/>
        </w:rPr>
        <w:t>，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从而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E</m:t>
              </m:r>
              <m:r>
                <w:rPr>
                  <w:rFonts w:ascii="Cambria Math" w:eastAsia="宋体" w:hAnsi="Cambria Math" w:cs="Cambria Math"/>
                </w:rPr>
                <m:t>F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sSup>
                <m:e>
                  <m:d>
                    <m:dPr>
                      <m:sepChr m:val=","/>
                    </m:dPr>
                    <m:e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1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d>
                    <m:dPr>
                      <m:sepChr m:val=","/>
                    </m:dPr>
                    <m:e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1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rad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f>
                        <m:num>
                          <m:r>
                            <w:rPr>
                              <w:rFonts w:ascii="Cambria Math" w:eastAsia="宋体" w:hAnsi="Cambria Math" w:cs="Cambria Math"/>
                            </w:rPr>
                            <m:t>A</m:t>
                          </m:r>
                        </m:num>
                        <m:den>
                          <m:r>
                            <w:rPr>
                              <w:rFonts w:ascii="Cambria Math" w:eastAsia="宋体" w:hAnsi="Cambria Math" w:cs="Cambria Math"/>
                            </w:rPr>
                            <m:t>B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rad>
          <m:rad>
            <m:radPr>
              <m:degHide/>
            </m:radPr>
            <m:deg/>
            <m:e>
              <m:sSup>
                <m:e>
                  <m:d>
                    <m:dPr>
                      <m:sepChr m:val=","/>
                    </m:dPr>
                    <m:e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1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rad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</m:e>
              </m:rad>
              <m:r>
                <w:rPr>
                  <w:rFonts w:ascii="Cambria Math" w:eastAsia="宋体" w:hAnsi="Cambria Math" w:cs="Cambria Math"/>
                </w:rPr>
                <m:t>⋅</m:t>
              </m:r>
              <m:rad>
                <m:radPr>
                  <m:degHide/>
                </m:radPr>
                <m:deg/>
                <m:e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Δ</m:t>
                  </m:r>
                </m:e>
              </m:rad>
            </m:num>
            <m:den>
              <m:d>
                <m:dPr>
                  <m:begChr m:val="|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d>
              <m:d>
                <m:dPr>
                  <m:begChr m:val="|"/>
                  <m:endChr m:val="|"/>
                  <m:sepChr m:val=","/>
                </m:dPr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m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e>
              </m:d>
            </m:den>
          </m:f>
        </m:oMath>
      </m:oMathPara>
      <w:r>
        <w:rPr>
          <w:sz w:val="21"/>
        </w:rPr>
        <w:t>．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特别地，对于最常见的斜截式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s</m:t>
          </m:r>
        </m:oMath>
      </m:oMathPara>
      <w:r>
        <w:rPr>
          <w:sz w:val="21"/>
        </w:rPr>
        <w:t>来说，可令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k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s</m:t>
          </m:r>
        </m:oMath>
      </m:oMathPara>
      <w:r>
        <w:rPr>
          <w:sz w:val="21"/>
        </w:rPr>
        <w:t>，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则有以下结论：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①判别式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Δ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n</m:t>
          </m:r>
          <m:d>
            <m:dPr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k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．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②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k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s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m</m:t>
                      </m:r>
                    </m:num>
                    <m:den>
                      <m:sSup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k</m:t>
                          </m:r>
                        </m:e>
                        <m:sup>
                          <m: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="宋体" w:hAnsi="Cambria Math" w:cs="Cambria Math"/>
                        </w:rPr>
                        <m:t>m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,</m:t>
                  </m:r>
                </m:e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f>
                    <m:num>
                      <m:sSup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s</m:t>
                          </m:r>
                        </m:e>
                        <m:sup>
                          <m: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="宋体" w:hAnsi="Cambria Math" w:cs="Cambria Math"/>
                        </w:rPr>
                        <m:t>m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m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num>
                    <m:den>
                      <m:sSup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k</m:t>
                          </m:r>
                        </m:e>
                        <m:sup>
                          <m: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="宋体" w:hAnsi="Cambria Math" w:cs="Cambria Math"/>
                        </w:rPr>
                        <m:t>m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.</m:t>
                  </m:r>
                </m:e>
              </m:eqArr>
            </m:e>
          </m:d>
        </m:oMath>
      </m:oMathPara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③</w:t>
      </w:r>
      <m:oMathPara>
        <m:oMathParaPr>
          <m:jc m:val="left"/>
        </m:oMathParaPr>
        <m:oMath>
          <m:sSup>
            <m:e>
              <m:d>
                <m:dPr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d>
                <m:dPr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Δ</m:t>
              </m:r>
            </m:num>
            <m:den>
              <m:sSup>
                <m:e>
                  <m:d>
                    <m:dPr>
                      <m:sepChr m:val=","/>
                    </m:dPr>
                    <m:e>
                      <m:sSup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k</m:t>
                          </m:r>
                        </m:e>
                        <m:sup>
                          <m: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="宋体" w:hAnsi="Cambria Math" w:cs="Cambria Math"/>
                        </w:rPr>
                        <m:t>m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</m:oMath>
      </m:oMathPara>
      <w:r>
        <w:rPr>
          <w:sz w:val="21"/>
        </w:rPr>
        <w:t>．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④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E</m:t>
              </m:r>
              <m:r>
                <w:rPr>
                  <w:rFonts w:ascii="Cambria Math" w:eastAsia="宋体" w:hAnsi="Cambria Math" w:cs="Cambria Math"/>
                </w:rPr>
                <m:t>F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sSup>
                <m:e>
                  <m:d>
                    <m:dPr>
                      <m:sepChr m:val=","/>
                    </m:dPr>
                    <m:e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1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d>
                    <m:dPr>
                      <m:sepChr m:val=","/>
                    </m:dPr>
                    <m:e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1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rad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k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⋅</m:t>
              </m:r>
              <m:rad>
                <m:radPr>
                  <m:degHide/>
                </m:radPr>
                <m:deg/>
                <m:e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Δ</m:t>
                  </m:r>
                </m:e>
              </m:rad>
            </m:num>
            <m:den>
              <m:d>
                <m:dPr>
                  <m:begChr m:val="|"/>
                  <m:endChr m:val="|"/>
                  <m:sepChr m:val=","/>
                </m:dPr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k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m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e>
              </m:d>
            </m:den>
          </m:f>
        </m:oMath>
      </m:oMathPara>
      <w:r>
        <w:rPr>
          <w:sz w:val="21"/>
        </w:rPr>
        <w:t>．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4"/>
        </w:rPr>
        <w:t>2</w:t>
      </w:r>
      <w:r>
        <w:rPr>
          <w:b/>
          <w:sz w:val="24"/>
        </w:rPr>
        <w:t>．抛物线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x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&gt;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b/>
          <w:sz w:val="24"/>
        </w:rPr>
        <w:t>的硬解定理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如果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≠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与抛物线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x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&gt;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有两个交点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</m:oMath>
      </m:oMathPara>
      <w:r>
        <w:rPr>
          <w:sz w:val="21"/>
        </w:rPr>
        <w:t>．先将直线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≠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与抛物线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x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&gt;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进行联立，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得到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p</m:t>
              </m:r>
            </m:den>
          </m:f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，于是判别式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Δ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num>
            <m:den>
              <m:r>
                <w:rPr>
                  <w:rFonts w:ascii="Cambria Math" w:eastAsia="宋体" w:hAnsi="Cambria Math" w:cs="Cambria Math"/>
                </w:rPr>
                <m:t>p</m:t>
              </m:r>
            </m:den>
          </m:f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再根据韦达定理得到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p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,</m:t>
                  </m:r>
                </m:e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p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C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,</m:t>
                  </m:r>
                </m:e>
              </m:eqArr>
            </m:e>
          </m:d>
        </m:oMath>
      </m:oMathPara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于是有</w:t>
      </w:r>
      <m:oMathPara>
        <m:oMathParaPr>
          <m:jc m:val="left"/>
        </m:oMathParaPr>
        <m:oMath>
          <m:sSup>
            <m:e>
              <m:d>
                <m:dPr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d>
                <m:dPr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p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Δ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</m:oMath>
      </m:oMathPara>
      <w:r>
        <w:rPr>
          <w:sz w:val="21"/>
        </w:rPr>
        <w:t>，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从而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E</m:t>
              </m:r>
              <m:r>
                <w:rPr>
                  <w:rFonts w:ascii="Cambria Math" w:eastAsia="宋体" w:hAnsi="Cambria Math" w:cs="Cambria Math"/>
                </w:rPr>
                <m:t>F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sSup>
                <m:e>
                  <m:d>
                    <m:dPr>
                      <m:sepChr m:val=","/>
                    </m:dPr>
                    <m:e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1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d>
                    <m:dPr>
                      <m:sepChr m:val=","/>
                    </m:dPr>
                    <m:e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1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rad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f>
                        <m:num>
                          <m:r>
                            <w:rPr>
                              <w:rFonts w:ascii="Cambria Math" w:eastAsia="宋体" w:hAnsi="Cambria Math" w:cs="Cambria Math"/>
                            </w:rPr>
                            <m:t>B</m:t>
                          </m:r>
                        </m:num>
                        <m:den>
                          <m:r>
                            <w:rPr>
                              <w:rFonts w:ascii="Cambria Math" w:eastAsia="宋体" w:hAnsi="Cambria Math" w:cs="Cambria Math"/>
                            </w:rPr>
                            <m:t>A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rad>
          <m:rad>
            <m:radPr>
              <m:degHide/>
            </m:radPr>
            <m:deg/>
            <m:e>
              <m:sSup>
                <m:e>
                  <m:d>
                    <m:dPr>
                      <m:sepChr m:val=","/>
                    </m:dPr>
                    <m:e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1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ra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p</m:t>
              </m:r>
              <m:rad>
                <m:radPr>
                  <m:degHide/>
                </m:radPr>
                <m:deg/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</m:e>
              </m:rad>
              <m:r>
                <w:rPr>
                  <w:rFonts w:ascii="Cambria Math" w:eastAsia="宋体" w:hAnsi="Cambria Math" w:cs="Cambria Math"/>
                </w:rPr>
                <m:t>⋅</m:t>
              </m:r>
              <m:rad>
                <m:radPr>
                  <m:degHide/>
                </m:radPr>
                <m:deg/>
                <m:e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Δ</m:t>
                  </m:r>
                </m:e>
              </m:rad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</m:oMath>
      </m:oMathPara>
      <w:r>
        <w:rPr>
          <w:sz w:val="21"/>
        </w:rPr>
        <w:t>．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4"/>
        </w:rPr>
        <w:t>3</w:t>
      </w:r>
      <w:r>
        <w:rPr>
          <w:b/>
          <w:sz w:val="24"/>
        </w:rPr>
        <w:t>．抛物线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y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&gt;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b/>
          <w:sz w:val="24"/>
        </w:rPr>
        <w:t>的硬解定理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如果直线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≠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与抛物线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y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&gt;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有两个交点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</m:oMath>
      </m:oMathPara>
      <w:r>
        <w:rPr>
          <w:sz w:val="21"/>
        </w:rPr>
        <w:t>．先将直线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≠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与抛物线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y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&gt;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进行联立，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得到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B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p</m:t>
              </m:r>
            </m:den>
          </m:f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，于是判别式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Δ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</m:num>
            <m:den>
              <m:r>
                <w:rPr>
                  <w:rFonts w:ascii="Cambria Math" w:eastAsia="宋体" w:hAnsi="Cambria Math" w:cs="Cambria Math"/>
                </w:rPr>
                <m:t>p</m:t>
              </m:r>
            </m:den>
          </m:f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再根据韦达定理得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p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,</m:t>
                  </m:r>
                </m:e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p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C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,</m:t>
                  </m:r>
                </m:e>
              </m:eqArr>
            </m:e>
          </m:d>
        </m:oMath>
      </m:oMathPara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于是有</w:t>
      </w:r>
      <m:oMathPara>
        <m:oMathParaPr>
          <m:jc m:val="left"/>
        </m:oMathParaPr>
        <m:oMath>
          <m:sSup>
            <m:e>
              <m:d>
                <m:dPr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d>
                <m:dPr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p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Δ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</m:oMath>
      </m:oMathPara>
      <w:r>
        <w:rPr>
          <w:sz w:val="21"/>
        </w:rPr>
        <w:t>，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从而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E</m:t>
              </m:r>
              <m:r>
                <w:rPr>
                  <w:rFonts w:ascii="Cambria Math" w:eastAsia="宋体" w:hAnsi="Cambria Math" w:cs="Cambria Math"/>
                </w:rPr>
                <m:t>F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sSup>
                <m:e>
                  <m:d>
                    <m:dPr>
                      <m:sepChr m:val=","/>
                    </m:dPr>
                    <m:e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1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d>
                    <m:dPr>
                      <m:sepChr m:val=","/>
                    </m:dPr>
                    <m:e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1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rad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f>
                        <m:num>
                          <m:r>
                            <w:rPr>
                              <w:rFonts w:ascii="Cambria Math" w:eastAsia="宋体" w:hAnsi="Cambria Math" w:cs="Cambria Math"/>
                            </w:rPr>
                            <m:t>A</m:t>
                          </m:r>
                        </m:num>
                        <m:den>
                          <m:r>
                            <w:rPr>
                              <w:rFonts w:ascii="Cambria Math" w:eastAsia="宋体" w:hAnsi="Cambria Math" w:cs="Cambria Math"/>
                            </w:rPr>
                            <m:t>B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rad>
          <m:rad>
            <m:radPr>
              <m:degHide/>
            </m:radPr>
            <m:deg/>
            <m:e>
              <m:sSup>
                <m:e>
                  <m:d>
                    <m:dPr>
                      <m:sepChr m:val=","/>
                    </m:dPr>
                    <m:e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1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rad>
        </m:oMath>
      </m:oMathPara>
      <w:r w:rsidRPr="00043B54"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p</m:t>
              </m:r>
              <m:rad>
                <m:radPr>
                  <m:degHide/>
                </m:radPr>
                <m:deg/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</m:e>
              </m:rad>
              <m:r>
                <w:rPr>
                  <w:rFonts w:ascii="Cambria Math" w:eastAsia="宋体" w:hAnsi="Cambria Math" w:cs="Cambria Math"/>
                </w:rPr>
                <m:t>⋅</m:t>
              </m:r>
              <m:rad>
                <m:radPr>
                  <m:degHide/>
                </m:radPr>
                <m:deg/>
                <m:e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Δ</m:t>
                  </m:r>
                </m:e>
              </m:rad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</m:oMath>
      </m:oMathPara>
      <w:r>
        <w:rPr>
          <w:sz w:val="21"/>
        </w:rPr>
        <w:t>．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（实际上与抛物线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x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&gt;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的硬解定理的区别就是把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对调了一下）</w:t>
      </w:r>
    </w:p>
    <w:p w:rsidR="00EF035E" w:rsidRPr="00043B54">
      <w:pPr>
        <w:shd w:val="clear" w:color="auto" w:fill="auto"/>
        <w:spacing w:line="360" w:lineRule="auto"/>
        <w:jc w:val="both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5276800" cy="438146"/>
            <wp:docPr id="100005" name="" descr="@@@e3a9dbbf3f8b4e64a246272c015d5da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438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035E" w:rsidRPr="00043B54">
      <w:pPr>
        <w:shd w:val="clear" w:color="auto" w:fill="auto"/>
        <w:spacing w:line="360" w:lineRule="auto"/>
        <w:jc w:val="both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4657725" cy="1266825"/>
            <wp:docPr id="100007" name="" descr="@@@2cd5b3f06dcf42729415ab5345c93f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57725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035E" w:rsidRPr="00043B54">
      <w:pPr>
        <w:shd w:val="clear" w:color="auto" w:fill="auto"/>
        <w:spacing w:line="360" w:lineRule="auto"/>
        <w:jc w:val="both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5276800" cy="438146"/>
            <wp:docPr id="100009" name="" descr="@@@0949a6780717404a8acd8dfed4ed76a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438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4"/>
        </w:rPr>
        <w:t>【典例</w:t>
      </w:r>
      <w:r>
        <w:rPr>
          <w:b/>
          <w:sz w:val="24"/>
        </w:rPr>
        <w:t>1</w:t>
      </w:r>
      <w:r>
        <w:rPr>
          <w:b/>
          <w:sz w:val="24"/>
        </w:rPr>
        <w:t>】</w:t>
      </w:r>
      <w:r>
        <w:rPr>
          <w:sz w:val="21"/>
        </w:rPr>
        <w:t>已知斜率为</w:t>
      </w:r>
      <w:r>
        <w:rPr>
          <w:sz w:val="21"/>
        </w:rPr>
        <w:t>1</w:t>
      </w:r>
      <w:r>
        <w:rPr>
          <w:sz w:val="21"/>
        </w:rPr>
        <w:t>的直线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76200" cy="152400"/>
            <wp:docPr id="100011" name="" descr="@@@7266ea5a237c4fafbfeed18c8059e3a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过椭圆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619125" cy="371475"/>
            <wp:docPr id="100013" name="" descr="@@@20526ddd2f204766a00102ab0a5989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9125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的右焦点，交椭圆于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47650" cy="152400"/>
            <wp:docPr id="100015" name="" descr="@@@0bea1f813ded4a1dbcfdbc52faaf57c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765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两点，则弦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19075" cy="142875"/>
            <wp:docPr id="100017" name="" descr="@@@3932151eb8964dde8cefba05a1c05ba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9075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的长为（</w:t>
      </w:r>
      <w:r>
        <w:rPr>
          <w:sz w:val="21"/>
        </w:rPr>
        <w:t xml:space="preserve">  </w:t>
      </w:r>
      <w:r>
        <w:rPr>
          <w:sz w:val="21"/>
        </w:rPr>
        <w:t>）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A</w:t>
      </w:r>
      <w:r>
        <w:rPr>
          <w:sz w:val="21"/>
        </w:rPr>
        <w:t>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33350" cy="342900"/>
            <wp:docPr id="100019" name="" descr="@@@e8ec5f75ab7747fba870b6b66adc497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B</w:t>
      </w:r>
      <w:r>
        <w:rPr>
          <w:sz w:val="21"/>
        </w:rPr>
        <w:t>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33350" cy="342900"/>
            <wp:docPr id="100021" name="" descr="@@@c070a28cd80e4ed0bd948dbb2a03347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C</w:t>
      </w:r>
      <w:r>
        <w:rPr>
          <w:sz w:val="21"/>
        </w:rPr>
        <w:t>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23825" cy="352425"/>
            <wp:docPr id="100023" name="" descr="@@@f3f4d145da374d4a8268d110cd54336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D</w:t>
      </w:r>
      <w:r>
        <w:rPr>
          <w:sz w:val="21"/>
        </w:rPr>
        <w:t>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13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</m:oMath>
      </m:oMathPara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4"/>
        </w:rPr>
        <w:t>【大招指引】</w:t>
      </w:r>
      <w:r>
        <w:rPr>
          <w:sz w:val="21"/>
        </w:rPr>
        <w:t>根据题意求得直线</w:t>
      </w:r>
      <w:r>
        <w:rPr>
          <w:rFonts w:ascii="Times New Roman" w:eastAsia="Times New Roman" w:hAnsi="Times New Roman" w:cs="Times New Roman"/>
          <w:i/>
          <w:sz w:val="24"/>
        </w:rPr>
        <w:t>l</w:t>
      </w:r>
      <w:r>
        <w:rPr>
          <w:sz w:val="21"/>
        </w:rPr>
        <w:t>的方程，设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057275" cy="219075"/>
            <wp:docPr id="100025" name="" descr="@@@e48e704a982941a5aea0f30533a8ee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057275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，再利用硬解定理进行求解</w:t>
      </w:r>
      <w:r>
        <w:rPr>
          <w:sz w:val="21"/>
        </w:rPr>
        <w:t>.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4"/>
        </w:rPr>
        <w:t>【解析】</w:t>
      </w:r>
      <w:r>
        <w:rPr>
          <w:sz w:val="21"/>
        </w:rPr>
        <w:t>由椭圆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23825" cy="133350"/>
            <wp:docPr id="100027" name="" descr="@@@4fbf78b42f394e5aa530f00be9c7018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得，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,</m:t>
          </m:r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，所以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352425" cy="180975"/>
            <wp:docPr id="100029" name="" descr="@@@77861300e15f4321b2003ba7830196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52425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，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所以右焦点坐标为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，则直线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14300" cy="142875"/>
            <wp:docPr id="100031" name="" descr="@@@a58200f321e3424da5ec960e10032d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的方程为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</m:oMath>
      </m:oMathPara>
      <w:r>
        <w:rPr>
          <w:sz w:val="21"/>
        </w:rPr>
        <w:t>，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−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，设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057275" cy="219075"/>
            <wp:docPr id="100033" name="" descr="@@@e48e704a982941a5aea0f30533a8ee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057275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，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使用硬解定理得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Δ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n</m:t>
          </m:r>
          <m:d>
            <m:dPr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32</m:t>
          </m:r>
        </m:oMath>
      </m:oMathPara>
    </w:p>
    <w:p w:rsidR="00EF035E" w:rsidRPr="00043B54">
      <w:pPr>
        <w:shd w:val="clear" w:color="auto" w:fill="auto"/>
        <w:spacing w:line="360" w:lineRule="auto"/>
        <w:jc w:val="left"/>
      </w:pP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</m:e>
              </m:rad>
              <m:r>
                <w:rPr>
                  <w:rFonts w:ascii="Cambria Math" w:eastAsia="宋体" w:hAnsi="Cambria Math" w:cs="Cambria Math"/>
                </w:rPr>
                <m:t>⋅</m:t>
              </m:r>
              <m:rad>
                <m:radPr>
                  <m:degHide/>
                </m:radPr>
                <m:deg/>
                <m:e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Δ</m:t>
                  </m:r>
                </m:e>
              </m:rad>
            </m:num>
            <m:den>
              <m:d>
                <m:dPr>
                  <m:begChr m:val="|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d>
              <m:r>
                <w:rPr>
                  <w:rFonts w:ascii="Cambria Math" w:eastAsia="宋体" w:hAnsi="Cambria Math" w:cs="Cambria Math"/>
                </w:rPr>
                <m:t>|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|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×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32</m:t>
                  </m:r>
                </m:e>
              </m:rad>
            </m:num>
            <m:den>
              <m:d>
                <m:dPr>
                  <m:begChr m:val="|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4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8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</m:oMath>
      </m:oMathPara>
      <w:r>
        <w:rPr>
          <w:sz w:val="21"/>
        </w:rPr>
        <w:t>．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故选：</w:t>
      </w:r>
      <w:r>
        <w:rPr>
          <w:sz w:val="21"/>
        </w:rPr>
        <w:t>C.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4"/>
        </w:rPr>
        <w:t>【题后反思】</w:t>
      </w:r>
      <w:r>
        <w:rPr>
          <w:sz w:val="21"/>
        </w:rPr>
        <w:t>本题利用常规方法如下：联立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695325" cy="628650"/>
            <wp:docPr id="100035" name="" descr="@@@5f63712f6dc243a698633d0b40f936a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95325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，消</w:t>
      </w:r>
      <w:r>
        <w:rPr>
          <w:rFonts w:ascii="Times New Roman" w:eastAsia="Times New Roman" w:hAnsi="Times New Roman" w:cs="Times New Roman"/>
          <w:i/>
          <w:sz w:val="24"/>
        </w:rPr>
        <w:t>y</w:t>
      </w:r>
      <w:r>
        <w:rPr>
          <w:sz w:val="21"/>
        </w:rPr>
        <w:t>得，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009650" cy="200025"/>
            <wp:docPr id="100037" name="" descr="@@@651ad0a465034cb1a865029b7f6a80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009650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，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则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419225" cy="381000"/>
            <wp:docPr id="100039" name="" descr="@@@efed25bb81df490aa01659ddda051b4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419225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，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所以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3457575" cy="514350"/>
            <wp:docPr id="100041" name="" descr="@@@deacf5e149de4cf5b697aeead1a8cf7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457575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.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即弦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33350" cy="142875"/>
            <wp:docPr id="100043" name="" descr="@@@353fcc25152c4dc881cb205ccba8cc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长为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23825" cy="352425"/>
            <wp:docPr id="100045" name="" descr="@@@f3f4d145da374d4a8268d110cd54336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.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4"/>
        </w:rPr>
        <w:t>【温馨提醒】</w:t>
      </w:r>
      <w:r>
        <w:rPr>
          <w:sz w:val="21"/>
        </w:rPr>
        <w:t>硬解定理的结论不能在大题中直接使用，只能作为草稿纸上快速计算和验证的依据</w:t>
      </w:r>
      <w:r>
        <w:rPr>
          <w:sz w:val="21"/>
        </w:rPr>
        <w:t>;</w:t>
      </w:r>
      <w:r>
        <w:rPr>
          <w:sz w:val="21"/>
        </w:rPr>
        <w:t>在处理圆锥曲线大题时，椭圆、双曲线、抛物线的处理思路基本没啥区别，都是联立后再根据题目条件进行转化</w:t>
      </w:r>
      <w:r>
        <w:rPr>
          <w:sz w:val="21"/>
        </w:rPr>
        <w:t>.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4"/>
        </w:rPr>
        <w:t>【举一反三】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1．已知等轴双曲线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的中心为坐标原点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，焦点在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轴上，点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在双曲线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上，当直线</w:t>
      </w:r>
      <w:r>
        <w:rPr>
          <w:rFonts w:ascii="Times New Roman" w:eastAsia="Times New Roman" w:hAnsi="Times New Roman" w:cs="Times New Roman"/>
          <w:i/>
          <w:sz w:val="21"/>
        </w:rPr>
        <w:t>MN</w:t>
      </w:r>
      <w:r>
        <w:rPr>
          <w:sz w:val="21"/>
        </w:rPr>
        <w:t>过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的右焦点且斜率为2时，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N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10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(1)求双曲线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的方程；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(2)若线段</w:t>
      </w:r>
      <w:r>
        <w:rPr>
          <w:rFonts w:ascii="Times New Roman" w:eastAsia="Times New Roman" w:hAnsi="Times New Roman" w:cs="Times New Roman"/>
          <w:i/>
          <w:sz w:val="21"/>
        </w:rPr>
        <w:t>MN</w:t>
      </w:r>
      <w:r>
        <w:rPr>
          <w:sz w:val="21"/>
        </w:rPr>
        <w:t>的垂直平分线与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轴交于点</w:t>
      </w:r>
      <w:r>
        <w:rPr>
          <w:rFonts w:ascii="Times New Roman" w:eastAsia="Times New Roman" w:hAnsi="Times New Roman" w:cs="Times New Roman"/>
          <w:i/>
          <w:sz w:val="21"/>
        </w:rPr>
        <w:t>Q</w:t>
      </w:r>
      <w:r>
        <w:rPr>
          <w:sz w:val="21"/>
        </w:rPr>
        <w:t>，且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Q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Q</m:t>
              </m:r>
            </m:e>
          </m:d>
        </m:oMath>
      </m:oMathPara>
      <w:r>
        <w:rPr>
          <w:sz w:val="21"/>
        </w:rPr>
        <w:t>，求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到直线</w:t>
      </w:r>
      <w:r>
        <w:rPr>
          <w:rFonts w:ascii="Times New Roman" w:eastAsia="Times New Roman" w:hAnsi="Times New Roman" w:cs="Times New Roman"/>
          <w:i/>
          <w:sz w:val="21"/>
        </w:rPr>
        <w:t>MN</w:t>
      </w:r>
      <w:r>
        <w:rPr>
          <w:sz w:val="21"/>
        </w:rPr>
        <w:t>的距离．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【答案】(1)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【知识点】求双曲线中的弦长、根据韦达定理求参数、求点到直线的距离、等轴双曲线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【分析】（1）根据题意设双曲线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: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λ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λ</m:t>
              </m:r>
              <m:r>
                <w:rPr>
                  <w:rFonts w:ascii="Cambria Math" w:eastAsia="宋体" w:hAnsi="Cambria Math" w:cs="Cambria Math"/>
                </w:rPr>
                <m:t>&gt;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，写出直线</w:t>
      </w:r>
      <w:r>
        <w:rPr>
          <w:rFonts w:ascii="Times New Roman" w:eastAsia="Times New Roman" w:hAnsi="Times New Roman" w:cs="Times New Roman"/>
          <w:i/>
          <w:sz w:val="21"/>
        </w:rPr>
        <w:t>MN</w:t>
      </w:r>
      <w:r>
        <w:rPr>
          <w:sz w:val="21"/>
        </w:rPr>
        <w:t>方程，联立方程组，设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</m:oMath>
      </m:oMathPara>
      <w:r>
        <w:rPr>
          <w:sz w:val="21"/>
        </w:rPr>
        <w:t>，利用韦达定理和弦长公式计算化简求出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λ</m:t>
          </m:r>
        </m:oMath>
      </m:oMathPara>
      <w:r>
        <w:rPr>
          <w:sz w:val="21"/>
        </w:rPr>
        <w:t>，即可求解；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（2）设直线</w:t>
      </w:r>
      <w:r>
        <w:rPr>
          <w:rFonts w:ascii="Times New Roman" w:eastAsia="Times New Roman" w:hAnsi="Times New Roman" w:cs="Times New Roman"/>
          <w:i/>
          <w:sz w:val="21"/>
        </w:rPr>
        <w:t>MN</w:t>
      </w:r>
      <w:r>
        <w:rPr>
          <w:sz w:val="21"/>
        </w:rPr>
        <w:t>方程为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≠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，易知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≠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，联立双曲线方程，利用韦达定理表示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</m:oMath>
      </m:oMathPara>
      <w:r>
        <w:rPr>
          <w:sz w:val="21"/>
        </w:rPr>
        <w:t>，由题意可知</w:t>
      </w:r>
      <w:r>
        <w:rPr>
          <w:rFonts w:ascii="Times New Roman" w:eastAsia="Times New Roman" w:hAnsi="Times New Roman" w:cs="Times New Roman"/>
          <w:i/>
          <w:sz w:val="21"/>
        </w:rPr>
        <w:t>Q</w:t>
      </w:r>
      <w:r>
        <w:rPr>
          <w:sz w:val="21"/>
        </w:rPr>
        <w:t>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O</m:t>
          </m:r>
        </m:oMath>
      </m:oMathPara>
      <w:r>
        <w:rPr>
          <w:sz w:val="21"/>
        </w:rPr>
        <w:t>的外接圆圆心，设圆的一般方程，结合双曲线方程化简计算可得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，得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，结合点到直线的距离公式即可求解.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【详解】（1）设双曲线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: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λ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λ</m:t>
              </m:r>
              <m:r>
                <w:rPr>
                  <w:rFonts w:ascii="Cambria Math" w:eastAsia="宋体" w:hAnsi="Cambria Math" w:cs="Cambria Math"/>
                </w:rPr>
                <m:t>&gt;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，双曲线的右焦点为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&gt;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: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d>
        </m:oMath>
      </m:oMathPara>
      <w:r>
        <w:rPr>
          <w:sz w:val="21"/>
        </w:rPr>
        <w:t>，其中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λ</m:t>
              </m:r>
            </m:e>
          </m:rad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联立</w:t>
      </w:r>
      <m:oMathPara>
        <m:oMathParaPr>
          <m:jc m:val="left"/>
        </m:oMathParaPr>
        <m:oMath>
          <m:d>
            <m:dPr>
              <m:begChr m:val="{"/>
              <m:endChr m:val=" 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d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-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c</m:t>
                      </m:r>
                    </m:e>
                  </m:d>
                </m:e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-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y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λ</m:t>
                  </m:r>
                </m:e>
              </m:eqArr>
            </m:e>
          </m:d>
        </m:oMath>
      </m:oMathPara>
      <w:r>
        <w:rPr>
          <w:sz w:val="21"/>
        </w:rPr>
        <w:t>，化简可得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8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9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8</m:t>
              </m:r>
              <m:r>
                <w:rPr>
                  <w:rFonts w:ascii="Cambria Math" w:eastAsia="宋体" w:hAnsi="Cambria Math" w:cs="Cambria Math"/>
                </w:rPr>
                <m:t>c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N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k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rad>
          <m:r>
            <w:rPr>
              <w:rFonts w:ascii="Cambria Math" w:eastAsia="宋体" w:hAnsi="Cambria Math" w:cs="Cambria Math"/>
            </w:rPr>
            <m:t>⋅</m:t>
          </m:r>
          <m:d>
            <m:dPr>
              <m:begChr m:val="|"/>
              <m:endChr m:val="|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k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rad>
          <m:r>
            <w:rPr>
              <w:rFonts w:ascii="Cambria Math" w:eastAsia="宋体" w:hAnsi="Cambria Math" w:cs="Cambria Math"/>
            </w:rPr>
            <m:t>⋅</m:t>
          </m:r>
          <m:rad>
            <m:radPr>
              <m:degHide/>
            </m:radPr>
            <m:deg/>
            <m:e>
              <m:sSup>
                <m:e>
                  <m:d>
                    <m:dPr>
                      <m:sepChr m:val=","/>
                    </m:dPr>
                    <m:e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4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ra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5</m:t>
              </m:r>
            </m:e>
          </m:rad>
          <m:r>
            <w:rPr>
              <w:rFonts w:ascii="Cambria Math" w:eastAsia="宋体" w:hAnsi="Cambria Math" w:cs="Cambria Math"/>
            </w:rPr>
            <m:t>⋅</m:t>
          </m:r>
          <m:rad>
            <m:radPr>
              <m:degHide/>
            </m:radPr>
            <m:deg/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64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c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="宋体" w:hAnsi="Cambria Math" w:cs="Cambria Math"/>
                    </w:rPr>
                    <m:t>9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6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ra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10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λ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故双曲线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的方程为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（2）易知直线</w:t>
      </w:r>
      <w:r>
        <w:rPr>
          <w:rFonts w:ascii="Times New Roman" w:eastAsia="Times New Roman" w:hAnsi="Times New Roman" w:cs="Times New Roman"/>
          <w:i/>
          <w:sz w:val="21"/>
        </w:rPr>
        <w:t>MN</w:t>
      </w:r>
      <w:r>
        <w:rPr>
          <w:sz w:val="21"/>
        </w:rPr>
        <w:t>一定不与坐标轴垂直，设其方程为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≠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联立</w:t>
      </w:r>
      <m:oMathPara>
        <m:oMathParaPr>
          <m:jc m:val="left"/>
        </m:oMathParaPr>
        <m:oMath>
          <m:d>
            <m:dPr>
              <m:begChr m:val="{"/>
              <m:endChr m:val=" 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m</m:t>
                  </m:r>
                  <m:r>
                    <w:rPr>
                      <w:rFonts w:ascii="Cambria Math" w:eastAsia="宋体" w:hAnsi="Cambria Math" w:cs="Cambria Math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e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-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y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eqArr>
            </m:e>
          </m:d>
        </m:oMath>
      </m:oMathPara>
      <w:r>
        <w:rPr>
          <w:sz w:val="21"/>
        </w:rPr>
        <w:t>，整理得</w:t>
      </w:r>
      <m:oMathPara>
        <m:oMathParaPr>
          <m:jc m:val="left"/>
        </m:oMathParaPr>
        <m:oMath>
          <m:d>
            <m:dPr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若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±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±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n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此时点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关于原点对称，直线</w:t>
      </w:r>
      <w:r>
        <w:rPr>
          <w:rFonts w:ascii="Times New Roman" w:eastAsia="Times New Roman" w:hAnsi="Times New Roman" w:cs="Times New Roman"/>
          <w:i/>
          <w:sz w:val="21"/>
        </w:rPr>
        <w:t>MN</w:t>
      </w:r>
      <w:r>
        <w:rPr>
          <w:sz w:val="21"/>
        </w:rPr>
        <w:t>过原点，点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到直线</w:t>
      </w:r>
      <w:r>
        <w:rPr>
          <w:rFonts w:ascii="Times New Roman" w:eastAsia="Times New Roman" w:hAnsi="Times New Roman" w:cs="Times New Roman"/>
          <w:i/>
          <w:sz w:val="21"/>
        </w:rPr>
        <w:t>MN</w:t>
      </w:r>
      <w:r>
        <w:rPr>
          <w:sz w:val="21"/>
        </w:rPr>
        <w:t>的距离为0，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≠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由于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Q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Q</m:t>
              </m:r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Q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Q</m:t>
              </m:r>
            </m:e>
          </m:d>
        </m:oMath>
      </m:oMathPara>
      <w:r>
        <w:rPr>
          <w:sz w:val="21"/>
        </w:rPr>
        <w:t>，故</w:t>
      </w:r>
      <w:r>
        <w:rPr>
          <w:rFonts w:ascii="Times New Roman" w:eastAsia="Times New Roman" w:hAnsi="Times New Roman" w:cs="Times New Roman"/>
          <w:i/>
          <w:sz w:val="21"/>
        </w:rPr>
        <w:t>Q</w:t>
      </w:r>
      <w:r>
        <w:rPr>
          <w:sz w:val="21"/>
        </w:rPr>
        <w:t>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O</m:t>
          </m:r>
        </m:oMath>
      </m:oMathPara>
      <w:r>
        <w:rPr>
          <w:sz w:val="21"/>
        </w:rPr>
        <w:t>的外接圆圆心，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可设外接圆方程为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d>
            <m:dPr>
              <m:begChr m:val="{"/>
              <m:endChr m:val=" "/>
            </m:dPr>
            <m:e>
              <m:eqArr>
                <m:e>
                  <m:sSubSup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bSup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sSubSup>
                    <m:e>
                      <m:r>
                        <w:rPr>
                          <w:rFonts w:ascii="Cambria Math" w:eastAsia="宋体" w:hAnsi="Cambria Math" w:cs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bSup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E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  <m:e>
                  <m:sSubSup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bSup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sSubSup>
                    <m:e>
                      <m:r>
                        <w:rPr>
                          <w:rFonts w:ascii="Cambria Math" w:eastAsia="宋体" w:hAnsi="Cambria Math" w:cs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bSup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E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</m:eqAr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d>
            <m:dPr>
              <m:sepChr m:val=","/>
            </m:dPr>
            <m:e>
              <m:sSub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bSup>
              <m:r>
                <w:rPr>
                  <w:rFonts w:ascii="Cambria Math" w:eastAsia="宋体" w:hAnsi="Cambria Math" w:cs="Cambria Math"/>
                </w:rPr>
                <m:t>+</m:t>
              </m:r>
              <m:sSubSup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bSup>
            </m:e>
          </m:d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d>
            <m:dPr>
              <m:sepChr m:val=","/>
            </m:dPr>
            <m:e>
              <m:sSub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bSup>
              <m:r>
                <w:rPr>
                  <w:rFonts w:ascii="Cambria Math" w:eastAsia="宋体" w:hAnsi="Cambria Math" w:cs="Cambria Math"/>
                </w:rPr>
                <m:t>+</m:t>
              </m:r>
              <m:sSubSup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bSup>
            </m:e>
          </m:d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sSubSup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b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sSubSup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b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整理得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sSub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，由题知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≠</m:t>
          </m:r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，故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，故原点到直线</w:t>
      </w:r>
      <w:r>
        <w:rPr>
          <w:rFonts w:ascii="Times New Roman" w:eastAsia="Times New Roman" w:hAnsi="Times New Roman" w:cs="Times New Roman"/>
          <w:i/>
          <w:sz w:val="21"/>
        </w:rPr>
        <w:t>MN</w:t>
      </w:r>
      <w:r>
        <w:rPr>
          <w:sz w:val="21"/>
        </w:rPr>
        <w:t>的距离为</w:t>
      </w:r>
      <m:oMathPara>
        <m:oMathParaPr>
          <m:jc m:val="left"/>
        </m:oMathParaPr>
        <m:oMath>
          <m:f>
            <m:num>
              <m:d>
                <m:dPr>
                  <m:begChr m:val="|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e>
              </m:d>
            </m:num>
            <m:den>
              <m:rad>
                <m:radPr>
                  <m:degHide/>
                </m:radPr>
                <m:deg/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m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rad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【典例</w:t>
      </w:r>
      <w:r>
        <w:rPr>
          <w:b/>
          <w:sz w:val="24"/>
        </w:rPr>
        <w:t>2</w:t>
      </w:r>
      <w:r>
        <w:rPr>
          <w:b/>
          <w:sz w:val="24"/>
        </w:rPr>
        <w:t>】</w:t>
      </w:r>
      <w:r>
        <w:rPr>
          <w:sz w:val="21"/>
        </w:rPr>
        <w:t>已知</w:t>
      </w:r>
      <w:r>
        <w:rPr>
          <w:rFonts w:ascii="Times New Roman" w:eastAsia="Times New Roman" w:hAnsi="Times New Roman" w:cs="Times New Roman"/>
          <w:i/>
          <w:sz w:val="24"/>
        </w:rPr>
        <w:t>A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4"/>
        </w:rPr>
        <w:t>B</w:t>
      </w:r>
      <w:r>
        <w:rPr>
          <w:sz w:val="21"/>
        </w:rPr>
        <w:t>是抛物线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与直线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的交点，求线段</w:t>
      </w:r>
      <w:r>
        <w:rPr>
          <w:rFonts w:ascii="Times New Roman" w:eastAsia="Times New Roman" w:hAnsi="Times New Roman" w:cs="Times New Roman"/>
          <w:i/>
          <w:sz w:val="24"/>
        </w:rPr>
        <w:t>AB</w:t>
      </w:r>
      <w:r>
        <w:rPr>
          <w:sz w:val="21"/>
        </w:rPr>
        <w:t>的长度．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【大招指引】</w:t>
      </w:r>
      <w:r>
        <w:rPr>
          <w:sz w:val="21"/>
        </w:rPr>
        <w:t>设出直线和抛物线的交点坐标，利用硬解定理进行求解即可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【解析】</w:t>
      </w:r>
      <w:r>
        <w:rPr>
          <w:sz w:val="21"/>
        </w:rPr>
        <w:t>设点</w:t>
      </w:r>
      <w:r>
        <w:rPr>
          <w:rFonts w:ascii="Times New Roman" w:eastAsia="Times New Roman" w:hAnsi="Times New Roman" w:cs="Times New Roman"/>
          <w:i/>
          <w:sz w:val="24"/>
        </w:rPr>
        <w:t>A</w:t>
      </w:r>
      <w:r>
        <w:rPr>
          <w:sz w:val="21"/>
        </w:rPr>
        <w:t>的坐标为</w:t>
      </w:r>
      <m:oMathPara>
        <m:oMathParaPr>
          <m:jc m:val="left"/>
        </m:oMathParaPr>
        <m:oMath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d>
        </m:oMath>
      </m:oMathPara>
      <w:r>
        <w:rPr>
          <w:sz w:val="21"/>
        </w:rPr>
        <w:t>，点</w:t>
      </w:r>
      <w:r>
        <w:rPr>
          <w:rFonts w:ascii="Times New Roman" w:eastAsia="Times New Roman" w:hAnsi="Times New Roman" w:cs="Times New Roman"/>
          <w:i/>
          <w:sz w:val="24"/>
        </w:rPr>
        <w:t>B</w:t>
      </w:r>
      <w:r>
        <w:rPr>
          <w:sz w:val="21"/>
        </w:rPr>
        <w:t>的坐标为</w:t>
      </w:r>
      <m:oMathPara>
        <m:oMathParaPr>
          <m:jc m:val="left"/>
        </m:oMathParaPr>
        <m:oMath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因为点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是抛物线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与直线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的交点，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使用硬解定理验证可得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Δ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num>
            <m:den>
              <m:r>
                <w:rPr>
                  <w:rFonts w:ascii="Cambria Math" w:eastAsia="宋体" w:hAnsi="Cambria Math" w:cs="Cambria Math"/>
                </w:rPr>
                <m:t>p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p</m:t>
              </m:r>
              <m:rad>
                <m:radPr>
                  <m:degHide/>
                </m:radPr>
                <m:deg/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</m:e>
              </m:rad>
              <m:r>
                <w:rPr>
                  <w:rFonts w:ascii="Cambria Math" w:eastAsia="宋体" w:hAnsi="Cambria Math" w:cs="Cambria Math"/>
                </w:rPr>
                <m:t>⋅</m:t>
              </m:r>
              <m:rad>
                <m:radPr>
                  <m:degHide/>
                </m:radPr>
                <m:deg/>
                <m:e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Δ</m:t>
                  </m:r>
                </m:e>
              </m:rad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×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10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×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10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9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40</m:t>
              </m:r>
            </m:num>
            <m:den>
              <m:r>
                <w:rPr>
                  <w:rFonts w:ascii="Cambria Math" w:eastAsia="宋体" w:hAnsi="Cambria Math" w:cs="Cambria Math"/>
                </w:rPr>
                <m:t>9</m:t>
              </m:r>
            </m:den>
          </m:f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【题后反思】本</w:t>
      </w:r>
      <w:r>
        <w:rPr>
          <w:sz w:val="21"/>
        </w:rPr>
        <w:t>题也可以利用常规方法进行求解：点</w:t>
      </w:r>
      <w:r>
        <w:rPr>
          <w:rFonts w:ascii="Times New Roman" w:eastAsia="Times New Roman" w:hAnsi="Times New Roman" w:cs="Times New Roman"/>
          <w:i/>
          <w:sz w:val="24"/>
        </w:rPr>
        <w:t>A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4"/>
        </w:rPr>
        <w:t>B</w:t>
      </w:r>
      <w:r>
        <w:rPr>
          <w:sz w:val="21"/>
        </w:rPr>
        <w:t>的坐标满足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y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4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,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</w:rPr>
                    <m:t>,</m:t>
                  </m:r>
                </m:e>
              </m:eqAr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9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9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，由韦达定理可得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22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9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,</m:t>
                  </m:r>
                </m:e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1.</m:t>
                  </m:r>
                </m:e>
              </m:eqAr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sSup>
                <m:e>
                  <m:d>
                    <m:dPr>
                      <m:sepChr m:val=","/>
                    </m:dPr>
                    <m:e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1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d>
                    <m:dPr>
                      <m:sepChr m:val=","/>
                    </m:dPr>
                    <m:e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1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rad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k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rad>
          <m:r>
            <w:rPr>
              <w:rFonts w:ascii="Cambria Math" w:eastAsia="宋体" w:hAnsi="Cambria Math" w:cs="Cambria Math"/>
            </w:rPr>
            <m:t>⋅</m:t>
          </m:r>
          <m:rad>
            <m:radPr>
              <m:degHide/>
            </m:radPr>
            <m:deg/>
            <m:e>
              <m:sSup>
                <m:e>
                  <m:d>
                    <m:dPr>
                      <m:sepChr m:val=","/>
                    </m:dPr>
                    <m:e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4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rad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40</m:t>
              </m:r>
            </m:num>
            <m:den>
              <m:r>
                <w:rPr>
                  <w:rFonts w:ascii="Cambria Math" w:eastAsia="宋体" w:hAnsi="Cambria Math" w:cs="Cambria Math"/>
                </w:rPr>
                <m:t>9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【温馨提醒】</w:t>
      </w:r>
      <w:r>
        <w:rPr>
          <w:sz w:val="21"/>
        </w:rPr>
        <w:t>在处理直线和抛物线的弦长问题式，通常联立后再根据题目条件进行转化，运算量比椭圆、双曲线的运算量要小，硬解定理的优势不明显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【举一反三】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2．如图，设抛物线方程为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rFonts w:ascii="Times New Roman" w:eastAsia="Times New Roman" w:hAnsi="Times New Roman" w:cs="Times New Roman"/>
          <w:i/>
          <w:sz w:val="21"/>
          <w:vertAlign w:val="superscript"/>
        </w:rPr>
        <w:t>2</w:t>
      </w:r>
      <w:r>
        <w:rPr>
          <w:sz w:val="21"/>
        </w:rPr>
        <w:t>=2</w:t>
      </w:r>
      <w:r>
        <w:rPr>
          <w:rFonts w:ascii="Times New Roman" w:eastAsia="Times New Roman" w:hAnsi="Times New Roman" w:cs="Times New Roman"/>
          <w:i/>
          <w:sz w:val="21"/>
        </w:rPr>
        <w:t>py</w:t>
      </w:r>
      <w:r>
        <w:rPr>
          <w:sz w:val="21"/>
        </w:rPr>
        <w:t>(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＞0),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为直线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=-2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上任意一点，过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引抛物线的切线，切点分别为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（Ⅰ）求证：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三点的横坐标成等差数列；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（Ⅱ）已知当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点的坐标为（2，-2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）时，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10</m:t>
              </m:r>
            </m:e>
          </m:rad>
        </m:oMath>
      </m:oMathPara>
      <w:r>
        <w:rPr>
          <w:sz w:val="21"/>
        </w:rPr>
        <w:t>，求此时抛物线的方程；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（Ⅲ）是否存在点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，使得点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关于直线</w:t>
      </w:r>
      <w:r>
        <w:rPr>
          <w:rFonts w:ascii="Times New Roman" w:eastAsia="Times New Roman" w:hAnsi="Times New Roman" w:cs="Times New Roman"/>
          <w:i/>
          <w:sz w:val="21"/>
        </w:rPr>
        <w:t>AB</w:t>
      </w:r>
      <w:r>
        <w:rPr>
          <w:sz w:val="21"/>
        </w:rPr>
        <w:t>的对称点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在抛物线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p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＞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上，其中，点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满足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（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为坐标原点）.若存在，求出所有适合题意的点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的坐标；若不存在，请说明理由.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781175" cy="1676400"/>
            <wp:docPr id="100047" name="" descr="@@@036613b4-5446-4510-a0e3-49092755d6b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781175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【答案】（Ⅰ）证明：证明：由题意设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f>
            <m:num>
              <m:sSub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bSup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p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f>
            <m:num>
              <m:sSub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bSup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p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eastAsia="宋体" w:hAnsi="Cambria Math" w:cs="Cambria Math"/>
            </w:rPr>
            <m:t>＜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.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y</m:t>
          </m:r>
        </m:oMath>
      </m:oMathPara>
      <w:r>
        <w:rPr>
          <w:sz w:val="21"/>
        </w:rPr>
        <w:t>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p</m:t>
              </m:r>
            </m:den>
          </m:f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x</m:t>
              </m:r>
            </m:num>
            <m:den>
              <m:r>
                <w:rPr>
                  <w:rFonts w:ascii="Cambria Math" w:eastAsia="宋体" w:hAnsi="Cambria Math" w:cs="Cambria Math"/>
                </w:rPr>
                <m:t>p</m:t>
              </m:r>
            </m:den>
          </m:f>
          <m:r>
            <w:rPr>
              <w:rFonts w:ascii="Cambria Math" w:eastAsia="宋体" w:hAnsi="Cambria Math" w:cs="Cambria Math"/>
            </w:rPr>
            <m:t>,</m:t>
          </m:r>
        </m:oMath>
      </m:oMathPara>
      <w:r>
        <w:rPr>
          <w:sz w:val="21"/>
        </w:rPr>
        <w:t xml:space="preserve"> 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A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p</m:t>
              </m:r>
            </m:den>
          </m:f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B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p</m:t>
              </m:r>
            </m:den>
          </m:f>
          <m:r>
            <w:rPr>
              <w:rFonts w:ascii="Cambria Math" w:eastAsia="宋体" w:hAnsi="Cambria Math" w:cs="Cambria Math"/>
            </w:rPr>
            <m:t>.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因此直线</w:t>
      </w:r>
      <w:r>
        <w:rPr>
          <w:rFonts w:ascii="Times New Roman" w:eastAsia="Times New Roman" w:hAnsi="Times New Roman" w:cs="Times New Roman"/>
          <w:i/>
          <w:sz w:val="21"/>
        </w:rPr>
        <w:t>MA</w:t>
      </w:r>
      <w:r>
        <w:rPr>
          <w:sz w:val="21"/>
        </w:rPr>
        <w:t>的方程为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p</m:t>
              </m:r>
            </m:den>
          </m:f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,</m:t>
          </m:r>
        </m:oMath>
      </m:oMathPara>
      <w:r>
        <w:rPr>
          <w:sz w:val="21"/>
        </w:rPr>
        <w:t>　　　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直线</w:t>
      </w:r>
      <w:r>
        <w:rPr>
          <w:rFonts w:ascii="Times New Roman" w:eastAsia="Times New Roman" w:hAnsi="Times New Roman" w:cs="Times New Roman"/>
          <w:i/>
          <w:sz w:val="21"/>
        </w:rPr>
        <w:t>MB</w:t>
      </w:r>
      <w:r>
        <w:rPr>
          <w:sz w:val="21"/>
        </w:rPr>
        <w:t>的方程为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p</m:t>
              </m:r>
            </m:den>
          </m:f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.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f>
            <m:num>
              <m:sSub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bSup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p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p</m:t>
              </m:r>
            </m:den>
          </m:f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,</m:t>
          </m:r>
        </m:oMath>
      </m:oMathPara>
      <w:r>
        <w:rPr>
          <w:sz w:val="21"/>
        </w:rPr>
        <w:t xml:space="preserve">① </w:t>
      </w:r>
      <m:oMathPara>
        <m:oMathParaPr>
          <m:jc m:val="left"/>
        </m:oMathParaPr>
        <m:oMath>
          <m:f>
            <m:num>
              <m:sSub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bSup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p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p</m:t>
              </m:r>
            </m:den>
          </m:f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.</m:t>
          </m:r>
        </m:oMath>
      </m:oMathPara>
      <w:r>
        <w:rPr>
          <w:sz w:val="21"/>
        </w:rPr>
        <w:t>②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由①、②得　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</m:oMath>
      </m:oMathPara>
      <w:r>
        <w:rPr>
          <w:sz w:val="21"/>
        </w:rPr>
        <w:t xml:space="preserve"> 因此　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.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 xml:space="preserve">三点的横坐标成等差数列 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（ⅠⅠ）抛物线方程为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y</m:t>
          </m:r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.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（ⅠⅠⅠ）仅存在一点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(0，-2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)适合题意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【知识点】抛物线中存在定点满足某条件问题、由弦长求参数、抛物线中的参数范围问题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【详解】（Ⅰ）略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（Ⅱ）解：由（Ⅰ）知，当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0</w:t>
      </w:r>
      <w:r>
        <w:rPr>
          <w:sz w:val="21"/>
        </w:rPr>
        <w:t>=2时， 将其代入</w:t>
      </w:r>
      <w:r>
        <w:rPr>
          <w:rFonts w:ascii="Cambria Math" w:eastAsia="Cambria Math" w:hAnsi="Cambria Math" w:cs="Cambria Math"/>
          <w:sz w:val="21"/>
        </w:rPr>
        <w:t>①</w:t>
      </w:r>
      <w:r>
        <w:rPr>
          <w:sz w:val="21"/>
        </w:rPr>
        <w:t>、</w:t>
      </w:r>
      <w:r>
        <w:rPr>
          <w:rFonts w:ascii="Cambria Math" w:eastAsia="Cambria Math" w:hAnsi="Cambria Math" w:cs="Cambria Math"/>
          <w:sz w:val="21"/>
        </w:rPr>
        <w:t>②</w:t>
      </w:r>
      <w:r>
        <w:rPr>
          <w:sz w:val="21"/>
        </w:rPr>
        <w:t>并整理得：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sSub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sSup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</m:oMath>
      </m:oMathPara>
      <w:r>
        <w:rPr>
          <w:sz w:val="21"/>
        </w:rPr>
        <w:t>　</w:t>
      </w:r>
      <m:oMathPara>
        <m:oMathParaPr>
          <m:jc m:val="left"/>
        </m:oMathParaPr>
        <m:oMath>
          <m:sSub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sSup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</m:oMath>
      </m:oMathPara>
      <w:r>
        <w:rPr>
          <w:sz w:val="21"/>
        </w:rPr>
        <w:t>　所以　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是方程</w:t>
      </w:r>
      <m:oMathPara>
        <m:oMathParaPr>
          <m:jc m:val="left"/>
        </m:oMathParaPr>
        <m:oMath>
          <m:sSub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/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sSup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的两根，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因此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sSup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,</m:t>
          </m:r>
        </m:oMath>
      </m:oMathPara>
      <w:r>
        <w:rPr>
          <w:sz w:val="21"/>
        </w:rPr>
        <w:t xml:space="preserve"> 又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f>
                <m:num>
                  <m:sSubSup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bSup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p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sSubSup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bSup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p</m:t>
                  </m:r>
                </m:den>
              </m:f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p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p</m:t>
              </m:r>
            </m:den>
          </m:f>
          <m:r>
            <w:rPr>
              <w:rFonts w:ascii="Cambria Math" w:eastAsia="宋体" w:hAnsi="Cambria Math" w:cs="Cambria Math"/>
            </w:rPr>
            <m:t>,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p</m:t>
              </m:r>
            </m:den>
          </m:f>
          <m:r>
            <w:rPr>
              <w:rFonts w:ascii="Cambria Math" w:eastAsia="宋体" w:hAnsi="Cambria Math" w:cs="Cambria Math"/>
            </w:rPr>
            <m:t>.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由弦长公式得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k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rad>
          <m:rad>
            <m:radPr>
              <m:degHide/>
            </m:radPr>
            <m:deg/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)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4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rad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num>
                <m:den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p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</m:den>
              </m:f>
            </m:e>
          </m:rad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16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16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p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rad>
          <m:r>
            <w:rPr>
              <w:rFonts w:ascii="Cambria Math" w:eastAsia="宋体" w:hAnsi="Cambria Math" w:cs="Cambria Math"/>
            </w:rPr>
            <m:t>.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10</m:t>
              </m:r>
            </m:e>
          </m:rad>
        </m:oMath>
      </m:oMathPara>
      <w:r>
        <w:rPr>
          <w:sz w:val="21"/>
        </w:rPr>
        <w:t>，所以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=1或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=2，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因此所求抛物线方程为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y</m:t>
          </m:r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.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（Ⅲ）解：设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(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3</w:t>
      </w:r>
      <w:r>
        <w:rPr>
          <w:sz w:val="21"/>
        </w:rPr>
        <w:t>,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3</w:t>
      </w:r>
      <w:r>
        <w:rPr>
          <w:sz w:val="21"/>
        </w:rPr>
        <w:t>)，由题意得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(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+</w:t>
      </w:r>
      <w:r>
        <w:rPr>
          <w:rFonts w:ascii="Times New Roman" w:eastAsia="Times New Roman" w:hAnsi="Times New Roman" w:cs="Times New Roman"/>
          <w:i/>
          <w:sz w:val="21"/>
        </w:rPr>
        <w:t xml:space="preserve"> x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,</w:t>
      </w:r>
      <w:r>
        <w:rPr>
          <w:rFonts w:ascii="Times New Roman" w:eastAsia="Times New Roman" w:hAnsi="Times New Roman" w:cs="Times New Roman"/>
          <w:i/>
          <w:sz w:val="21"/>
        </w:rPr>
        <w:t xml:space="preserve"> y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+</w:t>
      </w:r>
      <w:r>
        <w:rPr>
          <w:rFonts w:ascii="Times New Roman" w:eastAsia="Times New Roman" w:hAnsi="Times New Roman" w:cs="Times New Roman"/>
          <w:i/>
          <w:sz w:val="21"/>
        </w:rPr>
        <w:t xml:space="preserve"> y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),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w:r>
        <w:rPr>
          <w:rFonts w:ascii="Times New Roman" w:eastAsia="Times New Roman" w:hAnsi="Times New Roman" w:cs="Times New Roman"/>
          <w:i/>
          <w:sz w:val="21"/>
        </w:rPr>
        <w:t>CD</w:t>
      </w:r>
      <w:r>
        <w:rPr>
          <w:sz w:val="21"/>
        </w:rPr>
        <w:t>的中点坐标为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(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,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,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设直线</w:t>
      </w:r>
      <w:r>
        <w:rPr>
          <w:rFonts w:ascii="Times New Roman" w:eastAsia="Times New Roman" w:hAnsi="Times New Roman" w:cs="Times New Roman"/>
          <w:i/>
          <w:sz w:val="21"/>
        </w:rPr>
        <w:t>AB</w:t>
      </w:r>
      <w:r>
        <w:rPr>
          <w:sz w:val="21"/>
        </w:rPr>
        <w:t>的方程为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p</m:t>
              </m:r>
            </m:den>
          </m:f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,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由点</w:t>
      </w:r>
      <w:r>
        <w:rPr>
          <w:rFonts w:ascii="Times New Roman" w:eastAsia="Times New Roman" w:hAnsi="Times New Roman" w:cs="Times New Roman"/>
          <w:i/>
          <w:sz w:val="21"/>
        </w:rPr>
        <w:t>Q</w:t>
      </w:r>
      <w:r>
        <w:rPr>
          <w:sz w:val="21"/>
        </w:rPr>
        <w:t>在直线</w:t>
      </w:r>
      <w:r>
        <w:rPr>
          <w:rFonts w:ascii="Times New Roman" w:eastAsia="Times New Roman" w:hAnsi="Times New Roman" w:cs="Times New Roman"/>
          <w:i/>
          <w:sz w:val="21"/>
        </w:rPr>
        <w:t>AB</w:t>
      </w:r>
      <w:r>
        <w:rPr>
          <w:sz w:val="21"/>
        </w:rPr>
        <w:t>上，并注意到点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,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也在直线</w:t>
      </w:r>
      <w:r>
        <w:rPr>
          <w:rFonts w:ascii="Times New Roman" w:eastAsia="Times New Roman" w:hAnsi="Times New Roman" w:cs="Times New Roman"/>
          <w:i/>
          <w:sz w:val="21"/>
        </w:rPr>
        <w:t>AB</w:t>
      </w:r>
      <w:r>
        <w:rPr>
          <w:sz w:val="21"/>
        </w:rPr>
        <w:t>上，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代入得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p</m:t>
              </m:r>
            </m:den>
          </m:f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.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若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（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3</w:t>
      </w:r>
      <w:r>
        <w:rPr>
          <w:sz w:val="21"/>
        </w:rPr>
        <w:t>,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3</w:t>
      </w:r>
      <w:r>
        <w:rPr>
          <w:sz w:val="21"/>
        </w:rPr>
        <w:t>）在抛物线上，则</w:t>
      </w:r>
      <m:oMathPara>
        <m:oMathParaPr>
          <m:jc m:val="left"/>
        </m:oMathParaPr>
        <m:oMath>
          <m:sSub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p</m:t>
          </m:r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因此　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3</w:t>
      </w:r>
      <w:r>
        <w:rPr>
          <w:sz w:val="21"/>
        </w:rPr>
        <w:t>=0或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3</w:t>
      </w:r>
      <w:r>
        <w:rPr>
          <w:sz w:val="21"/>
        </w:rPr>
        <w:t>=2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0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即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(0，0)或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sSub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bSup>
            </m:num>
            <m:den>
              <m:r>
                <w:rPr>
                  <w:rFonts w:ascii="Cambria Math" w:eastAsia="宋体" w:hAnsi="Cambria Math" w:cs="Cambria Math"/>
                </w:rPr>
                <m:t>p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.</m:t>
          </m:r>
        </m:oMath>
      </m:oMathPara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（1）当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0</w:t>
      </w:r>
      <w:r>
        <w:rPr>
          <w:sz w:val="21"/>
        </w:rPr>
        <w:t>=0时，则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，此时，点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(0,-2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)适合题意.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（2）当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≠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，对于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(0，0)，此时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f>
            <m:num>
              <m:sSub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bSup>
              <m:r>
                <w:rPr>
                  <w:rFonts w:ascii="Cambria Math" w:eastAsia="宋体" w:hAnsi="Cambria Math" w:cs="Cambria Math"/>
                </w:rPr>
                <m:t>+</m:t>
              </m:r>
              <m:sSub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bSup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p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D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f>
                <m:num>
                  <m:sSubSup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bSup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sSubSup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bSup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p</m:t>
                  </m:r>
                </m:den>
              </m:f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sSub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bSup>
              <m:r>
                <w:rPr>
                  <w:rFonts w:ascii="Cambria Math" w:eastAsia="宋体" w:hAnsi="Cambria Math" w:cs="Cambria Math"/>
                </w:rPr>
                <m:t>+</m:t>
              </m:r>
              <m:sSub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bSup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p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,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p</m:t>
              </m:r>
            </m:den>
          </m:f>
          <m:r>
            <w:rPr>
              <w:rFonts w:ascii="Cambria Math" w:eastAsia="宋体" w:hAnsi="Cambria Math" w:cs="Cambria Math"/>
            </w:rPr>
            <m:t>,</m:t>
          </m:r>
        </m:oMath>
      </m:oMathPara>
      <w:r>
        <w:rPr>
          <w:rFonts w:ascii="Times New Roman" w:eastAsia="Times New Roman" w:hAnsi="Times New Roman" w:cs="Times New Roman"/>
          <w:i/>
          <w:sz w:val="21"/>
        </w:rPr>
        <w:t>AB</w:t>
      </w:r>
      <w:r>
        <w:rPr>
          <w:sz w:val="21"/>
        </w:rPr>
        <w:t>⊥</w:t>
      </w:r>
      <w:r>
        <w:rPr>
          <w:rFonts w:ascii="Times New Roman" w:eastAsia="Times New Roman" w:hAnsi="Times New Roman" w:cs="Times New Roman"/>
          <w:i/>
          <w:sz w:val="21"/>
        </w:rPr>
        <w:t>CD</w:t>
      </w:r>
      <w:r>
        <w:rPr>
          <w:sz w:val="21"/>
        </w:rPr>
        <w:t>，所以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sub>
          </m:sSub>
          <m:r>
            <w:rPr>
              <w:rFonts w:ascii="Cambria Math" w:eastAsia="宋体" w:hAnsi="Cambria Math" w:cs="Cambria Math"/>
            </w:rPr>
            <m:t>·</m:t>
          </m:r>
          <m:sSub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D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p</m:t>
              </m:r>
            </m:den>
          </m:f>
          <m:r>
            <w:rPr>
              <w:rFonts w:ascii="Cambria Math" w:eastAsia="宋体" w:hAnsi="Cambria Math" w:cs="Cambria Math"/>
            </w:rPr>
            <m:t>·</m:t>
          </m:r>
          <m:f>
            <m:num>
              <m:sSub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bSup>
              <m:r>
                <w:rPr>
                  <w:rFonts w:ascii="Cambria Math" w:eastAsia="宋体" w:hAnsi="Cambria Math" w:cs="Cambria Math"/>
                </w:rPr>
                <m:t>+</m:t>
              </m:r>
              <m:sSub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bSup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p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sSub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bSup>
              <m:r>
                <w:rPr>
                  <w:rFonts w:ascii="Cambria Math" w:eastAsia="宋体" w:hAnsi="Cambria Math" w:cs="Cambria Math"/>
                </w:rPr>
                <m:t>+</m:t>
              </m:r>
              <m:sSub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bSup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p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即</w:t>
      </w:r>
      <m:oMathPara>
        <m:oMathParaPr>
          <m:jc m:val="left"/>
        </m:oMathParaPr>
        <m:oMath>
          <m:sSub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</w:rPr>
            <m:t>+</m:t>
          </m:r>
          <m:sSub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sSup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,</m:t>
          </m:r>
        </m:oMath>
      </m:oMathPara>
      <w:r>
        <w:rPr>
          <w:sz w:val="21"/>
        </w:rPr>
        <w:t>矛盾.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sSub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bSup>
            </m:num>
            <m:den>
              <m:r>
                <w:rPr>
                  <w:rFonts w:ascii="Cambria Math" w:eastAsia="宋体" w:hAnsi="Cambria Math" w:cs="Cambria Math"/>
                </w:rPr>
                <m:t>p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,</m:t>
          </m:r>
        </m:oMath>
      </m:oMathPara>
      <w:r>
        <w:rPr>
          <w:sz w:val="21"/>
        </w:rPr>
        <w:t>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f>
            <m:num>
              <m:sSub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bSup>
              <m:r>
                <w:rPr>
                  <w:rFonts w:ascii="Cambria Math" w:eastAsia="宋体" w:hAnsi="Cambria Math" w:cs="Cambria Math"/>
                </w:rPr>
                <m:t>+</m:t>
              </m:r>
              <m:sSub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bSup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p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,</m:t>
          </m:r>
        </m:oMath>
      </m:oMathPara>
      <w:r>
        <w:rPr>
          <w:sz w:val="21"/>
        </w:rPr>
        <w:t>此时直线</w:t>
      </w:r>
      <w:r>
        <w:rPr>
          <w:rFonts w:ascii="Times New Roman" w:eastAsia="Times New Roman" w:hAnsi="Times New Roman" w:cs="Times New Roman"/>
          <w:i/>
          <w:sz w:val="21"/>
        </w:rPr>
        <w:t>CD</w:t>
      </w:r>
      <w:r>
        <w:rPr>
          <w:sz w:val="21"/>
        </w:rPr>
        <w:t>平行于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轴，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p</m:t>
              </m:r>
            </m:den>
          </m:f>
          <m:r>
            <w:rPr>
              <w:rFonts w:ascii="Cambria Math" w:eastAsia="宋体" w:hAnsi="Cambria Math" w:cs="Cambria Math"/>
            </w:rPr>
            <m:t>≠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　　直线</w:t>
      </w:r>
      <w:r>
        <w:rPr>
          <w:rFonts w:ascii="Times New Roman" w:eastAsia="Times New Roman" w:hAnsi="Times New Roman" w:cs="Times New Roman"/>
          <w:i/>
          <w:sz w:val="21"/>
        </w:rPr>
        <w:t>AB</w:t>
      </w:r>
      <w:r>
        <w:rPr>
          <w:sz w:val="21"/>
        </w:rPr>
        <w:t>与直线</w:t>
      </w:r>
      <w:r>
        <w:rPr>
          <w:rFonts w:ascii="Times New Roman" w:eastAsia="Times New Roman" w:hAnsi="Times New Roman" w:cs="Times New Roman"/>
          <w:i/>
          <w:sz w:val="21"/>
        </w:rPr>
        <w:t>CD</w:t>
      </w:r>
      <w:r>
        <w:rPr>
          <w:sz w:val="21"/>
        </w:rPr>
        <w:t>不垂直，与题设矛盾，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≠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时，不存在符合题意的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点.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综上所述，仅存在一点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(0，-2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 xml:space="preserve">)适合题意 </w:t>
      </w:r>
    </w:p>
    <w:p>
      <w:pPr>
        <w:shd w:val="clear" w:color="auto" w:fill="auto"/>
        <w:spacing w:line="360" w:lineRule="auto"/>
        <w:jc w:val="left"/>
        <w:rPr>
          <w:sz w:val="21"/>
        </w:rPr>
      </w:pP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5276800" cy="447671"/>
            <wp:docPr id="100049" name="" descr="@@@8f64b35a56ad4d689178f904e0dafe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447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3．已知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是椭圆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与直线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的交点，求线段</w:t>
      </w:r>
      <w:r>
        <w:rPr>
          <w:rFonts w:ascii="Times New Roman" w:eastAsia="Times New Roman" w:hAnsi="Times New Roman" w:cs="Times New Roman"/>
          <w:i/>
          <w:sz w:val="21"/>
        </w:rPr>
        <w:t>AB</w:t>
      </w:r>
      <w:r>
        <w:rPr>
          <w:sz w:val="21"/>
        </w:rPr>
        <w:t>的长度.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24</m:t>
              </m:r>
            </m:num>
            <m:den>
              <m:r>
                <w:rPr>
                  <w:rFonts w:ascii="Cambria Math" w:eastAsia="宋体" w:hAnsi="Cambria Math" w:cs="Cambria Math"/>
                </w:rPr>
                <m:t>7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【知识点】求椭圆中的弦长、根据韦达定理求参数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【分析】先设出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、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两点坐标，再联立方程，根据韦达定理及弦长公式计算结果即可.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【详解】解：设点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的坐标为</w:t>
      </w:r>
      <m:oMathPara>
        <m:oMathParaPr>
          <m:jc m:val="left"/>
        </m:oMathParaPr>
        <m:oMath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d>
        </m:oMath>
      </m:oMathPara>
      <w:r>
        <w:rPr>
          <w:sz w:val="21"/>
        </w:rPr>
        <w:t>，点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的坐标为</w:t>
      </w:r>
      <m:oMathPara>
        <m:oMathParaPr>
          <m:jc m:val="left"/>
        </m:oMathParaPr>
        <m:oMath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联立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f>
                    <m:num>
                      <m:sSup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4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f>
                    <m:num>
                      <m:sSup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y</m:t>
                          </m:r>
                        </m:e>
                        <m:sup>
                          <m: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eqArr>
            </m:e>
          </m:d>
        </m:oMath>
      </m:oMathPara>
      <w:r>
        <w:rPr>
          <w:sz w:val="21"/>
        </w:rPr>
        <w:t>，可得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7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8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8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由题知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是上式方程的根，由韦达定理可得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8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7</m:t>
                      </m:r>
                    </m:den>
                  </m:f>
                </m:e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⋅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8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7</m:t>
                      </m:r>
                    </m:den>
                  </m:f>
                </m:e>
              </m:eqAr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sSup>
                <m:e>
                  <m:d>
                    <m:dPr>
                      <m:sepChr m:val=","/>
                    </m:dPr>
                    <m:e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1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d>
                    <m:dPr>
                      <m:sepChr m:val=","/>
                    </m:dPr>
                    <m:e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1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rad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k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rad>
          <m:r>
            <w:rPr>
              <w:rFonts w:ascii="Cambria Math" w:eastAsia="宋体" w:hAnsi="Cambria Math" w:cs="Cambria Math"/>
            </w:rPr>
            <m:t>×</m:t>
          </m:r>
          <m:rad>
            <m:radPr>
              <m:degHide/>
            </m:radPr>
            <m:deg/>
            <m:e>
              <m:sSup>
                <m:e>
                  <m:d>
                    <m:dPr>
                      <m:sepChr m:val=","/>
                    </m:dPr>
                    <m:e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4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ra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rad>
          <m:r>
            <w:rPr>
              <w:rFonts w:ascii="Cambria Math" w:eastAsia="宋体" w:hAnsi="Cambria Math" w:cs="Cambria Math"/>
            </w:rPr>
            <m:t>×</m:t>
          </m:r>
          <m:rad>
            <m:radPr>
              <m:degHide/>
            </m:radPr>
            <m:deg/>
            <m:e>
              <m:sSup>
                <m:e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f>
                        <m:num>
                          <m:r>
                            <w:rPr>
                              <w:rFonts w:ascii="Cambria Math" w:eastAsia="宋体" w:hAnsi="Cambria Math" w:cs="Cambria Math"/>
                            </w:rPr>
                            <m:t>8</m:t>
                          </m:r>
                        </m:num>
                        <m:den>
                          <m:r>
                            <w:rPr>
                              <w:rFonts w:ascii="Cambria Math" w:eastAsia="宋体" w:hAnsi="Cambria Math" w:cs="Cambria Math"/>
                            </w:rPr>
                            <m:t>7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×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8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7</m:t>
                  </m:r>
                </m:den>
              </m:f>
            </m:e>
          </m:ra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24</m:t>
              </m:r>
            </m:num>
            <m:den>
              <m:r>
                <w:rPr>
                  <w:rFonts w:ascii="Cambria Math" w:eastAsia="宋体" w:hAnsi="Cambria Math" w:cs="Cambria Math"/>
                </w:rPr>
                <m:t>7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24</m:t>
              </m:r>
            </m:num>
            <m:den>
              <m:r>
                <w:rPr>
                  <w:rFonts w:ascii="Cambria Math" w:eastAsia="宋体" w:hAnsi="Cambria Math" w:cs="Cambria Math"/>
                </w:rPr>
                <m:t>7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4．已知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是双曲线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与直线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的交点，求线段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的长度.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【答案】30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【知识点】求双曲线中的弦长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【分析】联立直线方程和双曲线方程后利用弦长公式可求线段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的长度.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【详解】设点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的坐标为</w:t>
      </w:r>
      <m:oMathPara>
        <m:oMathParaPr>
          <m:jc m:val="left"/>
        </m:oMathParaPr>
        <m:oMath>
          <m:d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d>
        </m:oMath>
      </m:oMathPara>
      <w:r>
        <w:rPr>
          <w:sz w:val="21"/>
        </w:rPr>
        <w:t>，点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的坐标为</w:t>
      </w:r>
      <m:oMathPara>
        <m:oMathParaPr>
          <m:jc m:val="left"/>
        </m:oMathParaPr>
        <m:oMath>
          <m:d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是双曲线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与直线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的交点，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的坐标满足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f>
                    <m:num>
                      <m:sSup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y</m:t>
                          </m:r>
                        </m:e>
                        <m:sup>
                          <m: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e>
              </m:eqArr>
            </m:e>
          </m:d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16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19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此时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Δ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256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19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180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，由韦达定理可得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16</m:t>
                  </m:r>
                  <m:r>
                    <w:rPr>
                      <w:rFonts w:ascii="Cambria Math" w:eastAsia="宋体" w:hAnsi="Cambria Math" w:cs="Cambria Math"/>
                    </w:rPr>
                    <m:t>,</m:t>
                  </m:r>
                </m:e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19.</m:t>
                  </m:r>
                </m:e>
              </m:eqAr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sSup>
                <m:e>
                  <m:d>
                    <m:dPr>
                      <m:sepChr m:val=","/>
                    </m:dPr>
                    <m:e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1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d>
                    <m:dPr>
                      <m:sepChr m:val=","/>
                    </m:dPr>
                    <m:e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1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rad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k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rad>
          <m:r>
            <w:rPr>
              <w:rFonts w:ascii="Cambria Math" w:eastAsia="宋体" w:hAnsi="Cambria Math" w:cs="Cambria Math"/>
            </w:rPr>
            <m:t>⋅</m:t>
          </m:r>
          <m:rad>
            <m:radPr>
              <m:degHide/>
            </m:radPr>
            <m:deg/>
            <m:e>
              <m:sSup>
                <m:e>
                  <m:d>
                    <m:dPr>
                      <m:sepChr m:val=","/>
                    </m:dPr>
                    <m:e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4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ra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4</m:t>
              </m:r>
            </m:e>
          </m:rad>
          <m:r>
            <w:rPr>
              <w:rFonts w:ascii="Cambria Math" w:eastAsia="宋体" w:hAnsi="Cambria Math" w:cs="Cambria Math"/>
            </w:rPr>
            <m:t>⋅</m:t>
          </m:r>
          <m:rad>
            <m:radPr>
              <m:degHide/>
            </m:radPr>
            <m:deg/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16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×</m:t>
              </m:r>
              <m:r>
                <w:rPr>
                  <w:rFonts w:ascii="Cambria Math" w:eastAsia="宋体" w:hAnsi="Cambria Math" w:cs="Cambria Math"/>
                </w:rPr>
                <m:t>19</m:t>
              </m:r>
            </m:e>
          </m:ra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</w:p>
    <w:p>
      <w:pPr>
        <w:shd w:val="clear" w:color="auto" w:fill="auto"/>
        <w:spacing w:line="360" w:lineRule="auto"/>
        <w:jc w:val="left"/>
        <w:rPr>
          <w:sz w:val="21"/>
        </w:rPr>
      </w:pPr>
    </w:p>
    <w:p>
      <w:pPr>
        <w:shd w:val="clear" w:color="auto" w:fill="auto"/>
        <w:spacing w:line="360" w:lineRule="auto"/>
        <w:jc w:val="left"/>
        <w:rPr>
          <w:sz w:val="21"/>
        </w:rPr>
      </w:pPr>
    </w:p>
    <w:sectPr>
      <w:footerReference w:type="even" r:id="rId28"/>
      <w:footerReference w:type="default" r:id="rId29"/>
      <w:pgSz w:w="11907" w:h="16839" w:code="9"/>
      <w:pgMar w:top="1440" w:right="1800" w:bottom="1440" w:left="1800" w:header="851" w:footer="425" w:gutter="0"/>
      <w:cols w:num="1" w:sep="1"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mirrorMargins/>
  <w:bordersDoNotSurroundHeader/>
  <w:bordersDoNotSurroundFooter/>
  <w:proofState w:spelling="clean" w:grammar="clean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43B54"/>
    <w:rsid w:val="001D7A06"/>
    <w:rsid w:val="00284433"/>
    <w:rsid w:val="002A1EC6"/>
    <w:rsid w:val="002E035E"/>
    <w:rsid w:val="004E46D8"/>
    <w:rsid w:val="00537201"/>
    <w:rsid w:val="006A4C40"/>
    <w:rsid w:val="006B16C5"/>
    <w:rsid w:val="00776133"/>
    <w:rsid w:val="00811C76"/>
    <w:rsid w:val="00855687"/>
    <w:rsid w:val="008C07DE"/>
    <w:rsid w:val="00A30CCE"/>
    <w:rsid w:val="00AC3E9C"/>
    <w:rsid w:val="00BC2225"/>
    <w:rsid w:val="00BC4F14"/>
    <w:rsid w:val="00BC62FB"/>
    <w:rsid w:val="00BF535F"/>
    <w:rsid w:val="00C806B0"/>
    <w:rsid w:val="00E476EE"/>
    <w:rsid w:val="00EF035E"/>
    <w:rsid w:val="00F16B29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522DA7E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unhideWhenUsed/>
    <w:rsid w:val="007761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DefaultParagraphFont"/>
    <w:link w:val="Header"/>
    <w:uiPriority w:val="99"/>
    <w:rsid w:val="00776133"/>
    <w:rPr>
      <w:sz w:val="18"/>
      <w:szCs w:val="18"/>
    </w:rPr>
  </w:style>
  <w:style w:type="paragraph" w:styleId="Footer">
    <w:name w:val="footer"/>
    <w:basedOn w:val="Normal"/>
    <w:link w:val="Char0"/>
    <w:uiPriority w:val="99"/>
    <w:unhideWhenUsed/>
    <w:rsid w:val="0077613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DefaultParagraphFont"/>
    <w:link w:val="Footer"/>
    <w:uiPriority w:val="99"/>
    <w:rsid w:val="0077613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6.png" /><Relationship Id="rId11" Type="http://schemas.openxmlformats.org/officeDocument/2006/relationships/image" Target="media/image7.png" /><Relationship Id="rId12" Type="http://schemas.openxmlformats.org/officeDocument/2006/relationships/image" Target="media/image8.png" /><Relationship Id="rId13" Type="http://schemas.openxmlformats.org/officeDocument/2006/relationships/image" Target="media/image9.png" /><Relationship Id="rId14" Type="http://schemas.openxmlformats.org/officeDocument/2006/relationships/image" Target="media/image10.png" /><Relationship Id="rId15" Type="http://schemas.openxmlformats.org/officeDocument/2006/relationships/image" Target="media/image11.png" /><Relationship Id="rId16" Type="http://schemas.openxmlformats.org/officeDocument/2006/relationships/image" Target="media/image12.png" /><Relationship Id="rId17" Type="http://schemas.openxmlformats.org/officeDocument/2006/relationships/image" Target="media/image13.png" /><Relationship Id="rId18" Type="http://schemas.openxmlformats.org/officeDocument/2006/relationships/image" Target="media/image14.png" /><Relationship Id="rId19" Type="http://schemas.openxmlformats.org/officeDocument/2006/relationships/image" Target="media/image15.png" /><Relationship Id="rId2" Type="http://schemas.openxmlformats.org/officeDocument/2006/relationships/webSettings" Target="webSettings.xml" /><Relationship Id="rId20" Type="http://schemas.openxmlformats.org/officeDocument/2006/relationships/image" Target="media/image16.png" /><Relationship Id="rId21" Type="http://schemas.openxmlformats.org/officeDocument/2006/relationships/image" Target="media/image17.png" /><Relationship Id="rId22" Type="http://schemas.openxmlformats.org/officeDocument/2006/relationships/image" Target="media/image18.png" /><Relationship Id="rId23" Type="http://schemas.openxmlformats.org/officeDocument/2006/relationships/image" Target="media/image19.png" /><Relationship Id="rId24" Type="http://schemas.openxmlformats.org/officeDocument/2006/relationships/image" Target="media/image20.png" /><Relationship Id="rId25" Type="http://schemas.openxmlformats.org/officeDocument/2006/relationships/image" Target="media/image21.png" /><Relationship Id="rId26" Type="http://schemas.openxmlformats.org/officeDocument/2006/relationships/image" Target="media/image22.png" /><Relationship Id="rId27" Type="http://schemas.openxmlformats.org/officeDocument/2006/relationships/image" Target="media/image23.png" /><Relationship Id="rId28" Type="http://schemas.openxmlformats.org/officeDocument/2006/relationships/footer" Target="footer1.xml" /><Relationship Id="rId29" Type="http://schemas.openxmlformats.org/officeDocument/2006/relationships/footer" Target="footer2.xml" /><Relationship Id="rId3" Type="http://schemas.openxmlformats.org/officeDocument/2006/relationships/fontTable" Target="fontTable.xml" /><Relationship Id="rId30" Type="http://schemas.openxmlformats.org/officeDocument/2006/relationships/theme" Target="theme/theme1.xml" /><Relationship Id="rId31" Type="http://schemas.openxmlformats.org/officeDocument/2006/relationships/styles" Target="styles.xml" /><Relationship Id="rId4" Type="http://schemas.openxmlformats.org/officeDocument/2006/relationships/customXml" Target="../customXml/item1.xml" /><Relationship Id="rId5" Type="http://schemas.openxmlformats.org/officeDocument/2006/relationships/image" Target="media/image1.png" /><Relationship Id="rId6" Type="http://schemas.openxmlformats.org/officeDocument/2006/relationships/image" Target="media/image2.png" /><Relationship Id="rId7" Type="http://schemas.openxmlformats.org/officeDocument/2006/relationships/image" Target="media/image3.png" /><Relationship Id="rId8" Type="http://schemas.openxmlformats.org/officeDocument/2006/relationships/image" Target="media/image4.png" /><Relationship Id="rId9" Type="http://schemas.openxmlformats.org/officeDocument/2006/relationships/image" Target="media/image5.png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组卷网zujuan.xkw.com</dc:creator>
  <cp:lastModifiedBy>组卷网</cp:lastModifiedBy>
  <cp:revision>18</cp:revision>
  <dcterms:created xsi:type="dcterms:W3CDTF">2017-07-19T12:07:00Z</dcterms:created>
  <dcterms:modified xsi:type="dcterms:W3CDTF">2025-01-10T02:56:00Z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eprocessed">
    <vt:lpwstr>1</vt:lpwstr>
  </property>
  <property name="version" fmtid="{D5CDD505-2E9C-101B-9397-08002B2CF9AE}" pid="3">
    <vt:lpwstr>c7d660e2c72a4812aa36e75b596fadfbmtcwmze5mje3oq</vt:lpwstr>
  </property>
</Properties>
</file>