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87</w:t>
      </w:r>
      <w:r>
        <w:rPr>
          <w:b/>
          <w:sz w:val="32"/>
        </w:rPr>
        <w:t>讲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b/>
          <w:sz w:val="32"/>
        </w:rPr>
        <w:t>电磁感应中的单杆模型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19425" cy="276225"/>
            <wp:docPr id="100003" name="" descr="@@@2cc7714f37064ed0bfc9f95cad3e9e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2022</w:t>
      </w:r>
      <w:r>
        <w:rPr>
          <w:sz w:val="21"/>
        </w:rPr>
        <w:t>•上海）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1．宽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=0.75m的导轨固定，导轨间存在着垂直于纸面且磁感应强度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=0.4T的匀强磁场。虚线框I、II中有定值电阻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和最大阻值为20Ω的滑动变阻器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。一根与导轨等宽的金属杆以恒定速率向右运动，图甲和图乙分别为变阻器全部接入和一半接入时沿abcda方向电势变化的图像。求：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（1）匀强磁场的方向；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（2）分析并说明定值电阻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在I还是II中，并且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大小为多少；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（3）金属杆运动时的速率；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（4）滑动变阻器阻值为多少时变阻器的功率最大？并求出该最大功率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752975" cy="1438275"/>
            <wp:docPr id="100005" name="" descr="@@@9e8afed2-6439-4e7a-a9d9-5bca77cd79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【答案】（1）垂直纸面向里；（2）定值电阻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在I中，原因见解析，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大小为5</w:t>
      </w:r>
      <w:r>
        <w:rPr>
          <w:rFonts w:ascii="Symbol" w:eastAsia="Symbol" w:hAnsi="Symbol" w:cs="Symbol"/>
          <w:sz w:val="21"/>
        </w:rPr>
        <w:sym w:font="Symbol" w:char="F057"/>
      </w:r>
      <w:r>
        <w:rPr>
          <w:sz w:val="21"/>
        </w:rPr>
        <w:t>；（3）5m/s；（4）5</w:t>
      </w:r>
      <w:r>
        <w:rPr>
          <w:rFonts w:ascii="Symbol" w:eastAsia="Symbol" w:hAnsi="Symbol" w:cs="Symbol"/>
          <w:sz w:val="21"/>
        </w:rPr>
        <w:sym w:font="Symbol" w:char="F057"/>
      </w:r>
      <w:r>
        <w:rPr>
          <w:sz w:val="21"/>
        </w:rPr>
        <w:t>，0.1125W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【知识点】电源的最大输出功率及其条件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点电势高，即导体棒上端电势高，根据右手定则可判断，磁场垂直纸面向里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（2）滑动变阻器接入阻值减小时，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ab</w:t>
      </w:r>
      <w:r>
        <w:rPr>
          <w:sz w:val="21"/>
        </w:rPr>
        <w:t>变大，根据串联电路分压特点，说明I中的阻值分到的电压增多，I中为定值电阻。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金属棒的电阻不计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ad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=</w:t>
      </w:r>
      <w:r>
        <w:rPr>
          <w:rFonts w:ascii="Symbol" w:eastAsia="Symbol" w:hAnsi="Symbol" w:cs="Symbol"/>
          <w:i/>
          <w:sz w:val="21"/>
        </w:rPr>
        <w:sym w:font="Symbol" w:char="F06A"/>
      </w:r>
      <w:r>
        <w:rPr>
          <w:rFonts w:ascii="Symbol" w:eastAsia="Symbol" w:hAnsi="Symbol" w:cs="Symbol"/>
          <w:i/>
          <w:sz w:val="21"/>
          <w:vertAlign w:val="subscript"/>
        </w:rPr>
        <w:t>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滑动变阻器两种情况下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/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φ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1.2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φ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联立方程得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＝5</w:t>
      </w:r>
      <w:r>
        <w:rPr>
          <w:rFonts w:ascii="Symbol" w:eastAsia="Symbol" w:hAnsi="Symbol" w:cs="Symbol"/>
          <w:sz w:val="21"/>
        </w:rPr>
        <w:sym w:font="Symbol" w:char="F057"/>
      </w:r>
      <w:r>
        <w:rPr>
          <w:sz w:val="21"/>
        </w:rPr>
        <w:t>，</w:t>
      </w:r>
      <w:r>
        <w:rPr>
          <w:rFonts w:ascii="Symbol" w:eastAsia="Symbol" w:hAnsi="Symbol" w:cs="Symbol"/>
          <w:i/>
          <w:sz w:val="21"/>
        </w:rPr>
        <w:sym w:font="Symbol" w:char="F06A"/>
      </w:r>
      <w:r>
        <w:rPr>
          <w:rFonts w:ascii="Symbol" w:eastAsia="Symbol" w:hAnsi="Symbol" w:cs="Symbol"/>
          <w:i/>
          <w:sz w:val="21"/>
          <w:vertAlign w:val="subscript"/>
        </w:rPr>
        <w:t>0</w:t>
      </w:r>
      <w:r>
        <w:rPr>
          <w:sz w:val="21"/>
        </w:rPr>
        <w:t>＝1.5V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（3）导体棒切割磁感线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1.5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＝5m/s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（4）将定值电阻与金属棒看成一个等效电源，得当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</w:t>
      </w:r>
      <w:r>
        <w:rPr>
          <w:sz w:val="21"/>
        </w:rPr>
        <w:t>＝5</w:t>
      </w:r>
      <w:r>
        <w:rPr>
          <w:rFonts w:ascii="Symbol" w:eastAsia="Symbol" w:hAnsi="Symbol" w:cs="Symbol"/>
          <w:sz w:val="21"/>
        </w:rPr>
        <w:sym w:font="Symbol" w:char="F057"/>
      </w:r>
      <w:r>
        <w:rPr>
          <w:sz w:val="21"/>
        </w:rPr>
        <w:t>时滑动变阻器消耗的功率最大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φ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0.1125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一、知识回顾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1.力学对象和电学对象的相互关系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05075" cy="1876425"/>
            <wp:docPr id="100007" name="" descr="@@@d3fb477f654749da894dba13d8e55d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2.能量转化及焦耳热的求法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（1）能量转化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09600" cy="361950"/>
            <wp:docPr id="100009" name="" descr="@@@1eed51a238f34cd98633ab9fbc86ac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" cy="285750"/>
            <wp:docPr id="100011" name="" descr="@@@d603bfc46895482298427fc59d48ce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9550" cy="361950"/>
            <wp:docPr id="100013" name="" descr="@@@42e29cf6b9bb49168b3bcb02be974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14350" cy="190500"/>
            <wp:docPr id="100015" name="" descr="@@@372b2c7803ff4a3abc3c192ba3fe19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76300" cy="361950"/>
            <wp:docPr id="100017" name="" descr="@@@0a185bf7ba8f457e8d7b61164b362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（2）求解焦耳热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的三种方法（纯电阻电路）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47900" cy="866775"/>
            <wp:docPr id="100019" name="" descr="@@@ae39823f19d24e2983b538803875b1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3.单杆模型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99"/>
        <w:gridCol w:w="2640"/>
        <w:gridCol w:w="1733"/>
        <w:gridCol w:w="1733"/>
        <w:gridCol w:w="1847"/>
      </w:tblGrid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初态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≠0</w:t>
            </w:r>
          </w:p>
        </w:tc>
        <w:tc>
          <w:tcPr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=0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示意图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76300" cy="704850"/>
                  <wp:docPr id="100021" name="" descr="@@@37e01bd49c534c909b1e117690e69d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质量为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、电阻不计的单杆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以一定初速度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在光滑水平轨道上滑动，两平行导轨间距为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00100" cy="647700"/>
                  <wp:docPr id="100023" name="" descr="@@@f27ab15b12ce4ae393ce753a0f2dfb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轨道水平光滑，单杆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质量为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，电阻不计，两平行导轨间距为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942975" cy="828675"/>
                  <wp:docPr id="100025" name="" descr="@@@c0e10342303b4eaa8f57fd180c55fe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轨道水平光滑，单杆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质量为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，电阻不计，两平行导轨间距为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l</w:t>
            </w:r>
            <w:r>
              <w:rPr>
                <w:sz w:val="21"/>
              </w:rPr>
              <w:t>，拉力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恒定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57250" cy="733425"/>
                  <wp:docPr id="100027" name="" descr="@@@88005cb331424fa8b9dc6df4552fba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轨道水平光滑，单杆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质量为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，电阻不计，两平行导轨间距为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l</w:t>
            </w:r>
            <w:r>
              <w:rPr>
                <w:sz w:val="21"/>
              </w:rPr>
              <w:t>，拉力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恒定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运动分析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09625" cy="838200"/>
                  <wp:docPr id="100029" name="" descr="@@@1da03d014cac4228baf5449e08cd69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导体杆做加速度越来越小的减速运动，最终杆静止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38200" cy="752475"/>
                  <wp:docPr id="100031" name="" descr="@@@9bf072a0c1524f4ab58d5dbcc16ede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当E</w:t>
            </w:r>
            <w:r>
              <w:rPr>
                <w:sz w:val="21"/>
                <w:vertAlign w:val="subscript"/>
              </w:rPr>
              <w:t>感</w:t>
            </w:r>
            <w:r>
              <w:rPr>
                <w:sz w:val="21"/>
              </w:rPr>
              <w:t>=E时，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最大，且</w:t>
            </w:r>
            <w:r>
              <w:rPr>
                <w:sz w:val="21"/>
              </w:rPr>
              <w:t>v</w:t>
            </w:r>
            <w:r>
              <w:rPr>
                <w:sz w:val="21"/>
                <w:vertAlign w:val="subscript"/>
              </w:rPr>
              <w:t>m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33350" cy="257175"/>
                  <wp:docPr id="100033" name="" descr="@@@c241797d4bec42a89c17701963849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，最后以</w:t>
            </w:r>
            <w:r>
              <w:rPr>
                <w:sz w:val="21"/>
              </w:rPr>
              <w:t>v</w:t>
            </w:r>
            <w:r>
              <w:rPr>
                <w:sz w:val="21"/>
                <w:vertAlign w:val="subscript"/>
              </w:rPr>
              <w:t>m</w:t>
            </w:r>
            <w:r>
              <w:rPr>
                <w:sz w:val="21"/>
              </w:rPr>
              <w:t>匀速运动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95350" cy="762000"/>
                  <wp:docPr id="100035" name="" descr="@@@2acf27eb9337428e838b56040f6339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当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=0时，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最大，</w:t>
            </w:r>
            <w:r>
              <w:rPr>
                <w:sz w:val="21"/>
              </w:rPr>
              <w:t>v</w:t>
            </w:r>
            <w:r>
              <w:rPr>
                <w:sz w:val="21"/>
                <w:vertAlign w:val="subscript"/>
              </w:rPr>
              <w:t>m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219075" cy="257175"/>
                  <wp:docPr id="100037" name="" descr="@@@f18631f7b81d47568e6a496c9582b2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，杆开始匀速运动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742950" cy="628650"/>
                  <wp:docPr id="100039" name="" descr="@@@dd203926dc9048e1ad4bc6baf1cdbf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Δ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时间内流入电容器的电荷量Δ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=CΔ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=CB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l</w:t>
            </w:r>
            <w:r>
              <w:rPr>
                <w:sz w:val="21"/>
              </w:rPr>
              <w:t>Δ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61925" cy="257175"/>
                  <wp:docPr id="100041" name="" descr="@@@06ae4cccbf3841dc8dfc053290f895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=CB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l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61925" cy="257175"/>
                  <wp:docPr id="100043" name="" descr="@@@a5a14bb75ee547beb141b1f3036df9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=CB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la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安培力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rFonts w:ascii="SimSun" w:eastAsia="SimSun" w:hAnsi="SimSun" w:cs="SimSun"/>
                <w:i/>
                <w:sz w:val="21"/>
                <w:vertAlign w:val="subscript"/>
              </w:rPr>
              <w:t>安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Il</w:t>
            </w:r>
            <w:r>
              <w:rPr>
                <w:sz w:val="21"/>
              </w:rPr>
              <w:t>B=CB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l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-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rFonts w:ascii="SimSun" w:eastAsia="SimSun" w:hAnsi="SimSun" w:cs="SimSun"/>
                <w:i/>
                <w:sz w:val="21"/>
                <w:vertAlign w:val="subscript"/>
              </w:rPr>
              <w:t>安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ma</w:t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552450" cy="257175"/>
                  <wp:docPr id="100045" name="" descr="@@@a2899b9881844460b2dd3c62e6cd77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，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所以杆以恒定的加速度匀加速运动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能量分析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动能转化为内能，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66675" cy="257175"/>
                  <wp:docPr id="100047" name="" descr="@@@f15b623829ac4d46be19cd70a8dd3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 xml:space="preserve"> mv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47625" cy="123825"/>
                  <wp:docPr id="100049" name="" descr="@@@3fae9708f4a1478fa8bcb51f7bfd6f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电能转化为动能和内能，E</w:t>
            </w:r>
            <w:r>
              <w:rPr>
                <w:sz w:val="21"/>
                <w:vertAlign w:val="subscript"/>
              </w:rPr>
              <w:t>电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66675" cy="257175"/>
                  <wp:docPr id="100051" name="" descr="@@@f15b623829ac4d46be19cd70a8dd3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mv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66675" cy="123825"/>
                  <wp:docPr id="100053" name="" descr="@@@2920eb5c354141b58d8cbda1b190bb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＋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外力做功转化为动能和内能，</w:t>
            </w:r>
            <w:r>
              <w:rPr>
                <w:sz w:val="21"/>
              </w:rPr>
              <w:t>W</w:t>
            </w:r>
            <w:r>
              <w:rPr>
                <w:sz w:val="21"/>
                <w:vertAlign w:val="subscript"/>
              </w:rPr>
              <w:t>F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66675" cy="257175"/>
                  <wp:docPr id="100055" name="" descr="@@@f15b623829ac4d46be19cd70a8dd3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mv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66675" cy="123825"/>
                  <wp:docPr id="100057" name="" descr="@@@2920eb5c354141b58d8cbda1b190bb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＋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外力做功转化为电能和动能，</w:t>
            </w:r>
            <w:r>
              <w:rPr>
                <w:sz w:val="21"/>
              </w:rPr>
              <w:t>W</w:t>
            </w:r>
            <w:r>
              <w:rPr>
                <w:sz w:val="21"/>
                <w:vertAlign w:val="subscript"/>
              </w:rPr>
              <w:t>F</w:t>
            </w:r>
            <w:r>
              <w:rPr>
                <w:sz w:val="21"/>
              </w:rPr>
              <w:t>=E</w:t>
            </w:r>
            <w:r>
              <w:rPr>
                <w:sz w:val="21"/>
                <w:vertAlign w:val="subscript"/>
              </w:rPr>
              <w:t>电</w:t>
            </w:r>
            <w:r>
              <w:rPr>
                <w:sz w:val="21"/>
              </w:rPr>
              <w:t>＋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66675" cy="257175"/>
                  <wp:docPr id="100059" name="" descr="@@@f15b623829ac4d46be19cd70a8dd3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mv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perscript"/>
              </w:rPr>
              <w:t>2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二、例题精析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题型一：单杆</w:t>
      </w:r>
      <w:r>
        <w:rPr>
          <w:rFonts w:ascii="Calibri" w:eastAsia="Calibri" w:hAnsi="Calibri" w:cs="Calibri"/>
          <w:b/>
          <w:sz w:val="24"/>
        </w:rPr>
        <w:t>+</w:t>
      </w:r>
      <w:r>
        <w:rPr>
          <w:b/>
          <w:sz w:val="24"/>
        </w:rPr>
        <w:t>电阻模型之动态分析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2．如题图所示，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是两根互相平行、竖直放置的足够长的光滑金属导轨，电阻不计，匀强磁场垂直导轨平面向里。具有一定质量和电阻的金属杆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垂直导轨放置，与导轨接触良好。开始时，断开开关S，让金属杆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由静止开始沿导轨下落，经过一段时间后，闭合开关S。从闭合开关S开始计时，取竖直向下为正方向，金属杆的速度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、加速度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、安培力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及电流表示数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变化的图象可能是题图中的（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0150" cy="1914525"/>
            <wp:docPr id="100061" name="" descr="@@@94e44131-d626-459e-b6cd-01bb26a290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71650" cy="1343025"/>
            <wp:docPr id="100063" name="" descr="@@@f26b2d49-9989-4b2e-89c6-93b1fdaf64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14450" cy="1123950"/>
            <wp:docPr id="100065" name="" descr="@@@6cf507d4-7114-43bd-80d4-2c63c4df09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76350" cy="1085850"/>
            <wp:docPr id="100067" name="" descr="@@@8f3e49ff-ab5b-4487-9cee-851e95f907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1409700"/>
            <wp:docPr id="100069" name="" descr="@@@8ff0e97f-70a3-41e8-9135-d43ab9344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【知识点】有外力作用下，水平导轨上的单杆模型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【详解】闭合开关时，金属棒受到向下的重力以及向上的安培力，若重力与安培力相等，即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金属杆做匀速直线运动。速度不变，则动能、安培力、感应电流都不变，加速度为零。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若安培力小于重力，则加速度的方向向下，做加速运动，加速运动的过程中，安培力增大，则加速度减小，做加速度逐渐减小的加速运动，当重力与安培力相等时，做匀速直线运动，则</w:t>
      </w:r>
      <w:r>
        <w:rPr>
          <w:rFonts w:ascii="Times New Roman" w:eastAsia="Times New Roman" w:hAnsi="Times New Roman" w:cs="Times New Roman"/>
          <w:i/>
          <w:sz w:val="21"/>
        </w:rPr>
        <w:t>a-t</w:t>
      </w:r>
      <w:r>
        <w:rPr>
          <w:sz w:val="21"/>
        </w:rPr>
        <w:t>图象是斜率逐渐减小的曲线，</w:t>
      </w:r>
      <w:r>
        <w:rPr>
          <w:rFonts w:ascii="Times New Roman" w:eastAsia="Times New Roman" w:hAnsi="Times New Roman" w:cs="Times New Roman"/>
          <w:i/>
          <w:sz w:val="21"/>
        </w:rPr>
        <w:t>v-t</w:t>
      </w:r>
      <w:r>
        <w:rPr>
          <w:sz w:val="21"/>
        </w:rPr>
        <w:t>图象是一条斜率减小的曲线。安培力为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F-t</w:t>
      </w:r>
      <w:r>
        <w:rPr>
          <w:sz w:val="21"/>
        </w:rPr>
        <w:t>图线先是一条斜率逐渐减小的曲线，之后恒定不变，因为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I-t</w:t>
      </w:r>
      <w:r>
        <w:rPr>
          <w:sz w:val="21"/>
        </w:rPr>
        <w:t>图象先是一条斜率逐渐减小的曲线，当金属杆匀速时，电流恒定不变，但</w:t>
      </w:r>
      <w:r>
        <w:rPr>
          <w:rFonts w:ascii="Times New Roman" w:eastAsia="Times New Roman" w:hAnsi="Times New Roman" w:cs="Times New Roman"/>
          <w:i/>
          <w:sz w:val="21"/>
        </w:rPr>
        <w:t>t=</w:t>
      </w:r>
      <w:r>
        <w:rPr>
          <w:sz w:val="21"/>
        </w:rPr>
        <w:t>0时金属杆有速度，所以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=0时电流不等于零。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若安培力大于重力，则加速度的方向向上，做减速运动，减速运动的过程中，安培力减小，做加速度逐渐减小的减速运动，当重力与安培力相等时，做匀速直线运动。安培力为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F-t</w:t>
      </w:r>
      <w:r>
        <w:rPr>
          <w:sz w:val="21"/>
        </w:rPr>
        <w:t>图象是斜率逐渐减小的曲线，当匀速运动时，安培力不再减小，此时安培力等于重力，故AD错误，BC正确。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题型二：单杆</w:t>
      </w:r>
      <w:r>
        <w:rPr>
          <w:rFonts w:ascii="Calibri" w:eastAsia="Calibri" w:hAnsi="Calibri" w:cs="Calibri"/>
          <w:b/>
          <w:sz w:val="24"/>
        </w:rPr>
        <w:t>+</w:t>
      </w:r>
      <w:r>
        <w:rPr>
          <w:b/>
          <w:sz w:val="24"/>
        </w:rPr>
        <w:t>电阻模型之通过动量定理求位移和电荷量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3．如图所示，间距为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的光滑平行金属导轨固定在绝缘水平面上，导轨足够长且电阻不计，左端接有阻值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的定值电阻。质量为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金属棒放在导轨上，整个装置处在垂直于导轨平面向下的匀强磁场中，磁场的磁感应强度大小为1T。现对金属棒施加一个平行导轨向右的水平拉力，使金属棒从静止开始运动，金属棒运动过程中始终与两导轨垂直并接触良好，金属棒接入电路的电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（1）若施加的拉力大小恒为1N，金属棒运动的最大速度为多少；当速度为最大速度一半时，金属棒的加速度多大；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（2）若水平拉力的功率恒定为1W，则施加拉力后的4s内（此时金属棒已做匀速运动），电阻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上产生的焦耳热多大。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95450" cy="876300"/>
            <wp:docPr id="100071" name="" descr="@@@b52f2023-6f01-4c5f-857d-5616f973ef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【知识点】无外力作用下，水平导轨上的单杆模型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【详解】（1）金属棒切割磁感线时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当金属棒速度达到最大时，拉力等于安培力，即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当金属棒速度为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根据牛顿第二定律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（2）由于拉力的功率恒定，因此速度增大，拉力减小，当拉力减小到等于安培力时，金属棒做匀速直线运动，设此时的速度大小为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根据题意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设电阻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上产生的焦耳热为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，根据能量守恒有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题型三：单杆</w:t>
      </w:r>
      <w:r>
        <w:rPr>
          <w:rFonts w:ascii="Calibri" w:eastAsia="Calibri" w:hAnsi="Calibri" w:cs="Calibri"/>
          <w:b/>
          <w:sz w:val="24"/>
        </w:rPr>
        <w:t>+</w:t>
      </w:r>
      <w:r>
        <w:rPr>
          <w:b/>
          <w:sz w:val="24"/>
        </w:rPr>
        <w:t>电容模型之充电过程分析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4．如图所示，宽为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的水平光滑金属轨道上放置一根质量为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的导体棒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，轨道左端通过一个单刀双掷开关与一个电容器和一个阻值为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的电阻连接，匀强磁场的方向与轨道平面垂直，磁感应强度大小为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，电容器的电容为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，金属轨道和导体棒的电阻不计。现将开关拨向“1”，导体棒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在水平向右的恒力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作用下由静止开始运动，经时间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后，将开关S拨向“2”，再经时间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，导体棒MN恰好开始匀速向右运动。下列说法正确的是（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43150" cy="1476375"/>
            <wp:docPr id="100073" name="" descr="@@@9e38da75-687c-4be5-afe6-b5c1863c16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A．开关拨向“1”时，金属棒做加速度逐渐减小的加速运动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B．t</w:t>
      </w:r>
      <w:r>
        <w:rPr>
          <w:sz w:val="21"/>
          <w:vertAlign w:val="subscript"/>
        </w:rPr>
        <w:t>0</w:t>
      </w:r>
      <w:r>
        <w:rPr>
          <w:sz w:val="21"/>
        </w:rPr>
        <w:t>时刻电容器所带的电荷量为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C．开关拨向“2”后，导体棒匀速运动的速率为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D．开关拨向“2”后</w:t>
      </w:r>
      <w:r>
        <w:rPr>
          <w:i/>
          <w:sz w:val="21"/>
        </w:rPr>
        <w:t>t</w:t>
      </w:r>
      <w:r>
        <w:rPr>
          <w:sz w:val="21"/>
        </w:rPr>
        <w:t>时间内，导体棒通过的位移为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（</w:t>
      </w:r>
      <w:r>
        <w:rPr>
          <w:i/>
          <w:sz w:val="21"/>
        </w:rPr>
        <w:t>t</w:t>
      </w:r>
      <w:r>
        <w:rPr>
          <w:sz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【知识点】利用动量定理求解其他问题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【详解】A．开关拨向“1”时，在极短时间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内流过金属棒的电荷量为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，则电路中的瞬时电流为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电容器的电压、电荷量分别为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BLv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CU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C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CBL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v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CBL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CBLa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对金属棒，由牛顿第二定律得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BIL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联立得金属棒的瞬时加速度为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则知金属棒的加速度不变，做匀加速直线运动，故A错误；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时刻电容器所带的电压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BLat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电荷量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CU</w:t>
      </w:r>
      <w:r>
        <w:rPr>
          <w:sz w:val="21"/>
        </w:rPr>
        <w:t>，则得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C．开关拨向“2”后，导体棒匀速运动时，有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D．开关拨向“2”后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时间内，根据牛顿第二定律得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-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ma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﹣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v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v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两边求和得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∑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F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﹣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v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)=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∑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m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v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∑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v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∑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v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联立解得位移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题型四：单杆</w:t>
      </w:r>
      <w:r>
        <w:rPr>
          <w:rFonts w:ascii="Calibri" w:eastAsia="Calibri" w:hAnsi="Calibri" w:cs="Calibri"/>
          <w:b/>
          <w:sz w:val="24"/>
        </w:rPr>
        <w:t>+</w:t>
      </w:r>
      <w:r>
        <w:rPr>
          <w:b/>
          <w:sz w:val="24"/>
        </w:rPr>
        <w:t>电容模型之放电过程分析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5．如图所示，水平面内有一平行金属导轨，导轨光滑且电阻不计，阻值为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的导体棒垂直于导轨放置，且与导轨接触良好。导轨所在空间存在匀强磁场，匀强磁场与导轨平面垂直。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=0时，将开关S由1掷向2，分别用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表示电容器所带的电荷量、棒中的电流、棒的速度大小和加速度大小，则下列图像中正确的是（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838200"/>
            <wp:docPr id="100075" name="" descr="@@@be6a2652-f1a6-4352-b7ff-08def8b82f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09650" cy="1047750"/>
            <wp:docPr id="100077" name="" descr="@@@99a770e7-d07d-491d-a2a1-6e1e89cd91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09650" cy="1047750"/>
            <wp:docPr id="100079" name="" descr="@@@4a998ca7-2f39-4c5d-8816-4c9133121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09650" cy="1047750"/>
            <wp:docPr id="100081" name="" descr="@@@d2452a45-3c46-4dbb-9f03-4bb570b1dd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09650" cy="1047750"/>
            <wp:docPr id="100083" name="" descr="@@@923041cc-19a5-47e5-87cd-c2cbf089da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【知识点】含有电容器的导轨单杆模型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CD．开关S由1掷向2，电容器放电，会在电路中产生电流，导体棒中有电流通过，会受到安培力的作用，产生加速度而加速运动，速度增大，导体棒切割磁感线产生感应电动势，感应电动势增大，则电路中电流减小，导体棒所受安培力减小，加速度减小，因导轨光滑，所以在有电流通过棒的过程中，棒一直加速运动，加速度逐渐减小，速度逐渐增大；当感应电动势等于电容器两端的电压时，电路中无电流，导体棒做匀速运动，加速度为零，速度达到最大值，此时电容器所带电荷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=C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不为零。故A、B、C错误，D正确。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题型五：单杆</w:t>
      </w:r>
      <w:r>
        <w:rPr>
          <w:rFonts w:ascii="Calibri" w:eastAsia="Calibri" w:hAnsi="Calibri" w:cs="Calibri"/>
          <w:b/>
          <w:sz w:val="24"/>
        </w:rPr>
        <w:t>+</w:t>
      </w:r>
      <w:r>
        <w:rPr>
          <w:b/>
          <w:sz w:val="24"/>
        </w:rPr>
        <w:t>电源模型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2020</w:t>
      </w:r>
      <w:r>
        <w:rPr>
          <w:sz w:val="21"/>
        </w:rPr>
        <w:t>•上海）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6．如图所示，足够长的光滑金属导轨，宽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=0.5m，电阻不计。左端接一个电动势为3V的电源，整个装置处于匀强磁场中。现闭合电键S，质量0.1kg的金属榨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由静止开始运动，回路的电流逐渐减小，稳定后感应电动势为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，回路的电流为0。从闭合电键到逐渐稳定的过程中，电源提供的能量</w:t>
      </w:r>
      <w:r>
        <w:rPr>
          <w:rFonts w:ascii="Times New Roman" w:eastAsia="Times New Roman" w:hAnsi="Times New Roman" w:cs="Times New Roman"/>
          <w:i/>
          <w:sz w:val="21"/>
        </w:rPr>
        <w:t>Es</w:t>
      </w:r>
      <w:r>
        <w:rPr>
          <w:sz w:val="21"/>
        </w:rPr>
        <w:t>=10J，电源、导体棒产生的焦耳热分别是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=0.5J，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=4.5J。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(1)求内阻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的阻值之比；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(2)求导体棒稳定时的速度和匀强磁场磁感应强度；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(3)分析电键闭合后导体棒的运动情况和能量的转化关系。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43150" cy="1295400"/>
            <wp:docPr id="100085" name="" descr="@@@92e5a540-5175-4020-8a33-1523bfca71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；(2)0.6T；(3)见解析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【知识点】焦耳定律的内容和含义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【详解】(1)由焦耳定律得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Rt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电流强度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和时间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相等，因此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(2)由能量守恒得导体棒的动能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k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s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=5J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代入数据解得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=10m/s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Blv</w:t>
      </w:r>
      <w:r>
        <w:rPr>
          <w:sz w:val="21"/>
        </w:rPr>
        <w:t>=3V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=0.6T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(3)导体棒电流始终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指向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，根据左手定则，安培力方向总与导体棒运动方向相同，故速度一直增大，由牛顿第二定律得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F</w:t>
      </w:r>
      <w:r>
        <w:rPr>
          <w:sz w:val="21"/>
          <w:vertAlign w:val="subscript"/>
        </w:rPr>
        <w:t>A</w:t>
      </w:r>
      <w:r>
        <w:rPr>
          <w:sz w:val="21"/>
        </w:rPr>
        <w:t>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联立上述式子可得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v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当速度逐渐增大时，加速度逐渐减小，所以速度增加得越来越慢。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当加速度减小到零，即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Blv</w:t>
      </w:r>
      <w:r>
        <w:rPr>
          <w:sz w:val="21"/>
        </w:rPr>
        <w:t>=3V时，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=10m/s时，速度不再增大，此后做匀速直线运动。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运动过程中电源将其他形式的能转化为电能10J，其中电流流过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时，分别将4.5J和0.5J的电能转化为热能，流过导体棒的电流受安培力，安培力对导体棒做正功将5J的电能转化为导体棒的动能。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三、举一反三，巩固练习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7．如图，阻值不计的平行光滑金属导轨与水平面夹角为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，导轨间距为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，下端接一阻值为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的定值电阻，磁感应强度大小为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的匀强磁场垂直于导轨平面向上。质量为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的金属杆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由静止开始沿导轨运动距离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时，速度恰好达到最大。已知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接入电路的电阻为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始终与导轨垂直且接触良好，重力加速度为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，则在此过程中（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95475" cy="1543050"/>
            <wp:docPr id="100087" name="" descr="@@@bce4e43a-451a-4bf6-a79c-ffd0b2ef5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A．通过定值电阻的电荷量为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B．金属杆中的电流由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流向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C．金属杆运动的最大速度为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D．金属杆与定值电阻产生的热量之比为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【知识点】高中物理综合库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Φ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可得，通过定值电阻的电荷量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B．由右手定则可知，金属杆中的电流由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流向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C．金属杆运动的速度达到最大时，根据力的平衡条件有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解得金属杆运动的最大速度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D．流过金属杆与电阻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的电流相同，所以金属杆与电阻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产生的热量之比为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8．间距为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的金属导轨竖直平行放置，空间有垂直于导轨所在平面向外、大小为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的匀强磁场。在导轨上端接一电容为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的电容器，一质量为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的金属棒与导轨始终保持良好接触，距地面高度为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由静止开始释放金属棒。（重力加速度为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，一切摩擦及电阻均不计）在金属棒下滑至地面的过程中，下列说法正确的是（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14450" cy="1533525"/>
            <wp:docPr id="100089" name="" descr="@@@84d4758c-b0c0-436b-a071-38b8c3187d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A．金属棒做变加速运动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B．金属棒做匀加速运动，加速度为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C．金属棒运动到地面的过程中，机械能守恒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D．金属棒运动到地面时，电容器储存的电势能为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【知识点】竖直平面内的导轨单杆模型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【详解】AB．对金属棒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进行分析，根据动量定理可得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故可得金属棒做匀加速运动，根据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可得加速度为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CD．根据能量守恒，下落的过程有一部分重力势能变成电能，还有一部分变成了导体棒的动能，因此金属棒机械能不守恒，导体棒到达地面时的动能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根据能量守恒，电容器储存的电势能为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9．如图所示，光滑平行金属导轨间距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=1m，竖直四分之一圆弧部分与水平部分平滑连接，圆弧半径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=1.8m，导轨右端接有阻值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=6Ω的定值电阻，导轨水平部分区域有垂直导轨向上的匀强磁场，磁感应强度大小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=3T，磁场区域长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=2m，导体棒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从圆弧导轨顶部无初速度释放，导体棒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=0.5kg，接入回路部分电阻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=3Ω，导体棒与导轨始终接触良好，不计其他电阻，重力加速度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取10m/s</w:t>
      </w:r>
      <w:r>
        <w:rPr>
          <w:sz w:val="21"/>
          <w:vertAlign w:val="superscript"/>
        </w:rPr>
        <w:t>2</w:t>
      </w:r>
      <w:r>
        <w:rPr>
          <w:sz w:val="21"/>
        </w:rPr>
        <w:t>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43200" cy="1333500"/>
            <wp:docPr id="100091" name="" descr="@@@5481753d-ec21-4f14-b93f-3a9bdb105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A．导体棒克服安培力做功功率的最大值为18W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B．导体棒两端最大电势差为12V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C．整个过程通过导体棒电荷量为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上产生的最大热量为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【知识点】竖直平面内的导轨单杆模型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【详解】A．导体棒下滑到水平面时速度大小为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，由机械能守恒有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导体棒刚进入磁场时产生电动势最大，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电流强度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导体棒受的安培力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导体棒克服安培力做功功率最大值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B．导体棒两端间最大电势差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I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C．通过导体棒的电荷量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D．导体棒出磁场时速度大小为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，由动量定理有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设导体棒穿过磁场过程产生热量为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，由能量守恒得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上产生的最大热量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10．如图所示，宽为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的足够长U形光滑导轨放置在绝缘水平面上，整个导轨处于竖直向上、磁感应强度大小为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的匀强磁场中，将一质量为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、有效电阻为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、长度略大于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的导体棒垂直于导轨放置。某时刻给导体棒一沿导轨向右、大小为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的水平速度，不计导轨电阻，棒在运动过程中始终与导轨垂直且接触良好，则下列说法正确的是（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95575" cy="1323975"/>
            <wp:docPr id="100093" name="" descr="@@@f07c343c-d5a8-49c1-a6af-2ac260f43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A．导体棒中感应电流方向为由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B．导体棒中的最大发热量为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C．导体棒的加速度逐渐减小到0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D．通过导体棒的电荷量最大值为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【知识点】无外力作用下，水平导轨上的单杆模型、竖直平面内的导轨单杆模型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【详解】A．根据右手定则可知，导体棒中感应电流方向为由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B．当导体棒静止时，动能全部转化为焦耳热，则导体棒中的最大发热量为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，选项B正确；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C．导体棒向右运动时，受到向左的安培力作用而做减速运动，则加速度满足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则随速度的减小，加速度减小，最后导体棒速度为零时加速度减小到0，选项C正确；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D．从开始运动到最后停止，由动量定理可知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安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安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ba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q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通过导体棒的电荷量最大值为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11．如图甲所示，两固定平行且光滑的金属轨道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与水平面的夹角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之间接电阻箱，电阻箱的阻值范围为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9.9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，导轨所在空间存在匀强磁场，磁场方向垂直于轨道平面向上，磁感应强度大小为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。质量为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的金属杆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水平放置在轨道上，其接入电路的电阻值为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。现从静止释放杆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，测得最大速度为v</w:t>
      </w:r>
      <w:r>
        <w:rPr>
          <w:sz w:val="21"/>
          <w:vertAlign w:val="subscript"/>
        </w:rPr>
        <w:t>m</w:t>
      </w:r>
      <w:r>
        <w:rPr>
          <w:sz w:val="21"/>
        </w:rPr>
        <w:t>，改变电阻箱的阻值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，得到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的关系如图乙所示。已知轨道间距为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，重力加速度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，轨道足够长且电阻不计（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），则（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95725" cy="1609725"/>
            <wp:docPr id="100095" name="" descr="@@@de35e604-d0e2-4f1e-954c-fe72f81b7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A．金属杆的质量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B．金属杆接入电路的电阻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时，杆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匀速下滑过程中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两端的电压为4V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时，若杆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用时2.2s达到最大速度，则此过程中下滑的高度为6m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【知识点】无外力作用下，水平导轨上的单杆模型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【详解】AB．当金属杆达到最大速度时，安培力等于重力沿框向下的分离有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代入上式解得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时，杆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匀速下滑过程中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两端的电压为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L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代入数据解得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时，由图可得最大速度为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，对金属杆由动量定理得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v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表示金属杆沿框运动的位移，代入数据解得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7.2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则此过程中下滑的高度为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4.32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12．如图所示，有一边长开小口且边长为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的正三角形的导体，有一导体直杆长为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，单位长度电阻均为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，正三角形水平放置且固定，内部分布垂直于纸面向里的匀强磁场，磁感应强度大小为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，杆平行于正三角形放置，以速度大小为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向右匀速运动，杆与三角形始终有两个点接触良好，从左侧与三角形接触点开始运动，则（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209675"/>
            <wp:docPr id="100097" name="" descr="@@@133b0e69-8fea-4684-bdcf-ef06d40e49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A．当杆的有效长度为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时，杆产生的电动势为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B．当杆的有效长度为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时，杆产生的电动势为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C．当杆的有效长度为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时，杆受到的安培力大小为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D．当杆的有效长度为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时，杆受到的安培力大小为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【知识点】无外力作用下，水平导轨上的单杆模型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【详解】AC．三角形导体边长为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，杆平行于导体向右匀速运动过程中，当杆运动到三角形中间时有效长度最大，此时有效长度为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BD．当杆的有效长度为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时，杆产生的电动势为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由于单位长度电阻均为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，电路中总电阻是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杆中感应电流为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所以杆受的安培力大小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13．如图所示，光滑平行的金属导轨由半径为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的四分之一圆弧金属轨道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与足够长的水平金属轨道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连接组成，轨道间距为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，电阻不计；电阻为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，长度为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的金属棒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锁定在水平轨道上距离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足够远的位置，整个装置处于磁感应强度大小为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、方向竖直向上的匀强磁场中。现在外力作用下，使电阻为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、质量为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，长度为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的金属棒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从轨道最高端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位置开始，以大小为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的速度沿圆弧轨道做匀速圆周运动，金属棒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始终与导轨垂直且接触良好，重力加速度为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90725" cy="1285875"/>
            <wp:docPr id="100099" name="" descr="@@@e94dcd44-dd1c-4121-a807-eb89543701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刚运动到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位置时，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受到的安培力大小为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，方向水平向左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运动到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位置的过程中，回路中产生的焦耳热为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运动到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位置时撤去外力，则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能够运动的距离为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运动到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位置撤去外力的同时解除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棒的镇定，则从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开始运动到最后达到稳定状态的整个过程中回路产生的焦耳热为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【知识点】倾斜平面内的导轨单杆模型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【详解】A．金属棒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刚运动到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位置时，速度大小为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，感应电动势为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L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，回路中的电流为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，可求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棒受到的安培力大小为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根据左手定则可判断方向水平向左，A正确。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B．金属棒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运动到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的过程中，做匀速圆周运动，设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棒运动到某位置时与圆心连线跟水平方向的夹角为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，运动时间为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产生的电动势的表达式为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L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L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根据正弦式交变电流知识，可求电动势的有效值为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回路中电流的有效值为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金属棒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的运动时间为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根据焦耳定律，回路中产生的焦耳热为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代入数据联立各式解得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C．从撤去外力到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棒停止运动，设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棒运动的距离为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，回路中的平均电流为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</m:oMath>
      </m:oMathPara>
      <w:r>
        <w:rPr>
          <w:sz w:val="21"/>
        </w:rPr>
        <w:t>，运动时间为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，根据动量定理有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ΔΦ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D．根据右手定则和左手定则可以判断，撤去外力同时解除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棒的锁定后，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棒和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棒受到的安培力大小相等，方向相反，二者组成的系统动量守恒；设稳定时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棒和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棒的共同速度为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根据能量守恒可求这个过程产生的焦耳热为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可求整个过程中产生的焦耳热为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14．如图所示，光滑平行导轨水平固定，间距为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，其所在空间存在方向竖直向上，磁感应强度大小为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的匀强磁场，导轨左侧接有阻值为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的定值电阻，一导体棒垂直导轨放置，导体棒的有效电阻为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、质量为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。导轨电阻忽略不计，导体棒运动中始终与导轨垂直且接触良好。现使导体棒获得一水平向右的速度，在导体棒向右运动过程中，下列说法正确的是（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43025" cy="885825"/>
            <wp:docPr id="100101" name="" descr="@@@04155f45-d835-433f-99cd-5b3ce06d6b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A．流过电阻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的电流方向为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→b</w:t>
      </w:r>
      <w:r>
        <w:rPr>
          <w:sz w:val="21"/>
        </w:rPr>
        <w:tab/>
      </w:r>
      <w:r>
        <w:rPr>
          <w:sz w:val="21"/>
        </w:rPr>
        <w:t>B．导体棒的最大加速度为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</m:d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C．通过电阻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的电荷量为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D．全过程电阻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的发热量为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【知识点】无外力作用下，水平导轨上的单杆模型、竖直平面内的导轨单杆模型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【详解】A．根据右手定则，流过定值电阻的电流方向为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B．导体棒的最大速度为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，因此最大感应电动势为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l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回路电流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安培力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加速度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因此最大加速度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C．根据动量定理有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D．导体棒在安培力作用下减速运动，最终静止，由能量守恒，导体棒减少的动能转化为电路的总焦耳热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总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导体棒的电阻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和定值电阻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串联，全过程电阻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的发热量为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总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（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）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15．两根足够长平行金属导轨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固定在倾角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的光滑绝缘斜面上，顶部接有一阻值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的定值电阻，下端开口，轨道间距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。整个装置处于磁感应强度为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的匀强磁场中，磁场方向垂直斜面向上。质量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的金属棒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，沿导轨运动时始终垂直于导轨，且与导轨接触良好。金属棒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从静止开始运动下降的竖直高度为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时，速度已经达到最大速度。金属棒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在导轨之间的电阻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，电路中其余电阻不计。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（1）求金属棒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达到的最大速度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的大小；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（2）金属棒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沿导轨向下运动速度最大后，导体棒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两端的电势差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（3）从金属棒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开始运动至达到最大速度过程中，电阻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上产生的热量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90850" cy="1676400"/>
            <wp:docPr id="100103" name="" descr="@@@0022a982-1a5a-4801-a926-0d44055cae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；（3）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31.5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【知识点】倾斜平面内的导轨单杆模型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【详解】（1）金属棒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达到的最大速度时有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（2）金属棒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切割磁感线产生的感应电动势大小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L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导体棒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两端的电势差为路端电压，所以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（3）由能量守恒可得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42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上产生的热量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31.5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16．为了提高城市摩天大楼中电梯的运行效率并缩短候梯时间，人们设计了一种电磁驱动的无绳电梯，如图甲。图乙所示为电磁驱动的简化模型：光滑的平行长直金属导轨置于竖直面内，间距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＝1m。导轨下端接有阻值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＝1Ω的电阻，质量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＝0.1kg的导体棒（相当于电梯车厢）垂直跨接在导轨上，导轨和导体棒的电阻均不计，且接触良好。在导轨平面上存在磁感应强度大小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＝0.5T，方向垂直纸面向里的匀强磁场，导体棒始终处于磁场区域内，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。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＝0时刻，磁场以速度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速度匀速向上移动的同时静止释放该导体棒。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＝0时刻导体棒的加速度大小；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（2）若导体棒随之运动并很快达到一个恒定速度，求该恒定速度的大小。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19375" cy="1647825"/>
            <wp:docPr id="100105" name="" descr="@@@e4f43d60-4b92-40a4-9950-e905f0a9e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w:r>
        <w:rPr>
          <w:rFonts w:ascii="Times New Roman" w:eastAsia="Times New Roman" w:hAnsi="Times New Roman" w:cs="Times New Roman"/>
          <w:i/>
          <w:sz w:val="21"/>
        </w:rPr>
        <w:t xml:space="preserve">a </w:t>
      </w:r>
      <w:r>
        <w:rPr>
          <w:sz w:val="21"/>
        </w:rPr>
        <w:t>= 15m/s</w:t>
      </w:r>
      <w:r>
        <w:rPr>
          <w:sz w:val="21"/>
          <w:vertAlign w:val="superscript"/>
        </w:rPr>
        <w:t>2</w:t>
      </w:r>
      <w:r>
        <w:rPr>
          <w:sz w:val="21"/>
        </w:rPr>
        <w:t xml:space="preserve"> ；(2)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 xml:space="preserve"> = 6m/s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【知识点】竖直平面内的导轨单杆模型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＝0时刻，磁场匀速向上移动，导体棒相对磁场向下的速度大小为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，由电磁感应定律，可知导体棒产生的感应电动势为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=BLv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=0.5</w:t>
      </w:r>
      <w:r>
        <w:rPr>
          <w:rFonts w:ascii="Cambria Math" w:eastAsia="Cambria Math" w:hAnsi="Cambria Math" w:cs="Cambria Math"/>
          <w:sz w:val="21"/>
        </w:rPr>
        <w:t>×</w:t>
      </w:r>
      <w:r>
        <w:rPr>
          <w:sz w:val="21"/>
        </w:rPr>
        <w:t>1</w:t>
      </w:r>
      <w:r>
        <w:rPr>
          <w:rFonts w:ascii="Cambria Math" w:eastAsia="Cambria Math" w:hAnsi="Cambria Math" w:cs="Cambria Math"/>
          <w:sz w:val="21"/>
        </w:rPr>
        <w:t>×</w:t>
      </w:r>
      <w:r>
        <w:rPr>
          <w:sz w:val="21"/>
        </w:rPr>
        <w:t>10V=5V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回路中的电流为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导体棒受到向上的安培力为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安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BI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=0.5×5×1N=2.5N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安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i/>
          <w:sz w:val="21"/>
        </w:rPr>
        <w:t>−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解得加速度大小为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安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2.5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0.1</m:t>
              </m:r>
            </m:den>
          </m:f>
          <m:f>
            <m:fPr>
              <m:type m:val="lin"/>
            </m:fPr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f>
            <m:fPr>
              <m:type m:val="lin"/>
            </m:fPr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加速度方向竖直向上，导体棒向上做加速运动。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（2）若导体棒随之运动并很快达到一个恒定速度，此时导体棒受向上安培力大小等于重力，则有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安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BI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=1N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解得此时回路中的电流为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=2A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由电磁感应定律可得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=BLv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=4m/s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由电磁感应定律可知，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是导体棒相对磁场的运动速度，则有导体棒的恒定速度为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f>
            <m:fPr>
              <m:type m:val="lin"/>
            </m:fPr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f>
            <m:fPr>
              <m:type m:val="lin"/>
            </m:fPr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f>
            <m:fPr>
              <m:type m:val="lin"/>
            </m:fPr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m:oMathPara>
        <m:oMathParaPr>
          <m:jc m:val="left"/>
        </m:oMathParaPr>
        <m:oMath/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54"/>
      <w:footerReference w:type="default" r:id="rId55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image" Target="media/image37.png" /><Relationship Id="rId42" Type="http://schemas.openxmlformats.org/officeDocument/2006/relationships/image" Target="media/image38.png" /><Relationship Id="rId43" Type="http://schemas.openxmlformats.org/officeDocument/2006/relationships/image" Target="media/image39.png" /><Relationship Id="rId44" Type="http://schemas.openxmlformats.org/officeDocument/2006/relationships/image" Target="media/image40.png" /><Relationship Id="rId45" Type="http://schemas.openxmlformats.org/officeDocument/2006/relationships/image" Target="media/image41.png" /><Relationship Id="rId46" Type="http://schemas.openxmlformats.org/officeDocument/2006/relationships/image" Target="media/image42.png" /><Relationship Id="rId47" Type="http://schemas.openxmlformats.org/officeDocument/2006/relationships/image" Target="media/image43.png" /><Relationship Id="rId48" Type="http://schemas.openxmlformats.org/officeDocument/2006/relationships/image" Target="media/image44.png" /><Relationship Id="rId49" Type="http://schemas.openxmlformats.org/officeDocument/2006/relationships/image" Target="media/image45.png" /><Relationship Id="rId5" Type="http://schemas.openxmlformats.org/officeDocument/2006/relationships/image" Target="media/image1.png" /><Relationship Id="rId50" Type="http://schemas.openxmlformats.org/officeDocument/2006/relationships/image" Target="media/image46.png" /><Relationship Id="rId51" Type="http://schemas.openxmlformats.org/officeDocument/2006/relationships/image" Target="media/image47.png" /><Relationship Id="rId52" Type="http://schemas.openxmlformats.org/officeDocument/2006/relationships/image" Target="media/image48.png" /><Relationship Id="rId53" Type="http://schemas.openxmlformats.org/officeDocument/2006/relationships/image" Target="media/image49.png" /><Relationship Id="rId54" Type="http://schemas.openxmlformats.org/officeDocument/2006/relationships/footer" Target="footer1.xml" /><Relationship Id="rId55" Type="http://schemas.openxmlformats.org/officeDocument/2006/relationships/footer" Target="footer2.xml" /><Relationship Id="rId56" Type="http://schemas.openxmlformats.org/officeDocument/2006/relationships/theme" Target="theme/theme1.xml" /><Relationship Id="rId57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0a2968e080294c6ea7d9b2b301cf7041mji2mji0ntg0oq</vt:lpwstr>
  </property>
</Properties>
</file>