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38</w:t>
      </w:r>
      <w:r>
        <w:rPr>
          <w:b/>
          <w:sz w:val="32"/>
        </w:rPr>
        <w:t>讲</w:t>
      </w:r>
      <w:r>
        <w:rPr>
          <w:b/>
          <w:sz w:val="32"/>
        </w:rPr>
        <w:t xml:space="preserve"> </w:t>
      </w:r>
      <w:r>
        <w:rPr>
          <w:b/>
          <w:sz w:val="32"/>
        </w:rPr>
        <w:t>功与能综合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29200" cy="285750"/>
            <wp:docPr id="100003" name="" descr="@@@625281820ebd401c8721ba87260bae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2023·</w:t>
      </w:r>
      <w:r>
        <w:rPr>
          <w:sz w:val="21"/>
        </w:rPr>
        <w:t>广东）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1．如图为某药品自动传送系统的示意图．该系统由水平传送带、竖直螺旋滑槽和与滑槽平滑连接的平台组成，滑槽高为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，平台高为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。药品盒A、B依次被轻放在以速度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匀速运动的传送带上，在与传送带达到共速后，从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点进入滑槽，A刚好滑到平台最右端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点停下，随后滑下的B以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的速度与A发生正碰，碰撞时间极短，碰撞后A、B恰好落在桌面上圆盘内直径的两端。已知A、B的质量分别为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，碰撞过程中损失的能量为碰撞前瞬间总动能的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与传送带间的动摩擦因数为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，重力加速度为g，AB在滑至N点之前不发生碰撞，忽略空气阻力和圆盘的高度，将药品盒视为质点。求：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19325" cy="1838325"/>
            <wp:docPr id="100005" name="" descr="@@@bb974314-e234-4931-9610-91d86bb4b9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（1）A在传送带上由静止加速到与传送带共速所用的时间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（2）B从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点滑至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点的过程中克服阻力做的功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（3）圆盘的圆心到平台右端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点的水平距离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【知识点】平抛运动位移的计算、常见力做功与相应的能量转化、弹性碰撞：动碰静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【详解】（1）A在传送带上运动时的加速度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由静止加速到与传送带共速所用的时间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（2）B从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点滑至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点的过程中克服阻力做的功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（3）AB碰撞过程由动量守恒定律和能量关系可知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（另一组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舍掉）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两物体平抛运动的时间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2023·</w:t>
      </w:r>
      <w:r>
        <w:rPr>
          <w:sz w:val="21"/>
        </w:rPr>
        <w:t>福建）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），一粗糙、绝缘水平面上有两个质量均为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的小滑块A和B，其电荷量分别为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。A右端固定有轻质光滑绝缘细杆和轻质绝缘弹簧，弹簧处于原长状态。整个空间存在水平向右场强大小为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的匀强电场。A、B与水平面间的最大静摩擦力等于滑动摩擦力，其大小均为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时，A以初速度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向右运动，B处于静止状态。在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时刻，A到达位置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，此时弹簧未与B相碰；在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时刻，A的速度达到最大，此时弹簧的弹力大小为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；在细杆与B碰前的瞬间，A的速度为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时间内A的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图像如图（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）所示，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为图线中速度的最小值，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均为未知量。运动过程中，A、B处在同一直线上，A、B的电荷量始终保持不变，它们之间的库仑力等效为真空中点电荷间的静电力，静电力常量为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；B与弹簧接触瞬间没有机械能损失，弹簧始终在弹性限度内。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时间内，合外力对A所做的功；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时刻A与B之间的距离；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时间内，匀强电场对A和B做的总功；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（4）若增大A的初速度，使其到达位置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时的速度为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，求细杆与B碰撞前瞬间A的速度。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71950" cy="1809750"/>
            <wp:docPr id="100007" name="" descr="@@@ce57433d-18bb-4291-9083-ff9f39b2c5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rad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；（4）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【知识点】常见力做功与相应的能量转化、带电物体（计重力）在匀强电场中的直线运动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时间内根据动能定理可知合外力做的功为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（2）由图（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时刻A的加速度为0，此时滑块A所受合外力为0，设此时A与B之间的距离为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，根据平衡条件有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时刻，A的速度达到最大，此时A所受合力为0，设此时A和B的距离为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弹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ra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~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时间内，匀强电场对A和B做的总功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总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（4）过S后，A、B的加速度相同，则A、B速度的变化相同。设弹簧的初始长度为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；A在S位置时，此时刻A、B的距离为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，A速度最大时，AB距离为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，细杆与B碰撞时，A、B距离为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过S时，到B与杆碰撞时，A增加的速度为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，则B同样增加速度为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，设B与杠相碰时，B向左运动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。设B与弹簧相碰到B与杆相碰时，B向左运动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'</m:t>
          </m:r>
        </m:oMath>
      </m:oMathPara>
      <w:r>
        <w:rPr>
          <w:sz w:val="21"/>
        </w:rPr>
        <w:t>。对A根据动能定理有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当A以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过S时，设B与杆碰撞时，A速度为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'</m:t>
          </m:r>
        </m:oMath>
      </m:oMathPara>
      <w:r>
        <w:rPr>
          <w:sz w:val="21"/>
        </w:rPr>
        <w:t>，则B速度为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，设B与杠相碰时，B向左运动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。设B与弹簧相碰到B与杆相碰时，B向左运动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'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对A根据动能定理有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v</m:t>
          </m:r>
          <m:sSup>
            <m:e>
              <m:r>
                <w:rPr>
                  <w:rFonts w:ascii="Cambria Math" w:eastAsia="宋体" w:hAnsi="Cambria Math" w:cs="Cambria Math"/>
                </w:rPr>
                <m:t>'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v</m:t>
              </m:r>
              <m:r>
                <w:rPr>
                  <w:rFonts w:ascii="Cambria Math" w:eastAsia="宋体" w:hAnsi="Cambria Math" w:cs="Cambria Math"/>
                </w:rPr>
                <m:t>'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438150"/>
            <wp:docPr id="100009" name="" descr="@@@cdc3de039de9425f8ae4803cd42dd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、多过程运动特点：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由三个及三个以上的运动过程组成的复杂运动。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、解题理论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）动力学：涉及到时间、加速度等物理量，可能用到运动学公式和牛顿定律。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）动能定理：涉及到变力做功、曲线运动、非匀变速运动等运动过程，可能用到动能定理。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）功能关系：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涉及到不同形式能量之间关系或功与能之间关系，可能用到功能关系或能量守恒定律。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sz w:val="21"/>
        </w:rPr>
        <w:t>、解题技巧：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）仔细审题，弄清有哪几个运动过程，并画简图示意。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）对各运动过程要进行受力与运动特点、做功与能量变化分析。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）边审题，边提取已知信息或隐含信息，对每个运动过程，列出可能的方程式。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）一般要有探索过程，不要企图一步到位，最后根据需要，列出必要的方程或方程组。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</w:t>
      </w:r>
      <w:r>
        <w:rPr>
          <w:sz w:val="21"/>
        </w:rPr>
        <w:t>、注意事项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）一个方程不能解决问题，就多设内个未知量，列方程组求解。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）列方程式时依据要明确，概念要清楚：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运用动能定理，就涉及到功与动能的关系，不要弹性势能、重力势能列在式中；如运用机械能与系统外力和非保守力做关系时，重力做功或弹簧弹力做功就不要列在式中；如运用能量守恒定律列式，只是寻找能量之间的关系，不要把功写在式中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447675"/>
            <wp:docPr id="100011" name="" descr="@@@5612e3f5b339458694f21a2ab9e98d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3．如图所示，足够长的光滑水平台面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距地面高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，平台右端紧接长度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5.4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的水平传送带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，A、B两滑块的质量分别为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，滑块之间压着一条轻弹簧（不与两滑块栓接）并用一根细线锁定，两者一起在平台上以速度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向右匀速运动；突然，滑块间的细线瞬间断裂，两滑块与弹簧脱离，之后A继续向右运动，并在静止的传送带上滑行了1.8m，已知物块与传送带间的动摩擦因数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（1）细线断裂瞬间A物体的速度和弹簧释放的弹性势能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（2）若在滑块A冲到传送带时传送带立即以速度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逆时针匀速运动，求滑块A与传送带系统因摩擦产生的热量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（3）若在滑块A冲到传送带时传送带立即以速度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顺时针匀速运动，试求滑块A运动至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点时做平抛运动的水平位移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（传送带两端的轮子半径足够小）。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09925" cy="1447800"/>
            <wp:docPr id="100013" name="" descr="@@@09bdbc90-57f2-43b1-becb-179e698142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【知识点】平抛运动位移的计算、应用动能定理解决物体在传送带运动问题、功能关系的理解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【详解】（1）设A、B与弹簧分离瞬间的速度分别为以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，取向右为正方向，由动量守恒定律得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A向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运动的过程，运用动能定理得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细线断裂瞬间弹簧释放的弹性势能为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sSub>
                <m:e/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（2）滑块A在皮带上向右减速到0后向左加速到与传送带共速，之后随传送带向左离开，设相对滑动时间为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,滑块A有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加速度大小为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由运动学公式得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带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滑块与传送带间的相对滑动路程为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带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在相对滑动过程中产生的摩擦热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由以上各式得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（3）设A平抛初速度为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，平抛时间为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若传送带A顺时针运动的速度达到某一临界值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，滑块A将向右一直加速，直到平抛时初速度恰为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若传送带顺时针运动的速度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，则A在传送带上向右一直加速运动，平抛初速度等于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，水平射程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38400" cy="457200"/>
            <wp:docPr id="100015" name="" descr="@@@3246325ae9a8471ba3f95291664e09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为某商家为吸引顾客设计的趣味游戏，4块相同木板a、b、c、d紧挨放在水平地面上，某顾客使小滑块以某一水平初速度从a的左端滑上木板，若滑块分别停在a、b、c、d上，则分别获得四、三、二、一等奖，若滑离木板则不得奖，已知每块木板的长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、质量为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，木板下表面与地面间的动摩擦因数均为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，滑块质量为2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，滑块与木板上表面间的动摩擦因数均为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，最大静摩擦力与滑动摩擦力视为相等。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（1）若顾客获四等奖，求滑块初速度的最大值；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（2）若滑块初速度为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rad>
        </m:oMath>
      </m:oMathPara>
      <w:r>
        <w:rPr>
          <w:sz w:val="21"/>
        </w:rPr>
        <w:t>，请通过计算说明顾客获几等奖；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（3）若顾客获得一等奖，求因摩擦产生的总热量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的取值范围。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05125" cy="666750"/>
            <wp:docPr id="100017" name="" descr="@@@0a799e75-c728-4151-867e-64344b206d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rad>
        </m:oMath>
      </m:oMathPara>
      <w:r>
        <w:rPr>
          <w:sz w:val="21"/>
        </w:rPr>
        <w:t>；（2）二等奖；（3）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【知识点】无外力接触面光滑的板块模型、常见力做功与相应的能量转化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【详解】（1）若顾客获四等奖，刚好到木板a右侧时，滑块初速度最大，设为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，滑块与木板之间的摩擦力为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地面对木板abcd的摩擦力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则木板静止不动，滑块在木板上的加速度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根据运动学公式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（2）设可知滑块可以滑上木板b，当滑块到木板上时b，地面对木板bcd的摩擦力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当滑块滑到木板b的右侧时，设速度为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，根据运动学公式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可知滑块会滑上木板c，地面对木板cd的摩擦力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可知木板c恰好不动，根据运动学公式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可知滑块停止在木块上c，则顾客获二等奖；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（3）若滑块恰好到木块d时，因摩擦产生的总热量最少为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当滑块到木板d上时，木板受到地面的摩擦力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则木板d会发生滑动，木板的加速度为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当木块刚好到木板d右侧时滑块、木板共速，摩擦力产生的热量最多，设这种情况下，滑块滑上木板d时的速度为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eqArr>
            <m:e>
              <m:r>
                <w:rPr>
                  <w:rFonts w:ascii="Cambria Math" w:eastAsia="宋体" w:hAnsi="Cambria Math" w:cs="Cambria Math"/>
                </w:rPr>
                <m:t>v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t</m:t>
              </m:r>
            </m:e>
            <m:e>
              <m:r>
                <w:rPr>
                  <w:rFonts w:ascii="Cambria Math" w:eastAsia="宋体" w:hAnsi="Cambria Math" w:cs="Cambria Math"/>
                </w:rPr>
                <m:t>v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t</m:t>
              </m:r>
            </m:e>
          </m:eqAr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根据位移关系可得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滑块和木板到达共同速度后，一起做匀减速运动，直至静止，根据能量守恒定律可得产生的热量最多为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所以顾客获得一等奖，因摩擦产生的总热量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的取值范围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5．如图，一长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的倾斜传送带在电动机带动下以速度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沿顺时针方向匀速转动，传送带与水平方向的夹角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，质量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的小物块A和质量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的小物块B由跨过定滑轮的轻绳连接，A与定滑轮间的绳子与传送带平行，不可伸长的轻绳足够长。某时刻将物块A轻轻放在传送带底端，已知物块A与传送带间的动摩擦因数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</m:oMath>
      </m:oMathPara>
      <w:r>
        <w:rPr>
          <w:sz w:val="21"/>
        </w:rPr>
        <w:t>，不计滑轮的质量与摩擦，在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运动到传送带顶端前物块B都没有落地。取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，重力加速度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（1）物块B刚下降时的加速度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（2）物块A从底端到达顶端所需的时间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（3）物块A从底端到达顶端过程中，摩擦力对A做的功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以及电动机多做的功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14550" cy="1590675"/>
            <wp:docPr id="100019" name="" descr="@@@4e70572b9ea343e1857b88594c068d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；（2）2.5s；（3）72J，136J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【知识点】常见力做功与相应的能量转化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【详解】（1）对A分析，有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对B分析，有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（2）当达到与传送带共速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A的位移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故A物体与传送共速之后做匀速直线运动。匀速阶段有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物块A从底端到达顶端所需的时间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（3）物块A加速上升时，有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物块A匀速上升时，有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摩擦力对A做的功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72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由功能关系可知，电动机多做的功与多消耗电能的关系，有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根据能量守恒，可知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136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6．如图所示，一弹射游戏装置由安装在水平台面上的固定弹射器、传送带（速度大小、方向均可调节）、竖直圆轨道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的位置错开）、一段圆弧轨道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、一水平放置且开口向左的接收器G（可在平面内移动）组成。游戏时滑块从弹射器弹出，全程不脱离轨道且飞入接收器则视为游戏成功。已知滑块质量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且可视为质点，传送带长度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圆轨道半径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圆弧半径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OE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OF</w:t>
      </w:r>
      <w:r>
        <w:rPr>
          <w:sz w:val="21"/>
        </w:rPr>
        <w:t>之间夹角为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。当传送带静止时，调整弹射器的弹性势能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0.32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，滑块恰好能停在传送带右端。弹射时滑块从静止释放，且弹射器的弹性势能完全转化为滑块动能。仅考虑滑块与传送带的摩擦，其它摩擦均忽略不计，各部分平滑连接。（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），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（1）求滑块与传送带之间的动摩擦因数；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（2）调整弹射器的弹性势能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，要使滑块在运动过程中不脱离圆轨道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，传送带转动速度的范围；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（3）关闭传送带，改变弹射器的弹性势能，要使滑块不脱离轨道从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处飞出恰好水平进入接收器G，</w:t>
      </w:r>
      <w:r>
        <w:rPr>
          <w:rFonts w:ascii="Times New Roman" w:eastAsia="Times New Roman" w:hAnsi="Times New Roman" w:cs="Times New Roman"/>
          <w:i/>
          <w:sz w:val="21"/>
        </w:rPr>
        <w:t>FG</w:t>
      </w:r>
      <w:r>
        <w:rPr>
          <w:sz w:val="21"/>
        </w:rPr>
        <w:t>间的水平位移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与弹性势能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的函数关系式。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33900" cy="1038225"/>
            <wp:docPr id="100021" name="" descr="@@@af63489b-d27f-4c10-b318-23b88e94a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【答案】（1）0.1；（2）顺时针转动时，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；逆时针转动时任何速度都可以；（3）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0.24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0.1152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1.32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J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【知识点】绳/单层轨道模型、应用动能定理解决物体在传送带运动问题、常见力做功与相应的能量转化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【详解】（1）由能量守恒得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（2）由动能定理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弹出的速度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若恰好过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g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从出传送带到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点，由动能定理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当传送带顺时针转动时，若滑块加速到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，则传送带所需的长度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所以加速不到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若没有过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，从出传送带到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若滑块减速到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，则传送带所需的长度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所以传送带的速度范围为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传送带逆时针转动时任何速度都可以。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（3）能过圆轨道最高点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点，由动能定理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1.32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从弹出到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点，由动能定理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37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由平抛运动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sub>
              </m:s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37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0.24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0.1152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p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1.32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J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7．如图所示，倾角为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的斜面固定在水平地面上，斜面与倾角也为37°的传送带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在斜面上端的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点相接，传送带又与圆心为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、半径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=0.4m的光滑圆弧轨道在传送带上端的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点相切，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点为圆弧的最高点，</w:t>
      </w:r>
      <w:r>
        <w:rPr>
          <w:rFonts w:ascii="Times New Roman" w:eastAsia="Times New Roman" w:hAnsi="Times New Roman" w:cs="Times New Roman"/>
          <w:i/>
          <w:sz w:val="21"/>
        </w:rPr>
        <w:t>OD</w:t>
      </w:r>
      <w:r>
        <w:rPr>
          <w:sz w:val="21"/>
        </w:rPr>
        <w:t>连线竖直。一劲度系数为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=100N/m的轻质弹簧的一端固定于斜面最下端，另一端在弹簧自由状态时位于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点。一质量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=1kg的物块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压缩弹簧至某一位置后由静止释放，物块通过轨道上的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点时对轨道的压力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16.5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。已知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长度为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长度为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，传送带以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的速率逆时针传动，物块与斜面及传送带间的动摩擦因数均为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，弹簧弹性势能的表达式为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，式中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为弹簧的劲度系数，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为弹簧的形变量。物块可视为质点，整个过程中，弹簧始终处于弹性限度内，空气阻力不计，重力加速度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（1）求释放物块时弹簧储存的弹性势能；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（2）求物块P通过传送带的过程中系统因摩擦而产生的热量；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（3）更换另一物块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，压缩弹簧至相同位置后由静止释放，要求物块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在圆弧轨道上运动时不脱离轨道且能沿轨道返回。求物块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质量的取值范围。（结果可用分数表示）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24075" cy="1485900"/>
            <wp:docPr id="100023" name="" descr="@@@2ece7cb1-edf1-465d-942c-38dd79f6a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【答案】（1）50J；（2）6.5J；（3）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500</m:t>
              </m:r>
            </m:num>
            <m:den>
              <m:r>
                <w:rPr>
                  <w:rFonts w:ascii="Cambria Math" w:eastAsia="宋体" w:hAnsi="Cambria Math" w:cs="Cambria Math"/>
                </w:rPr>
                <m:t>407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【知识点】物块在倾斜传送带上运动分析、常见力做功与相应的能量转化、机械能守恒定律在弹簧类问题中的应用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【详解】（1）设弹簧压缩量为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，则由能量关系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点时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=1m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释放物块时弹簧储存的弹性势能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（2）滑块从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点，由能量关系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</w:t>
      </w:r>
      <w:r>
        <w:rPr>
          <w:sz w:val="21"/>
        </w:rPr>
        <w:t>=5m/s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物块在传送带上运动的加速度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12.5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由位移时间关系可知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0.44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12.5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=0.08s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则物块P通过传送带的过程中系统因摩擦而产生的热量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6.5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（3）物块Q在圆弧轨道上运动时不脱离轨道且能沿轨道返回，则若物块能到达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若物块能到达与圆心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等高的位置，则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37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500</m:t>
              </m:r>
            </m:num>
            <m:den>
              <m:r>
                <w:rPr>
                  <w:rFonts w:ascii="Cambria Math" w:eastAsia="宋体" w:hAnsi="Cambria Math" w:cs="Cambria Math"/>
                </w:rPr>
                <m:t>407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则物块Q的质量满足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500</m:t>
              </m:r>
            </m:num>
            <m:den>
              <m:r>
                <w:rPr>
                  <w:rFonts w:ascii="Cambria Math" w:eastAsia="宋体" w:hAnsi="Cambria Math" w:cs="Cambria Math"/>
                </w:rPr>
                <m:t>407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7"/>
      <w:footerReference w:type="default" r:id="rId1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footer" Target="footer1.xml" /><Relationship Id="rId18" Type="http://schemas.openxmlformats.org/officeDocument/2006/relationships/footer" Target="footer2.xm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1fa7b6aceaf8492a83ee299557bad510mje4mjiwmjqynq</vt:lpwstr>
  </property>
</Properties>
</file>