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60</w:t>
      </w:r>
      <w:r>
        <w:rPr>
          <w:b/>
          <w:sz w:val="32"/>
        </w:rPr>
        <w:t>讲</w:t>
      </w:r>
      <w:r>
        <w:rPr>
          <w:b/>
          <w:sz w:val="32"/>
        </w:rPr>
        <w:t xml:space="preserve"> </w:t>
      </w:r>
      <w:r>
        <w:rPr>
          <w:b/>
          <w:sz w:val="32"/>
        </w:rPr>
        <w:t>欧姆定律与电阻定律</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85750"/>
            <wp:docPr id="100003" name="" descr="@@@c10e85f3bc834051a91373e622005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2020</w:t>
      </w:r>
      <w:r>
        <w:rPr>
          <w:sz w:val="21"/>
        </w:rPr>
        <w:t>•浙江）</w:t>
      </w:r>
    </w:p>
    <w:p>
      <w:pPr>
        <w:shd w:val="clear" w:color="auto" w:fill="auto"/>
        <w:spacing w:line="360" w:lineRule="auto"/>
        <w:jc w:val="left"/>
        <w:rPr>
          <w:sz w:val="21"/>
        </w:rPr>
      </w:pPr>
      <w:r>
        <w:rPr>
          <w:sz w:val="21"/>
        </w:rPr>
        <w:t>1．小明在一根细橡胶管中灌满食盐水，两端用粗铜丝塞住管口，形成一段封闭的盐水柱。他将此盐水柱接到电源两端，电源电动势和内阻恒定。握住盐水柱两端将它水平均匀拉伸到原长的1.2倍，若忽略温度对电阻率的影响，则此盐水柱（</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A．通过的电流增大</w:t>
      </w:r>
    </w:p>
    <w:p>
      <w:pPr>
        <w:shd w:val="clear" w:color="auto" w:fill="auto"/>
        <w:spacing w:line="360" w:lineRule="auto"/>
        <w:jc w:val="left"/>
        <w:rPr>
          <w:sz w:val="21"/>
        </w:rPr>
      </w:pPr>
      <w:r>
        <w:rPr>
          <w:sz w:val="21"/>
        </w:rPr>
        <w:t>B．两端的电压增大</w:t>
      </w:r>
    </w:p>
    <w:p>
      <w:pPr>
        <w:shd w:val="clear" w:color="auto" w:fill="auto"/>
        <w:spacing w:line="360" w:lineRule="auto"/>
        <w:jc w:val="left"/>
        <w:rPr>
          <w:sz w:val="21"/>
        </w:rPr>
      </w:pPr>
      <w:r>
        <w:rPr>
          <w:sz w:val="21"/>
        </w:rPr>
        <w:t>C．阻值增大为原来的1.2倍</w:t>
      </w:r>
    </w:p>
    <w:p>
      <w:pPr>
        <w:shd w:val="clear" w:color="auto" w:fill="auto"/>
        <w:spacing w:line="360" w:lineRule="auto"/>
        <w:jc w:val="left"/>
        <w:rPr>
          <w:sz w:val="21"/>
        </w:rPr>
      </w:pPr>
      <w:r>
        <w:rPr>
          <w:sz w:val="21"/>
        </w:rPr>
        <w:t>D．电功率增大为原来的1.44倍</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【知识点】欧姆定律的内容、表达式及初步应用、电阻定律、电功和电功率定义、表达式及简单应用</w:t>
      </w:r>
    </w:p>
    <w:p>
      <w:pPr>
        <w:shd w:val="clear" w:color="auto" w:fill="auto"/>
        <w:spacing w:line="360" w:lineRule="auto"/>
        <w:jc w:val="left"/>
        <w:rPr>
          <w:sz w:val="21"/>
        </w:rPr>
      </w:pPr>
      <w:r>
        <w:rPr>
          <w:sz w:val="21"/>
        </w:rPr>
        <w:t>【详解】ABC．根据电阻定律：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oMath>
      </m:oMathPara>
    </w:p>
    <w:p>
      <w:pPr>
        <w:shd w:val="clear" w:color="auto" w:fill="auto"/>
        <w:spacing w:line="360" w:lineRule="auto"/>
        <w:jc w:val="left"/>
        <w:rPr>
          <w:sz w:val="21"/>
        </w:rPr>
      </w:pPr>
      <w:r>
        <w:rPr>
          <w:sz w:val="21"/>
        </w:rPr>
        <w:t>可知，长度变为原来的</w:t>
      </w:r>
      <m:oMathPara>
        <m:oMathParaPr>
          <m:jc m:val="left"/>
        </m:oMathParaPr>
        <m:oMath>
          <m:r>
            <w:rPr>
              <w:rFonts w:ascii="Cambria Math" w:eastAsia="宋体" w:hAnsi="Cambria Math" w:cs="Cambria Math"/>
            </w:rPr>
            <m:t>1.2</m:t>
          </m:r>
        </m:oMath>
      </m:oMathPara>
      <w:r>
        <w:rPr>
          <w:sz w:val="21"/>
        </w:rPr>
        <w:t>倍，横截面积变为原来的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1.2</m:t>
              </m:r>
            </m:den>
          </m:f>
        </m:oMath>
      </m:oMathPara>
      <w:r>
        <w:rPr>
          <w:sz w:val="21"/>
        </w:rPr>
        <w:t>倍，所以电阻变为原来的</w:t>
      </w:r>
      <m:oMathPara>
        <m:oMathParaPr>
          <m:jc m:val="left"/>
        </m:oMathParaPr>
        <m:oMath>
          <m:r>
            <w:rPr>
              <w:rFonts w:ascii="Cambria Math" w:eastAsia="宋体" w:hAnsi="Cambria Math" w:cs="Cambria Math"/>
            </w:rPr>
            <m:t>1.44</m:t>
          </m:r>
        </m:oMath>
      </m:oMathPara>
      <w:r>
        <w:rPr>
          <w:sz w:val="21"/>
        </w:rPr>
        <w:t>倍；根据闭合电路欧姆定律：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oMath>
      </m:oMathPara>
    </w:p>
    <w:p>
      <w:pPr>
        <w:shd w:val="clear" w:color="auto" w:fill="auto"/>
        <w:spacing w:line="360" w:lineRule="auto"/>
        <w:jc w:val="left"/>
        <w:rPr>
          <w:sz w:val="21"/>
        </w:rPr>
      </w:pPr>
      <w:r>
        <w:rPr>
          <w:sz w:val="21"/>
        </w:rPr>
        <w:t>可知总电阻增大，干路电流</w:t>
      </w:r>
      <m:oMathPara>
        <m:oMathParaPr>
          <m:jc m:val="left"/>
        </m:oMathParaPr>
        <m:oMath>
          <m:r>
            <w:rPr>
              <w:rFonts w:ascii="Cambria Math" w:eastAsia="宋体" w:hAnsi="Cambria Math" w:cs="Cambria Math"/>
            </w:rPr>
            <m:t>I</m:t>
          </m:r>
        </m:oMath>
      </m:oMathPara>
      <w:r>
        <w:rPr>
          <w:sz w:val="21"/>
        </w:rPr>
        <w:t>减小，路端电压即盐水柱两端电压</w:t>
      </w:r>
      <m:oMathPara>
        <m:oMathParaPr>
          <m:jc m:val="left"/>
        </m:oMathParaPr>
        <m:oMath>
          <m:r>
            <w:rPr>
              <w:rFonts w:ascii="Cambria Math" w:eastAsia="宋体" w:hAnsi="Cambria Math" w:cs="Cambria Math"/>
            </w:rPr>
            <m:t>U</m:t>
          </m:r>
        </m:oMath>
      </m:oMathPara>
      <w:r>
        <w:rPr>
          <w:sz w:val="21"/>
        </w:rPr>
        <w:t>增大，故AC错误，B正确；</w:t>
      </w:r>
    </w:p>
    <w:p>
      <w:pPr>
        <w:shd w:val="clear" w:color="auto" w:fill="auto"/>
        <w:spacing w:line="360" w:lineRule="auto"/>
        <w:jc w:val="left"/>
        <w:rPr>
          <w:sz w:val="21"/>
        </w:rPr>
      </w:pPr>
      <w:r>
        <w:rPr>
          <w:sz w:val="21"/>
        </w:rPr>
        <w:t>D．电功率的表达式：</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电流变化倍数无法计算，所以电功率变化倍数无法计算，故D错误。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4"/>
        </w:rPr>
        <w:t>一、知识回顾</w:t>
      </w:r>
    </w:p>
    <w:p>
      <w:pPr>
        <w:shd w:val="clear" w:color="auto" w:fill="auto"/>
        <w:spacing w:line="360" w:lineRule="auto"/>
        <w:jc w:val="left"/>
        <w:rPr>
          <w:sz w:val="21"/>
        </w:rPr>
      </w:pPr>
      <w:r>
        <w:rPr>
          <w:b/>
          <w:sz w:val="24"/>
        </w:rPr>
        <w:t>1.</w:t>
      </w:r>
      <w:r>
        <w:rPr>
          <w:b/>
          <w:sz w:val="24"/>
        </w:rPr>
        <w:t>欧姆定律</w:t>
      </w:r>
    </w:p>
    <w:p>
      <w:pPr>
        <w:shd w:val="clear" w:color="auto" w:fill="auto"/>
        <w:spacing w:line="360" w:lineRule="auto"/>
        <w:jc w:val="left"/>
        <w:rPr>
          <w:sz w:val="21"/>
        </w:rPr>
      </w:pPr>
      <w:r>
        <w:rPr>
          <w:sz w:val="21"/>
        </w:rPr>
        <w:t>（</w:t>
      </w:r>
      <w:r>
        <w:rPr>
          <w:sz w:val="21"/>
        </w:rPr>
        <w:t>1</w:t>
      </w:r>
      <w:r>
        <w:rPr>
          <w:sz w:val="21"/>
        </w:rPr>
        <w:t>）内容：导体中的电流</w:t>
      </w:r>
      <w:r>
        <w:rPr>
          <w:rFonts w:ascii="Times New Roman" w:eastAsia="Times New Roman" w:hAnsi="Times New Roman" w:cs="Times New Roman"/>
          <w:i/>
          <w:sz w:val="21"/>
        </w:rPr>
        <w:t>I</w:t>
      </w:r>
      <w:r>
        <w:rPr>
          <w:sz w:val="21"/>
        </w:rPr>
        <w:t>跟导体两端的电压</w:t>
      </w:r>
      <w:r>
        <w:rPr>
          <w:rFonts w:ascii="Times New Roman" w:eastAsia="Times New Roman" w:hAnsi="Times New Roman" w:cs="Times New Roman"/>
          <w:i/>
          <w:sz w:val="21"/>
        </w:rPr>
        <w:t>U</w:t>
      </w:r>
      <w:r>
        <w:rPr>
          <w:sz w:val="21"/>
        </w:rPr>
        <w:t>成正比，跟导体的电阻</w:t>
      </w:r>
      <w:r>
        <w:rPr>
          <w:rFonts w:ascii="Times New Roman" w:eastAsia="Times New Roman" w:hAnsi="Times New Roman" w:cs="Times New Roman"/>
          <w:i/>
          <w:sz w:val="21"/>
        </w:rPr>
        <w:t>R</w:t>
      </w:r>
      <w:r>
        <w:rPr>
          <w:sz w:val="21"/>
        </w:rPr>
        <w:t>成反比。</w:t>
      </w:r>
    </w:p>
    <w:p>
      <w:pPr>
        <w:shd w:val="clear" w:color="auto" w:fill="auto"/>
        <w:spacing w:line="360" w:lineRule="auto"/>
        <w:jc w:val="left"/>
        <w:rPr>
          <w:sz w:val="21"/>
        </w:rPr>
      </w:pPr>
      <w:r>
        <w:rPr>
          <w:sz w:val="21"/>
        </w:rPr>
        <w:t>（</w:t>
      </w:r>
      <w:r>
        <w:rPr>
          <w:sz w:val="21"/>
        </w:rPr>
        <w:t>2</w:t>
      </w:r>
      <w:r>
        <w:rPr>
          <w:sz w:val="21"/>
        </w:rPr>
        <w:t>）公式：</w:t>
      </w:r>
      <w:r>
        <w:rPr>
          <w:sz w:val="21"/>
        </w:rPr>
        <w:t xml:space="preserve"> </w:t>
      </w:r>
      <w:r>
        <w:rPr>
          <w:rFonts w:ascii="Times New Roman" w:eastAsia="Times New Roman" w:hAnsi="Times New Roman" w:cs="Times New Roman"/>
          <w:i/>
          <w:sz w:val="21"/>
        </w:rPr>
        <w:t>I</w:t>
      </w:r>
      <w:r>
        <w:rPr>
          <w:sz w:val="21"/>
        </w:rPr>
        <w:t>=</w:t>
      </w:r>
      <w:r>
        <w:rPr>
          <w:rFonts w:ascii="Times New Roman" w:eastAsia="Times New Roman" w:hAnsi="Times New Roman" w:cs="Times New Roman"/>
          <w:strike w:val="0"/>
          <w:kern w:val="0"/>
          <w:sz w:val="24"/>
          <w:szCs w:val="24"/>
          <w:u w:val="none"/>
        </w:rPr>
        <w:drawing>
          <wp:inline>
            <wp:extent cx="104775" cy="257175"/>
            <wp:docPr id="100005" name="" descr="@@@7d15634d2f83430aa547f39985098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04775" cy="257175"/>
                    </a:xfrm>
                    <a:prstGeom prst="rect">
                      <a:avLst/>
                    </a:prstGeom>
                  </pic:spPr>
                </pic:pic>
              </a:graphicData>
            </a:graphic>
          </wp:inline>
        </w:drawing>
      </w:r>
      <w:r>
        <w:rPr>
          <w:sz w:val="21"/>
        </w:rPr>
        <w:t>。</w:t>
      </w:r>
    </w:p>
    <w:p>
      <w:pPr>
        <w:shd w:val="clear" w:color="auto" w:fill="auto"/>
        <w:spacing w:line="360" w:lineRule="auto"/>
        <w:jc w:val="left"/>
        <w:rPr>
          <w:sz w:val="21"/>
        </w:rPr>
      </w:pPr>
      <w:r>
        <w:rPr>
          <w:sz w:val="21"/>
        </w:rPr>
        <w:t>（</w:t>
      </w:r>
      <w:r>
        <w:rPr>
          <w:sz w:val="21"/>
        </w:rPr>
        <w:t>3</w:t>
      </w:r>
      <w:r>
        <w:rPr>
          <w:sz w:val="21"/>
        </w:rPr>
        <w:t>）适用条件：适用于金属和电解质溶液，适用于纯电阻电路。对气态导体、半导体元件不适用，对电动机、电解槽等非纯电阻元件不适用。</w:t>
      </w:r>
    </w:p>
    <w:p>
      <w:pPr>
        <w:shd w:val="clear" w:color="auto" w:fill="auto"/>
        <w:spacing w:line="360" w:lineRule="auto"/>
        <w:jc w:val="left"/>
        <w:rPr>
          <w:sz w:val="21"/>
        </w:rPr>
      </w:pPr>
      <w:r>
        <w:rPr>
          <w:sz w:val="21"/>
        </w:rPr>
        <w:t>（</w:t>
      </w:r>
      <w:r>
        <w:rPr>
          <w:sz w:val="21"/>
        </w:rPr>
        <w:t>4</w:t>
      </w:r>
      <w:r>
        <w:rPr>
          <w:sz w:val="21"/>
        </w:rPr>
        <w:t>）伏安特性曲线</w:t>
      </w:r>
    </w:p>
    <w:p>
      <w:pPr>
        <w:shd w:val="clear" w:color="auto" w:fill="auto"/>
        <w:spacing w:line="360" w:lineRule="auto"/>
        <w:jc w:val="left"/>
        <w:rPr>
          <w:sz w:val="21"/>
        </w:rPr>
      </w:pPr>
      <w:r>
        <w:rPr>
          <w:sz w:val="21"/>
        </w:rPr>
        <w:t>①定义：在直角坐标系中，用横坐标表示电压</w:t>
      </w:r>
      <w:r>
        <w:rPr>
          <w:rFonts w:ascii="Times New Roman" w:eastAsia="Times New Roman" w:hAnsi="Times New Roman" w:cs="Times New Roman"/>
          <w:i/>
          <w:sz w:val="21"/>
        </w:rPr>
        <w:t>U</w:t>
      </w:r>
      <w:r>
        <w:rPr>
          <w:sz w:val="21"/>
        </w:rPr>
        <w:t>，纵坐标表示电流</w:t>
      </w:r>
      <w:r>
        <w:rPr>
          <w:rFonts w:ascii="Times New Roman" w:eastAsia="Times New Roman" w:hAnsi="Times New Roman" w:cs="Times New Roman"/>
          <w:i/>
          <w:sz w:val="21"/>
        </w:rPr>
        <w:t>I</w:t>
      </w:r>
      <w:r>
        <w:rPr>
          <w:sz w:val="21"/>
        </w:rPr>
        <w:t>，画出的</w:t>
      </w:r>
      <w:r>
        <w:rPr>
          <w:rFonts w:ascii="Times New Roman" w:eastAsia="Times New Roman" w:hAnsi="Times New Roman" w:cs="Times New Roman"/>
          <w:i/>
          <w:sz w:val="21"/>
        </w:rPr>
        <w:t>I</w:t>
      </w:r>
      <w:r>
        <w:rPr>
          <w:rFonts w:ascii="Times New Roman" w:eastAsia="Times New Roman" w:hAnsi="Times New Roman" w:cs="Times New Roman"/>
          <w:i/>
          <w:sz w:val="21"/>
        </w:rPr>
        <w:t>U</w:t>
      </w:r>
      <w:r>
        <w:rPr>
          <w:sz w:val="21"/>
        </w:rPr>
        <w:t>图像叫作导体的伏安特性曲线。</w:t>
      </w:r>
    </w:p>
    <w:p>
      <w:pPr>
        <w:shd w:val="clear" w:color="auto" w:fill="auto"/>
        <w:spacing w:line="360" w:lineRule="auto"/>
        <w:jc w:val="left"/>
        <w:rPr>
          <w:sz w:val="21"/>
        </w:rPr>
      </w:pPr>
      <w:r>
        <w:rPr>
          <w:sz w:val="21"/>
        </w:rPr>
        <w:t>②线性元件：若元件的伏安特性曲线是一条过原点的直线，这样的电学元件叫作线性元件。如图甲所示。遵从欧姆定律。</w:t>
      </w:r>
    </w:p>
    <w:p>
      <w:pPr>
        <w:shd w:val="clear" w:color="auto" w:fill="auto"/>
        <w:spacing w:line="360" w:lineRule="auto"/>
        <w:jc w:val="left"/>
        <w:rPr>
          <w:sz w:val="21"/>
        </w:rPr>
      </w:pPr>
      <w:r>
        <w:rPr>
          <w:sz w:val="21"/>
        </w:rPr>
        <w:t>③非线性元件：伏安特性曲线不是直线的电学元件叫作非线性元件。如图乙所示。不遵从欧姆定律。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33625" cy="933450"/>
            <wp:docPr id="100007" name="" descr="@@@6ffca5d432874ae3b4d3d18068b0f6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333625" cy="933450"/>
                    </a:xfrm>
                    <a:prstGeom prst="rect">
                      <a:avLst/>
                    </a:prstGeom>
                  </pic:spPr>
                </pic:pic>
              </a:graphicData>
            </a:graphic>
          </wp:inline>
        </w:drawing>
      </w:r>
    </w:p>
    <w:p>
      <w:pPr>
        <w:shd w:val="clear" w:color="auto" w:fill="auto"/>
        <w:spacing w:line="360" w:lineRule="auto"/>
        <w:jc w:val="left"/>
        <w:rPr>
          <w:sz w:val="21"/>
        </w:rPr>
      </w:pPr>
      <w:r>
        <w:rPr>
          <w:b/>
          <w:sz w:val="24"/>
        </w:rPr>
        <w:t>2.</w:t>
      </w:r>
      <w:r>
        <w:rPr>
          <w:b/>
          <w:sz w:val="24"/>
        </w:rPr>
        <w:t>电阻</w:t>
      </w:r>
    </w:p>
    <w:p>
      <w:pPr>
        <w:shd w:val="clear" w:color="auto" w:fill="auto"/>
        <w:spacing w:line="360" w:lineRule="auto"/>
        <w:jc w:val="left"/>
        <w:rPr>
          <w:sz w:val="21"/>
        </w:rPr>
      </w:pPr>
      <w:r>
        <w:rPr>
          <w:sz w:val="21"/>
        </w:rPr>
        <w:t>（</w:t>
      </w:r>
      <w:r>
        <w:rPr>
          <w:sz w:val="21"/>
        </w:rPr>
        <w:t>1</w:t>
      </w:r>
      <w:r>
        <w:rPr>
          <w:sz w:val="21"/>
        </w:rPr>
        <w:t>）定义：导体两端的电压跟通过导体的电流之比反映了导体对电流的阻碍作用，物理学中就把它叫作导体的电阻。</w:t>
      </w:r>
    </w:p>
    <w:p>
      <w:pPr>
        <w:shd w:val="clear" w:color="auto" w:fill="auto"/>
        <w:spacing w:line="360" w:lineRule="auto"/>
        <w:jc w:val="left"/>
        <w:rPr>
          <w:sz w:val="21"/>
        </w:rPr>
      </w:pPr>
      <w:r>
        <w:rPr>
          <w:sz w:val="21"/>
        </w:rPr>
        <w:t>（</w:t>
      </w:r>
      <w:r>
        <w:rPr>
          <w:sz w:val="21"/>
        </w:rPr>
        <w:t>2</w:t>
      </w:r>
      <w:r>
        <w:rPr>
          <w:sz w:val="21"/>
        </w:rPr>
        <w:t>）定义式：</w:t>
      </w:r>
      <w:r>
        <w:rPr>
          <w:sz w:val="21"/>
        </w:rPr>
        <w:t xml:space="preserve"> </w:t>
      </w:r>
      <w:r>
        <w:rPr>
          <w:rFonts w:ascii="Times New Roman" w:eastAsia="Times New Roman" w:hAnsi="Times New Roman" w:cs="Times New Roman"/>
          <w:i/>
          <w:sz w:val="21"/>
        </w:rPr>
        <w:t>R</w:t>
      </w:r>
      <w:r>
        <w:rPr>
          <w:sz w:val="21"/>
        </w:rPr>
        <w:t>=</w:t>
      </w:r>
      <w:r>
        <w:rPr>
          <w:rFonts w:ascii="Times New Roman" w:eastAsia="Times New Roman" w:hAnsi="Times New Roman" w:cs="Times New Roman"/>
          <w:strike w:val="0"/>
          <w:kern w:val="0"/>
          <w:sz w:val="24"/>
          <w:szCs w:val="24"/>
          <w:u w:val="none"/>
        </w:rPr>
        <w:drawing>
          <wp:inline>
            <wp:extent cx="104775" cy="257175"/>
            <wp:docPr id="100009" name="" descr="@@@abba997cd3cc4a83b802c334bfdecf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04775" cy="257175"/>
                    </a:xfrm>
                    <a:prstGeom prst="rect">
                      <a:avLst/>
                    </a:prstGeom>
                  </pic:spPr>
                </pic:pic>
              </a:graphicData>
            </a:graphic>
          </wp:inline>
        </w:drawing>
      </w:r>
      <w:r>
        <w:rPr>
          <w:sz w:val="21"/>
        </w:rPr>
        <w:t>，其中</w:t>
      </w:r>
      <w:r>
        <w:rPr>
          <w:rFonts w:ascii="Times New Roman" w:eastAsia="Times New Roman" w:hAnsi="Times New Roman" w:cs="Times New Roman"/>
          <w:i/>
          <w:sz w:val="21"/>
        </w:rPr>
        <w:t>U</w:t>
      </w:r>
      <w:r>
        <w:rPr>
          <w:sz w:val="21"/>
        </w:rPr>
        <w:t>为导体两端的电压，</w:t>
      </w:r>
      <w:r>
        <w:rPr>
          <w:rFonts w:ascii="Times New Roman" w:eastAsia="Times New Roman" w:hAnsi="Times New Roman" w:cs="Times New Roman"/>
          <w:i/>
          <w:sz w:val="21"/>
        </w:rPr>
        <w:t>I</w:t>
      </w:r>
      <w:r>
        <w:rPr>
          <w:sz w:val="21"/>
        </w:rPr>
        <w:t>为导体中的电流。</w:t>
      </w:r>
    </w:p>
    <w:p>
      <w:pPr>
        <w:shd w:val="clear" w:color="auto" w:fill="auto"/>
        <w:spacing w:line="360" w:lineRule="auto"/>
        <w:jc w:val="left"/>
        <w:rPr>
          <w:sz w:val="21"/>
        </w:rPr>
      </w:pPr>
      <w:r>
        <w:rPr>
          <w:sz w:val="21"/>
        </w:rPr>
        <w:t>（</w:t>
      </w:r>
      <w:r>
        <w:rPr>
          <w:sz w:val="21"/>
        </w:rPr>
        <w:t>3</w:t>
      </w:r>
      <w:r>
        <w:rPr>
          <w:sz w:val="21"/>
        </w:rPr>
        <w:t>）单位：国际单位是欧姆（</w:t>
      </w:r>
      <w:r>
        <w:rPr>
          <w:sz w:val="21"/>
        </w:rPr>
        <w:t>Ω</w:t>
      </w:r>
      <w:r>
        <w:rPr>
          <w:sz w:val="21"/>
        </w:rPr>
        <w:t>）。</w:t>
      </w:r>
    </w:p>
    <w:p>
      <w:pPr>
        <w:shd w:val="clear" w:color="auto" w:fill="auto"/>
        <w:spacing w:line="360" w:lineRule="auto"/>
        <w:jc w:val="left"/>
        <w:rPr>
          <w:sz w:val="21"/>
        </w:rPr>
      </w:pPr>
      <w:r>
        <w:rPr>
          <w:sz w:val="21"/>
        </w:rPr>
        <w:t>（</w:t>
      </w:r>
      <w:r>
        <w:rPr>
          <w:sz w:val="21"/>
        </w:rPr>
        <w:t>4</w:t>
      </w:r>
      <w:r>
        <w:rPr>
          <w:sz w:val="21"/>
        </w:rPr>
        <w:t>）决定因素：导体的电阻反映了导体阻碍电流的性质，其大小由导体本身决定，与加在导体两端的电压和通过导体的电流无关。</w:t>
      </w:r>
    </w:p>
    <w:p>
      <w:pPr>
        <w:shd w:val="clear" w:color="auto" w:fill="auto"/>
        <w:spacing w:line="360" w:lineRule="auto"/>
        <w:jc w:val="left"/>
        <w:rPr>
          <w:sz w:val="21"/>
        </w:rPr>
      </w:pPr>
      <w:r>
        <w:rPr>
          <w:b/>
          <w:sz w:val="24"/>
        </w:rPr>
        <w:t>3.</w:t>
      </w:r>
      <w:r>
        <w:rPr>
          <w:b/>
          <w:sz w:val="24"/>
        </w:rPr>
        <w:t>电阻定律</w:t>
      </w:r>
    </w:p>
    <w:p>
      <w:pPr>
        <w:shd w:val="clear" w:color="auto" w:fill="auto"/>
        <w:spacing w:line="360" w:lineRule="auto"/>
        <w:jc w:val="left"/>
        <w:rPr>
          <w:sz w:val="21"/>
        </w:rPr>
      </w:pPr>
      <w:r>
        <w:rPr>
          <w:sz w:val="21"/>
        </w:rPr>
        <w:t>（</w:t>
      </w:r>
      <w:r>
        <w:rPr>
          <w:sz w:val="21"/>
        </w:rPr>
        <w:t>1</w:t>
      </w:r>
      <w:r>
        <w:rPr>
          <w:sz w:val="21"/>
        </w:rPr>
        <w:t>）内容：同种材料的导体，其电阻</w:t>
      </w:r>
      <w:r>
        <w:rPr>
          <w:rFonts w:ascii="Times New Roman" w:eastAsia="Times New Roman" w:hAnsi="Times New Roman" w:cs="Times New Roman"/>
          <w:i/>
          <w:sz w:val="21"/>
        </w:rPr>
        <w:t>R</w:t>
      </w:r>
      <w:r>
        <w:rPr>
          <w:sz w:val="21"/>
        </w:rPr>
        <w:t>与它的长度</w:t>
      </w:r>
      <w:r>
        <w:rPr>
          <w:rFonts w:ascii="Times New Roman" w:eastAsia="Times New Roman" w:hAnsi="Times New Roman" w:cs="Times New Roman"/>
          <w:i/>
          <w:sz w:val="21"/>
        </w:rPr>
        <w:t>l</w:t>
      </w:r>
      <w:r>
        <w:rPr>
          <w:sz w:val="21"/>
        </w:rPr>
        <w:t>成正比，与它的横截面积</w:t>
      </w:r>
      <w:r>
        <w:rPr>
          <w:rFonts w:ascii="Times New Roman" w:eastAsia="Times New Roman" w:hAnsi="Times New Roman" w:cs="Times New Roman"/>
          <w:i/>
          <w:sz w:val="21"/>
        </w:rPr>
        <w:t>S</w:t>
      </w:r>
      <w:r>
        <w:rPr>
          <w:sz w:val="21"/>
        </w:rPr>
        <w:t>成反比；导体电阻还与构成它的材料有关。</w:t>
      </w:r>
    </w:p>
    <w:p>
      <w:pPr>
        <w:shd w:val="clear" w:color="auto" w:fill="auto"/>
        <w:spacing w:line="360" w:lineRule="auto"/>
        <w:jc w:val="left"/>
        <w:rPr>
          <w:sz w:val="21"/>
        </w:rPr>
      </w:pPr>
      <w:r>
        <w:rPr>
          <w:sz w:val="21"/>
        </w:rPr>
        <w:t>（</w:t>
      </w:r>
      <w:r>
        <w:rPr>
          <w:sz w:val="21"/>
        </w:rPr>
        <w:t>2</w:t>
      </w:r>
      <w:r>
        <w:rPr>
          <w:sz w:val="21"/>
        </w:rPr>
        <w:t>）公式：</w:t>
      </w:r>
      <w:r>
        <w:rPr>
          <w:sz w:val="21"/>
        </w:rPr>
        <w:t xml:space="preserve"> </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ρ</w:t>
      </w:r>
      <w:r>
        <w:rPr>
          <w:rFonts w:ascii="Times New Roman" w:eastAsia="Times New Roman" w:hAnsi="Times New Roman" w:cs="Times New Roman"/>
          <w:strike w:val="0"/>
          <w:kern w:val="0"/>
          <w:sz w:val="24"/>
          <w:szCs w:val="24"/>
          <w:u w:val="none"/>
        </w:rPr>
        <w:drawing>
          <wp:inline>
            <wp:extent cx="85725" cy="257175"/>
            <wp:docPr id="100011" name="" descr="@@@83c55a7b664c472ea3c1e179831961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85725" cy="257175"/>
                    </a:xfrm>
                    <a:prstGeom prst="rect">
                      <a:avLst/>
                    </a:prstGeom>
                  </pic:spPr>
                </pic:pic>
              </a:graphicData>
            </a:graphic>
          </wp:inline>
        </w:drawing>
      </w:r>
      <w:r>
        <w:rPr>
          <w:sz w:val="21"/>
        </w:rPr>
        <w:t>。</w:t>
      </w:r>
    </w:p>
    <w:p>
      <w:pPr>
        <w:shd w:val="clear" w:color="auto" w:fill="auto"/>
        <w:spacing w:line="360" w:lineRule="auto"/>
        <w:jc w:val="left"/>
        <w:rPr>
          <w:sz w:val="21"/>
        </w:rPr>
      </w:pPr>
      <w:r>
        <w:rPr>
          <w:sz w:val="21"/>
        </w:rPr>
        <w:t>（</w:t>
      </w:r>
      <w:r>
        <w:rPr>
          <w:sz w:val="21"/>
        </w:rPr>
        <w:t>3</w:t>
      </w:r>
      <w:r>
        <w:rPr>
          <w:sz w:val="21"/>
        </w:rPr>
        <w:t>）适用条件：粗细均匀的金属导体或浓度均匀的电解质溶液。</w:t>
      </w:r>
    </w:p>
    <w:p>
      <w:pPr>
        <w:shd w:val="clear" w:color="auto" w:fill="auto"/>
        <w:spacing w:line="360" w:lineRule="auto"/>
        <w:jc w:val="left"/>
        <w:rPr>
          <w:sz w:val="21"/>
        </w:rPr>
      </w:pPr>
      <w:r>
        <w:rPr>
          <w:b/>
          <w:sz w:val="24"/>
        </w:rPr>
        <w:t>4.</w:t>
      </w:r>
      <w:r>
        <w:rPr>
          <w:b/>
          <w:sz w:val="24"/>
        </w:rPr>
        <w:t>电阻率</w:t>
      </w:r>
    </w:p>
    <w:p>
      <w:pPr>
        <w:shd w:val="clear" w:color="auto" w:fill="auto"/>
        <w:spacing w:line="360" w:lineRule="auto"/>
        <w:jc w:val="left"/>
        <w:rPr>
          <w:sz w:val="21"/>
        </w:rPr>
      </w:pPr>
      <w:r>
        <w:rPr>
          <w:sz w:val="21"/>
        </w:rPr>
        <w:t>（</w:t>
      </w:r>
      <w:r>
        <w:rPr>
          <w:sz w:val="21"/>
        </w:rPr>
        <w:t>1</w:t>
      </w:r>
      <w:r>
        <w:rPr>
          <w:sz w:val="21"/>
        </w:rPr>
        <w:t>）计算公式：</w:t>
      </w:r>
      <w:r>
        <w:rPr>
          <w:rFonts w:ascii="Times New Roman" w:eastAsia="Times New Roman" w:hAnsi="Times New Roman" w:cs="Times New Roman"/>
          <w:i/>
          <w:sz w:val="21"/>
        </w:rPr>
        <w:t>ρ</w:t>
      </w:r>
      <w:r>
        <w:rPr>
          <w:sz w:val="21"/>
        </w:rPr>
        <w:t>=</w:t>
      </w:r>
      <w:r>
        <w:rPr>
          <w:rFonts w:ascii="Times New Roman" w:eastAsia="Times New Roman" w:hAnsi="Times New Roman" w:cs="Times New Roman"/>
          <w:strike w:val="0"/>
          <w:kern w:val="0"/>
          <w:sz w:val="24"/>
          <w:szCs w:val="24"/>
          <w:u w:val="none"/>
        </w:rPr>
        <w:drawing>
          <wp:inline>
            <wp:extent cx="171450" cy="257175"/>
            <wp:docPr id="100013" name="" descr="@@@33ba1bccb83044d9ab5e8a1e3d3212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71450" cy="257175"/>
                    </a:xfrm>
                    <a:prstGeom prst="rect">
                      <a:avLst/>
                    </a:prstGeom>
                  </pic:spPr>
                </pic:pic>
              </a:graphicData>
            </a:graphic>
          </wp:inline>
        </w:drawing>
      </w:r>
      <w:r>
        <w:rPr>
          <w:sz w:val="21"/>
        </w:rPr>
        <w:t>。</w:t>
      </w:r>
    </w:p>
    <w:p>
      <w:pPr>
        <w:shd w:val="clear" w:color="auto" w:fill="auto"/>
        <w:spacing w:line="360" w:lineRule="auto"/>
        <w:jc w:val="left"/>
        <w:rPr>
          <w:sz w:val="21"/>
        </w:rPr>
      </w:pPr>
      <w:r>
        <w:rPr>
          <w:sz w:val="21"/>
        </w:rPr>
        <w:t>（</w:t>
      </w:r>
      <w:r>
        <w:rPr>
          <w:sz w:val="21"/>
        </w:rPr>
        <w:t>2</w:t>
      </w:r>
      <w:r>
        <w:rPr>
          <w:sz w:val="21"/>
        </w:rPr>
        <w:t>）物理意义：电阻率是反映材料导电性能优劣的物理量。温度一定时，某种材料的电阻率由这种材料的性质决定，与导体的大小、形状无关。</w:t>
      </w:r>
    </w:p>
    <w:p>
      <w:pPr>
        <w:shd w:val="clear" w:color="auto" w:fill="auto"/>
        <w:spacing w:line="360" w:lineRule="auto"/>
        <w:jc w:val="left"/>
        <w:rPr>
          <w:sz w:val="21"/>
        </w:rPr>
      </w:pPr>
      <w:r>
        <w:rPr>
          <w:sz w:val="21"/>
        </w:rPr>
        <w:t>（</w:t>
      </w:r>
      <w:r>
        <w:rPr>
          <w:sz w:val="21"/>
        </w:rPr>
        <w:t>3</w:t>
      </w:r>
      <w:r>
        <w:rPr>
          <w:sz w:val="21"/>
        </w:rPr>
        <w:t>）电阻率与温度的关系</w:t>
      </w:r>
    </w:p>
    <w:p>
      <w:pPr>
        <w:shd w:val="clear" w:color="auto" w:fill="auto"/>
        <w:spacing w:line="360" w:lineRule="auto"/>
        <w:jc w:val="left"/>
        <w:rPr>
          <w:sz w:val="21"/>
        </w:rPr>
      </w:pPr>
      <w:r>
        <w:rPr>
          <w:sz w:val="21"/>
        </w:rPr>
        <w:t>①金属导体：电阻率随温度升高而</w:t>
      </w:r>
      <w:r>
        <w:rPr>
          <w:rFonts w:ascii="Times New Roman" w:eastAsia="Times New Roman" w:hAnsi="Times New Roman" w:cs="Times New Roman"/>
          <w:strike w:val="0"/>
          <w:kern w:val="0"/>
          <w:sz w:val="24"/>
          <w:szCs w:val="24"/>
          <w:u w:val="none"/>
        </w:rPr>
        <w:drawing>
          <wp:inline>
            <wp:extent cx="209550" cy="171450"/>
            <wp:docPr id="100015" name="" descr="@@@768414f3c9d347e1b65fd1f3ddec54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09550" cy="171450"/>
                    </a:xfrm>
                    <a:prstGeom prst="rect">
                      <a:avLst/>
                    </a:prstGeom>
                  </pic:spPr>
                </pic:pic>
              </a:graphicData>
            </a:graphic>
          </wp:inline>
        </w:drawing>
      </w:r>
      <w:r>
        <w:rPr>
          <w:sz w:val="21"/>
        </w:rPr>
        <w:t>增大。</w:t>
      </w:r>
    </w:p>
    <w:p>
      <w:pPr>
        <w:shd w:val="clear" w:color="auto" w:fill="auto"/>
        <w:spacing w:line="360" w:lineRule="auto"/>
        <w:jc w:val="left"/>
        <w:rPr>
          <w:sz w:val="21"/>
        </w:rPr>
      </w:pPr>
      <w:r>
        <w:rPr>
          <w:sz w:val="21"/>
        </w:rPr>
        <w:t>②负温度系数半导体：电阻率随温度升高而</w:t>
      </w:r>
      <w:r>
        <w:rPr>
          <w:rFonts w:ascii="Times New Roman" w:eastAsia="Times New Roman" w:hAnsi="Times New Roman" w:cs="Times New Roman"/>
          <w:strike w:val="0"/>
          <w:kern w:val="0"/>
          <w:sz w:val="24"/>
          <w:szCs w:val="24"/>
          <w:u w:val="none"/>
        </w:rPr>
        <w:drawing>
          <wp:inline>
            <wp:extent cx="209550" cy="171450"/>
            <wp:docPr id="100017" name="" descr="@@@1f7dc935da324cafa6bdf902330efd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09550" cy="171450"/>
                    </a:xfrm>
                    <a:prstGeom prst="rect">
                      <a:avLst/>
                    </a:prstGeom>
                  </pic:spPr>
                </pic:pic>
              </a:graphicData>
            </a:graphic>
          </wp:inline>
        </w:drawing>
      </w:r>
      <w:r>
        <w:rPr>
          <w:sz w:val="21"/>
        </w:rPr>
        <w:t>减小。</w:t>
      </w:r>
    </w:p>
    <w:p>
      <w:pPr>
        <w:shd w:val="clear" w:color="auto" w:fill="auto"/>
        <w:spacing w:line="360" w:lineRule="auto"/>
        <w:jc w:val="left"/>
        <w:rPr>
          <w:sz w:val="21"/>
        </w:rPr>
      </w:pPr>
      <w:r>
        <w:rPr>
          <w:sz w:val="21"/>
        </w:rPr>
        <w:t>③超导体：当温度降低到</w:t>
      </w:r>
      <w:r>
        <w:rPr>
          <w:rFonts w:ascii="Times New Roman" w:eastAsia="Times New Roman" w:hAnsi="Times New Roman" w:cs="Times New Roman"/>
          <w:strike w:val="0"/>
          <w:kern w:val="0"/>
          <w:sz w:val="24"/>
          <w:szCs w:val="24"/>
          <w:u w:val="none"/>
        </w:rPr>
        <w:drawing>
          <wp:inline>
            <wp:extent cx="209550" cy="171450"/>
            <wp:docPr id="100019" name="" descr="@@@76f0824b18934b97a65f1378d438ff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09550" cy="171450"/>
                    </a:xfrm>
                    <a:prstGeom prst="rect">
                      <a:avLst/>
                    </a:prstGeom>
                  </pic:spPr>
                </pic:pic>
              </a:graphicData>
            </a:graphic>
          </wp:inline>
        </w:drawing>
      </w:r>
      <w:r>
        <w:rPr>
          <w:sz w:val="21"/>
        </w:rPr>
        <w:t>绝对零度附近时，某些材料的电阻率可以</w:t>
      </w:r>
      <w:r>
        <w:rPr>
          <w:rFonts w:ascii="Times New Roman" w:eastAsia="Times New Roman" w:hAnsi="Times New Roman" w:cs="Times New Roman"/>
          <w:strike w:val="0"/>
          <w:kern w:val="0"/>
          <w:sz w:val="24"/>
          <w:szCs w:val="24"/>
          <w:u w:val="none"/>
        </w:rPr>
        <w:drawing>
          <wp:inline>
            <wp:extent cx="209550" cy="171450"/>
            <wp:docPr id="100021" name="" descr="@@@f757a85fece943cfba8a70eae7060f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09550" cy="171450"/>
                    </a:xfrm>
                    <a:prstGeom prst="rect">
                      <a:avLst/>
                    </a:prstGeom>
                  </pic:spPr>
                </pic:pic>
              </a:graphicData>
            </a:graphic>
          </wp:inline>
        </w:drawing>
      </w:r>
      <w:r>
        <w:rPr>
          <w:sz w:val="21"/>
        </w:rPr>
        <w:t>降到</w:t>
      </w:r>
      <w:r>
        <w:rPr>
          <w:sz w:val="21"/>
        </w:rPr>
        <w:t>0</w:t>
      </w:r>
      <w:r>
        <w:rPr>
          <w:sz w:val="21"/>
        </w:rPr>
        <w:t>，成为超导体。</w:t>
      </w:r>
    </w:p>
    <w:p>
      <w:pPr>
        <w:shd w:val="clear" w:color="auto" w:fill="auto"/>
        <w:spacing w:line="360" w:lineRule="auto"/>
        <w:jc w:val="left"/>
        <w:rPr>
          <w:sz w:val="21"/>
        </w:rPr>
      </w:pPr>
      <w:r>
        <w:rPr>
          <w:sz w:val="21"/>
        </w:rPr>
        <w:t>④一些合金：电阻率几乎不受温度变化的影响。</w:t>
      </w:r>
    </w:p>
    <w:p>
      <w:pPr>
        <w:shd w:val="clear" w:color="auto" w:fill="auto"/>
        <w:spacing w:line="360" w:lineRule="auto"/>
        <w:jc w:val="left"/>
        <w:rPr>
          <w:sz w:val="21"/>
        </w:rPr>
      </w:pPr>
      <w:r>
        <w:rPr>
          <w:b/>
          <w:sz w:val="24"/>
        </w:rPr>
        <w:t>5.</w:t>
      </w:r>
      <w:r>
        <w:rPr>
          <w:b/>
          <w:sz w:val="24"/>
        </w:rPr>
        <w:t>电阻的定义式和决定式的比较</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2580"/>
        <w:gridCol w:w="5310"/>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公式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R</w:t>
            </w:r>
            <w:r>
              <w:rPr>
                <w:sz w:val="21"/>
              </w:rPr>
              <w:t>=</w:t>
            </w:r>
            <w:r>
              <w:rPr>
                <w:rFonts w:ascii="Times New Roman" w:eastAsia="Times New Roman" w:hAnsi="Times New Roman" w:cs="Times New Roman"/>
                <w:strike w:val="0"/>
                <w:kern w:val="0"/>
                <w:sz w:val="24"/>
                <w:szCs w:val="24"/>
                <w:u w:val="none"/>
              </w:rPr>
              <w:drawing>
                <wp:inline>
                  <wp:extent cx="104775" cy="257175"/>
                  <wp:docPr id="100023" name="" descr="@@@abba997cd3cc4a83b802c334bfdecf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9"/>
                          <a:stretch>
                            <a:fillRect/>
                          </a:stretch>
                        </pic:blipFill>
                        <pic:spPr>
                          <a:xfrm>
                            <a:off x="0" y="0"/>
                            <a:ext cx="104775" cy="25717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ρ</w:t>
            </w:r>
            <w:r>
              <w:rPr>
                <w:rFonts w:ascii="Times New Roman" w:eastAsia="Times New Roman" w:hAnsi="Times New Roman" w:cs="Times New Roman"/>
                <w:strike w:val="0"/>
                <w:kern w:val="0"/>
                <w:sz w:val="24"/>
                <w:szCs w:val="24"/>
                <w:u w:val="none"/>
              </w:rPr>
              <w:drawing>
                <wp:inline>
                  <wp:extent cx="85725" cy="257175"/>
                  <wp:docPr id="100025" name="" descr="@@@83c55a7b664c472ea3c1e179831961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0"/>
                          <a:stretch>
                            <a:fillRect/>
                          </a:stretch>
                        </pic:blipFill>
                        <pic:spPr>
                          <a:xfrm>
                            <a:off x="0" y="0"/>
                            <a:ext cx="85725" cy="257175"/>
                          </a:xfrm>
                          <a:prstGeom prst="rect">
                            <a:avLst/>
                          </a:prstGeom>
                        </pic:spPr>
                      </pic:pic>
                    </a:graphicData>
                  </a:graphic>
                </wp:inline>
              </w:drawing>
            </w:r>
          </w:p>
        </w:tc>
      </w:tr>
      <w:tr>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区别</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电阻的定义式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电阻的决定式</w:t>
            </w:r>
          </w:p>
        </w:tc>
      </w:tr>
      <w:tr>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提供了一种测电阻的方法</w:t>
            </w:r>
            <w:r>
              <w:rPr>
                <w:sz w:val="21"/>
              </w:rPr>
              <w:t>——</w:t>
            </w:r>
            <w:r>
              <w:rPr>
                <w:sz w:val="21"/>
              </w:rPr>
              <w:t>伏安法，</w:t>
            </w:r>
            <w:r>
              <w:rPr>
                <w:rFonts w:ascii="Times New Roman" w:eastAsia="Times New Roman" w:hAnsi="Times New Roman" w:cs="Times New Roman"/>
                <w:i/>
                <w:sz w:val="21"/>
              </w:rPr>
              <w:t>R</w:t>
            </w:r>
            <w:r>
              <w:rPr>
                <w:sz w:val="21"/>
              </w:rPr>
              <w:t>与</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均无关</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说明了导体的电阻由哪些因素决定，</w:t>
            </w:r>
            <w:r>
              <w:rPr>
                <w:rFonts w:ascii="Times New Roman" w:eastAsia="Times New Roman" w:hAnsi="Times New Roman" w:cs="Times New Roman"/>
                <w:i/>
                <w:sz w:val="21"/>
              </w:rPr>
              <w:t>R</w:t>
            </w:r>
            <w:r>
              <w:rPr>
                <w:sz w:val="21"/>
              </w:rPr>
              <w:t>由</w:t>
            </w:r>
            <w:r>
              <w:rPr>
                <w:rFonts w:ascii="Times New Roman" w:eastAsia="Times New Roman" w:hAnsi="Times New Roman" w:cs="Times New Roman"/>
                <w:i/>
                <w:sz w:val="21"/>
              </w:rPr>
              <w:t>ρ</w:t>
            </w:r>
            <w:r>
              <w:rPr>
                <w:sz w:val="21"/>
              </w:rPr>
              <w:t>、</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S</w:t>
            </w:r>
            <w:r>
              <w:rPr>
                <w:sz w:val="21"/>
              </w:rPr>
              <w:t>共同决定</w:t>
            </w:r>
          </w:p>
        </w:tc>
      </w:tr>
      <w:tr>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适用于任何纯电阻导体</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只适用于粗细均匀的金属导体和浓度均匀的电解质溶液</w:t>
            </w:r>
          </w:p>
        </w:tc>
      </w:tr>
    </w:tbl>
    <w:p>
      <w:pPr>
        <w:shd w:val="clear" w:color="auto" w:fill="auto"/>
        <w:spacing w:line="360" w:lineRule="auto"/>
        <w:jc w:val="left"/>
        <w:rPr>
          <w:sz w:val="21"/>
        </w:rPr>
      </w:pPr>
      <w:r>
        <w:rPr>
          <w:b/>
          <w:sz w:val="24"/>
        </w:rPr>
        <w:t>6.</w:t>
      </w:r>
      <w:r>
        <w:rPr>
          <w:b/>
          <w:sz w:val="24"/>
        </w:rPr>
        <w:t>对</w:t>
      </w:r>
      <w:r>
        <w:rPr>
          <w:b/>
          <w:sz w:val="24"/>
        </w:rPr>
        <w:t>U</w:t>
      </w:r>
      <w:r>
        <w:rPr>
          <w:b/>
          <w:sz w:val="24"/>
        </w:rPr>
        <w:t>I</w:t>
      </w:r>
      <w:r>
        <w:rPr>
          <w:b/>
          <w:sz w:val="24"/>
        </w:rPr>
        <w:t>、</w:t>
      </w:r>
      <w:r>
        <w:rPr>
          <w:b/>
          <w:sz w:val="24"/>
        </w:rPr>
        <w:t>I</w:t>
      </w:r>
      <w:r>
        <w:rPr>
          <w:b/>
          <w:sz w:val="24"/>
        </w:rPr>
        <w:t>U</w:t>
      </w:r>
      <w:r>
        <w:rPr>
          <w:b/>
          <w:sz w:val="24"/>
        </w:rPr>
        <w:t>图像的理解（如图甲、乙所示）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24100" cy="1038225"/>
            <wp:docPr id="100027" name="" descr="@@@50f850a7bc7c426d9efbb669bc70f2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6"/>
                    <a:stretch>
                      <a:fillRect/>
                    </a:stretch>
                  </pic:blipFill>
                  <pic:spPr>
                    <a:xfrm>
                      <a:off x="0" y="0"/>
                      <a:ext cx="2324100" cy="1038225"/>
                    </a:xfrm>
                    <a:prstGeom prst="rect">
                      <a:avLst/>
                    </a:prstGeom>
                  </pic:spPr>
                </pic:pic>
              </a:graphicData>
            </a:graphic>
          </wp:inline>
        </w:drawing>
      </w:r>
    </w:p>
    <w:p>
      <w:pPr>
        <w:shd w:val="clear" w:color="auto" w:fill="auto"/>
        <w:spacing w:line="360" w:lineRule="auto"/>
        <w:jc w:val="left"/>
        <w:rPr>
          <w:sz w:val="21"/>
        </w:rPr>
      </w:pPr>
      <w:r>
        <w:rPr>
          <w:sz w:val="21"/>
        </w:rPr>
        <w:t>（</w:t>
      </w:r>
      <w:r>
        <w:rPr>
          <w:sz w:val="21"/>
        </w:rPr>
        <w:t>1</w:t>
      </w:r>
      <w:r>
        <w:rPr>
          <w:sz w:val="21"/>
        </w:rPr>
        <w:t>）图线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f</w:t>
      </w:r>
      <w:r>
        <w:rPr>
          <w:sz w:val="21"/>
        </w:rPr>
        <w:t>表示线性元件，</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表示非线性元件。</w:t>
      </w:r>
    </w:p>
    <w:p>
      <w:pPr>
        <w:shd w:val="clear" w:color="auto" w:fill="auto"/>
        <w:spacing w:line="360" w:lineRule="auto"/>
        <w:jc w:val="left"/>
        <w:rPr>
          <w:sz w:val="21"/>
        </w:rPr>
      </w:pPr>
      <w:r>
        <w:rPr>
          <w:sz w:val="21"/>
        </w:rPr>
        <w:t>（</w:t>
      </w:r>
      <w:r>
        <w:rPr>
          <w:sz w:val="21"/>
        </w:rPr>
        <w:t>2</w:t>
      </w:r>
      <w:r>
        <w:rPr>
          <w:sz w:val="21"/>
        </w:rPr>
        <w:t>）在图甲中，图线上的点与</w:t>
      </w:r>
      <w:r>
        <w:rPr>
          <w:rFonts w:ascii="Times New Roman" w:eastAsia="Times New Roman" w:hAnsi="Times New Roman" w:cs="Times New Roman"/>
          <w:i/>
          <w:sz w:val="21"/>
        </w:rPr>
        <w:t>O</w:t>
      </w:r>
      <w:r>
        <w:rPr>
          <w:sz w:val="21"/>
        </w:rPr>
        <w:t>点连线的斜率表示电阻的大小，斜率越大，电阻越大，</w:t>
      </w:r>
      <w:r>
        <w:rPr>
          <w:rFonts w:ascii="Times New Roman" w:eastAsia="Times New Roman" w:hAnsi="Times New Roman" w:cs="Times New Roman"/>
          <w:i/>
          <w:sz w:val="21"/>
        </w:rPr>
        <w:t>R</w:t>
      </w:r>
      <w:r>
        <w:rPr>
          <w:rFonts w:ascii="Times New Roman" w:eastAsia="Times New Roman" w:hAnsi="Times New Roman" w:cs="Times New Roman"/>
          <w:i/>
          <w:sz w:val="21"/>
        </w:rPr>
        <w:t>a</w:t>
      </w:r>
      <w:r>
        <w:rPr>
          <w:sz w:val="21"/>
        </w:rPr>
        <w:t>&gt;</w:t>
      </w:r>
      <w:r>
        <w:rPr>
          <w:rFonts w:ascii="Times New Roman" w:eastAsia="Times New Roman" w:hAnsi="Times New Roman" w:cs="Times New Roman"/>
          <w:i/>
          <w:sz w:val="21"/>
        </w:rPr>
        <w:t>R</w:t>
      </w:r>
      <w:r>
        <w:rPr>
          <w:rFonts w:ascii="Times New Roman" w:eastAsia="Times New Roman" w:hAnsi="Times New Roman" w:cs="Times New Roman"/>
          <w:i/>
          <w:sz w:val="21"/>
        </w:rPr>
        <w:t>e</w:t>
      </w:r>
      <w:r>
        <w:rPr>
          <w:i/>
          <w:sz w:val="21"/>
        </w:rPr>
        <w:t>、</w:t>
      </w:r>
      <w:r>
        <w:rPr>
          <w:sz w:val="21"/>
        </w:rPr>
        <w:t>在图乙中，图线上的点与</w:t>
      </w:r>
      <w:r>
        <w:rPr>
          <w:rFonts w:ascii="Times New Roman" w:eastAsia="Times New Roman" w:hAnsi="Times New Roman" w:cs="Times New Roman"/>
          <w:i/>
          <w:sz w:val="21"/>
        </w:rPr>
        <w:t>O</w:t>
      </w:r>
      <w:r>
        <w:rPr>
          <w:sz w:val="21"/>
        </w:rPr>
        <w:t>点连线的斜率表示电阻倒数的大小，斜率越大，电阻越小，</w:t>
      </w:r>
      <w:r>
        <w:rPr>
          <w:rFonts w:ascii="Times New Roman" w:eastAsia="Times New Roman" w:hAnsi="Times New Roman" w:cs="Times New Roman"/>
          <w:i/>
          <w:sz w:val="21"/>
        </w:rPr>
        <w:t>R</w:t>
      </w:r>
      <w:r>
        <w:rPr>
          <w:rFonts w:ascii="Times New Roman" w:eastAsia="Times New Roman" w:hAnsi="Times New Roman" w:cs="Times New Roman"/>
          <w:i/>
          <w:sz w:val="21"/>
        </w:rPr>
        <w:t>d</w:t>
      </w:r>
      <w:r>
        <w:rPr>
          <w:sz w:val="21"/>
        </w:rPr>
        <w:t>&lt;</w:t>
      </w:r>
      <w:r>
        <w:rPr>
          <w:rFonts w:ascii="Times New Roman" w:eastAsia="Times New Roman" w:hAnsi="Times New Roman" w:cs="Times New Roman"/>
          <w:i/>
          <w:sz w:val="21"/>
        </w:rPr>
        <w:t>R</w:t>
      </w:r>
      <w:r>
        <w:rPr>
          <w:rFonts w:ascii="Times New Roman" w:eastAsia="Times New Roman" w:hAnsi="Times New Roman" w:cs="Times New Roman"/>
          <w:i/>
          <w:sz w:val="21"/>
        </w:rPr>
        <w:t>f</w:t>
      </w:r>
      <w:r>
        <w:rPr>
          <w:i/>
          <w:sz w:val="21"/>
        </w:rPr>
        <w:t>、</w:t>
      </w:r>
    </w:p>
    <w:p>
      <w:pPr>
        <w:shd w:val="clear" w:color="auto" w:fill="auto"/>
        <w:spacing w:line="360" w:lineRule="auto"/>
        <w:jc w:val="left"/>
        <w:rPr>
          <w:sz w:val="21"/>
        </w:rPr>
      </w:pPr>
      <w:r>
        <w:rPr>
          <w:sz w:val="21"/>
        </w:rPr>
        <w:t>（</w:t>
      </w:r>
      <w:r>
        <w:rPr>
          <w:sz w:val="21"/>
        </w:rPr>
        <w:t>3</w:t>
      </w:r>
      <w:r>
        <w:rPr>
          <w:sz w:val="21"/>
        </w:rPr>
        <w:t>）随着</w:t>
      </w:r>
      <w:r>
        <w:rPr>
          <w:rFonts w:ascii="Times New Roman" w:eastAsia="Times New Roman" w:hAnsi="Times New Roman" w:cs="Times New Roman"/>
          <w:i/>
          <w:sz w:val="21"/>
        </w:rPr>
        <w:t>I</w:t>
      </w:r>
      <w:r>
        <w:rPr>
          <w:sz w:val="21"/>
        </w:rPr>
        <w:t>增大，图线</w:t>
      </w:r>
      <w:r>
        <w:rPr>
          <w:rFonts w:ascii="Times New Roman" w:eastAsia="Times New Roman" w:hAnsi="Times New Roman" w:cs="Times New Roman"/>
          <w:i/>
          <w:sz w:val="21"/>
        </w:rPr>
        <w:t>b</w:t>
      </w:r>
      <w:r>
        <w:rPr>
          <w:sz w:val="21"/>
        </w:rPr>
        <w:t>上对应的点与</w:t>
      </w:r>
      <w:r>
        <w:rPr>
          <w:rFonts w:ascii="Times New Roman" w:eastAsia="Times New Roman" w:hAnsi="Times New Roman" w:cs="Times New Roman"/>
          <w:i/>
          <w:sz w:val="21"/>
        </w:rPr>
        <w:t>O</w:t>
      </w:r>
      <w:r>
        <w:rPr>
          <w:sz w:val="21"/>
        </w:rPr>
        <w:t>点连线的斜率变小，电阻变小；随着</w:t>
      </w:r>
      <w:r>
        <w:rPr>
          <w:rFonts w:ascii="Times New Roman" w:eastAsia="Times New Roman" w:hAnsi="Times New Roman" w:cs="Times New Roman"/>
          <w:i/>
          <w:sz w:val="21"/>
        </w:rPr>
        <w:t>U</w:t>
      </w:r>
      <w:r>
        <w:rPr>
          <w:sz w:val="21"/>
        </w:rPr>
        <w:t>的增大，图线</w:t>
      </w:r>
      <w:r>
        <w:rPr>
          <w:rFonts w:ascii="Times New Roman" w:eastAsia="Times New Roman" w:hAnsi="Times New Roman" w:cs="Times New Roman"/>
          <w:i/>
          <w:sz w:val="21"/>
        </w:rPr>
        <w:t>c</w:t>
      </w:r>
      <w:r>
        <w:rPr>
          <w:sz w:val="21"/>
        </w:rPr>
        <w:t>上对应的点与</w:t>
      </w:r>
      <w:r>
        <w:rPr>
          <w:rFonts w:ascii="Times New Roman" w:eastAsia="Times New Roman" w:hAnsi="Times New Roman" w:cs="Times New Roman"/>
          <w:i/>
          <w:sz w:val="21"/>
        </w:rPr>
        <w:t>O</w:t>
      </w:r>
      <w:r>
        <w:rPr>
          <w:sz w:val="21"/>
        </w:rPr>
        <w:t>点连线的斜率变大，电阻变小。</w:t>
      </w:r>
    </w:p>
    <w:p>
      <w:pPr>
        <w:shd w:val="clear" w:color="auto" w:fill="auto"/>
        <w:spacing w:line="360" w:lineRule="auto"/>
        <w:jc w:val="left"/>
        <w:rPr>
          <w:sz w:val="21"/>
        </w:rPr>
      </w:pPr>
      <w:r>
        <w:rPr>
          <w:sz w:val="21"/>
        </w:rPr>
        <w:t>注意：曲线上某点切线的斜率不是电阻或电阻的倒数。根据</w:t>
      </w:r>
      <w:r>
        <w:rPr>
          <w:rFonts w:ascii="Times New Roman" w:eastAsia="Times New Roman" w:hAnsi="Times New Roman" w:cs="Times New Roman"/>
          <w:i/>
          <w:sz w:val="21"/>
        </w:rPr>
        <w:t>R</w:t>
      </w:r>
      <w:r>
        <w:rPr>
          <w:sz w:val="21"/>
        </w:rPr>
        <w:t>=</w:t>
      </w:r>
      <w:r>
        <w:rPr>
          <w:rFonts w:ascii="Times New Roman" w:eastAsia="Times New Roman" w:hAnsi="Times New Roman" w:cs="Times New Roman"/>
          <w:strike w:val="0"/>
          <w:kern w:val="0"/>
          <w:sz w:val="24"/>
          <w:szCs w:val="24"/>
          <w:u w:val="none"/>
        </w:rPr>
        <w:drawing>
          <wp:inline>
            <wp:extent cx="104775" cy="257175"/>
            <wp:docPr id="100029" name="" descr="@@@abba997cd3cc4a83b802c334bfdecf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9"/>
                    <a:stretch>
                      <a:fillRect/>
                    </a:stretch>
                  </pic:blipFill>
                  <pic:spPr>
                    <a:xfrm>
                      <a:off x="0" y="0"/>
                      <a:ext cx="104775" cy="257175"/>
                    </a:xfrm>
                    <a:prstGeom prst="rect">
                      <a:avLst/>
                    </a:prstGeom>
                  </pic:spPr>
                </pic:pic>
              </a:graphicData>
            </a:graphic>
          </wp:inline>
        </w:drawing>
      </w:r>
      <w:r>
        <w:rPr>
          <w:sz w:val="21"/>
        </w:rPr>
        <w:t>，电阻为图线上的点和原点连线的斜率或斜率的倒数。</w:t>
      </w:r>
    </w:p>
    <w:p>
      <w:pPr>
        <w:shd w:val="clear" w:color="auto" w:fill="auto"/>
        <w:spacing w:line="360" w:lineRule="auto"/>
        <w:jc w:val="left"/>
        <w:rPr>
          <w:sz w:val="21"/>
        </w:rPr>
      </w:pPr>
      <w:r>
        <w:rPr>
          <w:b/>
          <w:sz w:val="24"/>
        </w:rPr>
        <w:t xml:space="preserve">7. </w:t>
      </w:r>
      <w:r>
        <w:rPr>
          <w:b/>
          <w:sz w:val="24"/>
        </w:rPr>
        <w:t>易错点：</w:t>
      </w:r>
    </w:p>
    <w:p>
      <w:pPr>
        <w:shd w:val="clear" w:color="auto" w:fill="auto"/>
        <w:spacing w:line="360" w:lineRule="auto"/>
        <w:jc w:val="left"/>
        <w:rPr>
          <w:sz w:val="21"/>
        </w:rPr>
      </w:pPr>
      <w:r>
        <w:rPr>
          <w:sz w:val="21"/>
        </w:rPr>
        <w:t>（</w:t>
      </w:r>
      <w:r>
        <w:rPr>
          <w:sz w:val="21"/>
        </w:rPr>
        <w:t>1</w:t>
      </w:r>
      <w:r>
        <w:rPr>
          <w:sz w:val="21"/>
        </w:rPr>
        <w:t>）将同一导体不同截面接入电路时，导体的电阻大小是不同的，不要认为同一导体的电阻是一个定值，在表达式</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ρ</w:t>
      </w:r>
      <w:r>
        <w:rPr>
          <w:rFonts w:ascii="Times New Roman" w:eastAsia="Times New Roman" w:hAnsi="Times New Roman" w:cs="Times New Roman"/>
          <w:strike w:val="0"/>
          <w:kern w:val="0"/>
          <w:sz w:val="24"/>
          <w:szCs w:val="24"/>
          <w:u w:val="none"/>
        </w:rPr>
        <w:drawing>
          <wp:inline>
            <wp:extent cx="85725" cy="257175"/>
            <wp:docPr id="100031" name="" descr="@@@83c55a7b664c472ea3c1e179831961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0"/>
                    <a:stretch>
                      <a:fillRect/>
                    </a:stretch>
                  </pic:blipFill>
                  <pic:spPr>
                    <a:xfrm>
                      <a:off x="0" y="0"/>
                      <a:ext cx="85725" cy="257175"/>
                    </a:xfrm>
                    <a:prstGeom prst="rect">
                      <a:avLst/>
                    </a:prstGeom>
                  </pic:spPr>
                </pic:pic>
              </a:graphicData>
            </a:graphic>
          </wp:inline>
        </w:drawing>
      </w:r>
      <w:r>
        <w:rPr>
          <w:sz w:val="21"/>
        </w:rPr>
        <w:t>中，</w:t>
      </w:r>
      <w:r>
        <w:rPr>
          <w:rFonts w:ascii="Times New Roman" w:eastAsia="Times New Roman" w:hAnsi="Times New Roman" w:cs="Times New Roman"/>
          <w:i/>
          <w:sz w:val="21"/>
        </w:rPr>
        <w:t>l</w:t>
      </w:r>
      <w:r>
        <w:rPr>
          <w:sz w:val="21"/>
        </w:rPr>
        <w:t>是沿电流方向导体的长度，</w:t>
      </w:r>
      <w:r>
        <w:rPr>
          <w:rFonts w:ascii="Times New Roman" w:eastAsia="Times New Roman" w:hAnsi="Times New Roman" w:cs="Times New Roman"/>
          <w:i/>
          <w:sz w:val="21"/>
        </w:rPr>
        <w:t>S</w:t>
      </w:r>
      <w:r>
        <w:rPr>
          <w:sz w:val="21"/>
        </w:rPr>
        <w:t>是垂直电流方向的横截面积，</w:t>
      </w:r>
      <w:r>
        <w:rPr>
          <w:rFonts w:ascii="Times New Roman" w:eastAsia="Times New Roman" w:hAnsi="Times New Roman" w:cs="Times New Roman"/>
          <w:i/>
          <w:sz w:val="21"/>
        </w:rPr>
        <w:t>ρ</w:t>
      </w:r>
      <w:r>
        <w:rPr>
          <w:sz w:val="21"/>
        </w:rPr>
        <w:t>是材料的电阻率。</w:t>
      </w:r>
    </w:p>
    <w:p>
      <w:pPr>
        <w:shd w:val="clear" w:color="auto" w:fill="auto"/>
        <w:spacing w:line="360" w:lineRule="auto"/>
        <w:jc w:val="left"/>
        <w:rPr>
          <w:sz w:val="21"/>
        </w:rPr>
      </w:pPr>
      <w:r>
        <w:rPr>
          <w:sz w:val="21"/>
        </w:rPr>
        <w:t>（</w:t>
      </w:r>
      <w:r>
        <w:rPr>
          <w:sz w:val="21"/>
        </w:rPr>
        <w:t>2</w:t>
      </w:r>
      <w:r>
        <w:rPr>
          <w:sz w:val="21"/>
        </w:rPr>
        <w:t>）对线性元件：</w:t>
      </w:r>
      <w:r>
        <w:rPr>
          <w:rFonts w:ascii="Times New Roman" w:eastAsia="Times New Roman" w:hAnsi="Times New Roman" w:cs="Times New Roman"/>
          <w:i/>
          <w:sz w:val="21"/>
        </w:rPr>
        <w:t>R</w:t>
      </w:r>
      <w:r>
        <w:rPr>
          <w:sz w:val="21"/>
        </w:rPr>
        <w:t>=</w:t>
      </w:r>
      <w:r>
        <w:rPr>
          <w:rFonts w:ascii="Times New Roman" w:eastAsia="Times New Roman" w:hAnsi="Times New Roman" w:cs="Times New Roman"/>
          <w:strike w:val="0"/>
          <w:kern w:val="0"/>
          <w:sz w:val="24"/>
          <w:szCs w:val="24"/>
          <w:u w:val="none"/>
        </w:rPr>
        <w:drawing>
          <wp:inline>
            <wp:extent cx="104775" cy="257175"/>
            <wp:docPr id="100033" name="" descr="@@@abba997cd3cc4a83b802c334bfdecf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9"/>
                    <a:stretch>
                      <a:fillRect/>
                    </a:stretch>
                  </pic:blipFill>
                  <pic:spPr>
                    <a:xfrm>
                      <a:off x="0" y="0"/>
                      <a:ext cx="104775" cy="2571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90500" cy="257175"/>
            <wp:docPr id="100035" name="" descr="@@@e448e59bbe1f4d63900a4b9bd3060e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7"/>
                    <a:stretch>
                      <a:fillRect/>
                    </a:stretch>
                  </pic:blipFill>
                  <pic:spPr>
                    <a:xfrm>
                      <a:off x="0" y="0"/>
                      <a:ext cx="190500" cy="257175"/>
                    </a:xfrm>
                    <a:prstGeom prst="rect">
                      <a:avLst/>
                    </a:prstGeom>
                  </pic:spPr>
                </pic:pic>
              </a:graphicData>
            </a:graphic>
          </wp:inline>
        </w:drawing>
      </w:r>
      <w:r>
        <w:rPr>
          <w:sz w:val="21"/>
        </w:rPr>
        <w:t>；对非线性元件</w:t>
      </w:r>
      <w:r>
        <w:rPr>
          <w:rFonts w:ascii="Times New Roman" w:eastAsia="Times New Roman" w:hAnsi="Times New Roman" w:cs="Times New Roman"/>
          <w:i/>
          <w:sz w:val="21"/>
        </w:rPr>
        <w:t>R</w:t>
      </w:r>
      <w:r>
        <w:rPr>
          <w:sz w:val="21"/>
        </w:rPr>
        <w:t>=</w:t>
      </w:r>
      <w:r>
        <w:rPr>
          <w:rFonts w:ascii="Times New Roman" w:eastAsia="Times New Roman" w:hAnsi="Times New Roman" w:cs="Times New Roman"/>
          <w:strike w:val="0"/>
          <w:kern w:val="0"/>
          <w:sz w:val="24"/>
          <w:szCs w:val="24"/>
          <w:u w:val="none"/>
        </w:rPr>
        <w:drawing>
          <wp:inline>
            <wp:extent cx="104775" cy="257175"/>
            <wp:docPr id="100037" name="" descr="@@@abba997cd3cc4a83b802c334bfdecf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9"/>
                    <a:stretch>
                      <a:fillRect/>
                    </a:stretch>
                  </pic:blipFill>
                  <pic:spPr>
                    <a:xfrm>
                      <a:off x="0" y="0"/>
                      <a:ext cx="104775" cy="2571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190500" cy="257175"/>
            <wp:docPr id="100039" name="" descr="@@@e448e59bbe1f4d63900a4b9bd3060e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17"/>
                    <a:stretch>
                      <a:fillRect/>
                    </a:stretch>
                  </pic:blipFill>
                  <pic:spPr>
                    <a:xfrm>
                      <a:off x="0" y="0"/>
                      <a:ext cx="190500" cy="257175"/>
                    </a:xfrm>
                    <a:prstGeom prst="rect">
                      <a:avLst/>
                    </a:prstGeom>
                  </pic:spPr>
                </pic:pic>
              </a:graphicData>
            </a:graphic>
          </wp:inline>
        </w:drawing>
      </w:r>
      <w:r>
        <w:rPr>
          <w:sz w:val="21"/>
        </w:rPr>
        <w:t>，即非线性元件的电阻不等于</w:t>
      </w:r>
      <w:r>
        <w:rPr>
          <w:rFonts w:ascii="Times New Roman" w:eastAsia="Times New Roman" w:hAnsi="Times New Roman" w:cs="Times New Roman"/>
          <w:i/>
          <w:sz w:val="21"/>
        </w:rPr>
        <w:t>U</w:t>
      </w:r>
      <w:r>
        <w:rPr>
          <w:rFonts w:ascii="Times New Roman" w:eastAsia="Times New Roman" w:hAnsi="Times New Roman" w:cs="Times New Roman"/>
          <w:i/>
          <w:sz w:val="21"/>
        </w:rPr>
        <w:t>I</w:t>
      </w:r>
      <w:r>
        <w:rPr>
          <w:sz w:val="21"/>
        </w:rPr>
        <w:t>图像某点切线的斜率。</w:t>
      </w:r>
    </w:p>
    <w:p>
      <w:pPr>
        <w:shd w:val="clear" w:color="auto" w:fill="auto"/>
        <w:spacing w:line="360" w:lineRule="auto"/>
        <w:jc w:val="left"/>
        <w:rPr>
          <w:sz w:val="21"/>
        </w:rPr>
      </w:pPr>
      <w:r>
        <w:rPr>
          <w:sz w:val="21"/>
        </w:rPr>
        <w:t>（</w:t>
      </w:r>
      <w:r>
        <w:rPr>
          <w:sz w:val="21"/>
        </w:rPr>
        <w:t>3</w:t>
      </w:r>
      <w:r>
        <w:rPr>
          <w:sz w:val="21"/>
        </w:rPr>
        <w:t>）某一导体的形状改变后，讨论其电阻变化应抓住以下三点：</w:t>
      </w:r>
    </w:p>
    <w:p>
      <w:pPr>
        <w:shd w:val="clear" w:color="auto" w:fill="auto"/>
        <w:spacing w:line="360" w:lineRule="auto"/>
        <w:jc w:val="left"/>
        <w:rPr>
          <w:sz w:val="21"/>
        </w:rPr>
      </w:pPr>
      <w:r>
        <w:rPr>
          <w:sz w:val="21"/>
        </w:rPr>
        <w:t>①导体的电阻率不变，因其由导体材料本身决定。</w:t>
      </w:r>
    </w:p>
    <w:p>
      <w:pPr>
        <w:shd w:val="clear" w:color="auto" w:fill="auto"/>
        <w:spacing w:line="360" w:lineRule="auto"/>
        <w:jc w:val="left"/>
        <w:rPr>
          <w:sz w:val="21"/>
        </w:rPr>
      </w:pPr>
      <w:r>
        <w:rPr>
          <w:sz w:val="21"/>
        </w:rPr>
        <w:t>②导体的体积不变，由</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lS</w:t>
      </w:r>
      <w:r>
        <w:rPr>
          <w:sz w:val="21"/>
        </w:rPr>
        <w:t>可知</w:t>
      </w:r>
      <w:r>
        <w:rPr>
          <w:rFonts w:ascii="Times New Roman" w:eastAsia="Times New Roman" w:hAnsi="Times New Roman" w:cs="Times New Roman"/>
          <w:i/>
          <w:sz w:val="21"/>
        </w:rPr>
        <w:t>l</w:t>
      </w:r>
      <w:r>
        <w:rPr>
          <w:sz w:val="21"/>
        </w:rPr>
        <w:t>与</w:t>
      </w:r>
      <w:r>
        <w:rPr>
          <w:rFonts w:ascii="Times New Roman" w:eastAsia="Times New Roman" w:hAnsi="Times New Roman" w:cs="Times New Roman"/>
          <w:i/>
          <w:sz w:val="21"/>
        </w:rPr>
        <w:t>S</w:t>
      </w:r>
      <w:r>
        <w:rPr>
          <w:sz w:val="21"/>
        </w:rPr>
        <w:t>成反比。</w:t>
      </w:r>
    </w:p>
    <w:p>
      <w:pPr>
        <w:shd w:val="clear" w:color="auto" w:fill="auto"/>
        <w:spacing w:line="360" w:lineRule="auto"/>
        <w:jc w:val="left"/>
        <w:rPr>
          <w:sz w:val="21"/>
        </w:rPr>
      </w:pPr>
      <w:r>
        <w:rPr>
          <w:sz w:val="21"/>
        </w:rPr>
        <w:t>③在</w:t>
      </w:r>
      <w:r>
        <w:rPr>
          <w:rFonts w:ascii="Times New Roman" w:eastAsia="Times New Roman" w:hAnsi="Times New Roman" w:cs="Times New Roman"/>
          <w:i/>
          <w:sz w:val="21"/>
        </w:rPr>
        <w:t>ρ</w:t>
      </w:r>
      <w:r>
        <w:rPr>
          <w:sz w:val="21"/>
        </w:rPr>
        <w:t>、</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S</w:t>
      </w:r>
      <w:r>
        <w:rPr>
          <w:sz w:val="21"/>
        </w:rPr>
        <w:t>都确定之后，应用电阻定律</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ρ</w:t>
      </w:r>
      <w:r>
        <w:rPr>
          <w:rFonts w:ascii="Times New Roman" w:eastAsia="Times New Roman" w:hAnsi="Times New Roman" w:cs="Times New Roman"/>
          <w:strike w:val="0"/>
          <w:kern w:val="0"/>
          <w:sz w:val="24"/>
          <w:szCs w:val="24"/>
          <w:u w:val="none"/>
        </w:rPr>
        <w:drawing>
          <wp:inline>
            <wp:extent cx="85725" cy="257175"/>
            <wp:docPr id="100041" name="" descr="@@@83c55a7b664c472ea3c1e179831961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10"/>
                    <a:stretch>
                      <a:fillRect/>
                    </a:stretch>
                  </pic:blipFill>
                  <pic:spPr>
                    <a:xfrm>
                      <a:off x="0" y="0"/>
                      <a:ext cx="85725" cy="257175"/>
                    </a:xfrm>
                    <a:prstGeom prst="rect">
                      <a:avLst/>
                    </a:prstGeom>
                  </pic:spPr>
                </pic:pic>
              </a:graphicData>
            </a:graphic>
          </wp:inline>
        </w:drawing>
      </w:r>
      <w:r>
        <w:rPr>
          <w:sz w:val="21"/>
        </w:rPr>
        <w:t>求解。</w:t>
      </w:r>
    </w:p>
    <w:p>
      <w:pPr>
        <w:shd w:val="clear" w:color="auto" w:fill="auto"/>
        <w:spacing w:line="360" w:lineRule="auto"/>
        <w:jc w:val="left"/>
        <w:rPr>
          <w:sz w:val="21"/>
        </w:rPr>
      </w:pPr>
      <w:r>
        <w:rPr>
          <w:b/>
          <w:sz w:val="24"/>
        </w:rPr>
        <w:t>二、例题精析</w:t>
      </w:r>
    </w:p>
    <w:p>
      <w:pPr>
        <w:shd w:val="clear" w:color="auto" w:fill="auto"/>
        <w:spacing w:line="360" w:lineRule="auto"/>
        <w:jc w:val="left"/>
        <w:rPr>
          <w:sz w:val="21"/>
        </w:rPr>
      </w:pPr>
      <w:r>
        <w:rPr>
          <w:b/>
          <w:sz w:val="24"/>
        </w:rPr>
        <w:t>题型一：理解</w:t>
      </w:r>
      <w:r>
        <w:rPr>
          <w:b/>
          <w:sz w:val="24"/>
        </w:rPr>
        <w:t>I</w:t>
      </w:r>
      <w:r>
        <w:rPr>
          <w:b/>
          <w:sz w:val="24"/>
        </w:rPr>
        <w:t>—</w:t>
      </w:r>
      <w:r>
        <w:rPr>
          <w:b/>
          <w:sz w:val="24"/>
        </w:rPr>
        <w:t>U</w:t>
      </w:r>
      <w:r>
        <w:rPr>
          <w:b/>
          <w:sz w:val="24"/>
        </w:rPr>
        <w:t>图像</w:t>
      </w:r>
    </w:p>
    <w:p>
      <w:pPr>
        <w:shd w:val="clear" w:color="auto" w:fill="auto"/>
        <w:spacing w:line="360" w:lineRule="auto"/>
        <w:jc w:val="left"/>
        <w:rPr>
          <w:sz w:val="21"/>
        </w:rPr>
      </w:pPr>
      <w:r>
        <w:rPr>
          <w:sz w:val="21"/>
        </w:rPr>
        <w:t>例</w:t>
      </w:r>
      <w:r>
        <w:rPr>
          <w:sz w:val="21"/>
        </w:rPr>
        <w:t>1.</w:t>
      </w:r>
    </w:p>
    <w:p>
      <w:pPr>
        <w:shd w:val="clear" w:color="auto" w:fill="auto"/>
        <w:spacing w:line="360" w:lineRule="auto"/>
        <w:jc w:val="left"/>
        <w:rPr>
          <w:sz w:val="21"/>
        </w:rPr>
      </w:pPr>
      <w:r>
        <w:rPr>
          <w:sz w:val="21"/>
        </w:rPr>
        <w:t>2．如图所示是电阻</w:t>
      </w:r>
      <w:r>
        <w:rPr>
          <w:rFonts w:ascii="Times New Roman" w:eastAsia="Times New Roman" w:hAnsi="Times New Roman" w:cs="Times New Roman"/>
          <w:i/>
          <w:sz w:val="21"/>
        </w:rPr>
        <w:t>R</w:t>
      </w:r>
      <w:r>
        <w:rPr>
          <w:sz w:val="21"/>
        </w:rPr>
        <w:t>的</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U</w:t>
      </w:r>
      <w:r>
        <w:rPr>
          <w:sz w:val="21"/>
        </w:rPr>
        <w:t>图像，图中α=45</w:t>
      </w:r>
      <w:r>
        <w:rPr>
          <w:sz w:val="21"/>
          <w:vertAlign w:val="superscript"/>
        </w:rPr>
        <w:t>°</w:t>
      </w:r>
      <w:r>
        <w:rPr>
          <w:sz w:val="21"/>
        </w:rPr>
        <w:t>，由此得出（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57300" cy="1152525"/>
            <wp:docPr id="100043" name="" descr="@@@ea842030-62d7-40c3-8488-786417895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18"/>
                    <a:stretch>
                      <a:fillRect/>
                    </a:stretch>
                  </pic:blipFill>
                  <pic:spPr>
                    <a:xfrm>
                      <a:off x="0" y="0"/>
                      <a:ext cx="1257300" cy="1152525"/>
                    </a:xfrm>
                    <a:prstGeom prst="rect">
                      <a:avLst/>
                    </a:prstGeom>
                  </pic:spPr>
                </pic:pic>
              </a:graphicData>
            </a:graphic>
          </wp:inline>
        </w:drawing>
      </w:r>
    </w:p>
    <w:p>
      <w:pPr>
        <w:shd w:val="clear" w:color="auto" w:fill="auto"/>
        <w:spacing w:line="360" w:lineRule="auto"/>
        <w:jc w:val="left"/>
        <w:rPr>
          <w:sz w:val="21"/>
        </w:rPr>
      </w:pPr>
      <w:r>
        <w:rPr>
          <w:sz w:val="21"/>
        </w:rPr>
        <w:t>A．通过电阻的电流与两端电压成正比</w:t>
      </w:r>
    </w:p>
    <w:p>
      <w:pPr>
        <w:shd w:val="clear" w:color="auto" w:fill="auto"/>
        <w:spacing w:line="360" w:lineRule="auto"/>
        <w:jc w:val="left"/>
        <w:rPr>
          <w:sz w:val="21"/>
        </w:rPr>
      </w:pPr>
      <w:r>
        <w:rPr>
          <w:sz w:val="21"/>
        </w:rPr>
        <w:t>B．电阻</w:t>
      </w:r>
      <w:r>
        <w:rPr>
          <w:rFonts w:ascii="Times New Roman" w:eastAsia="Times New Roman" w:hAnsi="Times New Roman" w:cs="Times New Roman"/>
          <w:i/>
          <w:sz w:val="21"/>
        </w:rPr>
        <w:t>R</w:t>
      </w:r>
      <w:r>
        <w:rPr>
          <w:sz w:val="21"/>
        </w:rPr>
        <w:t>=0.5Ω</w:t>
      </w:r>
    </w:p>
    <w:p>
      <w:pPr>
        <w:shd w:val="clear" w:color="auto" w:fill="auto"/>
        <w:spacing w:line="360" w:lineRule="auto"/>
        <w:jc w:val="left"/>
        <w:rPr>
          <w:sz w:val="21"/>
        </w:rPr>
      </w:pPr>
      <w:r>
        <w:rPr>
          <w:sz w:val="21"/>
        </w:rPr>
        <w:t>C．因</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U</w:t>
      </w:r>
      <w:r>
        <w:rPr>
          <w:sz w:val="21"/>
        </w:rPr>
        <w:t>图像的斜率表示电阻的倒数，故</w:t>
      </w:r>
      <w:r>
        <w:rPr>
          <w:rFonts w:ascii="Times New Roman" w:eastAsia="Times New Roman" w:hAnsi="Times New Roman" w:cs="Times New Roman"/>
          <w:i/>
          <w:sz w:val="21"/>
        </w:rPr>
        <w:t>R</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α</m:t>
              </m:r>
            </m:den>
          </m:f>
        </m:oMath>
      </m:oMathPara>
      <w:r>
        <w:rPr>
          <w:sz w:val="21"/>
        </w:rPr>
        <w:t>=1.0Ω</w:t>
      </w:r>
    </w:p>
    <w:p>
      <w:pPr>
        <w:shd w:val="clear" w:color="auto" w:fill="auto"/>
        <w:spacing w:line="360" w:lineRule="auto"/>
        <w:jc w:val="left"/>
        <w:rPr>
          <w:sz w:val="21"/>
        </w:rPr>
      </w:pPr>
      <w:r>
        <w:rPr>
          <w:sz w:val="21"/>
        </w:rPr>
        <w:t>D．在</w:t>
      </w:r>
      <w:r>
        <w:rPr>
          <w:rFonts w:ascii="Times New Roman" w:eastAsia="Times New Roman" w:hAnsi="Times New Roman" w:cs="Times New Roman"/>
          <w:i/>
          <w:sz w:val="21"/>
        </w:rPr>
        <w:t>R</w:t>
      </w:r>
      <w:r>
        <w:rPr>
          <w:sz w:val="21"/>
        </w:rPr>
        <w:t>两端加上6.0V的电压时，每秒通过电阻横截面的电荷量是3.0C</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【知识点】线性元件的伏安特性曲线</w:t>
      </w:r>
    </w:p>
    <w:p>
      <w:pPr>
        <w:shd w:val="clear" w:color="auto" w:fill="auto"/>
        <w:spacing w:line="360" w:lineRule="auto"/>
        <w:jc w:val="left"/>
        <w:rPr>
          <w:sz w:val="21"/>
        </w:rPr>
      </w:pPr>
      <w:r>
        <w:rPr>
          <w:sz w:val="21"/>
        </w:rPr>
        <w:t>【详解】A．由图像可知，通过电阻的电流与两端电压成正比，选项A正确；</w:t>
      </w:r>
    </w:p>
    <w:p>
      <w:pPr>
        <w:shd w:val="clear" w:color="auto" w:fill="auto"/>
        <w:spacing w:line="360" w:lineRule="auto"/>
        <w:jc w:val="left"/>
        <w:rPr>
          <w:sz w:val="21"/>
        </w:rPr>
      </w:pPr>
      <w:r>
        <w:rPr>
          <w:sz w:val="21"/>
        </w:rPr>
        <w:t>BC．由图像可知电阻</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5</m:t>
              </m:r>
            </m:den>
          </m:f>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Ω</m:t>
          </m:r>
        </m:oMath>
      </m:oMathPara>
    </w:p>
    <w:p>
      <w:pPr>
        <w:shd w:val="clear" w:color="auto" w:fill="auto"/>
        <w:spacing w:line="360" w:lineRule="auto"/>
        <w:jc w:val="left"/>
        <w:rPr>
          <w:sz w:val="21"/>
        </w:rPr>
      </w:pPr>
      <w:r>
        <w:rPr>
          <w:sz w:val="21"/>
        </w:rPr>
        <w:t xml:space="preserve">选项BC错误； </w:t>
      </w:r>
    </w:p>
    <w:p>
      <w:pPr>
        <w:shd w:val="clear" w:color="auto" w:fill="auto"/>
        <w:spacing w:line="360" w:lineRule="auto"/>
        <w:jc w:val="left"/>
        <w:rPr>
          <w:sz w:val="21"/>
        </w:rPr>
      </w:pPr>
      <w:r>
        <w:rPr>
          <w:sz w:val="21"/>
        </w:rPr>
        <w:t>D．在</w:t>
      </w:r>
      <w:r>
        <w:rPr>
          <w:rFonts w:ascii="Times New Roman" w:eastAsia="Times New Roman" w:hAnsi="Times New Roman" w:cs="Times New Roman"/>
          <w:i/>
          <w:sz w:val="21"/>
        </w:rPr>
        <w:t>R</w:t>
      </w:r>
      <w:r>
        <w:rPr>
          <w:sz w:val="21"/>
        </w:rPr>
        <w:t>两端加上6.0V的电压时，每秒通过电阻横截面的电荷量是</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R</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C=3</m:t>
          </m:r>
          <m:r>
            <m:rPr>
              <m:nor/>
            </m:rPr>
            <w:rPr>
              <w:rFonts w:ascii="Cambria Math" w:eastAsia="宋体" w:hAnsi="Cambria Math" w:cs="Cambria Math"/>
            </w:rPr>
            <m:t>.0C</m:t>
          </m:r>
        </m:oMath>
      </m:oMathPara>
    </w:p>
    <w:p>
      <w:pPr>
        <w:shd w:val="clear" w:color="auto" w:fill="auto"/>
        <w:spacing w:line="360" w:lineRule="auto"/>
        <w:jc w:val="left"/>
        <w:rPr>
          <w:sz w:val="21"/>
        </w:rPr>
      </w:pPr>
      <w:r>
        <w:rPr>
          <w:sz w:val="21"/>
        </w:rPr>
        <w:t>选项D正确。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b/>
          <w:sz w:val="24"/>
        </w:rPr>
        <w:t>题型二：线性元件与非线性元件</w:t>
      </w:r>
    </w:p>
    <w:p>
      <w:pPr>
        <w:shd w:val="clear" w:color="auto" w:fill="auto"/>
        <w:spacing w:line="360" w:lineRule="auto"/>
        <w:jc w:val="left"/>
        <w:rPr>
          <w:sz w:val="21"/>
        </w:rPr>
      </w:pPr>
      <w:r>
        <w:rPr>
          <w:sz w:val="21"/>
        </w:rPr>
        <w:t>例</w:t>
      </w:r>
      <w:r>
        <w:rPr>
          <w:sz w:val="21"/>
        </w:rPr>
        <w:t>2.</w:t>
      </w:r>
    </w:p>
    <w:p>
      <w:pPr>
        <w:shd w:val="clear" w:color="auto" w:fill="auto"/>
        <w:spacing w:line="360" w:lineRule="auto"/>
        <w:jc w:val="left"/>
        <w:rPr>
          <w:sz w:val="21"/>
        </w:rPr>
      </w:pPr>
      <w:r>
        <w:rPr>
          <w:sz w:val="21"/>
        </w:rPr>
        <w:t>3．某研究性学习小组描绘了三种电学元件的伏安特性曲线，如图所示，下列判断中正确的是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516322"/>
            <wp:docPr id="100045" name="" descr="@@@f191a82d-6a67-45b4-96ac-1a322c770f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19"/>
                    <a:stretch>
                      <a:fillRect/>
                    </a:stretch>
                  </pic:blipFill>
                  <pic:spPr>
                    <a:xfrm>
                      <a:off x="0" y="0"/>
                      <a:ext cx="5276800" cy="1516322"/>
                    </a:xfrm>
                    <a:prstGeom prst="rect">
                      <a:avLst/>
                    </a:prstGeom>
                  </pic:spPr>
                </pic:pic>
              </a:graphicData>
            </a:graphic>
          </wp:inline>
        </w:drawing>
      </w:r>
    </w:p>
    <w:p>
      <w:pPr>
        <w:shd w:val="clear" w:color="auto" w:fill="auto"/>
        <w:spacing w:line="360" w:lineRule="auto"/>
        <w:jc w:val="left"/>
        <w:rPr>
          <w:sz w:val="21"/>
        </w:rPr>
      </w:pPr>
      <w:r>
        <w:rPr>
          <w:sz w:val="21"/>
        </w:rPr>
        <w:t>A．图甲反映该电学元件的导电性能随电压的增大而增强</w:t>
      </w:r>
    </w:p>
    <w:p>
      <w:pPr>
        <w:shd w:val="clear" w:color="auto" w:fill="auto"/>
        <w:spacing w:line="360" w:lineRule="auto"/>
        <w:jc w:val="left"/>
        <w:rPr>
          <w:sz w:val="21"/>
        </w:rPr>
      </w:pPr>
      <w:r>
        <w:rPr>
          <w:sz w:val="21"/>
        </w:rPr>
        <w:t>B．图乙反映该电学元件的导电性能随温度的升高而减弱</w:t>
      </w:r>
    </w:p>
    <w:p>
      <w:pPr>
        <w:shd w:val="clear" w:color="auto" w:fill="auto"/>
        <w:spacing w:line="360" w:lineRule="auto"/>
        <w:jc w:val="left"/>
        <w:rPr>
          <w:sz w:val="21"/>
        </w:rPr>
      </w:pPr>
      <w:r>
        <w:rPr>
          <w:sz w:val="21"/>
        </w:rPr>
        <w:t>C．图丙反映该电学元件加正向电压和反向电压时导电性能一样</w:t>
      </w:r>
    </w:p>
    <w:p>
      <w:pPr>
        <w:shd w:val="clear" w:color="auto" w:fill="auto"/>
        <w:spacing w:line="360" w:lineRule="auto"/>
        <w:jc w:val="left"/>
        <w:rPr>
          <w:sz w:val="21"/>
        </w:rPr>
      </w:pPr>
      <w:r>
        <w:rPr>
          <w:sz w:val="21"/>
        </w:rPr>
        <w:t>D．图丙反映该电学元件如果加上较高的反向电压（大于</w:t>
      </w:r>
      <m:oMathPara>
        <m:oMathParaPr>
          <m:jc m:val="left"/>
        </m:oMathParaPr>
        <m:oMath>
          <m:r>
            <w:rPr>
              <w:rFonts w:ascii="Cambria Math" w:eastAsia="宋体" w:hAnsi="Cambria Math" w:cs="Cambria Math"/>
            </w:rPr>
            <m:t>40</m:t>
          </m:r>
          <m:r>
            <m:rPr>
              <m:nor/>
            </m:rPr>
            <w:rPr>
              <w:rFonts w:ascii="Cambria Math" w:eastAsia="宋体" w:hAnsi="Cambria Math" w:cs="Cambria Math"/>
            </w:rPr>
            <m:t>V</m:t>
          </m:r>
        </m:oMath>
      </m:oMathPara>
      <w:r>
        <w:rPr>
          <w:sz w:val="21"/>
        </w:rPr>
        <w:t>）时，反向电流才急剧变大</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【知识点】线性元件的伏安特性曲线、非线性元件的伏安特性曲线</w:t>
      </w:r>
    </w:p>
    <w:p>
      <w:pPr>
        <w:shd w:val="clear" w:color="auto" w:fill="auto"/>
        <w:spacing w:line="360" w:lineRule="auto"/>
        <w:jc w:val="left"/>
        <w:rPr>
          <w:sz w:val="21"/>
        </w:rPr>
      </w:pPr>
      <w:r>
        <w:rPr>
          <w:sz w:val="21"/>
        </w:rPr>
        <w:t>【详解】A．由图甲可知随着电压增加图线斜率不变，即该元件电阻阻值的倒数不变，阻值不变，导电性能不变，故A错误；</w:t>
      </w:r>
    </w:p>
    <w:p>
      <w:pPr>
        <w:shd w:val="clear" w:color="auto" w:fill="auto"/>
        <w:spacing w:line="360" w:lineRule="auto"/>
        <w:jc w:val="left"/>
        <w:rPr>
          <w:sz w:val="21"/>
        </w:rPr>
      </w:pPr>
      <w:r>
        <w:rPr>
          <w:sz w:val="21"/>
        </w:rPr>
        <w:t>B．由图乙可知随着电压增加图线斜率变小，该元件电阻阻值的倒数变小，阻值增加，导电性能随电压的增大而减弱，但不能说明和温度的变化情况，故B错误；</w:t>
      </w:r>
    </w:p>
    <w:p>
      <w:pPr>
        <w:shd w:val="clear" w:color="auto" w:fill="auto"/>
        <w:spacing w:line="360" w:lineRule="auto"/>
        <w:jc w:val="left"/>
        <w:rPr>
          <w:sz w:val="21"/>
        </w:rPr>
      </w:pPr>
      <w:r>
        <w:rPr>
          <w:sz w:val="21"/>
        </w:rPr>
        <w:t>C．由图丙可知加正向电压和反向电压时图线关于原点不对称，因为横坐标不一样的，故导电性能不一样，故C错误。</w:t>
      </w:r>
    </w:p>
    <w:p>
      <w:pPr>
        <w:shd w:val="clear" w:color="auto" w:fill="auto"/>
        <w:spacing w:line="360" w:lineRule="auto"/>
        <w:jc w:val="left"/>
        <w:rPr>
          <w:sz w:val="21"/>
        </w:rPr>
      </w:pPr>
      <w:r>
        <w:rPr>
          <w:sz w:val="21"/>
        </w:rPr>
        <w:t>D．根据图丙可知该电学元件如果加上较高的反向电压（大于</w:t>
      </w:r>
      <m:oMathPara>
        <m:oMathParaPr>
          <m:jc m:val="left"/>
        </m:oMathParaPr>
        <m:oMath>
          <m:r>
            <w:rPr>
              <w:rFonts w:ascii="Cambria Math" w:eastAsia="宋体" w:hAnsi="Cambria Math" w:cs="Cambria Math"/>
            </w:rPr>
            <m:t>40</m:t>
          </m:r>
          <m:r>
            <m:rPr>
              <m:nor/>
            </m:rPr>
            <w:rPr>
              <w:rFonts w:ascii="Cambria Math" w:eastAsia="宋体" w:hAnsi="Cambria Math" w:cs="Cambria Math"/>
            </w:rPr>
            <m:t>V</m:t>
          </m:r>
        </m:oMath>
      </m:oMathPara>
      <w:r>
        <w:rPr>
          <w:sz w:val="21"/>
        </w:rPr>
        <w:t>）时，反向电流才急剧变大，故D正确。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题型三：电阻定律与欧姆定律综合应用</w:t>
      </w:r>
    </w:p>
    <w:p>
      <w:pPr>
        <w:shd w:val="clear" w:color="auto" w:fill="auto"/>
        <w:spacing w:line="360" w:lineRule="auto"/>
        <w:jc w:val="left"/>
        <w:rPr>
          <w:sz w:val="21"/>
        </w:rPr>
      </w:pPr>
      <w:r>
        <w:rPr>
          <w:sz w:val="21"/>
        </w:rPr>
        <w:t>例</w:t>
      </w:r>
      <w:r>
        <w:rPr>
          <w:sz w:val="21"/>
        </w:rPr>
        <w:t>3.</w:t>
      </w:r>
    </w:p>
    <w:p>
      <w:pPr>
        <w:shd w:val="clear" w:color="auto" w:fill="auto"/>
        <w:spacing w:line="360" w:lineRule="auto"/>
        <w:jc w:val="left"/>
        <w:rPr>
          <w:sz w:val="21"/>
        </w:rPr>
      </w:pPr>
      <w:r>
        <w:rPr>
          <w:sz w:val="21"/>
        </w:rPr>
        <w:t>4．如图所示，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是同种材料、厚度相同、表面为正方形的导体，但</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的尺寸比</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的尺寸大．在两导体上加相同的电压，通过两导体的电流方向如图，则下列说法中正确的是（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86000" cy="1104900"/>
            <wp:docPr id="100047" name="" descr="@@@6da557a5-9794-499d-bb16-7a0d3d44f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0"/>
                    <a:stretch>
                      <a:fillRect/>
                    </a:stretch>
                  </pic:blipFill>
                  <pic:spPr>
                    <a:xfrm>
                      <a:off x="0" y="0"/>
                      <a:ext cx="2286000" cy="110490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中的电流小于</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中的电流</w:t>
      </w:r>
    </w:p>
    <w:p>
      <w:pPr>
        <w:shd w:val="clear" w:color="auto" w:fill="auto"/>
        <w:spacing w:line="360" w:lineRule="auto"/>
        <w:jc w:val="left"/>
        <w:rPr>
          <w:sz w:val="21"/>
        </w:rPr>
      </w:pPr>
      <w:r>
        <w:rPr>
          <w:sz w:val="21"/>
        </w:rPr>
        <w:t>B．</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中的电流等于</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中的电流</w:t>
      </w:r>
    </w:p>
    <w:p>
      <w:pPr>
        <w:shd w:val="clear" w:color="auto" w:fill="auto"/>
        <w:spacing w:line="360" w:lineRule="auto"/>
        <w:jc w:val="left"/>
        <w:rPr>
          <w:sz w:val="21"/>
        </w:rPr>
      </w:pPr>
      <w:r>
        <w:rPr>
          <w:sz w:val="21"/>
        </w:rPr>
        <w:t>C．</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中自由电荷定向移动的速率小于</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中自由电荷定向移动的速率</w:t>
      </w:r>
    </w:p>
    <w:p>
      <w:pPr>
        <w:shd w:val="clear" w:color="auto" w:fill="auto"/>
        <w:spacing w:line="360" w:lineRule="auto"/>
        <w:jc w:val="left"/>
        <w:rPr>
          <w:sz w:val="21"/>
        </w:rPr>
      </w:pPr>
      <w:r>
        <w:rPr>
          <w:sz w:val="21"/>
        </w:rPr>
        <w:t>D．</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中自由电荷定向移动的速率等于</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中自由电荷定向移动的速率</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【知识点】电流的微观表达式及其应用、电阻定律</w:t>
      </w:r>
    </w:p>
    <w:p>
      <w:pPr>
        <w:shd w:val="clear" w:color="auto" w:fill="auto"/>
        <w:spacing w:line="360" w:lineRule="auto"/>
        <w:jc w:val="left"/>
        <w:rPr>
          <w:sz w:val="21"/>
        </w:rPr>
      </w:pPr>
      <w:r>
        <w:rPr>
          <w:sz w:val="21"/>
        </w:rPr>
        <w:t>【详解】AB．设导体的电阻率为</w:t>
      </w:r>
      <m:oMathPara>
        <m:oMathParaPr>
          <m:jc m:val="left"/>
        </m:oMathParaPr>
        <m:oMath>
          <m:r>
            <w:rPr>
              <w:rFonts w:ascii="Cambria Math" w:eastAsia="宋体" w:hAnsi="Cambria Math" w:cs="Cambria Math"/>
            </w:rPr>
            <m:t>ρ</m:t>
          </m:r>
        </m:oMath>
      </m:oMathPara>
      <w:r>
        <w:rPr>
          <w:sz w:val="21"/>
        </w:rPr>
        <w:t>，厚度为</w:t>
      </w:r>
      <m:oMathPara>
        <m:oMathParaPr>
          <m:jc m:val="left"/>
        </m:oMathParaPr>
        <m:oMath>
          <m:r>
            <w:rPr>
              <w:rFonts w:ascii="Cambria Math" w:eastAsia="宋体" w:hAnsi="Cambria Math" w:cs="Cambria Math"/>
            </w:rPr>
            <m:t>d</m:t>
          </m:r>
        </m:oMath>
      </m:oMathPara>
      <w:r>
        <w:rPr>
          <w:sz w:val="21"/>
        </w:rPr>
        <w:t>，边长为</w:t>
      </w:r>
      <m:oMathPara>
        <m:oMathParaPr>
          <m:jc m:val="left"/>
        </m:oMathParaPr>
        <m:oMath>
          <m:r>
            <w:rPr>
              <w:rFonts w:ascii="Cambria Math" w:eastAsia="宋体" w:hAnsi="Cambria Math" w:cs="Cambria Math"/>
            </w:rPr>
            <m:t>L</m:t>
          </m:r>
        </m:oMath>
      </m:oMathPara>
      <w:r>
        <w:rPr>
          <w:sz w:val="21"/>
        </w:rPr>
        <w:t>，则由电阻定律可知导体的电阻为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L</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ρ</m:t>
              </m:r>
            </m:num>
            <m:den>
              <m:r>
                <w:rPr>
                  <w:rFonts w:ascii="Cambria Math" w:eastAsia="宋体" w:hAnsi="Cambria Math" w:cs="Cambria Math"/>
                </w:rPr>
                <m:t>d</m:t>
              </m:r>
            </m:den>
          </m:f>
        </m:oMath>
      </m:oMathPara>
    </w:p>
    <w:p>
      <w:pPr>
        <w:shd w:val="clear" w:color="auto" w:fill="auto"/>
        <w:spacing w:line="360" w:lineRule="auto"/>
        <w:jc w:val="left"/>
        <w:rPr>
          <w:sz w:val="21"/>
        </w:rPr>
      </w:pPr>
      <w:r>
        <w:rPr>
          <w:sz w:val="21"/>
        </w:rPr>
        <w:t>可知</w:t>
      </w:r>
      <m:oMathPara>
        <m:oMathParaPr>
          <m:jc m:val="left"/>
        </m:oMathParaPr>
        <m:oMath>
          <m:r>
            <w:rPr>
              <w:rFonts w:ascii="Cambria Math" w:eastAsia="宋体" w:hAnsi="Cambria Math" w:cs="Cambria Math"/>
            </w:rPr>
            <m:t>R</m:t>
          </m:r>
        </m:oMath>
      </m:oMathPara>
      <w:r>
        <w:rPr>
          <w:sz w:val="21"/>
        </w:rPr>
        <w:t>与边长</w:t>
      </w:r>
      <m:oMathPara>
        <m:oMathParaPr>
          <m:jc m:val="left"/>
        </m:oMathParaPr>
        <m:oMath>
          <m:r>
            <w:rPr>
              <w:rFonts w:ascii="Cambria Math" w:eastAsia="宋体" w:hAnsi="Cambria Math" w:cs="Cambria Math"/>
            </w:rPr>
            <m:t>L</m:t>
          </m:r>
        </m:oMath>
      </m:oMathPara>
      <w:r>
        <w:rPr>
          <w:sz w:val="21"/>
        </w:rPr>
        <w:t>无关，故</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，由于</w:t>
      </w:r>
      <m:oMathPara>
        <m:oMathParaPr>
          <m:jc m:val="left"/>
        </m:oMathParaPr>
        <m:oMath>
          <m:r>
            <w:rPr>
              <w:rFonts w:ascii="Cambria Math" w:eastAsia="宋体" w:hAnsi="Cambria Math" w:cs="Cambria Math"/>
            </w:rPr>
            <m:t>U</m:t>
          </m:r>
        </m:oMath>
      </m:oMathPara>
      <w:r>
        <w:rPr>
          <w:sz w:val="21"/>
        </w:rPr>
        <w:t>与</w:t>
      </w:r>
      <m:oMathPara>
        <m:oMathParaPr>
          <m:jc m:val="left"/>
        </m:oMathParaPr>
        <m:oMath>
          <m:r>
            <w:rPr>
              <w:rFonts w:ascii="Cambria Math" w:eastAsia="宋体" w:hAnsi="Cambria Math" w:cs="Cambria Math"/>
            </w:rPr>
            <m:t>R</m:t>
          </m:r>
        </m:oMath>
      </m:oMathPara>
      <w:r>
        <w:rPr>
          <w:sz w:val="21"/>
        </w:rPr>
        <w:t>都相同，根据</w:t>
      </w: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R</m:t>
              </m:r>
            </m:den>
          </m:f>
        </m:oMath>
      </m:oMathPara>
      <w:r>
        <w:rPr>
          <w:sz w:val="21"/>
        </w:rPr>
        <w:t>可知，通过两电阻的电流相同，故A错误，B正确；</w:t>
      </w:r>
    </w:p>
    <w:p>
      <w:pPr>
        <w:shd w:val="clear" w:color="auto" w:fill="auto"/>
        <w:spacing w:line="360" w:lineRule="auto"/>
        <w:jc w:val="left"/>
        <w:rPr>
          <w:sz w:val="21"/>
        </w:rPr>
      </w:pPr>
      <w:r>
        <w:rPr>
          <w:sz w:val="21"/>
        </w:rPr>
        <w:t>CD．根据电流的微观表达式</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v</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v</m:t>
          </m:r>
          <m:r>
            <w:rPr>
              <w:rFonts w:ascii="Cambria Math" w:eastAsia="宋体" w:hAnsi="Cambria Math" w:cs="Cambria Math"/>
            </w:rPr>
            <m:t>L</m:t>
          </m:r>
          <m:r>
            <w:rPr>
              <w:rFonts w:ascii="Cambria Math" w:eastAsia="宋体" w:hAnsi="Cambria Math" w:cs="Cambria Math"/>
            </w:rPr>
            <m:t>d</m:t>
          </m:r>
        </m:oMath>
      </m:oMathPara>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I</m:t>
          </m:r>
        </m:oMath>
      </m:oMathPara>
      <w:r>
        <w:rPr>
          <w:sz w:val="21"/>
        </w:rPr>
        <w:t>、</w:t>
      </w:r>
      <m:oMathPara>
        <m:oMathParaPr>
          <m:jc m:val="left"/>
        </m:oMathParaPr>
        <m:oMath>
          <m:r>
            <w:rPr>
              <w:rFonts w:ascii="Cambria Math" w:eastAsia="宋体" w:hAnsi="Cambria Math" w:cs="Cambria Math"/>
            </w:rPr>
            <m:t>n</m:t>
          </m:r>
        </m:oMath>
      </m:oMathPara>
      <w:r>
        <w:rPr>
          <w:sz w:val="21"/>
        </w:rPr>
        <w:t>、</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d</m:t>
          </m:r>
        </m:oMath>
      </m:oMathPara>
      <w:r>
        <w:rPr>
          <w:sz w:val="21"/>
        </w:rPr>
        <w:t>相同，则</w:t>
      </w:r>
      <m:oMathPara>
        <m:oMathParaPr>
          <m:jc m:val="left"/>
        </m:oMathParaPr>
        <m:oMath>
          <m:r>
            <w:rPr>
              <w:rFonts w:ascii="Cambria Math" w:eastAsia="宋体" w:hAnsi="Cambria Math" w:cs="Cambria Math"/>
            </w:rPr>
            <m:t>L</m:t>
          </m:r>
        </m:oMath>
      </m:oMathPara>
      <w:r>
        <w:rPr>
          <w:sz w:val="21"/>
        </w:rPr>
        <w:t>越大，</w:t>
      </w:r>
      <m:oMathPara>
        <m:oMathParaPr>
          <m:jc m:val="left"/>
        </m:oMathParaPr>
        <m:oMath>
          <m:r>
            <w:rPr>
              <w:rFonts w:ascii="Cambria Math" w:eastAsia="宋体" w:hAnsi="Cambria Math" w:cs="Cambria Math"/>
            </w:rPr>
            <m:t>v</m:t>
          </m:r>
        </m:oMath>
      </m:oMathPara>
      <w:r>
        <w:rPr>
          <w:sz w:val="21"/>
        </w:rPr>
        <w:t>越小，则</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中自由电荷定向移动的速率小于</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中自由电荷定向移动的速率，故C正确，D错误。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b/>
          <w:sz w:val="24"/>
        </w:rPr>
        <w:t>三、举一反三，巩固练习</w:t>
      </w:r>
    </w:p>
    <w:p>
      <w:pPr>
        <w:shd w:val="clear" w:color="auto" w:fill="auto"/>
        <w:spacing w:line="360" w:lineRule="auto"/>
        <w:jc w:val="left"/>
        <w:rPr>
          <w:sz w:val="21"/>
        </w:rPr>
      </w:pPr>
      <w:r>
        <w:rPr>
          <w:sz w:val="21"/>
        </w:rPr>
        <w:t>5．甲、乙为不同材料制成的两个长方体金属导电板，长、宽、高均分别为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，其中</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c</m:t>
          </m:r>
        </m:oMath>
      </m:oMathPara>
      <w:r>
        <w:rPr>
          <w:sz w:val="21"/>
        </w:rPr>
        <w:t>，如图，它们的外形完全相同。现将甲、乙两金属导电板按下图两种方式接入同一电源时，若回路中的电流相同，那么甲、乙两金属导电板的电阻率之比为（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010150" cy="1400175"/>
            <wp:docPr id="100049" name="" descr="@@@c361417b-e295-4fc2-914b-b218b629c2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1"/>
                    <a:stretch>
                      <a:fillRect/>
                    </a:stretch>
                  </pic:blipFill>
                  <pic:spPr>
                    <a:xfrm>
                      <a:off x="0" y="0"/>
                      <a:ext cx="5010150" cy="14001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m:oMathPara>
      <w:r>
        <w:rPr>
          <w:sz w:val="21"/>
        </w:rPr>
        <w:tab/>
      </w:r>
      <w:r>
        <w:rPr>
          <w:sz w:val="21"/>
        </w:rPr>
        <w:t>B．</w:t>
      </w:r>
      <m:oMathPara>
        <m:oMathParaPr>
          <m:jc m:val="left"/>
        </m:oMathParaPr>
        <m:oMath>
          <m:f>
            <m:num>
              <m:sSup>
                <m:e>
                  <m:r>
                    <w:rPr>
                      <w:rFonts w:ascii="Cambria Math" w:eastAsia="宋体" w:hAnsi="Cambria Math" w:cs="Cambria Math"/>
                    </w:rPr>
                    <m:t>a</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w:r>
        <w:rPr>
          <w:sz w:val="21"/>
        </w:rPr>
        <w:tab/>
      </w:r>
      <w:r>
        <w:rPr>
          <w:sz w:val="21"/>
        </w:rPr>
        <w:t>C．</w:t>
      </w:r>
      <m:oMathPara>
        <m:oMathParaPr>
          <m:jc m:val="left"/>
        </m:oMathParaPr>
        <m:oMath>
          <m:f>
            <m:num>
              <m:r>
                <w:rPr>
                  <w:rFonts w:ascii="Cambria Math" w:eastAsia="宋体" w:hAnsi="Cambria Math" w:cs="Cambria Math"/>
                </w:rPr>
                <m:t>a</m:t>
              </m:r>
              <m:r>
                <w:rPr>
                  <w:rFonts w:ascii="Cambria Math" w:eastAsia="宋体" w:hAnsi="Cambria Math" w:cs="Cambria Math"/>
                </w:rPr>
                <m:t>c</m:t>
              </m:r>
            </m:num>
            <m:den>
              <m:sSup>
                <m:e>
                  <m:r>
                    <w:rPr>
                      <w:rFonts w:ascii="Cambria Math" w:eastAsia="宋体" w:hAnsi="Cambria Math" w:cs="Cambria Math"/>
                    </w:rPr>
                    <m:t>b</m:t>
                  </m:r>
                </m:e>
                <m:sup>
                  <m:r>
                    <w:rPr>
                      <w:rFonts w:ascii="Cambria Math" w:eastAsia="宋体" w:hAnsi="Cambria Math" w:cs="Cambria Math"/>
                    </w:rPr>
                    <m:t>2</m:t>
                  </m:r>
                </m:sup>
              </m:sSup>
            </m:den>
          </m:f>
        </m:oMath>
      </m:oMathPara>
      <w:r>
        <w:rPr>
          <w:sz w:val="21"/>
        </w:rPr>
        <w:tab/>
      </w:r>
      <w:r>
        <w:rPr>
          <w:sz w:val="21"/>
        </w:rPr>
        <w:t>D．</w:t>
      </w:r>
      <m:oMathPara>
        <m:oMathParaPr>
          <m:jc m:val="left"/>
        </m:oMathParaPr>
        <m:oMath>
          <m:f>
            <m:num>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b</m:t>
              </m:r>
              <m:r>
                <w:rPr>
                  <w:rFonts w:ascii="Cambria Math" w:eastAsia="宋体" w:hAnsi="Cambria Math" w:cs="Cambria Math"/>
                </w:rPr>
                <m:t>c</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【知识点】null</w:t>
      </w:r>
    </w:p>
    <w:p>
      <w:pPr>
        <w:shd w:val="clear" w:color="auto" w:fill="auto"/>
        <w:spacing w:line="360" w:lineRule="auto"/>
        <w:jc w:val="left"/>
        <w:rPr>
          <w:sz w:val="21"/>
        </w:rPr>
      </w:pPr>
      <w:r>
        <w:rPr>
          <w:sz w:val="21"/>
        </w:rPr>
        <w:t>【详解】根据题意知，甲、乙两金属导电板的电阻相等，根据电阻决定式有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oMath>
      </m:oMathPara>
    </w:p>
    <w:p>
      <w:pPr>
        <w:shd w:val="clear" w:color="auto" w:fill="auto"/>
        <w:spacing w:line="360" w:lineRule="auto"/>
        <w:jc w:val="left"/>
        <w:rPr>
          <w:sz w:val="21"/>
        </w:rPr>
      </w:pPr>
      <w:r>
        <w:rPr>
          <w:sz w:val="21"/>
        </w:rPr>
        <w:t>则电阻率为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R</m:t>
              </m:r>
              <m:r>
                <w:rPr>
                  <w:rFonts w:ascii="Cambria Math" w:eastAsia="宋体" w:hAnsi="Cambria Math" w:cs="Cambria Math"/>
                </w:rPr>
                <m:t>S</m:t>
              </m:r>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甲、乙两金属导电板的电阻率之比为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ρ</m:t>
                  </m:r>
                </m:e>
                <m:sub>
                  <m:r>
                    <m:rPr>
                      <m:sty m:val="p"/>
                    </m:rPr>
                    <w:rPr>
                      <w:rFonts w:ascii="Cambria Math" w:eastAsia="宋体" w:hAnsi="Cambria Math" w:cs="Cambria Math"/>
                    </w:rPr>
                    <m:t>甲</m:t>
                  </m:r>
                </m:sub>
              </m:sSub>
            </m:num>
            <m:den>
              <m:sSub>
                <m:e>
                  <m:r>
                    <w:rPr>
                      <w:rFonts w:ascii="Cambria Math" w:eastAsia="宋体" w:hAnsi="Cambria Math" w:cs="Cambria Math"/>
                    </w:rPr>
                    <m:t>ρ</m:t>
                  </m:r>
                </m:e>
                <m:sub>
                  <m:r>
                    <m:rPr>
                      <m:sty m:val="p"/>
                    </m:rPr>
                    <w:rPr>
                      <w:rFonts w:ascii="Cambria Math" w:eastAsia="宋体" w:hAnsi="Cambria Math" w:cs="Cambria Math"/>
                    </w:rPr>
                    <m:t>乙</m:t>
                  </m:r>
                </m:sub>
              </m:sSub>
            </m:den>
          </m:f>
          <m:r>
            <w:rPr>
              <w:rFonts w:ascii="Cambria Math" w:eastAsia="宋体" w:hAnsi="Cambria Math" w:cs="Cambria Math"/>
            </w:rPr>
            <m:t>=</m:t>
          </m:r>
          <m:f>
            <m:num>
              <m:f>
                <m:num>
                  <m:r>
                    <w:rPr>
                      <w:rFonts w:ascii="Cambria Math" w:eastAsia="宋体" w:hAnsi="Cambria Math" w:cs="Cambria Math"/>
                    </w:rPr>
                    <m:t>R</m:t>
                  </m:r>
                  <m:r>
                    <w:rPr>
                      <w:rFonts w:ascii="Cambria Math" w:eastAsia="宋体" w:hAnsi="Cambria Math" w:cs="Cambria Math"/>
                    </w:rPr>
                    <m:t>b</m:t>
                  </m:r>
                  <m:r>
                    <w:rPr>
                      <w:rFonts w:ascii="Cambria Math" w:eastAsia="宋体" w:hAnsi="Cambria Math" w:cs="Cambria Math"/>
                    </w:rPr>
                    <m:t>c</m:t>
                  </m:r>
                </m:num>
                <m:den>
                  <m:r>
                    <w:rPr>
                      <w:rFonts w:ascii="Cambria Math" w:eastAsia="宋体" w:hAnsi="Cambria Math" w:cs="Cambria Math"/>
                    </w:rPr>
                    <m:t>a</m:t>
                  </m:r>
                </m:den>
              </m:f>
            </m:num>
            <m:den>
              <m:f>
                <m:num>
                  <m:r>
                    <w:rPr>
                      <w:rFonts w:ascii="Cambria Math" w:eastAsia="宋体" w:hAnsi="Cambria Math" w:cs="Cambria Math"/>
                    </w:rPr>
                    <m:t>R</m:t>
                  </m:r>
                  <m:r>
                    <w:rPr>
                      <w:rFonts w:ascii="Cambria Math" w:eastAsia="宋体" w:hAnsi="Cambria Math" w:cs="Cambria Math"/>
                    </w:rPr>
                    <m:t>a</m:t>
                  </m:r>
                  <m:r>
                    <w:rPr>
                      <w:rFonts w:ascii="Cambria Math" w:eastAsia="宋体" w:hAnsi="Cambria Math" w:cs="Cambria Math"/>
                    </w:rPr>
                    <m:t>b</m:t>
                  </m:r>
                </m:num>
                <m:den>
                  <m:r>
                    <w:rPr>
                      <w:rFonts w:ascii="Cambria Math" w:eastAsia="宋体" w:hAnsi="Cambria Math" w:cs="Cambria Math"/>
                    </w:rPr>
                    <m:t>c</m:t>
                  </m:r>
                </m:den>
              </m:f>
            </m:den>
          </m:f>
          <m:r>
            <w:rPr>
              <w:rFonts w:ascii="Cambria Math" w:eastAsia="宋体" w:hAnsi="Cambria Math" w:cs="Cambria Math"/>
            </w:rPr>
            <m:t>=</m:t>
          </m:r>
          <m:f>
            <m:num>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故A正确，BCD错误。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6．两段材料不同、横截面积相同的均匀导线</w:t>
      </w:r>
      <m:oMathPara>
        <m:oMathParaPr>
          <m:jc m:val="left"/>
        </m:oMathParaPr>
        <m:oMath>
          <m:r>
            <w:rPr>
              <w:rFonts w:ascii="Cambria Math" w:eastAsia="宋体" w:hAnsi="Cambria Math" w:cs="Cambria Math"/>
            </w:rPr>
            <m:t>a</m:t>
          </m:r>
        </m:oMath>
      </m:oMathPara>
      <w:r>
        <w:rPr>
          <w:sz w:val="21"/>
        </w:rPr>
        <w:t>和</w:t>
      </w:r>
      <m:oMathPara>
        <m:oMathParaPr>
          <m:jc m:val="left"/>
        </m:oMathParaPr>
        <m:oMath>
          <m:r>
            <w:rPr>
              <w:rFonts w:ascii="Cambria Math" w:eastAsia="宋体" w:hAnsi="Cambria Math" w:cs="Cambria Math"/>
            </w:rPr>
            <m:t>b</m:t>
          </m:r>
        </m:oMath>
      </m:oMathPara>
      <w:r>
        <w:rPr>
          <w:sz w:val="21"/>
        </w:rPr>
        <w:t>，其长度分别为</w:t>
      </w:r>
      <m:oMathPara>
        <m:oMathParaPr>
          <m:jc m:val="left"/>
        </m:oMathParaPr>
        <m:oMath>
          <m:r>
            <w:rPr>
              <w:rFonts w:ascii="Cambria Math" w:eastAsia="宋体" w:hAnsi="Cambria Math" w:cs="Cambria Math"/>
            </w:rPr>
            <m:t>2</m:t>
          </m:r>
          <m:r>
            <m:rPr>
              <m:nor/>
            </m:rPr>
            <w:rPr>
              <w:rFonts w:ascii="Cambria Math" w:eastAsia="宋体" w:hAnsi="Cambria Math" w:cs="Cambria Math"/>
            </w:rPr>
            <m:t>m</m:t>
          </m:r>
        </m:oMath>
      </m:oMathPara>
      <w:r>
        <w:rPr>
          <w:sz w:val="21"/>
        </w:rPr>
        <w:t>和</w:t>
      </w:r>
      <m:oMathPara>
        <m:oMathParaPr>
          <m:jc m:val="left"/>
        </m:oMathParaPr>
        <m:oMath>
          <m:r>
            <w:rPr>
              <w:rFonts w:ascii="Cambria Math" w:eastAsia="宋体" w:hAnsi="Cambria Math" w:cs="Cambria Math"/>
            </w:rPr>
            <m:t>1</m:t>
          </m:r>
          <m:r>
            <m:rPr>
              <m:nor/>
            </m:rPr>
            <w:rPr>
              <w:rFonts w:ascii="Cambria Math" w:eastAsia="宋体" w:hAnsi="Cambria Math" w:cs="Cambria Math"/>
            </w:rPr>
            <m:t>m</m:t>
          </m:r>
        </m:oMath>
      </m:oMathPara>
      <w:r>
        <w:rPr>
          <w:sz w:val="21"/>
        </w:rPr>
        <w:t>。串联在电路中时，沿长度方向电势变化如图所示，则</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两种材料的电阻率之比为（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9725" cy="1409700"/>
            <wp:docPr id="100051" name="" descr="@@@6cfa4079-1f90-4523-9b0c-a07221536d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2"/>
                    <a:stretch>
                      <a:fillRect/>
                    </a:stretch>
                  </pic:blipFill>
                  <pic:spPr>
                    <a:xfrm>
                      <a:off x="0" y="0"/>
                      <a:ext cx="1609725" cy="14097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1"/>
        </w:rPr>
        <w:tab/>
      </w:r>
      <w:r>
        <w:rPr>
          <w:sz w:val="21"/>
        </w:rPr>
        <w:t>B．</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r>
        <w:rPr>
          <w:sz w:val="21"/>
        </w:rPr>
        <w:tab/>
      </w:r>
      <w:r>
        <w:rPr>
          <w:sz w:val="21"/>
        </w:rPr>
        <w:t>C．</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ab/>
      </w:r>
      <w:r>
        <w:rPr>
          <w:sz w:val="21"/>
        </w:rPr>
        <w:t>D．</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【知识点】电阻定律</w:t>
      </w:r>
    </w:p>
    <w:p>
      <w:pPr>
        <w:shd w:val="clear" w:color="auto" w:fill="auto"/>
        <w:spacing w:line="360" w:lineRule="auto"/>
        <w:jc w:val="left"/>
        <w:rPr>
          <w:sz w:val="21"/>
        </w:rPr>
      </w:pPr>
      <w:r>
        <w:rPr>
          <w:sz w:val="21"/>
        </w:rPr>
        <w:t>【详解】由图可知导线</w:t>
      </w:r>
      <m:oMathPara>
        <m:oMathParaPr>
          <m:jc m:val="left"/>
        </m:oMathParaPr>
        <m:oMath>
          <m:r>
            <w:rPr>
              <w:rFonts w:ascii="Cambria Math" w:eastAsia="宋体" w:hAnsi="Cambria Math" w:cs="Cambria Math"/>
            </w:rPr>
            <m:t>a</m:t>
          </m:r>
        </m:oMath>
      </m:oMathPara>
      <w:r>
        <w:rPr>
          <w:sz w:val="21"/>
        </w:rPr>
        <w:t>两端电压为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导线</w:t>
      </w:r>
      <m:oMathPara>
        <m:oMathParaPr>
          <m:jc m:val="left"/>
        </m:oMathParaPr>
        <m:oMath>
          <m:r>
            <w:rPr>
              <w:rFonts w:ascii="Cambria Math" w:eastAsia="宋体" w:hAnsi="Cambria Math" w:cs="Cambria Math"/>
            </w:rPr>
            <m:t>b</m:t>
          </m:r>
        </m:oMath>
      </m:oMathPara>
      <w:r>
        <w:rPr>
          <w:sz w:val="21"/>
        </w:rPr>
        <w:t>两端电压为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两导线串联，可知通过两导线的电流相等，根据欧姆定律可知两导线的电阻之比为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w:rPr>
                      <w:rFonts w:ascii="Cambria Math" w:eastAsia="宋体" w:hAnsi="Cambria Math" w:cs="Cambria Math"/>
                    </w:rPr>
                    <m:t>a</m:t>
                  </m:r>
                </m:sub>
              </m:sSub>
            </m:num>
            <m:den>
              <m:sSub>
                <m:e>
                  <m:r>
                    <w:rPr>
                      <w:rFonts w:ascii="Cambria Math" w:eastAsia="宋体" w:hAnsi="Cambria Math" w:cs="Cambria Math"/>
                    </w:rPr>
                    <m:t>R</m:t>
                  </m:r>
                </m:e>
                <m:sub>
                  <m:r>
                    <w:rPr>
                      <w:rFonts w:ascii="Cambria Math" w:eastAsia="宋体" w:hAnsi="Cambria Math" w:cs="Cambria Math"/>
                    </w:rPr>
                    <m:t>b</m:t>
                  </m:r>
                </m:sub>
              </m:sSub>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a</m:t>
                  </m:r>
                </m:sub>
              </m:sSub>
            </m:num>
            <m:den>
              <m:sSub>
                <m:e>
                  <m:r>
                    <w:rPr>
                      <w:rFonts w:ascii="Cambria Math" w:eastAsia="宋体" w:hAnsi="Cambria Math" w:cs="Cambria Math"/>
                    </w:rPr>
                    <m:t>U</m:t>
                  </m:r>
                </m:e>
                <m:sub>
                  <m:r>
                    <w:rPr>
                      <w:rFonts w:ascii="Cambria Math" w:eastAsia="宋体" w:hAnsi="Cambria Math" w:cs="Cambria Math"/>
                    </w:rPr>
                    <m:t>b</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根据电阻定律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R</m:t>
              </m:r>
              <m:r>
                <w:rPr>
                  <w:rFonts w:ascii="Cambria Math" w:eastAsia="宋体" w:hAnsi="Cambria Math" w:cs="Cambria Math"/>
                </w:rPr>
                <m:t>S</m:t>
              </m:r>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两导线的横截面积相等，则</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两种材料的电阻率之比为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ρ</m:t>
                  </m:r>
                </m:e>
                <m:sub>
                  <m:r>
                    <w:rPr>
                      <w:rFonts w:ascii="Cambria Math" w:eastAsia="宋体" w:hAnsi="Cambria Math" w:cs="Cambria Math"/>
                    </w:rPr>
                    <m:t>a</m:t>
                  </m:r>
                </m:sub>
              </m:sSub>
            </m:num>
            <m:den>
              <m:sSub>
                <m:e>
                  <m:r>
                    <w:rPr>
                      <w:rFonts w:ascii="Cambria Math" w:eastAsia="宋体" w:hAnsi="Cambria Math" w:cs="Cambria Math"/>
                    </w:rPr>
                    <m:t>ρ</m:t>
                  </m:r>
                </m:e>
                <m:sub>
                  <m:r>
                    <w:rPr>
                      <w:rFonts w:ascii="Cambria Math" w:eastAsia="宋体" w:hAnsi="Cambria Math" w:cs="Cambria Math"/>
                    </w:rPr>
                    <m:t>b</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a</m:t>
                  </m:r>
                </m:sub>
              </m:sSub>
            </m:num>
            <m:den>
              <m:sSub>
                <m:e>
                  <m:r>
                    <w:rPr>
                      <w:rFonts w:ascii="Cambria Math" w:eastAsia="宋体" w:hAnsi="Cambria Math" w:cs="Cambria Math"/>
                    </w:rPr>
                    <m:t>R</m:t>
                  </m:r>
                </m:e>
                <m:sub>
                  <m:r>
                    <w:rPr>
                      <w:rFonts w:ascii="Cambria Math" w:eastAsia="宋体" w:hAnsi="Cambria Math" w:cs="Cambria Math"/>
                    </w:rPr>
                    <m:t>b</m:t>
                  </m:r>
                </m:sub>
              </m:sSub>
            </m:den>
          </m:f>
          <m:r>
            <w:rPr>
              <w:rFonts w:ascii="Cambria Math" w:eastAsia="宋体" w:hAnsi="Cambria Math" w:cs="Cambria Math"/>
            </w:rPr>
            <m:t>⋅</m:t>
          </m:r>
          <m:f>
            <m:num>
              <m:sSub>
                <m:e>
                  <m:r>
                    <w:rPr>
                      <w:rFonts w:ascii="Cambria Math" w:eastAsia="宋体" w:hAnsi="Cambria Math" w:cs="Cambria Math"/>
                    </w:rPr>
                    <m:t>l</m:t>
                  </m:r>
                </m:e>
                <m:sub>
                  <m:r>
                    <w:rPr>
                      <w:rFonts w:ascii="Cambria Math" w:eastAsia="宋体" w:hAnsi="Cambria Math" w:cs="Cambria Math"/>
                    </w:rPr>
                    <m:t>b</m:t>
                  </m:r>
                </m:sub>
              </m:sSub>
            </m:num>
            <m:den>
              <m:sSub>
                <m:e>
                  <m:r>
                    <w:rPr>
                      <w:rFonts w:ascii="Cambria Math" w:eastAsia="宋体" w:hAnsi="Cambria Math" w:cs="Cambria Math"/>
                    </w:rPr>
                    <m:t>l</m:t>
                  </m:r>
                </m:e>
                <m:sub>
                  <m:r>
                    <w:rPr>
                      <w:rFonts w:ascii="Cambria Math" w:eastAsia="宋体" w:hAnsi="Cambria Math" w:cs="Cambria Math"/>
                    </w:rPr>
                    <m:t>a</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B正确，ACD错误。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7．某导体中的电流随其两端电压的变化如图所示，则下列说法中正确的是（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43100" cy="1447800"/>
            <wp:docPr id="100053" name="" descr="@@@aab147cd-4e03-49c3-bbfa-e0bad5cf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3"/>
                    <a:stretch>
                      <a:fillRect/>
                    </a:stretch>
                  </pic:blipFill>
                  <pic:spPr>
                    <a:xfrm>
                      <a:off x="0" y="0"/>
                      <a:ext cx="1943100" cy="1447800"/>
                    </a:xfrm>
                    <a:prstGeom prst="rect">
                      <a:avLst/>
                    </a:prstGeom>
                  </pic:spPr>
                </pic:pic>
              </a:graphicData>
            </a:graphic>
          </wp:inline>
        </w:drawing>
      </w:r>
    </w:p>
    <w:p>
      <w:pPr>
        <w:shd w:val="clear" w:color="auto" w:fill="auto"/>
        <w:spacing w:line="360" w:lineRule="auto"/>
        <w:jc w:val="left"/>
        <w:rPr>
          <w:sz w:val="21"/>
        </w:rPr>
      </w:pPr>
      <w:r>
        <w:rPr>
          <w:sz w:val="21"/>
        </w:rPr>
        <w:t>A．加5V电压时，导体的电阻约是5Ω</w:t>
      </w:r>
    </w:p>
    <w:p>
      <w:pPr>
        <w:shd w:val="clear" w:color="auto" w:fill="auto"/>
        <w:spacing w:line="360" w:lineRule="auto"/>
        <w:jc w:val="left"/>
        <w:rPr>
          <w:sz w:val="21"/>
        </w:rPr>
      </w:pPr>
      <w:r>
        <w:rPr>
          <w:sz w:val="21"/>
        </w:rPr>
        <w:t>B．加11V电压时，导体的电阻约是1.4Ω</w:t>
      </w:r>
    </w:p>
    <w:p>
      <w:pPr>
        <w:shd w:val="clear" w:color="auto" w:fill="auto"/>
        <w:spacing w:line="360" w:lineRule="auto"/>
        <w:jc w:val="left"/>
        <w:rPr>
          <w:sz w:val="21"/>
        </w:rPr>
      </w:pPr>
      <w:r>
        <w:rPr>
          <w:sz w:val="21"/>
        </w:rPr>
        <w:t>C．由图可知，随着电压的增大，导体的电阻不断减小</w:t>
      </w:r>
    </w:p>
    <w:p>
      <w:pPr>
        <w:shd w:val="clear" w:color="auto" w:fill="auto"/>
        <w:spacing w:line="360" w:lineRule="auto"/>
        <w:jc w:val="left"/>
        <w:rPr>
          <w:sz w:val="21"/>
        </w:rPr>
      </w:pPr>
      <w:r>
        <w:rPr>
          <w:sz w:val="21"/>
        </w:rPr>
        <w:t>D．此导体为线性元件</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【知识点】非线性元件的伏安特性曲线</w:t>
      </w:r>
    </w:p>
    <w:p>
      <w:pPr>
        <w:shd w:val="clear" w:color="auto" w:fill="auto"/>
        <w:spacing w:line="360" w:lineRule="auto"/>
        <w:jc w:val="left"/>
        <w:rPr>
          <w:sz w:val="21"/>
        </w:rPr>
      </w:pPr>
      <w:r>
        <w:rPr>
          <w:sz w:val="21"/>
        </w:rPr>
        <w:t>【详解】A．对某些导电器材，其伏安特性曲线不是直线，但曲线上某一点的</w:t>
      </w:r>
      <m:oMathPara>
        <m:oMathParaPr>
          <m:jc m:val="left"/>
        </m:oMathParaPr>
        <m:oMath>
          <m:f>
            <m:num>
              <m:r>
                <w:rPr>
                  <w:rFonts w:ascii="Cambria Math" w:eastAsia="宋体" w:hAnsi="Cambria Math" w:cs="Cambria Math"/>
                </w:rPr>
                <m:t>U</m:t>
              </m:r>
            </m:num>
            <m:den>
              <m:r>
                <w:rPr>
                  <w:rFonts w:ascii="Cambria Math" w:eastAsia="宋体" w:hAnsi="Cambria Math" w:cs="Cambria Math"/>
                </w:rPr>
                <m:t>I</m:t>
              </m:r>
            </m:den>
          </m:f>
        </m:oMath>
      </m:oMathPara>
      <w:r>
        <w:rPr>
          <w:sz w:val="21"/>
        </w:rPr>
        <w:t>值仍表示该点所对应的电阻值，当导体加5V电压时，电阻</w:t>
      </w:r>
    </w:p>
    <w:p>
      <w:pPr>
        <w:shd w:val="clear" w:color="auto" w:fill="auto"/>
        <w:spacing w:line="360" w:lineRule="auto"/>
        <w:jc w:val="center"/>
        <w:rPr>
          <w:sz w:val="21"/>
        </w:rPr>
      </w:pP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m:oMathPara>
        <m:oMathParaPr>
          <m:jc m:val="left"/>
        </m:oMathParaPr>
        <m:oMath>
          <m:f>
            <m:num>
              <m:r>
                <w:rPr>
                  <w:rFonts w:ascii="Cambria Math" w:eastAsia="宋体" w:hAnsi="Cambria Math" w:cs="Cambria Math"/>
                </w:rPr>
                <m:t>U</m:t>
              </m:r>
            </m:num>
            <m:den>
              <m:r>
                <w:rPr>
                  <w:rFonts w:ascii="Cambria Math" w:eastAsia="宋体" w:hAnsi="Cambria Math" w:cs="Cambria Math"/>
                </w:rPr>
                <m:t>I</m:t>
              </m:r>
            </m:den>
          </m:f>
        </m:oMath>
      </m:oMathPara>
      <w:r>
        <w:rPr>
          <w:sz w:val="21"/>
        </w:rPr>
        <w:t>=5Ω</w:t>
      </w:r>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B．当导体加11V电压时，由题图知电流约为1.4A，电阻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大于1.4Ω，故B错误；</w:t>
      </w:r>
    </w:p>
    <w:p>
      <w:pPr>
        <w:shd w:val="clear" w:color="auto" w:fill="auto"/>
        <w:spacing w:line="360" w:lineRule="auto"/>
        <w:jc w:val="left"/>
        <w:rPr>
          <w:sz w:val="21"/>
        </w:rPr>
      </w:pPr>
      <w:r>
        <w:rPr>
          <w:sz w:val="21"/>
        </w:rPr>
        <w:t>CD．由图可知，随电压的增大，图象的斜率减小，则可知导体的电阻越来越大，则导体为非线性元件，故CD错误。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8．在中国空间站中，多种传感器担负着对舱内气压监测、温度监控、交会对接的距离监测、太阳帆板自动迎对日光等任务。下列有关传感器的说法中</w:t>
      </w:r>
      <w:r>
        <w:rPr>
          <w:sz w:val="21"/>
          <w:em w:val="dot"/>
          <w:lang w:eastAsia="zh-CN"/>
        </w:rPr>
        <w:t>不正确</w:t>
      </w:r>
      <w:r>
        <w:rPr>
          <w:sz w:val="21"/>
        </w:rPr>
        <w:t>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38275" cy="990600"/>
            <wp:docPr id="100055" name="" descr="@@@08691ba0-ae15-4f81-90ef-6a1f8342f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4"/>
                    <a:stretch>
                      <a:fillRect/>
                    </a:stretch>
                  </pic:blipFill>
                  <pic:spPr>
                    <a:xfrm>
                      <a:off x="0" y="0"/>
                      <a:ext cx="1438275" cy="990600"/>
                    </a:xfrm>
                    <a:prstGeom prst="rect">
                      <a:avLst/>
                    </a:prstGeom>
                  </pic:spPr>
                </pic:pic>
              </a:graphicData>
            </a:graphic>
          </wp:inline>
        </w:drawing>
      </w:r>
    </w:p>
    <w:p>
      <w:pPr>
        <w:shd w:val="clear" w:color="auto" w:fill="auto"/>
        <w:spacing w:line="360" w:lineRule="auto"/>
        <w:jc w:val="left"/>
        <w:rPr>
          <w:sz w:val="21"/>
        </w:rPr>
      </w:pPr>
      <w:r>
        <w:rPr>
          <w:sz w:val="21"/>
        </w:rPr>
        <w:t>A．热敏电阻可以作为温度传感器的敏感元件</w:t>
      </w:r>
    </w:p>
    <w:p>
      <w:pPr>
        <w:shd w:val="clear" w:color="auto" w:fill="auto"/>
        <w:spacing w:line="360" w:lineRule="auto"/>
        <w:jc w:val="left"/>
        <w:rPr>
          <w:sz w:val="21"/>
        </w:rPr>
      </w:pPr>
      <w:r>
        <w:rPr>
          <w:sz w:val="21"/>
        </w:rPr>
        <w:t>B．对气压的监测可以利用压力传感器</w:t>
      </w:r>
    </w:p>
    <w:p>
      <w:pPr>
        <w:shd w:val="clear" w:color="auto" w:fill="auto"/>
        <w:spacing w:line="360" w:lineRule="auto"/>
        <w:jc w:val="left"/>
        <w:rPr>
          <w:sz w:val="21"/>
        </w:rPr>
      </w:pPr>
      <w:r>
        <w:rPr>
          <w:sz w:val="21"/>
        </w:rPr>
        <w:t>C．光敏传感器通过将电信号转化为光信号实现太阳帆板对阳光的自动跟踪</w:t>
      </w:r>
    </w:p>
    <w:p>
      <w:pPr>
        <w:shd w:val="clear" w:color="auto" w:fill="auto"/>
        <w:spacing w:line="360" w:lineRule="auto"/>
        <w:jc w:val="left"/>
        <w:rPr>
          <w:sz w:val="21"/>
        </w:rPr>
      </w:pPr>
      <w:r>
        <w:rPr>
          <w:sz w:val="21"/>
        </w:rPr>
        <w:t>D．红外测距传感器通过将电磁波信号转化为电信号实现对距离的监测</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【知识点】传感器定义及原理、压（拉）力传感器、温度传感器、光传感器</w:t>
      </w:r>
    </w:p>
    <w:p>
      <w:pPr>
        <w:shd w:val="clear" w:color="auto" w:fill="auto"/>
        <w:spacing w:line="360" w:lineRule="auto"/>
        <w:jc w:val="left"/>
        <w:rPr>
          <w:sz w:val="21"/>
        </w:rPr>
      </w:pPr>
      <w:r>
        <w:rPr>
          <w:sz w:val="21"/>
        </w:rPr>
        <w:t>【详解】A．热敏电阻可以作为温度传感器的敏感元件，A正确；</w:t>
      </w:r>
    </w:p>
    <w:p>
      <w:pPr>
        <w:shd w:val="clear" w:color="auto" w:fill="auto"/>
        <w:spacing w:line="360" w:lineRule="auto"/>
        <w:jc w:val="left"/>
        <w:rPr>
          <w:sz w:val="21"/>
        </w:rPr>
      </w:pPr>
      <w:r>
        <w:rPr>
          <w:sz w:val="21"/>
        </w:rPr>
        <w:t>B．对气压的监测可以利用压力传感器，B正确；</w:t>
      </w:r>
    </w:p>
    <w:p>
      <w:pPr>
        <w:shd w:val="clear" w:color="auto" w:fill="auto"/>
        <w:spacing w:line="360" w:lineRule="auto"/>
        <w:jc w:val="left"/>
        <w:rPr>
          <w:sz w:val="21"/>
        </w:rPr>
      </w:pPr>
      <w:r>
        <w:rPr>
          <w:sz w:val="21"/>
        </w:rPr>
        <w:t>C．光敏传感器通过将光信号转化为电信号实现太阳帆板对阳光的自动跟踪，C错误；</w:t>
      </w:r>
    </w:p>
    <w:p>
      <w:pPr>
        <w:shd w:val="clear" w:color="auto" w:fill="auto"/>
        <w:spacing w:line="360" w:lineRule="auto"/>
        <w:jc w:val="left"/>
        <w:rPr>
          <w:sz w:val="21"/>
        </w:rPr>
      </w:pPr>
      <w:r>
        <w:rPr>
          <w:sz w:val="21"/>
        </w:rPr>
        <w:t>D．红外测距传感器通过将电磁波信号转化为电信号实现对距离的监测，D正确。</w:t>
      </w:r>
    </w:p>
    <w:p>
      <w:pPr>
        <w:shd w:val="clear" w:color="auto" w:fill="auto"/>
        <w:spacing w:line="360" w:lineRule="auto"/>
        <w:jc w:val="left"/>
        <w:rPr>
          <w:sz w:val="21"/>
        </w:rPr>
      </w:pPr>
      <w:r>
        <w:rPr>
          <w:sz w:val="21"/>
        </w:rPr>
        <w:t>本题选不正确项，故选C。</w:t>
      </w:r>
    </w:p>
    <w:p>
      <w:pPr>
        <w:shd w:val="clear" w:color="auto" w:fill="auto"/>
        <w:spacing w:line="360" w:lineRule="auto"/>
        <w:jc w:val="left"/>
        <w:rPr>
          <w:sz w:val="21"/>
        </w:rPr>
      </w:pPr>
      <w:r>
        <w:rPr>
          <w:sz w:val="21"/>
        </w:rPr>
        <w:t>9．如图所示，一块均匀的长方体样品， 长为</w:t>
      </w:r>
      <w:r>
        <w:rPr>
          <w:rFonts w:ascii="Times New Roman" w:eastAsia="Times New Roman" w:hAnsi="Times New Roman" w:cs="Times New Roman"/>
          <w:i/>
          <w:sz w:val="21"/>
        </w:rPr>
        <w:t>a</w:t>
      </w:r>
      <w:r>
        <w:rPr>
          <w:sz w:val="21"/>
        </w:rPr>
        <w:t>，宽为</w:t>
      </w:r>
      <w:r>
        <w:rPr>
          <w:rFonts w:ascii="Times New Roman" w:eastAsia="Times New Roman" w:hAnsi="Times New Roman" w:cs="Times New Roman"/>
          <w:i/>
          <w:sz w:val="21"/>
        </w:rPr>
        <w:t>b</w:t>
      </w:r>
      <w:r>
        <w:rPr>
          <w:sz w:val="21"/>
        </w:rPr>
        <w:t>，厚为</w:t>
      </w:r>
      <w:r>
        <w:rPr>
          <w:rFonts w:ascii="Times New Roman" w:eastAsia="Times New Roman" w:hAnsi="Times New Roman" w:cs="Times New Roman"/>
          <w:i/>
          <w:sz w:val="21"/>
        </w:rPr>
        <w:t>c</w:t>
      </w:r>
      <w:r>
        <w:rPr>
          <w:sz w:val="21"/>
        </w:rPr>
        <w:t xml:space="preserve">。电流沿 </w:t>
      </w:r>
      <w:r>
        <w:rPr>
          <w:rFonts w:ascii="Times New Roman" w:eastAsia="Times New Roman" w:hAnsi="Times New Roman" w:cs="Times New Roman"/>
          <w:i/>
          <w:sz w:val="21"/>
        </w:rPr>
        <w:t xml:space="preserve">AB </w:t>
      </w:r>
      <w:r>
        <w:rPr>
          <w:sz w:val="21"/>
        </w:rPr>
        <w:t>方向时测得样品的电阻为</w:t>
      </w:r>
      <w:r>
        <w:rPr>
          <w:rFonts w:ascii="Times New Roman" w:eastAsia="Times New Roman" w:hAnsi="Times New Roman" w:cs="Times New Roman"/>
          <w:i/>
          <w:sz w:val="21"/>
        </w:rPr>
        <w:t>R</w:t>
      </w:r>
      <w:r>
        <w:rPr>
          <w:sz w:val="21"/>
        </w:rPr>
        <w:t>，电流沿</w:t>
      </w:r>
      <w:r>
        <w:rPr>
          <w:rFonts w:ascii="Times New Roman" w:eastAsia="Times New Roman" w:hAnsi="Times New Roman" w:cs="Times New Roman"/>
          <w:i/>
          <w:sz w:val="21"/>
        </w:rPr>
        <w:t>CD</w:t>
      </w:r>
      <w:r>
        <w:rPr>
          <w:sz w:val="21"/>
        </w:rPr>
        <w:t>方向时样品的电阻是多少（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24050" cy="1085850"/>
            <wp:docPr id="100057" name="" descr="@@@e566be39-82ca-4fd9-846d-f80eed67b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25"/>
                    <a:stretch>
                      <a:fillRect/>
                    </a:stretch>
                  </pic:blipFill>
                  <pic:spPr>
                    <a:xfrm>
                      <a:off x="0" y="0"/>
                      <a:ext cx="1924050" cy="10858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R</m:t>
          </m:r>
        </m:oMath>
      </m:oMathPara>
      <w:r>
        <w:rPr>
          <w:sz w:val="21"/>
        </w:rPr>
        <w:tab/>
      </w:r>
      <w:r>
        <w:rPr>
          <w:sz w:val="21"/>
        </w:rPr>
        <w:t>B．</w:t>
      </w:r>
      <m:oMathPara>
        <m:oMathParaPr>
          <m:jc m:val="left"/>
        </m:oMathParaPr>
        <m:oMath>
          <m:f>
            <m:num>
              <m:sSup>
                <m:e>
                  <m:r>
                    <w:rPr>
                      <w:rFonts w:ascii="Cambria Math" w:eastAsia="宋体" w:hAnsi="Cambria Math" w:cs="Cambria Math"/>
                    </w:rPr>
                    <m:t>c</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R</m:t>
          </m:r>
        </m:oMath>
      </m:oMathPara>
      <w:r>
        <w:rPr>
          <w:sz w:val="21"/>
        </w:rPr>
        <w:tab/>
      </w:r>
      <w:r>
        <w:rPr>
          <w:sz w:val="21"/>
        </w:rPr>
        <w:t>C．</w:t>
      </w:r>
      <m:oMathPara>
        <m:oMathParaPr>
          <m:jc m:val="left"/>
        </m:oMathParaPr>
        <m:oMath>
          <m:f>
            <m:num>
              <m:sSup>
                <m:e>
                  <m:r>
                    <w:rPr>
                      <w:rFonts w:ascii="Cambria Math" w:eastAsia="宋体" w:hAnsi="Cambria Math" w:cs="Cambria Math"/>
                    </w:rPr>
                    <m:t>a</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R</m:t>
          </m:r>
        </m:oMath>
      </m:oMathPara>
      <w:r>
        <w:rPr>
          <w:sz w:val="21"/>
        </w:rPr>
        <w:tab/>
      </w:r>
      <w:r>
        <w:rPr>
          <w:sz w:val="21"/>
        </w:rPr>
        <w:t>D．</w:t>
      </w: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【知识点】电阻定律</w:t>
      </w:r>
    </w:p>
    <w:p>
      <w:pPr>
        <w:shd w:val="clear" w:color="auto" w:fill="auto"/>
        <w:spacing w:line="360" w:lineRule="auto"/>
        <w:jc w:val="left"/>
        <w:rPr>
          <w:sz w:val="21"/>
        </w:rPr>
      </w:pPr>
      <w:r>
        <w:rPr>
          <w:sz w:val="21"/>
        </w:rPr>
        <w:t xml:space="preserve">【详解】电流沿 </w:t>
      </w:r>
      <w:r>
        <w:rPr>
          <w:rFonts w:ascii="Times New Roman" w:eastAsia="Times New Roman" w:hAnsi="Times New Roman" w:cs="Times New Roman"/>
          <w:i/>
          <w:sz w:val="21"/>
        </w:rPr>
        <w:t xml:space="preserve">AB </w:t>
      </w:r>
      <w:r>
        <w:rPr>
          <w:sz w:val="21"/>
        </w:rPr>
        <w:t>方向时的电阻为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sSub>
                <m:e>
                  <m:r>
                    <w:rPr>
                      <w:rFonts w:ascii="Cambria Math" w:eastAsia="宋体" w:hAnsi="Cambria Math" w:cs="Cambria Math"/>
                    </w:rPr>
                    <m:t>L</m:t>
                  </m:r>
                </m:e>
                <m:sub>
                  <m:r>
                    <w:rPr>
                      <w:rFonts w:ascii="Cambria Math" w:eastAsia="宋体" w:hAnsi="Cambria Math" w:cs="Cambria Math"/>
                    </w:rPr>
                    <m:t>1</m:t>
                  </m:r>
                </m:sub>
              </m:sSub>
            </m:num>
            <m:den>
              <m:sSub>
                <m:e>
                  <m:r>
                    <w:rPr>
                      <w:rFonts w:ascii="Cambria Math" w:eastAsia="宋体" w:hAnsi="Cambria Math" w:cs="Cambria Math"/>
                    </w:rPr>
                    <m:t>S</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a</m:t>
              </m:r>
            </m:num>
            <m:den>
              <m:r>
                <w:rPr>
                  <w:rFonts w:ascii="Cambria Math" w:eastAsia="宋体" w:hAnsi="Cambria Math" w:cs="Cambria Math"/>
                </w:rPr>
                <m:t>b</m:t>
              </m:r>
              <m:r>
                <w:rPr>
                  <w:rFonts w:ascii="Cambria Math" w:eastAsia="宋体" w:hAnsi="Cambria Math" w:cs="Cambria Math"/>
                </w:rPr>
                <m:t>c</m:t>
              </m:r>
            </m:den>
          </m:f>
        </m:oMath>
      </m:oMathPara>
    </w:p>
    <w:p>
      <w:pPr>
        <w:shd w:val="clear" w:color="auto" w:fill="auto"/>
        <w:spacing w:line="360" w:lineRule="auto"/>
        <w:jc w:val="left"/>
        <w:rPr>
          <w:sz w:val="21"/>
        </w:rPr>
      </w:pPr>
      <w:r>
        <w:rPr>
          <w:sz w:val="21"/>
        </w:rPr>
        <w:t>电流沿</w:t>
      </w:r>
      <w:r>
        <w:rPr>
          <w:rFonts w:ascii="Times New Roman" w:eastAsia="Times New Roman" w:hAnsi="Times New Roman" w:cs="Times New Roman"/>
          <w:i/>
          <w:sz w:val="21"/>
        </w:rPr>
        <w:t>CD</w:t>
      </w:r>
      <w:r>
        <w:rPr>
          <w:sz w:val="21"/>
        </w:rPr>
        <w:t>方向时样品的电阻是</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ρ</m:t>
          </m:r>
          <m:f>
            <m:num>
              <m:sSub>
                <m:e>
                  <m:r>
                    <w:rPr>
                      <w:rFonts w:ascii="Cambria Math" w:eastAsia="宋体" w:hAnsi="Cambria Math" w:cs="Cambria Math"/>
                    </w:rPr>
                    <m:t>L</m:t>
                  </m:r>
                </m:e>
                <m:sub>
                  <m:r>
                    <w:rPr>
                      <w:rFonts w:ascii="Cambria Math" w:eastAsia="宋体" w:hAnsi="Cambria Math" w:cs="Cambria Math"/>
                    </w:rPr>
                    <m:t>2</m:t>
                  </m:r>
                </m:sub>
              </m:sSub>
            </m:num>
            <m:den>
              <m:sSub>
                <m:e>
                  <m:r>
                    <w:rPr>
                      <w:rFonts w:ascii="Cambria Math" w:eastAsia="宋体" w:hAnsi="Cambria Math" w:cs="Cambria Math"/>
                    </w:rPr>
                    <m:t>S</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b</m:t>
              </m:r>
            </m:num>
            <m:den>
              <m:r>
                <w:rPr>
                  <w:rFonts w:ascii="Cambria Math" w:eastAsia="宋体" w:hAnsi="Cambria Math" w:cs="Cambria Math"/>
                </w:rPr>
                <m:t>a</m:t>
              </m:r>
              <m:r>
                <w:rPr>
                  <w:rFonts w:ascii="Cambria Math" w:eastAsia="宋体" w:hAnsi="Cambria Math" w:cs="Cambria Math"/>
                </w:rPr>
                <m:t>c</m:t>
              </m:r>
            </m:den>
          </m:f>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R</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10．如图所示是某白炽灯的伏安特性曲线，图中</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连线与横轴的夹角为</w:t>
      </w:r>
      <m:oMathPara>
        <m:oMathParaPr>
          <m:jc m:val="left"/>
        </m:oMathParaPr>
        <m:oMath>
          <m:r>
            <w:rPr>
              <w:rFonts w:ascii="Cambria Math" w:eastAsia="宋体" w:hAnsi="Cambria Math" w:cs="Cambria Math"/>
            </w:rPr>
            <m:t>α</m:t>
          </m:r>
        </m:oMath>
      </m:oMathPara>
      <w:r>
        <w:rPr>
          <w:sz w:val="21"/>
        </w:rPr>
        <w:t>，</w:t>
      </w:r>
      <w:r>
        <w:rPr>
          <w:rFonts w:ascii="Times New Roman" w:eastAsia="Times New Roman" w:hAnsi="Times New Roman" w:cs="Times New Roman"/>
          <w:i/>
          <w:sz w:val="21"/>
        </w:rPr>
        <w:t>A</w:t>
      </w:r>
      <w:r>
        <w:rPr>
          <w:sz w:val="21"/>
        </w:rPr>
        <w:t>点的坐标为(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0</w:t>
      </w:r>
      <w:r>
        <w:rPr>
          <w:sz w:val="21"/>
        </w:rPr>
        <w:t>)，其切线与纵轴交点的纵坐标为</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oMath>
      </m:oMathPara>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09700" cy="1485900"/>
            <wp:docPr id="100059" name="" descr="@@@4c1d06ed-5626-46f7-835a-9ae5a8c495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26"/>
                    <a:stretch>
                      <a:fillRect/>
                    </a:stretch>
                  </pic:blipFill>
                  <pic:spPr>
                    <a:xfrm>
                      <a:off x="0" y="0"/>
                      <a:ext cx="1409700" cy="1485900"/>
                    </a:xfrm>
                    <a:prstGeom prst="rect">
                      <a:avLst/>
                    </a:prstGeom>
                  </pic:spPr>
                </pic:pic>
              </a:graphicData>
            </a:graphic>
          </wp:inline>
        </w:drawing>
      </w:r>
    </w:p>
    <w:p>
      <w:pPr>
        <w:shd w:val="clear" w:color="auto" w:fill="auto"/>
        <w:spacing w:line="360" w:lineRule="auto"/>
        <w:jc w:val="left"/>
        <w:rPr>
          <w:sz w:val="21"/>
        </w:rPr>
      </w:pPr>
      <w:r>
        <w:rPr>
          <w:sz w:val="21"/>
        </w:rPr>
        <w:t>A．白炽灯的电阻随电压的增大而减小</w:t>
      </w:r>
    </w:p>
    <w:p>
      <w:pPr>
        <w:shd w:val="clear" w:color="auto" w:fill="auto"/>
        <w:spacing w:line="360" w:lineRule="auto"/>
        <w:jc w:val="left"/>
        <w:rPr>
          <w:sz w:val="21"/>
        </w:rPr>
      </w:pPr>
      <w:r>
        <w:rPr>
          <w:sz w:val="21"/>
        </w:rPr>
        <w:t>B．对应</w:t>
      </w:r>
      <w:r>
        <w:rPr>
          <w:rFonts w:ascii="Times New Roman" w:eastAsia="Times New Roman" w:hAnsi="Times New Roman" w:cs="Times New Roman"/>
          <w:i/>
          <w:sz w:val="21"/>
        </w:rPr>
        <w:t>A</w:t>
      </w:r>
      <w:r>
        <w:rPr>
          <w:sz w:val="21"/>
        </w:rPr>
        <w:t>点，白炽灯的电阻可表示为</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oMath>
      </m:oMathPara>
    </w:p>
    <w:p>
      <w:pPr>
        <w:shd w:val="clear" w:color="auto" w:fill="auto"/>
        <w:spacing w:line="360" w:lineRule="auto"/>
        <w:jc w:val="left"/>
        <w:rPr>
          <w:sz w:val="21"/>
        </w:rPr>
      </w:pPr>
      <w:r>
        <w:rPr>
          <w:sz w:val="21"/>
        </w:rPr>
        <w:t>C．对应</w:t>
      </w:r>
      <w:r>
        <w:rPr>
          <w:rFonts w:ascii="Times New Roman" w:eastAsia="Times New Roman" w:hAnsi="Times New Roman" w:cs="Times New Roman"/>
          <w:i/>
          <w:sz w:val="21"/>
        </w:rPr>
        <w:t>A</w:t>
      </w:r>
      <w:r>
        <w:rPr>
          <w:sz w:val="21"/>
        </w:rPr>
        <w:t>点，白炽灯的电功率可表示为</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sSub>
            <m:e>
              <m:r>
                <w:rPr>
                  <w:rFonts w:ascii="Cambria Math" w:eastAsia="宋体" w:hAnsi="Cambria Math" w:cs="Cambria Math"/>
                </w:rPr>
                <m:t>I</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D．对应</w:t>
      </w:r>
      <w:r>
        <w:rPr>
          <w:rFonts w:ascii="Times New Roman" w:eastAsia="Times New Roman" w:hAnsi="Times New Roman" w:cs="Times New Roman"/>
          <w:i/>
          <w:sz w:val="21"/>
        </w:rPr>
        <w:t>A</w:t>
      </w:r>
      <w:r>
        <w:rPr>
          <w:sz w:val="21"/>
        </w:rPr>
        <w:t>点，白炽灯的电阻可表示为</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0</m:t>
                  </m:r>
                </m:sub>
              </m:sSub>
            </m:num>
            <m:den>
              <m:sSub>
                <m:e>
                  <m:r>
                    <w:rPr>
                      <w:rFonts w:ascii="Cambria Math" w:eastAsia="宋体" w:hAnsi="Cambria Math" w:cs="Cambria Math"/>
                    </w:rPr>
                    <m:t>I</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【知识点】非线性元件的伏安特性曲线</w:t>
      </w:r>
    </w:p>
    <w:p>
      <w:pPr>
        <w:shd w:val="clear" w:color="auto" w:fill="auto"/>
        <w:spacing w:line="360" w:lineRule="auto"/>
        <w:jc w:val="left"/>
        <w:rPr>
          <w:sz w:val="21"/>
        </w:rPr>
      </w:pPr>
      <w:r>
        <w:rPr>
          <w:sz w:val="21"/>
        </w:rPr>
        <w:t>【详解】A．由图示图象可知，随电压</w:t>
      </w:r>
      <w:r>
        <w:rPr>
          <w:rFonts w:ascii="Times New Roman" w:eastAsia="Times New Roman" w:hAnsi="Times New Roman" w:cs="Times New Roman"/>
          <w:i/>
          <w:sz w:val="21"/>
        </w:rPr>
        <w:t>U</w:t>
      </w:r>
      <w:r>
        <w:rPr>
          <w:sz w:val="21"/>
        </w:rPr>
        <w:t>增大通过灯泡的电流</w:t>
      </w:r>
      <w:r>
        <w:rPr>
          <w:rFonts w:ascii="Times New Roman" w:eastAsia="Times New Roman" w:hAnsi="Times New Roman" w:cs="Times New Roman"/>
          <w:i/>
          <w:sz w:val="21"/>
        </w:rPr>
        <w:t>I</w:t>
      </w:r>
      <w:r>
        <w:rPr>
          <w:sz w:val="21"/>
        </w:rPr>
        <w:t>增大，电压与电流的比值增大，灯泡电阻增大，故A错误；</w:t>
      </w:r>
    </w:p>
    <w:p>
      <w:pPr>
        <w:shd w:val="clear" w:color="auto" w:fill="auto"/>
        <w:spacing w:line="360" w:lineRule="auto"/>
        <w:jc w:val="left"/>
        <w:rPr>
          <w:sz w:val="21"/>
        </w:rPr>
      </w:pPr>
      <w:r>
        <w:rPr>
          <w:sz w:val="21"/>
        </w:rPr>
        <w:t>B．对应</w:t>
      </w:r>
      <w:r>
        <w:rPr>
          <w:rFonts w:ascii="Times New Roman" w:eastAsia="Times New Roman" w:hAnsi="Times New Roman" w:cs="Times New Roman"/>
          <w:i/>
          <w:sz w:val="21"/>
        </w:rPr>
        <w:t>A</w:t>
      </w:r>
      <w:r>
        <w:rPr>
          <w:sz w:val="21"/>
        </w:rPr>
        <w:t>点，若电压和电流均为国际单位V和A，则白炽灯的电阻可表示为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0</m:t>
                  </m:r>
                </m:sub>
              </m:sSub>
            </m:num>
            <m:den>
              <m:sSub>
                <m:e>
                  <m:r>
                    <w:rPr>
                      <w:rFonts w:ascii="Cambria Math" w:eastAsia="宋体" w:hAnsi="Cambria Math" w:cs="Cambria Math"/>
                    </w:rPr>
                    <m:t>I</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tan</m:t>
              </m:r>
              <m:r>
                <w:rPr>
                  <w:rFonts w:ascii="Cambria Math" w:eastAsia="宋体" w:hAnsi="Cambria Math" w:cs="Cambria Math"/>
                </w:rPr>
                <m:t>α</m:t>
              </m:r>
            </m:den>
          </m:f>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C．对应</w:t>
      </w:r>
      <w:r>
        <w:rPr>
          <w:rFonts w:ascii="Times New Roman" w:eastAsia="Times New Roman" w:hAnsi="Times New Roman" w:cs="Times New Roman"/>
          <w:i/>
          <w:sz w:val="21"/>
        </w:rPr>
        <w:t>A</w:t>
      </w:r>
      <w:r>
        <w:rPr>
          <w:sz w:val="21"/>
        </w:rPr>
        <w:t>点，白炽灯的电功率可表示为</w:t>
      </w:r>
    </w:p>
    <w:p>
      <w:pPr>
        <w:shd w:val="clear" w:color="auto" w:fill="auto"/>
        <w:spacing w:line="360" w:lineRule="auto"/>
        <w:jc w:val="center"/>
        <w:rPr>
          <w:sz w:val="21"/>
        </w:rPr>
      </w:pP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0</w:t>
      </w:r>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D．由图可知，</w:t>
      </w:r>
      <w:r>
        <w:rPr>
          <w:rFonts w:ascii="Times New Roman" w:eastAsia="Times New Roman" w:hAnsi="Times New Roman" w:cs="Times New Roman"/>
          <w:i/>
          <w:sz w:val="21"/>
        </w:rPr>
        <w:t>A</w:t>
      </w:r>
      <w:r>
        <w:rPr>
          <w:sz w:val="21"/>
        </w:rPr>
        <w:t>点的电压和电流分别为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0</w:t>
      </w:r>
      <w:r>
        <w:rPr>
          <w:sz w:val="21"/>
        </w:rPr>
        <w:t>，则在</w:t>
      </w:r>
      <w:r>
        <w:rPr>
          <w:rFonts w:ascii="Times New Roman" w:eastAsia="Times New Roman" w:hAnsi="Times New Roman" w:cs="Times New Roman"/>
          <w:i/>
          <w:sz w:val="21"/>
        </w:rPr>
        <w:t>A</w:t>
      </w:r>
      <w:r>
        <w:rPr>
          <w:sz w:val="21"/>
        </w:rPr>
        <w:t>点灯泡电阻</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0</m:t>
                  </m:r>
                </m:sub>
              </m:sSub>
            </m:num>
            <m:den>
              <m:sSub>
                <m:e>
                  <m:r>
                    <w:rPr>
                      <w:rFonts w:ascii="Cambria Math" w:eastAsia="宋体" w:hAnsi="Cambria Math" w:cs="Cambria Math"/>
                    </w:rPr>
                    <m:t>I</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不能根据</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0</m:t>
                  </m:r>
                </m:sub>
              </m:sSub>
            </m:num>
            <m:den>
              <m:sSub>
                <m:e>
                  <m:r>
                    <w:rPr>
                      <w:rFonts w:ascii="Cambria Math" w:eastAsia="宋体" w:hAnsi="Cambria Math" w:cs="Cambria Math"/>
                    </w:rPr>
                    <m:t>I</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den>
          </m:f>
        </m:oMath>
      </m:oMathPara>
      <w:r>
        <w:rPr>
          <w:sz w:val="21"/>
        </w:rPr>
        <w:t>求电阻，故D错误。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11．如图甲，一长方体导电材料的长、宽、高分别为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c</m:t>
          </m:r>
        </m:oMath>
      </m:oMathPara>
      <w:r>
        <w:rPr>
          <w:sz w:val="21"/>
        </w:rPr>
        <w:t>，通入沿</w:t>
      </w:r>
      <w:r>
        <w:rPr>
          <w:rFonts w:ascii="Times New Roman" w:eastAsia="Times New Roman" w:hAnsi="Times New Roman" w:cs="Times New Roman"/>
          <w:i/>
          <w:sz w:val="21"/>
        </w:rPr>
        <w:t>PQ</w:t>
      </w:r>
      <w:r>
        <w:rPr>
          <w:sz w:val="21"/>
        </w:rPr>
        <w:t>方向的电流时，导电材料两端的电压</w:t>
      </w:r>
      <w:r>
        <w:rPr>
          <w:rFonts w:ascii="Times New Roman" w:eastAsia="Times New Roman" w:hAnsi="Times New Roman" w:cs="Times New Roman"/>
          <w:i/>
          <w:sz w:val="21"/>
        </w:rPr>
        <w:t>U</w:t>
      </w:r>
      <w:r>
        <w:rPr>
          <w:sz w:val="21"/>
        </w:rPr>
        <w:t>与其通过的电流</w:t>
      </w:r>
      <w:r>
        <w:rPr>
          <w:rFonts w:ascii="Times New Roman" w:eastAsia="Times New Roman" w:hAnsi="Times New Roman" w:cs="Times New Roman"/>
          <w:i/>
          <w:sz w:val="21"/>
        </w:rPr>
        <w:t>I</w:t>
      </w:r>
      <w:r>
        <w:rPr>
          <w:sz w:val="21"/>
        </w:rPr>
        <w:t>的关系图像如图乙所示。下列说法正确的是（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24225" cy="1304925"/>
            <wp:docPr id="100061" name="" descr="@@@ee819b07-a2f1-43b0-81bd-ed9bdeed41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27"/>
                    <a:stretch>
                      <a:fillRect/>
                    </a:stretch>
                  </pic:blipFill>
                  <pic:spPr>
                    <a:xfrm>
                      <a:off x="0" y="0"/>
                      <a:ext cx="3324225" cy="1304925"/>
                    </a:xfrm>
                    <a:prstGeom prst="rect">
                      <a:avLst/>
                    </a:prstGeom>
                  </pic:spPr>
                </pic:pic>
              </a:graphicData>
            </a:graphic>
          </wp:inline>
        </w:drawing>
      </w:r>
    </w:p>
    <w:p>
      <w:pPr>
        <w:shd w:val="clear" w:color="auto" w:fill="auto"/>
        <w:spacing w:line="360" w:lineRule="auto"/>
        <w:jc w:val="left"/>
        <w:rPr>
          <w:sz w:val="21"/>
        </w:rPr>
      </w:pPr>
      <w:r>
        <w:rPr>
          <w:sz w:val="21"/>
        </w:rPr>
        <w:t>A．导电材料两端所加电压为10V时，其电阻为20Ω</w:t>
      </w:r>
    </w:p>
    <w:p>
      <w:pPr>
        <w:shd w:val="clear" w:color="auto" w:fill="auto"/>
        <w:spacing w:line="360" w:lineRule="auto"/>
        <w:jc w:val="left"/>
        <w:rPr>
          <w:sz w:val="21"/>
        </w:rPr>
      </w:pPr>
      <w:r>
        <w:rPr>
          <w:sz w:val="21"/>
        </w:rPr>
        <w:t>B．随着所加电压的逐渐增大，该导电材料的电阻逐渐增大</w:t>
      </w:r>
    </w:p>
    <w:p>
      <w:pPr>
        <w:shd w:val="clear" w:color="auto" w:fill="auto"/>
        <w:spacing w:line="360" w:lineRule="auto"/>
        <w:jc w:val="left"/>
        <w:rPr>
          <w:sz w:val="21"/>
        </w:rPr>
      </w:pPr>
      <w:r>
        <w:rPr>
          <w:sz w:val="21"/>
        </w:rPr>
        <w:t>C．随着所加电压的逐渐增大，该导电材料的导电性能变差</w:t>
      </w:r>
    </w:p>
    <w:p>
      <w:pPr>
        <w:shd w:val="clear" w:color="auto" w:fill="auto"/>
        <w:spacing w:line="360" w:lineRule="auto"/>
        <w:jc w:val="left"/>
        <w:rPr>
          <w:sz w:val="21"/>
        </w:rPr>
      </w:pPr>
      <w:r>
        <w:rPr>
          <w:sz w:val="21"/>
        </w:rPr>
        <w:t>D．该导电材料沿</w:t>
      </w:r>
      <w:r>
        <w:rPr>
          <w:rFonts w:ascii="Times New Roman" w:eastAsia="Times New Roman" w:hAnsi="Times New Roman" w:cs="Times New Roman"/>
          <w:i/>
          <w:sz w:val="21"/>
        </w:rPr>
        <w:t>PQ</w:t>
      </w:r>
      <w:r>
        <w:rPr>
          <w:sz w:val="21"/>
        </w:rPr>
        <w:t>方向通电时比沿</w:t>
      </w:r>
      <w:r>
        <w:rPr>
          <w:rFonts w:ascii="Times New Roman" w:eastAsia="Times New Roman" w:hAnsi="Times New Roman" w:cs="Times New Roman"/>
          <w:i/>
          <w:sz w:val="21"/>
        </w:rPr>
        <w:t>MN</w:t>
      </w:r>
      <w:r>
        <w:rPr>
          <w:sz w:val="21"/>
        </w:rPr>
        <w:t>方向通电时电阻小</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【知识点】非线性元件的伏安特性曲线、电阻定律</w:t>
      </w:r>
    </w:p>
    <w:p>
      <w:pPr>
        <w:shd w:val="clear" w:color="auto" w:fill="auto"/>
        <w:spacing w:line="360" w:lineRule="auto"/>
        <w:jc w:val="left"/>
        <w:rPr>
          <w:sz w:val="21"/>
        </w:rPr>
      </w:pPr>
      <w:r>
        <w:rPr>
          <w:sz w:val="21"/>
        </w:rPr>
        <w:t>【详解】A．由图乙可知，导电材料两端所加电压为10V时，通过的电流为0.5A，则此时导电材料的电阻为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r>
            <w:rPr>
              <w:rFonts w:ascii="Cambria Math" w:eastAsia="宋体" w:hAnsi="Cambria Math" w:cs="Cambria Math"/>
            </w:rPr>
            <m:t>=</m:t>
          </m:r>
          <m:f>
            <m:num>
              <m:r>
                <w:rPr>
                  <w:rFonts w:ascii="Cambria Math" w:eastAsia="宋体" w:hAnsi="Cambria Math" w:cs="Cambria Math"/>
                </w:rPr>
                <m:t>10</m:t>
              </m:r>
              <m:r>
                <m:rPr>
                  <m:nor/>
                </m:rPr>
                <w:rPr>
                  <w:rFonts w:ascii="Cambria Math" w:eastAsia="宋体" w:hAnsi="Cambria Math" w:cs="Cambria Math"/>
                </w:rPr>
                <m:t>V</m:t>
              </m:r>
            </m:num>
            <m:den>
              <m:r>
                <w:rPr>
                  <w:rFonts w:ascii="Cambria Math" w:eastAsia="宋体" w:hAnsi="Cambria Math" w:cs="Cambria Math"/>
                </w:rPr>
                <m:t>0.5</m:t>
              </m:r>
              <m:r>
                <m:rPr>
                  <m:nor/>
                </m:rP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BC．导电材料两端的电压</w:t>
      </w:r>
      <w:r>
        <w:rPr>
          <w:rFonts w:ascii="Times New Roman" w:eastAsia="Times New Roman" w:hAnsi="Times New Roman" w:cs="Times New Roman"/>
          <w:i/>
          <w:sz w:val="21"/>
        </w:rPr>
        <w:t>U</w:t>
      </w:r>
      <w:r>
        <w:rPr>
          <w:sz w:val="21"/>
        </w:rPr>
        <w:t>与其通过的电流</w:t>
      </w:r>
      <w:r>
        <w:rPr>
          <w:rFonts w:ascii="Times New Roman" w:eastAsia="Times New Roman" w:hAnsi="Times New Roman" w:cs="Times New Roman"/>
          <w:i/>
          <w:sz w:val="21"/>
        </w:rPr>
        <w:t>I</w:t>
      </w:r>
      <w:r>
        <w:rPr>
          <w:sz w:val="21"/>
        </w:rPr>
        <w:t>的关系图像的斜率表示该导体材料电阻的大小，结合图乙可知，随着所加电压的逐渐增大，该导电材料的电阻逐渐减小，则该导电材料的导电性能变好，故BC错误；</w:t>
      </w:r>
    </w:p>
    <w:p>
      <w:pPr>
        <w:shd w:val="clear" w:color="auto" w:fill="auto"/>
        <w:spacing w:line="360" w:lineRule="auto"/>
        <w:jc w:val="left"/>
        <w:rPr>
          <w:sz w:val="21"/>
        </w:rPr>
      </w:pPr>
      <w:r>
        <w:rPr>
          <w:sz w:val="21"/>
        </w:rPr>
        <w:t>D．根据电阻定律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oMath>
      </m:oMathPara>
    </w:p>
    <w:p>
      <w:pPr>
        <w:shd w:val="clear" w:color="auto" w:fill="auto"/>
        <w:spacing w:line="360" w:lineRule="auto"/>
        <w:jc w:val="left"/>
        <w:rPr>
          <w:sz w:val="21"/>
        </w:rPr>
      </w:pPr>
      <w:r>
        <w:rPr>
          <w:sz w:val="21"/>
        </w:rPr>
        <w:t>可知，导电材料的横截面越大，长度越小，导电材料的电阻越小，所以该导电材料沿</w:t>
      </w:r>
      <w:r>
        <w:rPr>
          <w:rFonts w:ascii="Times New Roman" w:eastAsia="Times New Roman" w:hAnsi="Times New Roman" w:cs="Times New Roman"/>
          <w:i/>
          <w:sz w:val="21"/>
        </w:rPr>
        <w:t>PQ</w:t>
      </w:r>
      <w:r>
        <w:rPr>
          <w:sz w:val="21"/>
        </w:rPr>
        <w:t>方向通电时比沿</w:t>
      </w:r>
      <w:r>
        <w:rPr>
          <w:rFonts w:ascii="Times New Roman" w:eastAsia="Times New Roman" w:hAnsi="Times New Roman" w:cs="Times New Roman"/>
          <w:i/>
          <w:sz w:val="21"/>
        </w:rPr>
        <w:t>MN</w:t>
      </w:r>
      <w:r>
        <w:rPr>
          <w:sz w:val="21"/>
        </w:rPr>
        <w:t>方向通电时电阻大，故D错误。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12．如图甲所示，两根材料相同的均匀导体柱</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sz w:val="21"/>
        </w:rPr>
        <w:t>长为</w:t>
      </w: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b</w:t>
      </w:r>
      <w:r>
        <w:rPr>
          <w:sz w:val="21"/>
        </w:rPr>
        <w:t>长为2</w:t>
      </w:r>
      <w:r>
        <w:rPr>
          <w:rFonts w:ascii="Times New Roman" w:eastAsia="Times New Roman" w:hAnsi="Times New Roman" w:cs="Times New Roman"/>
          <w:i/>
          <w:sz w:val="21"/>
        </w:rPr>
        <w:t>l</w:t>
      </w:r>
      <w:r>
        <w:rPr>
          <w:sz w:val="21"/>
        </w:rPr>
        <w:t>，串联在电路中时，沿</w:t>
      </w:r>
      <w:r>
        <w:rPr>
          <w:rFonts w:ascii="Times New Roman" w:eastAsia="Times New Roman" w:hAnsi="Times New Roman" w:cs="Times New Roman"/>
          <w:i/>
          <w:sz w:val="21"/>
        </w:rPr>
        <w:t>x</w:t>
      </w:r>
      <w:r>
        <w:rPr>
          <w:sz w:val="21"/>
        </w:rPr>
        <w:t>轴方向电势变化</w:t>
      </w:r>
      <w:r>
        <w:rPr>
          <w:rFonts w:ascii="Times New Roman" w:eastAsia="Times New Roman" w:hAnsi="Times New Roman" w:cs="Times New Roman"/>
          <w:i/>
          <w:sz w:val="21"/>
        </w:rPr>
        <w:t>φ</w:t>
      </w:r>
      <w:r>
        <w:rPr>
          <w:sz w:val="21"/>
        </w:rPr>
        <w:t>－</w:t>
      </w:r>
      <w:r>
        <w:rPr>
          <w:rFonts w:ascii="Times New Roman" w:eastAsia="Times New Roman" w:hAnsi="Times New Roman" w:cs="Times New Roman"/>
          <w:i/>
          <w:sz w:val="21"/>
        </w:rPr>
        <w:t>x</w:t>
      </w:r>
      <w:r>
        <w:rPr>
          <w:sz w:val="21"/>
        </w:rPr>
        <w:t>图象如图乙所示，选取</w:t>
      </w:r>
      <w:r>
        <w:rPr>
          <w:rFonts w:ascii="Times New Roman" w:eastAsia="Times New Roman" w:hAnsi="Times New Roman" w:cs="Times New Roman"/>
          <w:i/>
          <w:sz w:val="21"/>
        </w:rPr>
        <w:t>x</w:t>
      </w:r>
      <w:r>
        <w:rPr>
          <w:sz w:val="21"/>
        </w:rPr>
        <w:t>＝3</w:t>
      </w:r>
      <w:r>
        <w:rPr>
          <w:rFonts w:ascii="Times New Roman" w:eastAsia="Times New Roman" w:hAnsi="Times New Roman" w:cs="Times New Roman"/>
          <w:i/>
          <w:sz w:val="21"/>
        </w:rPr>
        <w:t>l</w:t>
      </w:r>
      <w:r>
        <w:rPr>
          <w:sz w:val="21"/>
        </w:rPr>
        <w:t>处电势为零，则导体柱</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的横截面积之比为(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19425" cy="1409700"/>
            <wp:docPr id="100063" name="" descr="@@@e52c69a1-8d09-4cad-9264-06c2b14616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28"/>
                    <a:stretch>
                      <a:fillRect/>
                    </a:stretch>
                  </pic:blipFill>
                  <pic:spPr>
                    <a:xfrm>
                      <a:off x="0" y="0"/>
                      <a:ext cx="3019425" cy="14097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ab/>
      </w:r>
      <w:r>
        <w:rPr>
          <w:sz w:val="21"/>
        </w:rPr>
        <w:t>D．</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【知识点】计算电阻串联或并联时的电压、电流和电阻、电阻定律</w:t>
      </w:r>
    </w:p>
    <w:p>
      <w:pPr>
        <w:shd w:val="clear" w:color="auto" w:fill="auto"/>
        <w:spacing w:line="360" w:lineRule="auto"/>
        <w:jc w:val="left"/>
        <w:rPr>
          <w:sz w:val="21"/>
        </w:rPr>
      </w:pPr>
      <w:r>
        <w:rPr>
          <w:sz w:val="21"/>
        </w:rPr>
        <w:t>【详解】由图象可知导体柱a电压为6V，导体柱b电压为4V．导体柱a与导体柱b串联，故电压之比等于电阻之比，a、b的长度之比为1:2，由电阻定律</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ρ</m:t>
              </m:r>
              <m:r>
                <w:rPr>
                  <w:rFonts w:ascii="Cambria Math" w:eastAsia="宋体" w:hAnsi="Cambria Math" w:cs="Cambria Math"/>
                </w:rPr>
                <m:t>L</m:t>
              </m:r>
            </m:num>
            <m:den>
              <m:r>
                <w:rPr>
                  <w:rFonts w:ascii="Cambria Math" w:eastAsia="宋体" w:hAnsi="Cambria Math" w:cs="Cambria Math"/>
                </w:rPr>
                <m:t>S</m:t>
              </m:r>
            </m:den>
          </m:f>
        </m:oMath>
      </m:oMathPara>
      <w:r>
        <w:rPr>
          <w:sz w:val="21"/>
        </w:rPr>
        <w:t>可以求出截面积之比为1：3．故选A．</w:t>
      </w:r>
    </w:p>
    <w:p>
      <w:pPr>
        <w:shd w:val="clear" w:color="auto" w:fill="auto"/>
        <w:spacing w:line="360" w:lineRule="auto"/>
        <w:jc w:val="left"/>
        <w:rPr>
          <w:sz w:val="21"/>
        </w:rPr>
      </w:pPr>
      <w:r>
        <w:rPr>
          <w:sz w:val="21"/>
        </w:rPr>
        <w:t>13．某同学想用一只半导体热敏电阻</w:t>
      </w:r>
      <m:oMathPara>
        <m:oMathParaPr>
          <m:jc m:val="left"/>
        </m:oMathParaPr>
        <m:oMath>
          <m:sSub>
            <m:e>
              <m:r>
                <w:rPr>
                  <w:rFonts w:ascii="Cambria Math" w:eastAsia="宋体" w:hAnsi="Cambria Math" w:cs="Cambria Math"/>
                </w:rPr>
                <m:t>R</m:t>
              </m:r>
            </m:e>
            <m:sub>
              <m:r>
                <w:rPr>
                  <w:rFonts w:ascii="Cambria Math" w:eastAsia="宋体" w:hAnsi="Cambria Math" w:cs="Cambria Math"/>
                </w:rPr>
                <m:t>t</m:t>
              </m:r>
            </m:sub>
          </m:sSub>
        </m:oMath>
      </m:oMathPara>
      <w:r>
        <w:rPr>
          <w:sz w:val="21"/>
        </w:rPr>
        <w:t>制作一支能测量水温的温度计。他查阅资料获得了图1所示的该热敏电阻的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t</m:t>
          </m:r>
        </m:oMath>
      </m:oMathPara>
      <w:r>
        <w:rPr>
          <w:sz w:val="21"/>
        </w:rPr>
        <w:t>特性曲线，并设计了图2所示的温度计电路，图中</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Ω</m:t>
          </m:r>
        </m:oMath>
      </m:oMathPara>
      <w:r>
        <w:rPr>
          <w:sz w:val="21"/>
        </w:rPr>
        <w:t>，电压表的量程是</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V</m:t>
          </m:r>
        </m:oMath>
      </m:oMathPara>
      <w:r>
        <w:rPr>
          <w:sz w:val="21"/>
        </w:rPr>
        <w:t>，电源电动势恒定，内阻可不计。他的制作目标是温度计的测量范围是</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oMath>
      </m:oMathPara>
      <w:r>
        <w:rPr>
          <w:sz w:val="21"/>
        </w:rPr>
        <w:t>，且水温</w:t>
      </w:r>
      <m:oMathPara>
        <m:oMathParaPr>
          <m:jc m:val="left"/>
        </m:oMathParaPr>
        <m:oMath>
          <m:r>
            <w:rPr>
              <w:rFonts w:ascii="Cambria Math" w:eastAsia="宋体" w:hAnsi="Cambria Math" w:cs="Cambria Math"/>
            </w:rPr>
            <m:t>100</m:t>
          </m:r>
          <m:r>
            <w:rPr>
              <w:rFonts w:ascii="Cambria Math" w:eastAsia="宋体" w:hAnsi="Cambria Math" w:cs="Cambria Math"/>
            </w:rPr>
            <m:t>℃</m:t>
          </m:r>
        </m:oMath>
      </m:oMathPara>
      <w:r>
        <w:rPr>
          <w:sz w:val="21"/>
        </w:rPr>
        <w:t>时电压表指针偏转达到最大位置。则（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733925" cy="1533525"/>
            <wp:docPr id="100065" name="" descr="@@@231524b9-72ea-4081-a16b-1e47232d0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29"/>
                    <a:stretch>
                      <a:fillRect/>
                    </a:stretch>
                  </pic:blipFill>
                  <pic:spPr>
                    <a:xfrm>
                      <a:off x="0" y="0"/>
                      <a:ext cx="4733925" cy="15335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A．电源的输出电压为</w:t>
      </w:r>
      <m:oMathPara>
        <m:oMathParaPr>
          <m:jc m:val="left"/>
        </m:oMathParaPr>
        <m:oMath>
          <m:r>
            <w:rPr>
              <w:rFonts w:ascii="Cambria Math" w:eastAsia="宋体" w:hAnsi="Cambria Math" w:cs="Cambria Math"/>
            </w:rPr>
            <m:t>3</m:t>
          </m:r>
          <m:r>
            <m:rPr>
              <m:nor/>
            </m:rPr>
            <w:rPr>
              <w:rFonts w:ascii="Cambria Math" w:eastAsia="宋体" w:hAnsi="Cambria Math" w:cs="Cambria Math"/>
            </w:rPr>
            <m:t>V</m:t>
          </m:r>
        </m:oMath>
      </m:oMathPara>
      <w:r>
        <w:rPr>
          <w:sz w:val="21"/>
        </w:rPr>
        <w:tab/>
      </w:r>
      <w:r>
        <w:rPr>
          <w:sz w:val="21"/>
        </w:rPr>
        <w:t>B．水温越高，电压表的示数越小</w:t>
      </w:r>
    </w:p>
    <w:p>
      <w:pPr>
        <w:shd w:val="clear" w:color="auto" w:fill="auto"/>
        <w:tabs>
          <w:tab w:val="left" w:pos="4156"/>
        </w:tabs>
        <w:spacing w:line="360" w:lineRule="auto"/>
        <w:jc w:val="left"/>
        <w:rPr>
          <w:sz w:val="21"/>
        </w:rPr>
      </w:pPr>
      <w:r>
        <w:rPr>
          <w:sz w:val="21"/>
        </w:rPr>
        <w:t>C．电压表的0刻度对应水温</w:t>
      </w:r>
      <m:oMathPara>
        <m:oMathParaPr>
          <m:jc m:val="left"/>
        </m:oMathParaPr>
        <m:oMath>
          <m:r>
            <w:rPr>
              <w:rFonts w:ascii="Cambria Math" w:eastAsia="宋体" w:hAnsi="Cambria Math" w:cs="Cambria Math"/>
            </w:rPr>
            <m:t>0</m:t>
          </m:r>
          <m:r>
            <w:rPr>
              <w:rFonts w:ascii="Cambria Math" w:eastAsia="宋体" w:hAnsi="Cambria Math" w:cs="Cambria Math"/>
            </w:rPr>
            <m:t>℃</m:t>
          </m:r>
        </m:oMath>
      </m:oMathPara>
      <w:r>
        <w:rPr>
          <w:sz w:val="21"/>
        </w:rPr>
        <w:tab/>
      </w:r>
      <w:r>
        <w:rPr>
          <w:sz w:val="21"/>
        </w:rPr>
        <w:t>D．水温</w:t>
      </w:r>
      <m:oMathPara>
        <m:oMathParaPr>
          <m:jc m:val="left"/>
        </m:oMathParaPr>
        <m:oMath>
          <m:r>
            <w:rPr>
              <w:rFonts w:ascii="Cambria Math" w:eastAsia="宋体" w:hAnsi="Cambria Math" w:cs="Cambria Math"/>
            </w:rPr>
            <m:t>55</m:t>
          </m:r>
          <m:r>
            <w:rPr>
              <w:rFonts w:ascii="Cambria Math" w:eastAsia="宋体" w:hAnsi="Cambria Math" w:cs="Cambria Math"/>
            </w:rPr>
            <m:t>℃</m:t>
          </m:r>
        </m:oMath>
      </m:oMathPara>
      <w:r>
        <w:rPr>
          <w:sz w:val="21"/>
        </w:rPr>
        <w:t>时电压表的示数为</w:t>
      </w:r>
      <m:oMathPara>
        <m:oMathParaPr>
          <m:jc m:val="left"/>
        </m:oMathParaPr>
        <m:oMath>
          <m:r>
            <w:rPr>
              <w:rFonts w:ascii="Cambria Math" w:eastAsia="宋体" w:hAnsi="Cambria Math" w:cs="Cambria Math"/>
            </w:rPr>
            <m:t>2.40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【知识点】热敏电阻</w:t>
      </w:r>
    </w:p>
    <w:p>
      <w:pPr>
        <w:shd w:val="clear" w:color="auto" w:fill="auto"/>
        <w:spacing w:line="360" w:lineRule="auto"/>
        <w:jc w:val="left"/>
        <w:rPr>
          <w:sz w:val="21"/>
        </w:rPr>
      </w:pPr>
      <w:r>
        <w:rPr>
          <w:sz w:val="21"/>
        </w:rPr>
        <w:t>【详解】A．根据图像可知，水温</w:t>
      </w:r>
      <m:oMathPara>
        <m:oMathParaPr>
          <m:jc m:val="left"/>
        </m:oMathParaPr>
        <m:oMath>
          <m:r>
            <w:rPr>
              <w:rFonts w:ascii="Cambria Math" w:eastAsia="宋体" w:hAnsi="Cambria Math" w:cs="Cambria Math"/>
            </w:rPr>
            <m:t>100</m:t>
          </m:r>
          <m:r>
            <w:rPr>
              <w:rFonts w:ascii="Cambria Math" w:eastAsia="宋体" w:hAnsi="Cambria Math" w:cs="Cambria Math"/>
            </w:rPr>
            <m:t>℃</m:t>
          </m:r>
        </m:oMath>
      </m:oMathPara>
      <w:r>
        <w:rPr>
          <w:sz w:val="21"/>
        </w:rPr>
        <w:t>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100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此时电压表指针偏转达到最大位置，即3V，根据题意可知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t</m:t>
                  </m:r>
                </m:sub>
              </m:sSub>
            </m:den>
          </m:f>
          <m:sSub>
            <m:e>
              <m:r>
                <w:rPr>
                  <w:rFonts w:ascii="Cambria Math" w:eastAsia="宋体" w:hAnsi="Cambria Math" w:cs="Cambria Math"/>
                </w:rPr>
                <m:t>R</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m:rPr>
              <m:nor/>
            </m:rPr>
            <w:rPr>
              <w:rFonts w:ascii="Cambria Math" w:eastAsia="宋体" w:hAnsi="Cambria Math" w:cs="Cambria Math"/>
            </w:rPr>
            <m:t>6V</m:t>
          </m:r>
        </m:oMath>
      </m:oMathPara>
    </w:p>
    <w:p>
      <w:pPr>
        <w:shd w:val="clear" w:color="auto" w:fill="auto"/>
        <w:spacing w:line="360" w:lineRule="auto"/>
        <w:jc w:val="left"/>
        <w:rPr>
          <w:sz w:val="21"/>
        </w:rPr>
      </w:pPr>
      <w:r>
        <w:rPr>
          <w:sz w:val="21"/>
        </w:rPr>
        <w:t>内阻不计，所以电源输出电压为6V，故A错误；</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t</m:t>
                  </m:r>
                </m:sub>
              </m:sSub>
            </m:den>
          </m:f>
          <m:sSub>
            <m:e>
              <m:r>
                <w:rPr>
                  <w:rFonts w:ascii="Cambria Math" w:eastAsia="宋体" w:hAnsi="Cambria Math" w:cs="Cambria Math"/>
                </w:rPr>
                <m:t>R</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可知，水温越高，热敏电阻阻值越小，电压表的示数越大，故B错误；</w:t>
      </w:r>
    </w:p>
    <w:p>
      <w:pPr>
        <w:shd w:val="clear" w:color="auto" w:fill="auto"/>
        <w:spacing w:line="360" w:lineRule="auto"/>
        <w:jc w:val="left"/>
        <w:rPr>
          <w:sz w:val="21"/>
        </w:rPr>
      </w:pPr>
      <w:r>
        <w:rPr>
          <w:sz w:val="21"/>
        </w:rPr>
        <w:t>C．水温</w:t>
      </w:r>
      <m:oMathPara>
        <m:oMathParaPr>
          <m:jc m:val="left"/>
        </m:oMathParaPr>
        <m:oMath>
          <m:r>
            <w:rPr>
              <w:rFonts w:ascii="Cambria Math" w:eastAsia="宋体" w:hAnsi="Cambria Math" w:cs="Cambria Math"/>
            </w:rPr>
            <m:t>0</m:t>
          </m:r>
          <m:r>
            <w:rPr>
              <w:rFonts w:ascii="Cambria Math" w:eastAsia="宋体" w:hAnsi="Cambria Math" w:cs="Cambria Math"/>
            </w:rPr>
            <m:t>℃</m:t>
          </m:r>
        </m:oMath>
      </m:oMathPara>
      <w:r>
        <w:rPr>
          <w:sz w:val="21"/>
        </w:rPr>
        <w:t>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500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t</m:t>
                  </m:r>
                </m:sub>
              </m:sSub>
            </m:den>
          </m:f>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D．水温</w:t>
      </w:r>
      <m:oMathPara>
        <m:oMathParaPr>
          <m:jc m:val="left"/>
        </m:oMathParaPr>
        <m:oMath>
          <m:r>
            <w:rPr>
              <w:rFonts w:ascii="Cambria Math" w:eastAsia="宋体" w:hAnsi="Cambria Math" w:cs="Cambria Math"/>
            </w:rPr>
            <m:t>55</m:t>
          </m:r>
          <m:r>
            <w:rPr>
              <w:rFonts w:ascii="Cambria Math" w:eastAsia="宋体" w:hAnsi="Cambria Math" w:cs="Cambria Math"/>
            </w:rPr>
            <m:t>℃</m:t>
          </m:r>
        </m:oMath>
      </m:oMathPara>
      <w:r>
        <w:rPr>
          <w:sz w:val="21"/>
        </w:rPr>
        <w:t>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150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t</m:t>
                  </m:r>
                </m:sub>
              </m:sSub>
            </m:den>
          </m:f>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14．P</w:t>
      </w:r>
      <w:r>
        <w:rPr>
          <w:sz w:val="21"/>
          <w:vertAlign w:val="subscript"/>
        </w:rPr>
        <w:t>1</w:t>
      </w:r>
      <w:r>
        <w:rPr>
          <w:sz w:val="21"/>
        </w:rPr>
        <w:t>和P</w:t>
      </w:r>
      <w:r>
        <w:rPr>
          <w:sz w:val="21"/>
          <w:vertAlign w:val="subscript"/>
        </w:rPr>
        <w:t>2</w:t>
      </w:r>
      <w:r>
        <w:rPr>
          <w:sz w:val="21"/>
        </w:rPr>
        <w:t>是材料相同、上下表面为正方形的长方体导体，P</w:t>
      </w:r>
      <w:r>
        <w:rPr>
          <w:sz w:val="21"/>
          <w:vertAlign w:val="subscript"/>
        </w:rPr>
        <w:t>1</w:t>
      </w:r>
      <w:r>
        <w:rPr>
          <w:sz w:val="21"/>
        </w:rPr>
        <w:t>的上、下表面积大于P</w:t>
      </w:r>
      <w:r>
        <w:rPr>
          <w:sz w:val="21"/>
          <w:vertAlign w:val="subscript"/>
        </w:rPr>
        <w:t>2</w:t>
      </w:r>
      <w:r>
        <w:rPr>
          <w:sz w:val="21"/>
        </w:rPr>
        <w:t>的上、下表面积，将P</w:t>
      </w:r>
      <w:r>
        <w:rPr>
          <w:sz w:val="21"/>
          <w:vertAlign w:val="subscript"/>
        </w:rPr>
        <w:t>1</w:t>
      </w:r>
      <w:r>
        <w:rPr>
          <w:sz w:val="21"/>
        </w:rPr>
        <w:t>和P</w:t>
      </w:r>
      <w:r>
        <w:rPr>
          <w:sz w:val="21"/>
          <w:vertAlign w:val="subscript"/>
        </w:rPr>
        <w:t>2</w:t>
      </w:r>
      <w:r>
        <w:rPr>
          <w:sz w:val="21"/>
        </w:rPr>
        <w:t>按图所示方式接到电源上，闭合开关后，下列说法正确的是（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28825" cy="1504950"/>
            <wp:docPr id="100067" name="" descr="@@@8f16b346-14b2-475f-a764-e4fc19ba63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0"/>
                    <a:stretch>
                      <a:fillRect/>
                    </a:stretch>
                  </pic:blipFill>
                  <pic:spPr>
                    <a:xfrm>
                      <a:off x="0" y="0"/>
                      <a:ext cx="2028825" cy="1504950"/>
                    </a:xfrm>
                    <a:prstGeom prst="rect">
                      <a:avLst/>
                    </a:prstGeom>
                  </pic:spPr>
                </pic:pic>
              </a:graphicData>
            </a:graphic>
          </wp:inline>
        </w:drawing>
      </w:r>
    </w:p>
    <w:p>
      <w:pPr>
        <w:shd w:val="clear" w:color="auto" w:fill="auto"/>
        <w:spacing w:line="360" w:lineRule="auto"/>
        <w:jc w:val="left"/>
        <w:rPr>
          <w:sz w:val="21"/>
        </w:rPr>
      </w:pPr>
      <w:r>
        <w:rPr>
          <w:sz w:val="21"/>
        </w:rPr>
        <w:t>A．若P</w:t>
      </w:r>
      <w:r>
        <w:rPr>
          <w:sz w:val="21"/>
          <w:vertAlign w:val="subscript"/>
        </w:rPr>
        <w:t>1</w:t>
      </w:r>
      <w:r>
        <w:rPr>
          <w:sz w:val="21"/>
        </w:rPr>
        <w:t>和P</w:t>
      </w:r>
      <w:r>
        <w:rPr>
          <w:sz w:val="21"/>
          <w:vertAlign w:val="subscript"/>
        </w:rPr>
        <w:t>2</w:t>
      </w:r>
      <w:r>
        <w:rPr>
          <w:sz w:val="21"/>
        </w:rPr>
        <w:t>的体积相同，则通过P</w:t>
      </w:r>
      <w:r>
        <w:rPr>
          <w:sz w:val="21"/>
          <w:vertAlign w:val="subscript"/>
        </w:rPr>
        <w:t>1</w:t>
      </w:r>
      <w:r>
        <w:rPr>
          <w:sz w:val="21"/>
        </w:rPr>
        <w:t>的电流大于通过P</w:t>
      </w:r>
      <w:r>
        <w:rPr>
          <w:sz w:val="21"/>
          <w:vertAlign w:val="subscript"/>
        </w:rPr>
        <w:t>2</w:t>
      </w:r>
      <w:r>
        <w:rPr>
          <w:sz w:val="21"/>
        </w:rPr>
        <w:t>的电流</w:t>
      </w:r>
    </w:p>
    <w:p>
      <w:pPr>
        <w:shd w:val="clear" w:color="auto" w:fill="auto"/>
        <w:spacing w:line="360" w:lineRule="auto"/>
        <w:jc w:val="left"/>
        <w:rPr>
          <w:sz w:val="21"/>
        </w:rPr>
      </w:pPr>
      <w:r>
        <w:rPr>
          <w:sz w:val="21"/>
        </w:rPr>
        <w:t>B．若P</w:t>
      </w:r>
      <w:r>
        <w:rPr>
          <w:sz w:val="21"/>
          <w:vertAlign w:val="subscript"/>
        </w:rPr>
        <w:t>1</w:t>
      </w:r>
      <w:r>
        <w:rPr>
          <w:sz w:val="21"/>
        </w:rPr>
        <w:t>和P</w:t>
      </w:r>
      <w:r>
        <w:rPr>
          <w:sz w:val="21"/>
          <w:vertAlign w:val="subscript"/>
        </w:rPr>
        <w:t>2</w:t>
      </w:r>
      <w:r>
        <w:rPr>
          <w:sz w:val="21"/>
        </w:rPr>
        <w:t>的体积相同，则P</w:t>
      </w:r>
      <w:r>
        <w:rPr>
          <w:sz w:val="21"/>
          <w:vertAlign w:val="subscript"/>
        </w:rPr>
        <w:t>1</w:t>
      </w:r>
      <w:r>
        <w:rPr>
          <w:sz w:val="21"/>
        </w:rPr>
        <w:t>的电功率大于P</w:t>
      </w:r>
      <w:r>
        <w:rPr>
          <w:sz w:val="21"/>
          <w:vertAlign w:val="subscript"/>
        </w:rPr>
        <w:t>2</w:t>
      </w:r>
      <w:r>
        <w:rPr>
          <w:sz w:val="21"/>
        </w:rPr>
        <w:t>的电功率</w:t>
      </w:r>
    </w:p>
    <w:p>
      <w:pPr>
        <w:shd w:val="clear" w:color="auto" w:fill="auto"/>
        <w:spacing w:line="360" w:lineRule="auto"/>
        <w:jc w:val="left"/>
        <w:rPr>
          <w:sz w:val="21"/>
        </w:rPr>
      </w:pPr>
      <w:r>
        <w:rPr>
          <w:sz w:val="21"/>
        </w:rPr>
        <w:t>C．若P</w:t>
      </w:r>
      <w:r>
        <w:rPr>
          <w:sz w:val="21"/>
          <w:vertAlign w:val="subscript"/>
        </w:rPr>
        <w:t>1</w:t>
      </w:r>
      <w:r>
        <w:rPr>
          <w:sz w:val="21"/>
        </w:rPr>
        <w:t>和P</w:t>
      </w:r>
      <w:r>
        <w:rPr>
          <w:sz w:val="21"/>
          <w:vertAlign w:val="subscript"/>
        </w:rPr>
        <w:t>2</w:t>
      </w:r>
      <w:r>
        <w:rPr>
          <w:sz w:val="21"/>
        </w:rPr>
        <w:t>的厚度相同，则P</w:t>
      </w:r>
      <w:r>
        <w:rPr>
          <w:sz w:val="21"/>
          <w:vertAlign w:val="subscript"/>
        </w:rPr>
        <w:t>1</w:t>
      </w:r>
      <w:r>
        <w:rPr>
          <w:sz w:val="21"/>
        </w:rPr>
        <w:t>和P</w:t>
      </w:r>
      <w:r>
        <w:rPr>
          <w:sz w:val="21"/>
          <w:vertAlign w:val="subscript"/>
        </w:rPr>
        <w:t>2</w:t>
      </w:r>
      <w:r>
        <w:rPr>
          <w:sz w:val="21"/>
        </w:rPr>
        <w:t>内自由电荷定向移动的速率相等</w:t>
      </w:r>
    </w:p>
    <w:p>
      <w:pPr>
        <w:shd w:val="clear" w:color="auto" w:fill="auto"/>
        <w:spacing w:line="360" w:lineRule="auto"/>
        <w:jc w:val="left"/>
        <w:rPr>
          <w:sz w:val="21"/>
        </w:rPr>
      </w:pPr>
      <w:r>
        <w:rPr>
          <w:sz w:val="21"/>
        </w:rPr>
        <w:t>D．若P</w:t>
      </w:r>
      <w:r>
        <w:rPr>
          <w:sz w:val="21"/>
          <w:vertAlign w:val="subscript"/>
        </w:rPr>
        <w:t>1</w:t>
      </w:r>
      <w:r>
        <w:rPr>
          <w:sz w:val="21"/>
        </w:rPr>
        <w:t>和P</w:t>
      </w:r>
      <w:r>
        <w:rPr>
          <w:sz w:val="21"/>
          <w:vertAlign w:val="subscript"/>
        </w:rPr>
        <w:t>2</w:t>
      </w:r>
      <w:r>
        <w:rPr>
          <w:sz w:val="21"/>
        </w:rPr>
        <w:t>的厚度相同，则P</w:t>
      </w:r>
      <w:r>
        <w:rPr>
          <w:sz w:val="21"/>
          <w:vertAlign w:val="subscript"/>
        </w:rPr>
        <w:t>1</w:t>
      </w:r>
      <w:r>
        <w:rPr>
          <w:sz w:val="21"/>
        </w:rPr>
        <w:t>两端的电压大于P</w:t>
      </w:r>
      <w:r>
        <w:rPr>
          <w:sz w:val="21"/>
          <w:vertAlign w:val="subscript"/>
        </w:rPr>
        <w:t>2</w:t>
      </w:r>
      <w:r>
        <w:rPr>
          <w:sz w:val="21"/>
        </w:rPr>
        <w:t>两端的电压</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【知识点】电流的微观表达式及其应用、计算电阻串联或并联时的电压、电流和电阻、电阻定律</w:t>
      </w:r>
    </w:p>
    <w:p>
      <w:pPr>
        <w:shd w:val="clear" w:color="auto" w:fill="auto"/>
        <w:spacing w:line="360" w:lineRule="auto"/>
        <w:jc w:val="left"/>
        <w:rPr>
          <w:sz w:val="21"/>
        </w:rPr>
      </w:pPr>
      <w:r>
        <w:rPr>
          <w:sz w:val="21"/>
        </w:rPr>
        <w:t>【详解】A．P</w:t>
      </w:r>
      <w:r>
        <w:rPr>
          <w:sz w:val="21"/>
          <w:vertAlign w:val="subscript"/>
        </w:rPr>
        <w:t>1</w:t>
      </w:r>
      <w:r>
        <w:rPr>
          <w:sz w:val="21"/>
        </w:rPr>
        <w:t>和P</w:t>
      </w:r>
      <w:r>
        <w:rPr>
          <w:sz w:val="21"/>
          <w:vertAlign w:val="subscript"/>
        </w:rPr>
        <w:t>2</w:t>
      </w:r>
      <w:r>
        <w:rPr>
          <w:sz w:val="21"/>
        </w:rPr>
        <w:t>是串联在电路中的，所以通过P</w:t>
      </w:r>
      <w:r>
        <w:rPr>
          <w:sz w:val="21"/>
          <w:vertAlign w:val="subscript"/>
        </w:rPr>
        <w:t>1</w:t>
      </w:r>
      <w:r>
        <w:rPr>
          <w:sz w:val="21"/>
        </w:rPr>
        <w:t>的电流总等于通过P</w:t>
      </w:r>
      <w:r>
        <w:rPr>
          <w:sz w:val="21"/>
          <w:vertAlign w:val="subscript"/>
        </w:rPr>
        <w:t>2</w:t>
      </w:r>
      <w:r>
        <w:rPr>
          <w:sz w:val="21"/>
        </w:rPr>
        <w:t>的电流，故A错误；</w:t>
      </w:r>
    </w:p>
    <w:p>
      <w:pPr>
        <w:shd w:val="clear" w:color="auto" w:fill="auto"/>
        <w:spacing w:line="360" w:lineRule="auto"/>
        <w:jc w:val="left"/>
        <w:rPr>
          <w:sz w:val="21"/>
        </w:rPr>
      </w:pPr>
      <w:r>
        <w:rPr>
          <w:sz w:val="21"/>
        </w:rPr>
        <w:t>B．由电阻定律可得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ρ</m:t>
          </m:r>
          <m:f>
            <m:num>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V</m:t>
              </m:r>
            </m:den>
          </m:f>
        </m:oMath>
      </m:oMathPara>
    </w:p>
    <w:p>
      <w:pPr>
        <w:shd w:val="clear" w:color="auto" w:fill="auto"/>
        <w:spacing w:line="360" w:lineRule="auto"/>
        <w:jc w:val="left"/>
        <w:rPr>
          <w:sz w:val="21"/>
        </w:rPr>
      </w:pPr>
      <w:r>
        <w:rPr>
          <w:sz w:val="21"/>
        </w:rPr>
        <w:t>则若P</w:t>
      </w:r>
      <w:r>
        <w:rPr>
          <w:sz w:val="21"/>
          <w:vertAlign w:val="subscript"/>
        </w:rPr>
        <w:t>1</w:t>
      </w:r>
      <w:r>
        <w:rPr>
          <w:sz w:val="21"/>
        </w:rPr>
        <w:t>和P</w:t>
      </w:r>
      <w:r>
        <w:rPr>
          <w:sz w:val="21"/>
          <w:vertAlign w:val="subscript"/>
        </w:rPr>
        <w:t>2</w:t>
      </w:r>
      <w:r>
        <w:rPr>
          <w:sz w:val="21"/>
        </w:rPr>
        <w:t>的体积相同，上下表面积越大的电阻的阻值越大，由电功率公式</w:t>
      </w:r>
    </w:p>
    <w:p>
      <w:pPr>
        <w:shd w:val="clear" w:color="auto" w:fill="auto"/>
        <w:spacing w:line="360" w:lineRule="auto"/>
        <w:jc w:val="center"/>
        <w:rPr>
          <w:sz w:val="21"/>
        </w:rPr>
      </w:pPr>
      <w:r>
        <w:rPr>
          <w:rFonts w:ascii="Times New Roman" w:eastAsia="Times New Roman" w:hAnsi="Times New Roman" w:cs="Times New Roman"/>
          <w:i/>
          <w:sz w:val="21"/>
        </w:rPr>
        <w:t>P</w:t>
      </w:r>
      <w:r>
        <w:rPr>
          <w:i/>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perscript"/>
        </w:rPr>
        <w:t>2</w:t>
      </w:r>
      <w:r>
        <w:rPr>
          <w:rFonts w:ascii="Times New Roman" w:eastAsia="Times New Roman" w:hAnsi="Times New Roman" w:cs="Times New Roman"/>
          <w:i/>
          <w:sz w:val="21"/>
        </w:rPr>
        <w:t>R</w:t>
      </w:r>
    </w:p>
    <w:p>
      <w:pPr>
        <w:shd w:val="clear" w:color="auto" w:fill="auto"/>
        <w:spacing w:line="360" w:lineRule="auto"/>
        <w:jc w:val="left"/>
        <w:rPr>
          <w:sz w:val="21"/>
        </w:rPr>
      </w:pPr>
      <w:r>
        <w:rPr>
          <w:sz w:val="21"/>
        </w:rPr>
        <w:t>由于通过P</w:t>
      </w:r>
      <w:r>
        <w:rPr>
          <w:sz w:val="21"/>
          <w:vertAlign w:val="subscript"/>
        </w:rPr>
        <w:t>1</w:t>
      </w:r>
      <w:r>
        <w:rPr>
          <w:sz w:val="21"/>
        </w:rPr>
        <w:t>的电流总等于通过P</w:t>
      </w:r>
      <w:r>
        <w:rPr>
          <w:sz w:val="21"/>
          <w:vertAlign w:val="subscript"/>
        </w:rPr>
        <w:t>2</w:t>
      </w:r>
      <w:r>
        <w:rPr>
          <w:sz w:val="21"/>
        </w:rPr>
        <w:t>的电流，则电阻越大的电功率越大，所以若P</w:t>
      </w:r>
      <w:r>
        <w:rPr>
          <w:sz w:val="21"/>
          <w:vertAlign w:val="subscript"/>
        </w:rPr>
        <w:t>1</w:t>
      </w:r>
      <w:r>
        <w:rPr>
          <w:sz w:val="21"/>
        </w:rPr>
        <w:t>和P</w:t>
      </w:r>
      <w:r>
        <w:rPr>
          <w:sz w:val="21"/>
          <w:vertAlign w:val="subscript"/>
        </w:rPr>
        <w:t>2</w:t>
      </w:r>
      <w:r>
        <w:rPr>
          <w:sz w:val="21"/>
        </w:rPr>
        <w:t>的体积相同，则P</w:t>
      </w:r>
      <w:r>
        <w:rPr>
          <w:sz w:val="21"/>
          <w:vertAlign w:val="subscript"/>
        </w:rPr>
        <w:t>1</w:t>
      </w:r>
      <w:r>
        <w:rPr>
          <w:sz w:val="21"/>
        </w:rPr>
        <w:t>的电功率大于P</w:t>
      </w:r>
      <w:r>
        <w:rPr>
          <w:sz w:val="21"/>
          <w:vertAlign w:val="subscript"/>
        </w:rPr>
        <w:t>2</w:t>
      </w:r>
      <w:r>
        <w:rPr>
          <w:sz w:val="21"/>
        </w:rPr>
        <w:t>的电功率，故B正确；</w:t>
      </w:r>
    </w:p>
    <w:p>
      <w:pPr>
        <w:shd w:val="clear" w:color="auto" w:fill="auto"/>
        <w:spacing w:line="360" w:lineRule="auto"/>
        <w:jc w:val="left"/>
        <w:rPr>
          <w:sz w:val="21"/>
        </w:rPr>
      </w:pPr>
      <w:r>
        <w:rPr>
          <w:sz w:val="21"/>
        </w:rPr>
        <w:t>C．P</w:t>
      </w:r>
      <w:r>
        <w:rPr>
          <w:sz w:val="21"/>
          <w:vertAlign w:val="subscript"/>
        </w:rPr>
        <w:t>1</w:t>
      </w:r>
      <w:r>
        <w:rPr>
          <w:sz w:val="21"/>
        </w:rPr>
        <w:t>和P</w:t>
      </w:r>
      <w:r>
        <w:rPr>
          <w:sz w:val="21"/>
          <w:vertAlign w:val="subscript"/>
        </w:rPr>
        <w:t>2</w:t>
      </w:r>
      <w:r>
        <w:rPr>
          <w:sz w:val="21"/>
        </w:rPr>
        <w:t>是串联在电路中，电流相等，根据电流的微观表达式</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S</m:t>
          </m:r>
          <m:r>
            <w:rPr>
              <w:rFonts w:ascii="Cambria Math" w:eastAsia="宋体" w:hAnsi="Cambria Math" w:cs="Cambria Math"/>
            </w:rPr>
            <m:t>e</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e</m:t>
          </m:r>
          <m:r>
            <w:rPr>
              <w:rFonts w:ascii="Cambria Math" w:eastAsia="宋体" w:hAnsi="Cambria Math" w:cs="Cambria Math"/>
            </w:rPr>
            <m:t>v</m:t>
          </m:r>
          <m:r>
            <w:rPr>
              <w:rFonts w:ascii="Cambria Math" w:eastAsia="宋体" w:hAnsi="Cambria Math" w:cs="Cambria Math"/>
            </w:rPr>
            <m:t>L</m:t>
          </m:r>
          <m:r>
            <w:rPr>
              <w:rFonts w:ascii="Cambria Math" w:eastAsia="宋体" w:hAnsi="Cambria Math" w:cs="Cambria Math"/>
            </w:rPr>
            <m:t>d</m:t>
          </m:r>
        </m:oMath>
      </m:oMathPara>
    </w:p>
    <w:p>
      <w:pPr>
        <w:shd w:val="clear" w:color="auto" w:fill="auto"/>
        <w:spacing w:line="360" w:lineRule="auto"/>
        <w:jc w:val="left"/>
        <w:rPr>
          <w:sz w:val="21"/>
        </w:rPr>
      </w:pPr>
      <w:r>
        <w:rPr>
          <w:sz w:val="21"/>
        </w:rPr>
        <w:t>由上、下表面积关系可知，P</w:t>
      </w:r>
      <w:r>
        <w:rPr>
          <w:sz w:val="21"/>
          <w:vertAlign w:val="subscript"/>
        </w:rPr>
        <w:t>1</w:t>
      </w:r>
      <w:r>
        <w:rPr>
          <w:sz w:val="21"/>
        </w:rPr>
        <w:t>的长度</w:t>
      </w:r>
      <w:r>
        <w:rPr>
          <w:rFonts w:ascii="Times New Roman" w:eastAsia="Times New Roman" w:hAnsi="Times New Roman" w:cs="Times New Roman"/>
          <w:i/>
          <w:sz w:val="21"/>
        </w:rPr>
        <w:t>L</w:t>
      </w:r>
      <w:r>
        <w:rPr>
          <w:sz w:val="21"/>
        </w:rPr>
        <w:t>长，其他量都相同，所以P</w:t>
      </w:r>
      <w:r>
        <w:rPr>
          <w:sz w:val="21"/>
          <w:vertAlign w:val="subscript"/>
        </w:rPr>
        <w:t>1</w:t>
      </w:r>
      <w:r>
        <w:rPr>
          <w:sz w:val="21"/>
        </w:rPr>
        <w:t>的自由电荷定向移动的速率小，故C错误；</w:t>
      </w:r>
    </w:p>
    <w:p>
      <w:pPr>
        <w:shd w:val="clear" w:color="auto" w:fill="auto"/>
        <w:spacing w:line="360" w:lineRule="auto"/>
        <w:jc w:val="left"/>
        <w:rPr>
          <w:sz w:val="21"/>
        </w:rPr>
      </w:pPr>
      <w:r>
        <w:rPr>
          <w:sz w:val="21"/>
        </w:rPr>
        <w:t>D．由电阻定律可得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d</m:t>
              </m:r>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ρ</m:t>
              </m:r>
            </m:num>
            <m:den>
              <m:r>
                <w:rPr>
                  <w:rFonts w:ascii="Cambria Math" w:eastAsia="宋体" w:hAnsi="Cambria Math" w:cs="Cambria Math"/>
                </w:rPr>
                <m:t>d</m:t>
              </m:r>
            </m:den>
          </m:f>
        </m:oMath>
      </m:oMathPara>
    </w:p>
    <w:p>
      <w:pPr>
        <w:shd w:val="clear" w:color="auto" w:fill="auto"/>
        <w:spacing w:line="360" w:lineRule="auto"/>
        <w:jc w:val="left"/>
        <w:rPr>
          <w:sz w:val="21"/>
        </w:rPr>
      </w:pPr>
      <w:r>
        <w:rPr>
          <w:sz w:val="21"/>
        </w:rPr>
        <w:t>若P</w:t>
      </w:r>
      <w:r>
        <w:rPr>
          <w:sz w:val="21"/>
          <w:vertAlign w:val="subscript"/>
        </w:rPr>
        <w:t>1</w:t>
      </w:r>
      <w:r>
        <w:rPr>
          <w:sz w:val="21"/>
        </w:rPr>
        <w:t>和P</w:t>
      </w:r>
      <w:r>
        <w:rPr>
          <w:sz w:val="21"/>
          <w:vertAlign w:val="subscript"/>
        </w:rPr>
        <w:t>2</w:t>
      </w:r>
      <w:r>
        <w:rPr>
          <w:sz w:val="21"/>
        </w:rPr>
        <w:t>的厚度相同，则P</w:t>
      </w:r>
      <w:r>
        <w:rPr>
          <w:sz w:val="21"/>
          <w:vertAlign w:val="subscript"/>
        </w:rPr>
        <w:t>1</w:t>
      </w:r>
      <w:r>
        <w:rPr>
          <w:sz w:val="21"/>
        </w:rPr>
        <w:t>和P</w:t>
      </w:r>
      <w:r>
        <w:rPr>
          <w:sz w:val="21"/>
          <w:vertAlign w:val="subscript"/>
        </w:rPr>
        <w:t>2</w:t>
      </w:r>
      <w:r>
        <w:rPr>
          <w:sz w:val="21"/>
        </w:rPr>
        <w:t>的电阻的阻值相同，由于P</w:t>
      </w:r>
      <w:r>
        <w:rPr>
          <w:sz w:val="21"/>
          <w:vertAlign w:val="subscript"/>
        </w:rPr>
        <w:t>1</w:t>
      </w:r>
      <w:r>
        <w:rPr>
          <w:sz w:val="21"/>
        </w:rPr>
        <w:t>和P</w:t>
      </w:r>
      <w:r>
        <w:rPr>
          <w:sz w:val="21"/>
          <w:vertAlign w:val="subscript"/>
        </w:rPr>
        <w:t>2</w:t>
      </w:r>
      <w:r>
        <w:rPr>
          <w:sz w:val="21"/>
        </w:rPr>
        <w:t>是串联关系，所以则P</w:t>
      </w:r>
      <w:r>
        <w:rPr>
          <w:sz w:val="21"/>
          <w:vertAlign w:val="subscript"/>
        </w:rPr>
        <w:t>1</w:t>
      </w:r>
      <w:r>
        <w:rPr>
          <w:sz w:val="21"/>
        </w:rPr>
        <w:t>两端的电压等于P</w:t>
      </w:r>
      <w:r>
        <w:rPr>
          <w:sz w:val="21"/>
          <w:vertAlign w:val="subscript"/>
        </w:rPr>
        <w:t>2</w:t>
      </w:r>
      <w:r>
        <w:rPr>
          <w:sz w:val="21"/>
        </w:rPr>
        <w:t>两端的电压，故D错误。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sectPr>
      <w:footerReference w:type="even" r:id="rId31"/>
      <w:footerReference w:type="default" r:id="rId3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footer" Target="footer1.xml" /><Relationship Id="rId32" Type="http://schemas.openxmlformats.org/officeDocument/2006/relationships/footer" Target="footer2.xm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dc551b759a474640bfde9b7ba814a1f8ndixnzmwmtexma</vt:lpwstr>
  </property>
</Properties>
</file>