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一元微分、中值定理与应用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【本章导读】本章围绕导数的三种角色展开：计算局部变化、连接两个点的整体信息、构造证明所需的辅助函数。重点不在公式堆积，而在定理条件与目标式之间的匹配。</w:t>
      </w:r>
    </w:p>
    <w:p>
      <w:pPr>
        <w:pStyle w:val="Heading2"/>
      </w:pPr>
      <w:r>
        <w:rPr>
          <w:rFonts w:hint="eastAsia"/>
        </w:rPr>
        <w:t xml:space="preserve">方法框架：导数如何提供整体信息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中值定理链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题眼信号：结论含有差商、两点函数值或存在某个</w:t>
      </w:r>
      <w:r>
        <w:t xml:space="preserve"> </w:t>
      </w:r>
      <m:oMath>
        <m:r>
          <m:t>ξ</m:t>
        </m:r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下一步动作：先核对闭区间连续、开区间可导，再选择</w:t>
      </w:r>
      <w:r>
        <w:t xml:space="preserve"> Rolle、Lagrange </w:t>
      </w:r>
      <w:r>
        <w:rPr>
          <w:rFonts w:hint="eastAsia"/>
        </w:rPr>
        <w:t xml:space="preserve">或</w:t>
      </w:r>
      <w:r>
        <w:t xml:space="preserve"> Cauchy </w:t>
      </w:r>
      <w:r>
        <w:rPr>
          <w:rFonts w:hint="eastAsia"/>
        </w:rPr>
        <w:t xml:space="preserve">形式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易错警戒：定理给出存在性，不自动给出同一个</w:t>
      </w:r>
      <w:r>
        <w:t xml:space="preserve"> 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可用于多个等式。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单调与凸性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题眼信号：题目要求根的个数、最值、唯一性或不等式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下一步动作：把目标转成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、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或辅助函数的单调性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易错警戒：临界点只提供候选；分段点、端点和定义域边界必须单独比较。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参数方程与高阶导数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题眼信号：曲线由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给出，或出现重复求导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下一步动作：使用</w:t>
      </w:r>
      <w:r>
        <w:t xml:space="preserve"> </w:t>
      </w:r>
      <m:oMath>
        <m:r>
          <m:t>d</m:t>
        </m:r>
        <m:f>
          <m:fPr>
            <m:type m:val="bar"/>
          </m:fPr>
          <m:num>
            <m:r>
              <m:t>y</m:t>
            </m:r>
          </m:num>
          <m:den>
            <m:r>
              <m:t>d</m:t>
            </m:r>
          </m:den>
        </m:f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d</m:t>
                </m:r>
              </m:den>
            </m:f>
            <m:r>
              <m:t>t</m:t>
            </m:r>
          </m:num>
          <m:den>
            <m:r>
              <m:t>d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d</m:t>
                </m:r>
              </m:den>
            </m:f>
            <m:r>
              <m:t>t</m:t>
            </m:r>
          </m:den>
        </m:f>
      </m:oMath>
      <w:r>
        <w:rPr>
          <w:rFonts w:hint="eastAsia"/>
        </w:rPr>
        <w:t xml:space="preserve">，高阶导数逐层保留分母因子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易错警戒：需要注明</w:t>
      </w:r>
      <w:r>
        <w:t xml:space="preserve"> </w:t>
      </w:r>
      <m:oMath>
        <m:r>
          <m:t>d</m:t>
        </m:r>
        <m:f>
          <m:fPr>
            <m:type m:val="bar"/>
          </m:fPr>
          <m:num>
            <m:r>
              <m:t>x</m:t>
            </m:r>
          </m:num>
          <m:den>
            <m:r>
              <m:t>d</m:t>
            </m:r>
          </m:den>
        </m:f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的区间；分段函数的拼接点不能直接套公式。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W03-01 · </w:t>
      </w:r>
      <w:r>
        <w:rPr>
          <w:rFonts w:hint="eastAsia"/>
        </w:rPr>
        <w:t xml:space="preserve">用</w:t>
      </w:r>
      <w:r>
        <w:t xml:space="preserve"> Cauchy </w:t>
      </w:r>
      <w:r>
        <w:rPr>
          <w:rFonts w:hint="eastAsia"/>
        </w:rPr>
        <w:t xml:space="preserve">中值定理比较增长率</w:t>
      </w:r>
    </w:p>
    <w:p>
      <w:pPr>
        <w:pStyle w:val="FirstParagraph"/>
      </w:pPr>
      <w:r>
        <w:rPr>
          <w:rFonts w:hint="eastAsia"/>
        </w:rPr>
        <w:t xml:space="preserve">考点：中值定理、极限｜难度：中｜参考用时：10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构造：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上取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</m:oMath>
      <w:r>
        <w:t xml:space="preserve">、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。两函数连续、开区间可导，且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。Cauchy </w:t>
      </w:r>
      <w:r>
        <w:rPr>
          <w:rFonts w:hint="eastAsia"/>
        </w:rPr>
        <w:t xml:space="preserve">中值定理给出某</w:t>
      </w:r>
      <w:r>
        <w:t xml:space="preserve"> </w:t>
      </w:r>
      <m:oMath>
        <m:r>
          <m:t>ξ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ξ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因</w:t>
      </w:r>
      <w:r>
        <w:t xml:space="preserve"> </w:t>
      </w:r>
      <m:oMath>
        <m:r>
          <m:t>ξ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，有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ξ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x</m:t>
        </m:r>
      </m:oMath>
      <w:r>
        <w:rPr>
          <w:rFonts w:hint="eastAsia"/>
        </w:rPr>
        <w:t xml:space="preserve">。这个证明比直接调用“对数函数凹”更适合需要展示定理条件的题目。</w:t>
      </w:r>
      <w:r>
        <w:t xml:space="preserve"> </w:t>
      </w:r>
      <w:bookmarkStart w:id="9" w:name="W03-01"/>
      <w:bookmarkEnd w:id="9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W03-02 · </w:t>
      </w:r>
      <w:r>
        <w:rPr>
          <w:rFonts w:hint="eastAsia"/>
        </w:rPr>
        <w:t xml:space="preserve">由辅助函数证明不等式</w:t>
      </w:r>
    </w:p>
    <w:p>
      <w:pPr>
        <w:pStyle w:val="FirstParagraph"/>
      </w:pPr>
      <w:r>
        <w:rPr>
          <w:rFonts w:hint="eastAsia"/>
        </w:rPr>
        <w:t xml:space="preserve">考点：Taylor、单调性｜难度：中高｜参考用时：12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对所有实数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成立。</w:t>
      </w:r>
    </w:p>
    <w:p>
      <w:pPr>
        <w:pStyle w:val="BodyText"/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rPr>
          <w:rFonts w:hint="eastAsia"/>
        </w:rPr>
        <w:t xml:space="preserve">目标差值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的导数为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，仍需判断符号。设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，而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处变号，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0 </w:t>
      </w:r>
      <w:r>
        <w:rPr>
          <w:rFonts w:hint="eastAsia"/>
        </w:rPr>
        <w:t xml:space="preserve">处取全局最小。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也可用</w:t>
      </w:r>
      <w:r>
        <w:t xml:space="preserve"> Taylor </w:t>
      </w:r>
      <w:r>
        <w:rPr>
          <w:rFonts w:hint="eastAsia"/>
        </w:rPr>
        <w:t xml:space="preserve">公式：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ξ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>
          <w:rFonts w:hint="eastAsia"/>
        </w:rPr>
        <w:t xml:space="preserve">，其中</w:t>
      </w:r>
      <w:r>
        <w:t xml:space="preserve"> 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位于</w:t>
      </w:r>
      <w:r>
        <w:t xml:space="preserve"> 0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之间，余项非负。因此结论成立，且等号仅在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选择：</w:t>
      </w:r>
      <w:r>
        <w:t xml:space="preserve"> </w:t>
      </w:r>
      <w:r>
        <w:rPr>
          <w:rFonts w:hint="eastAsia"/>
        </w:rPr>
        <w:t xml:space="preserve">需要等号条件时，Taylor</w:t>
      </w:r>
      <w:r>
        <w:t xml:space="preserve"> </w:t>
      </w:r>
      <w:r>
        <w:rPr>
          <w:rFonts w:hint="eastAsia"/>
        </w:rPr>
        <w:t xml:space="preserve">余项一次完成；需要推广到一般凸函数时，辅助函数路径更易迁移。</w:t>
      </w:r>
      <w:r>
        <w:t xml:space="preserve"> </w:t>
      </w:r>
      <w:bookmarkStart w:id="10" w:name="W03-02"/>
      <w:bookmarkEnd w:id="10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W03-03 · </w:t>
      </w:r>
      <w:r>
        <w:rPr>
          <w:rFonts w:hint="eastAsia"/>
        </w:rPr>
        <w:t xml:space="preserve">参数方程的曲率</w:t>
      </w:r>
    </w:p>
    <w:p>
      <w:pPr>
        <w:pStyle w:val="FirstParagraph"/>
      </w:pPr>
      <w:r>
        <w:rPr>
          <w:rFonts w:hint="eastAsia"/>
        </w:rPr>
        <w:t xml:space="preserve">考点：参数微分、曲率｜难度：中高｜参考用时：12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曲线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t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。求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rPr>
          <w:rFonts w:hint="eastAsia"/>
        </w:rPr>
        <w:t xml:space="preserve">处的曲率。</w:t>
      </w:r>
    </w:p>
    <w:p>
      <w:pPr>
        <w:pStyle w:val="BodyText"/>
      </w:pPr>
      <w:r>
        <w:rPr>
          <w:rFonts w:hint="eastAsia"/>
          <w:b/>
          <w:bCs/>
        </w:rPr>
        <w:t xml:space="preserve">计算：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t</m:t>
            </m:r>
          </m:e>
        </m:d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t</m:t>
        </m:r>
      </m:oMath>
      <w:r>
        <w:rPr>
          <w:rFonts w:hint="eastAsia"/>
        </w:rPr>
        <w:t xml:space="preserve">；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t</m:t>
        </m:r>
      </m:oMath>
      <w:r>
        <w:rPr>
          <w:rFonts w:hint="eastAsia"/>
        </w:rPr>
        <w:t xml:space="preserve">。参数曲线曲率为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″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|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rPr>
          <w:rFonts w:hint="eastAsia"/>
        </w:rPr>
        <w:t xml:space="preserve">处，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2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4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t>a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这里速度不为零，公式可用；若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，必须换参数或单独讨论奇点。</w:t>
      </w:r>
      <w:r>
        <w:t xml:space="preserve"> </w:t>
      </w:r>
      <w:bookmarkStart w:id="11" w:name="W03-03"/>
      <w:bookmarkEnd w:id="11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W03-04 · </w:t>
      </w:r>
      <w:r>
        <w:rPr>
          <w:rFonts w:hint="eastAsia"/>
        </w:rPr>
        <w:t xml:space="preserve">含参数函数的极值分类</w:t>
      </w:r>
    </w:p>
    <w:p>
      <w:pPr>
        <w:pStyle w:val="FirstParagraph"/>
      </w:pPr>
      <w:r>
        <w:rPr>
          <w:rFonts w:hint="eastAsia"/>
        </w:rPr>
        <w:t xml:space="preserve">考点：参数讨论、二阶导数｜难度：高｜参考用时：15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讨论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的极值，其中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m:oMath>
        <m:sSubSup>
          <m:e>
            <m:r>
              <m:t>f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>
          <w:rFonts w:hint="eastAsia"/>
        </w:rPr>
        <w:t xml:space="preserve">，临界点为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rPr>
          <w:rFonts w:hint="eastAsia"/>
        </w:rPr>
        <w:t xml:space="preserve">。在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rPr>
          <w:rFonts w:hint="eastAsia"/>
        </w:rPr>
        <w:t xml:space="preserve">处导数由正变负，取极大；在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rPr>
          <w:rFonts w:hint="eastAsia"/>
        </w:rPr>
        <w:t xml:space="preserve">处由负变正，取极小。</w:t>
      </w:r>
    </w:p>
    <w:p>
      <w:pPr>
        <w:pStyle w:val="BodyText"/>
      </w:pPr>
      <w:r>
        <w:rPr>
          <w:rFonts w:hint="eastAsia"/>
        </w:rPr>
        <w:t xml:space="preserve">函数值为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</m:e>
            </m:d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</m:e>
            </m:d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</m:oMath>
      <w:r>
        <w:rPr>
          <w:rFonts w:hint="eastAsia"/>
        </w:rPr>
        <w:t xml:space="preserve">。参数只改变位置和幅度，不改变“一个极大、一个极小”的结构。</w:t>
      </w:r>
    </w:p>
    <w:p>
      <w:pPr>
        <w:pStyle w:val="BodyText"/>
      </w:pPr>
      <w:r>
        <w:rPr>
          <w:rFonts w:hint="eastAsia"/>
          <w:b/>
          <w:bCs/>
        </w:rPr>
        <w:t xml:space="preserve">易错：</w:t>
      </w:r>
      <w:r>
        <w:t xml:space="preserve"> </w:t>
      </w:r>
      <w:r>
        <w:rPr>
          <w:rFonts w:hint="eastAsia"/>
        </w:rPr>
        <w:t xml:space="preserve">只解出临界点而不做符号表，无法完成极值分类。</w:t>
      </w:r>
      <w:r>
        <w:t xml:space="preserve"> </w:t>
      </w:r>
      <w:bookmarkStart w:id="12" w:name="W03-04"/>
      <w:bookmarkEnd w:id="12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W03-05 · Taylor </w:t>
      </w:r>
      <w:r>
        <w:rPr>
          <w:rFonts w:hint="eastAsia"/>
        </w:rPr>
        <w:t xml:space="preserve">余项估计</w:t>
      </w:r>
    </w:p>
    <w:p>
      <w:pPr>
        <w:pStyle w:val="FirstParagraph"/>
      </w:pPr>
      <w:r>
        <w:rPr>
          <w:rFonts w:hint="eastAsia"/>
        </w:rPr>
        <w:t xml:space="preserve">考点：Taylor、误差界｜难度：高｜参考用时：14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t xml:space="preserve">Taylor </w:t>
      </w:r>
      <w:r>
        <w:rPr>
          <w:rFonts w:hint="eastAsia"/>
        </w:rPr>
        <w:t xml:space="preserve">公式给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ξ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，其中</w:t>
      </w:r>
      <w:r>
        <w:t xml:space="preserve"> </w:t>
      </w:r>
      <m:oMath>
        <m:r>
          <m:t>ξ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。因此差值为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ξ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，又因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ξ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，得到差值小于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余项写成拉格朗日型时，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的区间必须与题目定义域一致；不能直接把余项替换成一个没有来源的“约等于”。</w:t>
      </w:r>
      <w:r>
        <w:t xml:space="preserve"> </w:t>
      </w:r>
      <w:bookmarkStart w:id="13" w:name="W03-05"/>
      <w:bookmarkEnd w:id="13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W03-06 · </w:t>
      </w:r>
      <w:r>
        <w:rPr>
          <w:rFonts w:hint="eastAsia"/>
        </w:rPr>
        <w:t xml:space="preserve">全局最值的边界比较</w:t>
      </w:r>
    </w:p>
    <w:p>
      <w:pPr>
        <w:pStyle w:val="FirstParagraph"/>
      </w:pPr>
      <w:r>
        <w:rPr>
          <w:rFonts w:hint="eastAsia"/>
        </w:rPr>
        <w:t xml:space="preserve">考点：闭区间最值、分段｜难度：中｜参考用时：10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上的最大值与最小值。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，临界点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。比较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、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，所以最小值为</w:t>
      </w:r>
      <w:r>
        <w:t xml:space="preserve"> </w:t>
      </w:r>
      <w:r>
        <w:rPr>
          <w:rFonts w:hint="eastAsia"/>
        </w:rPr>
        <w:t xml:space="preserve">2，最大值为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提醒：</w:t>
      </w:r>
      <w:r>
        <w:t xml:space="preserve"> </w:t>
      </w:r>
      <w:r>
        <w:rPr>
          <w:rFonts w:hint="eastAsia"/>
        </w:rPr>
        <w:t xml:space="preserve">闭区间连续函数的全局最值来自“内部临界点</w:t>
      </w:r>
      <w:r>
        <w:t xml:space="preserve"> + </w:t>
      </w:r>
      <w:r>
        <w:rPr>
          <w:rFonts w:hint="eastAsia"/>
        </w:rPr>
        <w:t xml:space="preserve">全部端点”，只做一阶导数不能跳过端点。</w:t>
      </w:r>
      <w:r>
        <w:t xml:space="preserve"> </w:t>
      </w:r>
      <w:bookmarkStart w:id="14" w:name="W03-06"/>
      <w:bookmarkEnd w:id="14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Q03-01 · Rolle </w:t>
      </w:r>
      <w:r>
        <w:rPr>
          <w:rFonts w:hint="eastAsia"/>
        </w:rPr>
        <w:t xml:space="preserve">的零点数</w:t>
      </w:r>
    </w:p>
    <w:p>
      <w:pPr>
        <w:pStyle w:val="FirstParagraph"/>
      </w:pPr>
      <w:r>
        <w:rPr>
          <w:rFonts w:hint="eastAsia"/>
        </w:rPr>
        <w:t xml:space="preserve">若连续可导函数在两端函数值相等，至少存在一点导数为零；若要推出零点唯一，还需单调性。</w:t>
      </w:r>
      <w:r>
        <w:t xml:space="preserve"> </w:t>
      </w:r>
      <w:bookmarkStart w:id="15" w:name="Q03-01"/>
      <w:bookmarkEnd w:id="15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Q03-02 · </w:t>
      </w:r>
      <w:r>
        <w:rPr>
          <w:rFonts w:hint="eastAsia"/>
        </w:rPr>
        <w:t xml:space="preserve">凹凸性识别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，函数图像向上凸，切线在图像下方；不等式方向要结合区间而不是只看一张草图。</w:t>
      </w:r>
      <w:r>
        <w:t xml:space="preserve"> </w:t>
      </w:r>
      <w:bookmarkStart w:id="16" w:name="Q03-02"/>
      <w:bookmarkEnd w:id="16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Q03-03 · </w:t>
      </w:r>
      <w:r>
        <w:rPr>
          <w:rFonts w:hint="eastAsia"/>
        </w:rPr>
        <w:t xml:space="preserve">反函数导数</w:t>
      </w:r>
    </w:p>
    <w:p>
      <w:pPr>
        <w:pStyle w:val="FirstParagraph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f</m:t>
                </m:r>
              </m:den>
            </m:f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；先写变量对应关系再代点。</w:t>
      </w:r>
      <w:r>
        <w:t xml:space="preserve"> </w:t>
      </w:r>
      <w:bookmarkStart w:id="17" w:name="Q03-03"/>
      <w:bookmarkEnd w:id="17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Q03-04 · </w:t>
      </w:r>
      <w:r>
        <w:rPr>
          <w:rFonts w:hint="eastAsia"/>
        </w:rPr>
        <w:t xml:space="preserve">渐近线</w:t>
      </w:r>
    </w:p>
    <w:p>
      <w:pPr>
        <w:pStyle w:val="FirstParagraph"/>
      </w:pPr>
      <w:r>
        <w:rPr>
          <w:rFonts w:hint="eastAsia"/>
        </w:rPr>
        <w:t xml:space="preserve">水平渐近线看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的极限，垂直渐近线看定义域端点或不可定义点的无穷极限，不能混用。</w:t>
      </w:r>
      <w:r>
        <w:t xml:space="preserve"> </w:t>
      </w:r>
      <w:bookmarkStart w:id="18" w:name="Q03-04"/>
      <w:bookmarkEnd w:id="18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X03-01–X03-04</w:t>
      </w:r>
    </w:p>
    <w:p>
      <w:pPr>
        <w:pStyle w:val="FirstParagraph"/>
      </w:pPr>
      <w:r>
        <w:t xml:space="preserve">X03-01 </w:t>
      </w:r>
      <w:r>
        <w:rPr>
          <w:rFonts w:hint="eastAsia"/>
        </w:rPr>
        <w:t xml:space="preserve">证明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成立，并说明等号何时出现。</w:t>
      </w:r>
    </w:p>
    <w:p>
      <w:pPr>
        <w:pStyle w:val="BodyText"/>
      </w:pPr>
      <w:r>
        <w:t xml:space="preserve">X03-02 </w:t>
      </w:r>
      <w:r>
        <w:rPr>
          <w:rFonts w:hint="eastAsia"/>
        </w:rPr>
        <w:t xml:space="preserve">讨论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的极值结构，参数取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</w:p>
    <w:p>
      <w:pPr>
        <w:pStyle w:val="BodyText"/>
      </w:pPr>
      <w:r>
        <w:t xml:space="preserve">X03-03 </w:t>
      </w:r>
      <w:r>
        <w:rPr>
          <w:rFonts w:hint="eastAsia"/>
        </w:rPr>
        <w:t xml:space="preserve">求摆线在给定参数点的切线斜率，并检查速度是否为零。</w:t>
      </w:r>
    </w:p>
    <w:p>
      <w:pPr>
        <w:pStyle w:val="BodyText"/>
      </w:pPr>
      <w:r>
        <w:t xml:space="preserve">X03-04 </w:t>
      </w:r>
      <w:r>
        <w:rPr>
          <w:rFonts w:hint="eastAsia"/>
        </w:rPr>
        <w:t xml:space="preserve">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上的最值，写出端点比较。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2026-08-24T04:01:54Z</dcterms:created>
  <dcterms:modified xsi:type="dcterms:W3CDTF">2026-08-24T04:01:54Z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