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平面解析几何（2.3.4—2.5.2）·讲练件（90题）</ns0:t>
      </ns0:r>
    </ns0:p>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shd w:val="clear" w:color="auto" w:fill="C9C9C9"/>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a</m:t>
        </m:r>
        <m:r>
          <w:rPr>
            <w:rFonts w:ascii="Times New Roman" w:eastAsia="宋体" w:hAnsi="Times New Roman" w:cs="Cambria Math"/>
            <w:color w:val="1F4E79"/>
          </w:rPr>
          <m:t>&gt;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color w:val="1F4E79"/>
          </w:rPr>
          <m:t>3</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时相交，</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时内切，</w:t>
      </w:r>
      <m:oMath>
        <m:r>
          <w:rPr>
            <w:rFonts w:ascii="Times New Roman" w:eastAsia="宋体" w:hAnsi="Times New Roman" w:cs="Cambria Math"/>
            <w:color w:val="1F4E79"/>
          </w:rPr>
          <m:t>0</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 xml:space="preserve">时内含</w:t>
      </w:r>
      <w:r>
        <w:rPr>
          <w:rFonts w:ascii="Times New Roman" w:hAnsi="Times New Roman" w:eastAsia="宋体" w:cs="Times New Roman"/>
          <w:color w:val="1F4E79"/>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4</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23</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w:t>
      </w:r>
      <m:oMath>
        <m:r>
          <w:rPr>
            <w:rFonts w:ascii="Times New Roman" w:eastAsia="宋体" w:hAnsi="Times New Roman" w:cs="Cambria Math"/>
            <w:color w:val="1F4E79"/>
          </w:rPr>
          <m:t>2</m:t>
        </m:r>
        <m:rad>
          <m:radPr>
            <m:degHide/>
          </m:radPr>
          <m:deg/>
          <m:e>
            <m:r>
              <w:rPr>
                <w:rFonts w:ascii="Times New Roman" w:eastAsia="宋体" w:hAnsi="Times New Roman" w:cs="Cambria Math"/>
                <w:color w:val="1F4E79"/>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(3)</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9</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9</m:t>
            </m:r>
          </m:num>
          <m:den>
            <m:r>
              <w:rPr>
                <w:rFonts w:ascii="Times New Roman" w:eastAsia="宋体" w:hAnsi="Times New Roman" w:cs="Cambria Math"/>
                <w:color w:val="1F4E79"/>
              </w:rPr>
              <m:t>40</m:t>
            </m:r>
          </m:den>
        </m:f>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121</m:t>
            </m:r>
          </m:num>
          <m:den>
            <m:r>
              <w:rPr>
                <w:rFonts w:ascii="Times New Roman" w:eastAsia="宋体" w:hAnsi="Times New Roman" w:cs="Cambria Math"/>
                <w:color w:val="1F4E79"/>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3081600" cy="2749531"/>
            <wp:effectExtent l="0" t="0" r="0" b="0"/>
            <wp:wrapSquare wrapText="bothSides"/>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3740400" cy="2765890"/>
            <wp:effectExtent l="0" t="0" r="0" b="0"/>
            <wp:wrapSquare wrapText="bothSides"/>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740400" cy="276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2755276" cy="3240000"/>
            <wp:effectExtent l="0" t="0" r="0" b="0"/>
            <wp:wrapSquare wrapText="bothSides"/>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2.3.4-5．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(1)2√3</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(2)x²+y²−3x+y−1=0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2.3.4-6．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color w:val="1F4E79"/>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shd w:val="clear" w:color="auto" w:fill="C9C9C9"/>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shd w:val="clear" w:color="auto" w:fill="F2F2F2"/>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tabs>
          <w:tab w:val="left" w:pos="2078"/>
          <w:tab w:val="left" w:pos="4156"/>
          <w:tab w:val="left" w:pos="6234"/>
        </w:tabs>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color w:val="1F4E7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color w:val="1F4E7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color w:val="1F4E7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4571622" cy="1703968"/>
            <wp:effectExtent l="0" t="0" r="0" b="0"/>
            <wp:wrapSquare wrapText="bothSides"/>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4571622" cy="1703968"/>
                    </a:xfrm>
                    <a:prstGeom prst="rect">
                      <a:avLst/>
                    </a:prstGeom>
                  </pic:spPr>
                </pic:pic>
              </a:graphicData>
            </a:graphic>
          </wp:anchor>
        </w:drawing>
      </w:r>
    </w:p>
    <w:p>
      <w:pPr>
        <w:shd w:val="clear" w:color="auto" w:fill="auto"/>
        <w:spacing w:line="410" w:lineRule="atLeast" w:before="0" w:after="0"/>
        <w:jc w:val="left"/>
      </w:pPr>
      <w:r>
        <w:rPr>
          <w:rFonts w:ascii="Times New Roman" w:eastAsia="宋体" w:hAnsi="Times New Roman" w:cs="Times New Roman"/>
          <w:sz w:val="24"/>
          <w:szCs w:val="24"/>
        </w:rPr>
        <w:t>（详见知识清单2.4条目31）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2.4-1．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x²+y²−8x−4y+18=0（除去点(3,1)，(5,3)）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如下图所示：</w:t>
      </w:r>
      <w:r>
        <w:rPr>
          <w:rFonts w:ascii="Times New Roman" w:hAnsi="Times New Roman" w:eastAsia="宋体"/>
          <w:kern w:val="0"/>
          <w:u w:val="none"/>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1818000" cy="1805799"/>
            <wp:effectExtent l="0" t="0" r="0" b="0"/>
            <wp:wrapSquare wrapText="bothSides"/>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9</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1</m:t>
        </m:r>
        <m:r>
          <w:rPr>
            <w:rFonts w:ascii="Cambria Math" w:eastAsia="宋体" w:hAnsi="Cambria Math" w:cs="Cambria Math"/>
            <w:color w:val="1F4E79"/>
          </w:rPr>
          <m:t>(</m:t>
        </m:r>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0</m:t>
        </m:r>
        <m:r>
          <w:rPr>
            <w:rFonts w:ascii="Cambria Math" w:eastAsia="宋体" w:hAnsi="Cambria Math" w:cs="Cambria Math"/>
            <w:color w:val="1F4E79"/>
          </w:rPr>
          <m:t>)</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 ，</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t xml:space="preserve">2.4-4．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(1)x²/4+y²/3=1（x≠±2）</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368000" cy="1300821"/>
            <wp:effectExtent l="0" t="0" r="0" b="0"/>
            <wp:wrapSquare wrapText="bothSides"/>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230951" cy="2035104"/>
            <wp:effectExtent l="0" t="0" r="0" b="0"/>
            <wp:wrapSquare wrapText="bothSides"/>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(x−1/2)²+y²=1/4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962000" cy="2305987"/>
            <wp:effectExtent l="0" t="0" r="0" b="0"/>
            <wp:wrapSquare wrapText="bothSides"/>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1414155" cy="1140448"/>
            <wp:effectExtent l="0" t="0" r="0" b="0"/>
            <wp:wrapSquare wrapText="bothSides"/>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椭圆上两动点对O张直角且求垂足D：设弦线mx+ny=1齐次化联立，由斜率之积为−1得m²+n²=3/(2b²)，而OD=1/√(m²+n²)；易错点：a²=2b²勿代成a²=b²。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x²+y²=2b²/3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ab/>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设弦AB的中点为D，由OP=OA+OB知P为D的2倍伸位点（P=2D）；由垂径定理OD⊥AB且弦过定点(0,1)，故D在以O(0,0)与(0,1)为直径端点的圆上，把D的坐标换用P表示即得x²+(y−1)²=1，故选B。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两动直线恒过定点(0,1)与(0,−1)且斜率之积k·(−2/k)=−2为定值，交点P满足(y−1)(y+1)/x²=−2，整理得2x²+y²=1；易错点：斜率存在须x≠0。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x²/(1/2)+y²=1（x≠0）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2282400" cy="2395890"/>
            <wp:effectExtent l="0" t="0" r="0" b="0"/>
            <wp:wrapSquare wrapText="bothSides"/>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f>
          <m:num>
            <m:sSup>
              <m:e>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r>
          <w:rPr>
            <w:rFonts w:ascii="Cambria Math" w:eastAsia="宋体" w:hAnsi="Cambria Math" w:cs="Cambria Math"/>
            <w:color w:val="1F4E79"/>
          </w:rPr>
          <m:t>1</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282400" cy="2395890"/>
            <wp:effectExtent l="0" t="0" r="0" b="0"/>
            <wp:wrapSquare wrapText="bothSides"/>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4</m:t>
        </m:r>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m:t>
            </m:r>
            <m:r>
              <w:rPr>
                <w:rFonts w:ascii="Cambria Math" w:eastAsia="宋体" w:hAnsi="Cambria Math" w:cs="Cambria Math"/>
                <w:color w:val="1F4E7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2.4-12．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81</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36</m:t>
            </m:r>
          </m:den>
        </m:f>
        <m:r>
          <w:rPr>
            <w:rFonts w:ascii="Times New Roman" w:eastAsia="宋体" w:hAnsi="Times New Roman" w:cs="Cambria Math"/>
            <w:color w:val="1F4E79"/>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2.4-15．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916000" cy="1340839"/>
            <wp:effectExtent l="0" t="0" r="0" b="0"/>
            <wp:wrapSquare wrapText="bothSides"/>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②④</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对于③，当m=1，n=2时，曲线C:(x−1)²+(y−2)²=2，圆心(1,2)到直线y=−(3/4)(x−2)即3x+4y−6=0的距离为|3+8−6|/5=1&lt;√2，该直线与圆相交而非相切，过点(2,0)的切线方程为y=(2±√6)(x−2)，③错误．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ab/>
      </w:r>
      <w:r>
        <w:rPr>
          <w:rFonts w:ascii="Times New Roman" w:hAnsi="Times New Roman" w:eastAsia="宋体"/>
          <w:sz w:val="24"/>
          <w:szCs w:val="24"/>
        </w:rPr>
        <w:t>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3816000" cy="3031600"/>
            <wp:effectExtent l="0" t="0" r="0" b="0"/>
            <wp:wrapSquare wrapText="bothSides"/>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816000" cy="30316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2044800" cy="2056418"/>
            <wp:effectExtent l="0" t="0" r="0" b="0"/>
            <wp:wrapSquare wrapText="bothSides"/>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r>
              <w:rPr>
                <w:rFonts w:ascii="Times New Roman" w:eastAsia="宋体" w:hAnsi="Times New Roman" w:cs="Cambria Math"/>
                <w:color w:val="1F4E79"/>
              </w:rPr>
              <m:t>3</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2268000" cy="2255674"/>
            <wp:effectExtent l="0" t="0" r="0" b="0"/>
            <wp:wrapSquare wrapText="bothSides"/>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color w:val="1F4E7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168000" cy="1077005"/>
            <wp:effectExtent l="0" t="0" r="0" b="0"/>
            <wp:wrapSquare wrapText="bothSides"/>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168000" cy="107700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tabs>
          <w:tab w:val="left" w:pos="4156"/>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ab/>
      </w:r>
      <w:r>
        <w:rPr>
          <w:rFonts w:ascii="Times New Roman" w:hAnsi="Times New Roman" w:eastAsia="宋体"/>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2116800" cy="2045286"/>
            <wp:effectExtent l="0" t="0" r="0" b="0"/>
            <wp:wrapSquare wrapText="bothSides"/>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
              <w:rPr>
                <w:rFonts w:ascii="Times New Roman" w:eastAsia="宋体" w:hAnsi="Times New Roman" w:cs="Cambria Math"/>
                <w:color w:val="1F4E79"/>
              </w:rPr>
              <m:t>33</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
              <w:rPr>
                <w:rFonts w:ascii="Times New Roman" w:eastAsia="宋体" w:hAnsi="Times New Roman" w:cs="Cambria Math"/>
                <w:color w:val="1F4E79"/>
              </w:rPr>
              <m:t>17</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最小值为</w:t>
      </w:r>
      <m:oMath>
        <m:f>
          <m:num>
            <m:rad>
              <m:radPr>
                <m:degHide/>
              </m:radPr>
              <m:deg/>
              <m:e>
                <m:r>
                  <w:rPr>
                    <w:rFonts w:ascii="Times New Roman" w:eastAsia="宋体" w:hAnsi="Times New Roman" w:cs="Cambria Math"/>
                    <w:color w:val="1F4E79"/>
                  </w:rPr>
                  <m:t>14</m:t>
                </m:r>
              </m:e>
            </m:rad>
          </m:num>
          <m:den>
            <m:r>
              <w:rPr>
                <w:rFonts w:ascii="Times New Roman" w:eastAsia="宋体" w:hAnsi="Times New Roman" w:cs="Cambria Math"/>
                <w:color w:val="1F4E79"/>
              </w:rPr>
              <m:t>4</m:t>
            </m:r>
          </m:den>
        </m:f>
      </m:oMath>
      <w:r>
        <w:rPr>
          <w:rFonts w:ascii="Times New Roman" w:hAnsi="Times New Roman" w:cs="Times New Roman" w:eastAsia="宋体"/>
          <w:sz w:val="24"/>
          <w:szCs w:val="24"/>
          <w:color w:val="1F4E79"/>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 </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；C．5</w:t>
      </w:r>
      <w:r>
        <w:rPr>
          <w:rFonts w:ascii="Times New Roman" w:hAnsi="Times New Roman" w:cs="Times New Roman" w:eastAsia="宋体"/>
          <w:sz w:val="24"/>
          <w:szCs w:val="24"/>
        </w:rPr>
        <w:tab/>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rPr>
          <w:sz w:val="24"/>
          <w:szCs w:val="24"/>
        </w:rPr>
        <w:spacing w:before="0" w:after="0" w:line="410" w:lineRule="atLeast"/>
        <w:jc w:val="left"/>
      </w:pPr>
      <w:r>
        <w:rPr>
          <w:rFonts w:ascii="Times New Roman" w:hAnsi="Times New Roman" w:eastAsia="宋体"/>
          <w:sz w:val="24"/>
          <w:szCs w:val="24"/>
          <w:b/>
          <w:bCs/>
          <w:shd w:val="clear" w:color="auto" w:fill="C9C9C9"/>
        </w:rPr>
        <w:t xml:space="preserve">2.5.1-8．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AC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10</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color w:val="1F4E79"/>
              </w:rPr>
              <m:t>13</m:t>
            </m:r>
          </m:e>
        </m:rad>
        <m:r>
          <w:rPr>
            <w:rFonts w:ascii="Times New Roman" w:eastAsia="宋体" w:hAnsi="Times New Roman" w:cs="Cambria Math"/>
            <w:color w:val="1F4E79"/>
          </w:rPr>
          <m:t>+</m:t>
        </m:r>
        <m:r>
          <w:rPr>
            <w:rFonts w:ascii="Times New Roman" w:eastAsia="宋体" w:hAnsi="Times New Roman" w:cs="Cambria Math"/>
            <w:color w:val="1F4E79"/>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3074400" cy="2298876"/>
            <wp:effectExtent l="0" t="0" r="0" b="0"/>
            <wp:wrapSquare wrapText="bothSides"/>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w:pPr>
        <w:spacing w:before="0" w:after="0" w:line="410" w:lineRule="atLeast"/>
        <w:jc w:val="left"/>
      </w:pPr>
      <w:r>
        <w:rPr>
          <w:rFonts w:ascii="Times New Roman" w:eastAsia="宋体" w:hAnsi="Times New Roman" w:cs="Times New Roman"/>
          <w:sz w:val="24"/>
          <w:szCs w:val="24"/>
        </w:rPr>
        <w:t>（详见知识清单2.5.2条目35、2.6.2条目42）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S=b²tan(α/2)（或结合正弦定理与圆的面积公式）求目标量及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color w:val="1F4E79"/>
              </w:rPr>
              <m:t>b</m:t>
            </m:r>
          </m:e>
          <m:sup>
            <m:r>
              <w:rPr>
                <w:rFonts w:ascii="Times New Roman" w:eastAsia="宋体" w:hAnsi="Times New Roman" w:cs="Cambria Math"/>
                <w:color w:val="1F4E79"/>
              </w:rPr>
              <m:t>2</m:t>
            </m:r>
          </m:sup>
        </m:sSup>
        <m:r>
          <m:rPr>
            <m:sty m:val="p"/>
          </m:rPr>
          <w:rPr>
            <w:rFonts w:ascii="Times New Roman" w:eastAsia="宋体" w:hAnsi="Times New Roman" w:cs="Cambria Math"/>
            <w:color w:val="1F4E79"/>
          </w:rPr>
          <m:t>tan</m:t>
        </m:r>
        <m:f>
          <m:num>
            <m:r>
              <w:rPr>
                <w:rFonts w:ascii="Times New Roman" w:eastAsia="宋体" w:hAnsi="Times New Roman" w:cs="Cambria Math"/>
                <w:color w:val="1F4E79"/>
              </w:rPr>
              <m:t>α</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2</m:t>
        </m:r>
        <m:r>
          <m:rPr>
            <m:nor/>
          </m:rPr>
          <w:rPr>
            <w:rFonts w:ascii="Cambria Math" w:eastAsia="宋体" w:hAnsi="Cambria Math" w:cs="Cambria Math"/>
            <w:color w:val="1F4E79"/>
          </w:rPr>
          <m:t>π</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696400" cy="2187386"/>
            <wp:effectExtent l="0" t="0" r="0" b="0"/>
            <wp:wrapSquare wrapText="bothSides"/>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w:pPr>
        <w:spacing w:before="0" w:after="0" w:line="410" w:lineRule="atLeast"/>
        <w:jc w:val="left"/>
      </w:pPr>
      <w:r>
        <w:rPr>
          <w:rFonts w:ascii="Times New Roman" w:eastAsia="宋体" w:hAnsi="Times New Roman" w:cs="Times New Roman"/>
          <w:sz w:val="24"/>
          <w:szCs w:val="24"/>
        </w:rPr>
        <w:t>（详见知识清单2.5.2条目36、2.6.2条目43）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ab/>
      </w:r>
      <w:r>
        <w:rPr>
          <w:sz w:val="24"/>
          <w:szCs w:val="24"/>
        </w:rPr>
        <w:t>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ab/>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ab/>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2876550" cy="2486025"/>
            <wp:effectExtent l="0" t="0" r="0" b="0"/>
            <wp:wrapSquare wrapText="bothSides"/>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ab/>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i/>
          <w:sz w:val="24"/>
          <w:szCs w:val="24"/>
        </w:rPr>
      </w:pPr>
      <w:r>
        <w:rPr>
          <w:sz w:val="24"/>
          <w:szCs w:val="24"/>
        </w:rPr>
        <w:t>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BCD</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hd w:val="clear" w:color="auto" w:fill="F2F2F2"/>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hd w:val="clear" w:color="auto" w:fill="F2F2F2"/>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hd w:val="clear" w:color="auto" w:fill="F2F2F2"/>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hd w:val="clear" w:color="auto" w:fill="F2F2F2"/>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hd w:val="clear" w:color="auto" w:fill="F2F2F2"/>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hd w:val="clear" w:color="auto" w:fill="F2F2F2"/>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3060000" cy="2562750"/>
            <wp:effectExtent l="0" t="0" r="0" b="0"/>
            <wp:wrapSquare wrapText="bothSides"/>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anchor>
        </w:drawing>
      </w:r>
    </w:p>
    <w:p>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1400400" cy="1687096"/>
            <wp:effectExtent l="0" t="0" r="0" b="0"/>
            <wp:wrapSquare wrapText="bothSides"/>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2727000" cy="3240000"/>
            <wp:effectExtent l="0" t="0" r="0" b="0"/>
            <wp:wrapSquare wrapText="bothSides"/>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color w:val="1F4E79"/>
              </w:rPr>
              <m:t>3</m:t>
            </m:r>
          </m:e>
        </m:rad>
        <m:r>
          <w:rPr>
            <w:rFonts w:ascii="Cambria Math" w:eastAsia="Cambria Math" w:hAnsi="Cambria Math" w:cs="Cambria Math"/>
            <w:color w:val="1F4E79"/>
          </w:rPr>
          <m:t>+</m:t>
        </m:r>
        <m:r>
          <w:rPr>
            <w:rFonts w:ascii="Cambria Math" w:eastAsia="Cambria Math" w:hAnsi="Cambria Math" w:cs="Cambria Math"/>
            <w:color w:val="1F4E79"/>
          </w:rPr>
          <m:t>1</m:t>
        </m:r>
      </m:oMath>
      <w:r>
        <w:rPr>
          <w:rFonts w:ascii="Times New Roman" w:hAnsi="Times New Roman" w:eastAsia="宋体"/>
          <w:sz w:val="24"/>
          <w:szCs w:val="24"/>
        </w:rPr>
        <w:t>；</w:t>
      </w:r>
      <m:oMath>
        <m:r>
          <w:rPr>
            <w:rFonts w:ascii="Cambria Math" w:eastAsia="Cambria Math" w:hAnsi="Cambria Math" w:cs="Cambria Math"/>
            <w:color w:val="1F4E79"/>
          </w:rPr>
          <m:t>1</m:t>
        </m:r>
        <m:r>
          <w:rPr>
            <w:rFonts w:ascii="Cambria Math" w:eastAsia="Cambria Math" w:hAnsi="Cambria Math" w:cs="Cambria Math"/>
            <w:color w:val="1F4E79"/>
          </w:rPr>
          <m:t>+</m:t>
        </m:r>
        <m:rad>
          <m:radPr>
            <m:degHide/>
          </m:radPr>
          <m:deg/>
          <m:e>
            <m:r>
              <w:rPr>
                <w:rFonts w:ascii="Cambria Math" w:eastAsia="Cambria Math" w:hAnsi="Cambria Math" w:cs="Cambria Math"/>
                <w:color w:val="1F4E7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 ，①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563200" cy="1514618"/>
            <wp:effectExtent l="0" t="0" r="0" b="0"/>
            <wp:wrapSquare wrapText="bothSides"/>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 ，所以点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sz w:val="24"/>
          <w:szCs w:val="24"/>
          <w:shd w:val="clear" w:color="auto" w:fill="C9C9C9"/>
          <w:color w:val="1F4E79"/>
        </w:rPr>
        <w:t>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(2)7&lt;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(3)3&lt;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10</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5</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4</m:t>
                </m:r>
              </m:den>
            </m:f>
          </m:den>
        </m:f>
        <m:r>
          <w:rPr>
            <w:rFonts w:ascii="Times New Roman" w:eastAsia="宋体" w:hAnsi="Times New Roman" w:cs="Cambria Math"/>
            <w:color w:val="1F4E79"/>
          </w:rPr>
          <m:t>+</m:t>
        </m:r>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5</m:t>
                </m:r>
              </m:den>
            </m:f>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 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(1)解：方法一 ：设所求椭圆的标准方程为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的椭球体的体积是（ ）</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6113740" cy="3240000"/>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6113740"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6480000" cy="2518872"/>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6480000" cy="25188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966400" cy="1942992"/>
            <wp:effectExtent l="0" t="0" r="0" b="0"/>
            <wp:wrapSquare wrapText="bothSides"/>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4.75（</w:t>
      </w:r>
      <m:oMath>
        <m:r>
          <m:rPr>
            <m:nor/>
          </m:rPr>
          <w:rPr>
            <w:rFonts w:ascii="Times New Roman" w:eastAsia="宋体" w:hAnsi="Times New Roman" w:cs="Cambria Math"/>
            <w:color w:val="1F4E79"/>
          </w:rPr>
          <m:t>m</m:t>
        </m:r>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a²、b²求出c²=a²−b²，写出焦点（顶点、离心率）等结果（含参数时按大小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d>
          <m:dPr>
            <m:ctrlPr>
              <w:rPr>
                <w:rFonts w:ascii="Times New Roman" w:hAnsi="Times New Roman"/>
                <w:color w:val="1F4E79"/>
              </w:rPr>
            </m:ctrlPr>
          </m:dPr>
          <m:e>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(3)</w:t>
      </w:r>
      <m:oMath>
        <m:d>
          <m:dPr>
            <m:ctrlPr>
              <w:rPr>
                <w:rFonts w:ascii="Times New Roman" w:hAnsi="Times New Roman"/>
                <w:color w:val="1F4E79"/>
              </w:rPr>
            </m:ctrlPr>
          </m:dPr>
          <m:e>
            <m:r>
              <w:rPr>
                <w:rFonts w:ascii="Times New Roman" w:eastAsia="宋体" w:hAnsi="Times New Roman" w:cs="Cambria Math"/>
                <w:color w:val="1F4E79"/>
              </w:rPr>
              <m:t>0,-3</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(4)</w:t>
      </w:r>
      <m:oMath>
        <m:d>
          <m:dPr>
            <m:ctrlPr>
              <w:rPr>
                <w:rFonts w:ascii="Times New Roman" w:hAnsi="Times New Roman"/>
                <w:color w:val="1F4E79"/>
              </w:rPr>
            </m:ctrlPr>
          </m:dPr>
          <m:e>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m:t>
                </m:r>
              </m:e>
            </m:rad>
            <m:r>
              <w:rPr>
                <w:rFonts w:ascii="Times New Roman" w:eastAsia="宋体" w:hAnsi="Times New Roman" w:cs="Cambria Math"/>
                <w:color w:val="1F4E79"/>
              </w:rPr>
              <m:t>,0</m:t>
            </m:r>
          </m:e>
        </m:d>
        <m:d>
          <m:dPr>
            <m:ctrlPr>
              <w:rPr>
                <w:rFonts w:ascii="Times New Roman" w:hAnsi="Times New Roman"/>
                <w:color w:val="1F4E79"/>
              </w:rPr>
            </m:ctrlPr>
          </m:dPr>
          <m:e>
            <m:r>
              <w:rPr>
                <w:rFonts w:ascii="Times New Roman" w:eastAsia="宋体" w:hAnsi="Times New Roman" w:cs="Cambria Math"/>
                <w:color w:val="1F4E79"/>
              </w:rPr>
              <m:t>0&lt;m&lt;5</m:t>
            </m:r>
          </m:e>
        </m:d>
      </m:oMath>
      <w:r>
        <w:rPr>
          <w:rFonts w:ascii="Times New Roman" w:eastAsia="宋体" w:hAnsi="Times New Roman" w:cs="Times New Roman"/>
          <w:sz w:val="24"/>
          <w:szCs w:val="24"/>
          <w:color w:val="1F4E79"/>
        </w:rPr>
        <w:t>，</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m-5</m:t>
                </m:r>
              </m:e>
            </m:rad>
          </m:e>
        </m:d>
        <m:d>
          <m:dPr>
            <m:ctrlPr>
              <w:rPr>
                <w:rFonts w:ascii="Times New Roman" w:hAnsi="Times New Roman"/>
                <w:color w:val="1F4E79"/>
              </w:rPr>
            </m:ctrlPr>
          </m:dPr>
          <m:e>
            <m:r>
              <w:rPr>
                <w:rFonts w:ascii="Times New Roman" w:eastAsia="宋体" w:hAnsi="Times New Roman" w:cs="Cambria Math"/>
                <w:color w:val="1F4E79"/>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3347085" cy="860107"/>
            <wp:effectExtent l="0" t="0" r="0" b="0"/>
            <wp:wrapSquare wrapText="bothSides"/>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347085" cy="86010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a²=b²+c²或a²=b²−c²）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2</m:t>
            </m:r>
          </m:den>
        </m:f>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2138400" cy="1310979"/>
            <wp:effectExtent l="0" t="0" r="0" b="0"/>
            <wp:wrapSquare wrapText="bothSides"/>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b/>
          <w:sz w:val="24"/>
          <w:szCs w:val="24"/>
        </w:rPr>
        <w:spacing w:before="0" w:after="0" w:line="410" w:lineRule="atLeast"/>
        <w:jc w:val="left"/>
      </w:pPr>
      <w:r>
        <w:rPr>
          <w:rFonts w:ascii="Times New Roman" w:hAnsi="Times New Roman" w:eastAsia="宋体"/>
          <w:sz w:val="24"/>
          <w:szCs w:val="24"/>
          <w:b/>
          <w:bCs/>
          <w:shd w:val="clear" w:color="auto" w:fill="C9C9C9"/>
        </w:rPr>
        <w:t xml:space="preserve">2.5.2-5．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
              <w:rPr>
                <w:rFonts w:ascii="Cambria Math" w:eastAsia="宋体" w:hAnsi="Cambria Math" w:cs="Cambria Math"/>
                <w:color w:val="1F4E79"/>
              </w:rPr>
              <m:t>3</m:t>
            </m:r>
          </m:num>
          <m:den>
            <m:r>
              <w:rPr>
                <w:rFonts w:ascii="Cambria Math" w:eastAsia="宋体" w:hAnsi="Cambria Math" w:cs="Cambria Math"/>
                <w:color w:val="1F4E79"/>
              </w:rPr>
              <m:t>2</m:t>
            </m:r>
          </m:den>
        </m:f>
      </m:oMath>
      <w:r>
        <w:rPr>
          <w:rFonts w:ascii="Times New Roman" w:hAnsi="Times New Roman" w:eastAsia="宋体"/>
          <w:sz w:val="24"/>
          <w:szCs w:val="24"/>
          <w:color w:val="1F4E79"/>
        </w:rPr>
        <w:t>或</w:t>
      </w:r>
      <m:oMath>
        <m:f>
          <m:num>
            <m:r>
              <w:rPr>
                <w:rFonts w:ascii="Cambria Math" w:eastAsia="宋体" w:hAnsi="Cambria Math" w:cs="Cambria Math"/>
                <w:color w:val="1F4E79"/>
              </w:rPr>
              <m:t>1</m:t>
            </m:r>
          </m:num>
          <m:den>
            <m:r>
              <w:rPr>
                <w:rFonts w:ascii="Cambria Math" w:eastAsia="宋体" w:hAnsi="Cambria Math"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shd w:val="clear" w:color="auto" w:fill="F2F2F2"/>
        <w:rPr>
          <w:i/>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 ，故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lastRenderedPageBreak/>
        <w:t xml:space="preserve">2.5.2-6．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=1</m:t>
        </m:r>
      </m:oMath>
      <w:r>
        <w:rPr>
          <w:rFonts w:ascii="Times New Roman" w:eastAsia="宋体" w:hAnsi="Times New Roman" w:cs="Times New Roman"/>
          <w:sz w:val="24"/>
          <w:szCs w:val="24"/>
          <w:color w:val="1F4E79"/>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144</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25</m:t>
            </m:r>
          </m:den>
        </m:f>
        <m:r>
          <w:rPr>
            <w:rFonts w:ascii="Times New Roman" w:eastAsia="宋体" w:hAnsi="Times New Roman" w:cs="Cambria Math"/>
            <w:color w:val="1F4E79"/>
          </w:rPr>
          <m:t>=1</m:t>
        </m:r>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tan</m:t>
        </m:r>
        <m:r>
          <w:rPr>
            <w:rFonts w:ascii="Times New Roman" w:eastAsia="宋体" w:hAnsi="Times New Roman" w:cs="Cambria Math"/>
            <w:color w:val="1F4E79"/>
          </w:rPr>
          <m:t>α</m:t>
        </m:r>
        <m:r>
          <w:rPr>
            <w:rFonts w:ascii="Times New Roman" w:eastAsia="宋体" w:hAnsi="Times New Roman" w:cs="Cambria Math"/>
            <w:color w:val="1F4E79"/>
          </w:rPr>
          <m:t>=</m:t>
        </m:r>
        <m:r>
          <m:rPr>
            <m:sty m:val="p"/>
          </m:rPr>
          <w:rPr>
            <w:rFonts w:ascii="Times New Roman" w:eastAsia="宋体" w:hAnsi="Times New Roman" w:cs="Cambria Math"/>
            <w:color w:val="1F4E79"/>
          </w:rPr>
          <m:t>tan</m:t>
        </m:r>
        <m:d>
          <m:dPr>
            <m:sepChr m:val=","/>
          </m:dPr>
          <m:e>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e>
        </m:d>
        <m:r>
          <w:rPr>
            <w:rFonts w:ascii="Times New Roman" w:eastAsia="宋体" w:hAnsi="Times New Roman" w:cs="Cambria Math"/>
            <w:color w:val="1F4E79"/>
          </w:rPr>
          <m:t>=</m:t>
        </m:r>
        <m:f>
          <m:num>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den>
        </m:f>
        <m:r>
          <w:rPr>
            <w:rFonts w:ascii="Times New Roman" w:eastAsia="宋体" w:hAnsi="Times New Roman" w:cs="Cambria Math"/>
            <w:color w:val="1F4E79"/>
          </w:rPr>
          <m:t>=</m:t>
        </m:r>
        <m:f>
          <m:num>
            <m:sSub>
              <m:e>
                <m:r>
                  <w:rPr>
                    <w:rFonts w:ascii="Times New Roman" w:eastAsia="宋体" w:hAnsi="Times New Roman" w:cs="Cambria Math"/>
                    <w:color w:val="1F4E79"/>
                  </w:rPr>
                  <m:t>k</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cos</m:t>
        </m:r>
        <m:r>
          <w:rPr>
            <w:rFonts w:ascii="Times New Roman" w:eastAsia="宋体" w:hAnsi="Times New Roman" w:cs="Cambria Math"/>
            <w:color w:val="1F4E79"/>
          </w:rPr>
          <m:t>α</m:t>
        </m:r>
        <m:r>
          <w:rPr>
            <w:rFonts w:ascii="Times New Roman" w:eastAsia="宋体" w:hAnsi="Times New Roman" w:cs="Cambria Math"/>
            <w:color w:val="1F4E79"/>
          </w:rPr>
          <m:t>=</m:t>
        </m:r>
        <m:f>
          <m:num>
            <m:acc>
              <m:accPr>
                <m:chr m:val="⃗"/>
              </m:accPr>
              <m:e>
                <m:r>
                  <w:rPr>
                    <w:rFonts w:ascii="Times New Roman" w:eastAsia="宋体" w:hAnsi="Times New Roman" w:cs="Cambria Math"/>
                    <w:color w:val="1F4E79"/>
                  </w:rPr>
                  <m:t>a</m:t>
                </m:r>
              </m:e>
            </m:acc>
            <m:r>
              <w:rPr>
                <w:rFonts w:ascii="Times New Roman" w:eastAsia="宋体" w:hAnsi="Times New Roman" w:cs="Cambria Math"/>
                <w:color w:val="1F4E79"/>
              </w:rPr>
              <m:t>⋅</m:t>
            </m:r>
            <m:acc>
              <m:accPr>
                <m:chr m:val="⃗"/>
              </m:accPr>
              <m:e>
                <m:r>
                  <w:rPr>
                    <w:rFonts w:ascii="Times New Roman" w:eastAsia="宋体" w:hAnsi="Times New Roman" w:cs="Cambria Math"/>
                    <w:color w:val="1F4E79"/>
                  </w:rPr>
                  <m:t>b</m:t>
                </m:r>
              </m:e>
            </m:acc>
          </m:num>
          <m:den>
            <m:d>
              <m:dPr>
                <m:begChr m:val="|"/>
                <m:endChr m:val="|"/>
                <m:sepChr m:val=","/>
              </m:dPr>
              <m:e>
                <m:acc>
                  <m:accPr>
                    <m:chr m:val="⃗"/>
                  </m:accPr>
                  <m:e>
                    <m:r>
                      <w:rPr>
                        <w:rFonts w:ascii="Times New Roman" w:eastAsia="宋体" w:hAnsi="Times New Roman" w:cs="Cambria Math"/>
                        <w:color w:val="1F4E79"/>
                      </w:rPr>
                      <m:t>a</m:t>
                    </m:r>
                  </m:e>
                </m:acc>
              </m:e>
            </m:d>
            <m:d>
              <m:dPr>
                <m:begChr m:val="|"/>
                <m:endChr m:val="|"/>
                <m:sepChr m:val=","/>
              </m:dPr>
              <m:e>
                <m:acc>
                  <m:accPr>
                    <m:chr m:val="⃗"/>
                  </m:accPr>
                  <m:e>
                    <m:r>
                      <w:rPr>
                        <w:rFonts w:ascii="Times New Roman" w:eastAsia="宋体" w:hAnsi="Times New Roman" w:cs="Cambria Math"/>
                        <w:color w:val="1F4E79"/>
                      </w:rPr>
                      <m:t>b</m:t>
                    </m:r>
                  </m:e>
                </m:acc>
              </m:e>
            </m:d>
          </m:den>
        </m:f>
        <m:r>
          <w:rPr>
            <w:rFonts w:ascii="Times New Roman" w:eastAsia="宋体" w:hAnsi="Times New Roman" w:cs="Cambria Math"/>
            <w:color w:val="1F4E79"/>
          </w:rPr>
          <m:t>=</m:t>
        </m:r>
        <m:f>
          <m:num>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num>
          <m:den>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1</m:t>
                    </m:r>
                  </m:sub>
                  <m:sup>
                    <m:r>
                      <w:rPr>
                        <w:rFonts w:ascii="Times New Roman" w:eastAsia="宋体" w:hAnsi="Times New Roman" w:cs="Cambria Math"/>
                        <w:color w:val="1F4E79"/>
                      </w:rPr>
                      <m:t>2</m:t>
                    </m:r>
                  </m:sup>
                </m:sSubSup>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2</m:t>
                    </m:r>
                  </m:sub>
                  <m:sup>
                    <m:r>
                      <w:rPr>
                        <w:rFonts w:ascii="Times New Roman" w:eastAsia="宋体" w:hAnsi="Times New Roman" w:cs="Cambria Math"/>
                        <w:color w:val="1F4E79"/>
                      </w:rPr>
                      <m:t>2</m:t>
                    </m:r>
                  </m:sup>
                </m:sSubSup>
              </m:e>
            </m:rad>
          </m:den>
        </m:f>
      </m:oMath>
      <w:r>
        <w:rPr>
          <w:sz w:val="24"/>
          <w:szCs w:val="24"/>
        </w:rPr>
        <w:t>．</w:t>
      </w:r>
      <w:r>
        <w:rPr>
          <w:rFonts w:ascii="Times New Roman" w:eastAsia="宋体" w:hAnsi="Times New Roman" w:cs="Times New Roman"/>
          <w:kern w:val="0"/>
          <w:u w:val="none"/>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2700000" cy="791685"/>
            <wp:effectExtent l="0" t="0" r="0" b="0"/>
            <wp:wrapSquare wrapText="bothSides"/>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w:pPr>
        <w:spacing w:before="0" w:after="0" w:line="410" w:lineRule="atLeast"/>
        <w:jc w:val="left"/>
      </w:pPr>
      <w:r>
        <w:rPr>
          <w:rFonts w:ascii="Times New Roman" w:eastAsia="宋体" w:hAnsi="Times New Roman" w:cs="Times New Roman"/>
          <w:sz w:val="24"/>
          <w:szCs w:val="24"/>
        </w:rPr>
        <w:t>（详见知识清单2.7.1条目49）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color w:val="1F4E79"/>
              </w:rPr>
              <m:t>P</m:t>
            </m:r>
            <m:r>
              <w:rPr>
                <w:rFonts w:ascii="Times New Roman" w:eastAsia="宋体" w:hAnsi="Times New Roman" w:cs="Cambria Math"/>
                <w:color w:val="1F4E79"/>
              </w:rPr>
              <m:t>F</m:t>
            </m:r>
          </m:e>
        </m:d>
        <m:r>
          <w:rPr>
            <w:rFonts w:ascii="Times New Roman" w:eastAsia="宋体" w:hAnsi="Times New Roman" w:cs="Cambria Math"/>
            <w:color w:val="1F4E79"/>
          </w:rPr>
          <m:t>=</m:t>
        </m:r>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e</m:t>
        </m:r>
        <m:r>
          <w:rPr>
            <w:rFonts w:ascii="Times New Roman" w:eastAsia="宋体" w:hAnsi="Times New Roman" w:cs="Cambria Math"/>
            <w:color w:val="1F4E79"/>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shd w:val="clear" w:color="auto" w:fill="C9C9C9"/>
          <w:color w:val="1F4E79"/>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pacing w:before="0" w:after="0" w:line="410" w:lineRule="atLeast"/>
        <w:jc w:val="left"/>
      </w:pPr>
      <w:r>
        <w:rPr>
          <w:rFonts w:ascii="Times New Roman" w:hAnsi="Times New Roman" w:eastAsia="宋体"/>
          <w:sz w:val="24"/>
          <w:szCs w:val="24"/>
          <w:b/>
          <w:bCs/>
          <w:shd w:val="clear" w:color="auto" w:fill="C9C9C9"/>
        </w:rPr>
        <w:t xml:space="preserve">2.5.2-14．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2145600" cy="1731990"/>
            <wp:effectExtent l="0" t="0" r="0" b="0"/>
            <wp:wrapSquare wrapText="bothSides"/>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a±c）把条件化为方程，第二步解出参数（或把|PM|表示为坐标函数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由PM·AM=0知PM⊥AM，△PMA为直角三角形，故|PM|²=|PA|²−|AM|²=|PA|²−1，只需求|PA|的最小值；A(3,0)恰为椭圆x²/25+y²/16=1的右焦点，P在椭圆上时|PA|最小为a−c=5−3=2，所以|PM|最小为√3，选B。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color w:val="1F4E79"/>
              </w:rPr>
              <m:t>7</m:t>
            </m:r>
            <m:r>
              <w:rPr>
                <w:rFonts w:ascii="Times New Roman" w:eastAsia="宋体" w:hAnsi="Times New Roman" w:cs="Cambria Math"/>
                <w:color w:val="1F4E79"/>
              </w:rPr>
              <m:t>,</m:t>
            </m:r>
            <m:r>
              <w:rPr>
                <w:rFonts w:ascii="Times New Roman" w:eastAsia="宋体" w:hAnsi="Times New Roman" w:cs="Cambria Math"/>
                <w:color w:val="1F4E79"/>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 </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hd w:val="clear" w:color="auto" w:fill="F2F2F2"/>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w:pPr>
        <w:spacing w:before="0" w:after="0" w:line="410" w:lineRule="atLeast"/>
        <w:jc w:val="left"/>
      </w:pPr>
      <w:r>
        <w:rPr>
          <w:rFonts w:ascii="Times New Roman" w:eastAsia="宋体" w:hAnsi="Times New Roman" w:cs="Times New Roman"/>
          <w:sz w:val="24"/>
          <w:szCs w:val="24"/>
        </w:rPr>
        <w:t>（详见知识清单2.5.2条目37、2.6.2条目44、45）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上动点与长轴两端点连线的斜率之积为定值−b²/a²，由一条斜率的范围求另一条，判归本题型。通法步骤——第一步写出斜率积定值−b²/a²，第二步由定值关系把问题化为反比例函数在给定区间上的值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4</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21</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2</m:t>
                </m:r>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1692000" cy="1703168"/>
            <wp:effectExtent l="0" t="0" r="0" b="0"/>
            <wp:wrapSquare wrapText="bothSides"/>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2736000" cy="1567357"/>
            <wp:effectExtent l="0" t="0" r="0" b="0"/>
            <wp:wrapSquare wrapText="bothSides"/>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ab/>
      </w:r>
      <w:r>
        <w:rPr>
          <w:rFonts w:ascii="Times New Roman" w:hAnsi="Times New Roman" w:cs="Times New Roman" w:eastAsia="宋体"/>
          <w:sz w:val="24"/>
          <w:szCs w:val="24"/>
        </w:rPr>
        <w:t>；B．①③</w:t>
      </w:r>
      <w:r>
        <w:rPr>
          <w:rFonts w:ascii="Times New Roman" w:hAnsi="Times New Roman" w:cs="Times New Roman" w:eastAsia="宋体"/>
          <w:sz w:val="24"/>
          <w:szCs w:val="24"/>
        </w:rPr>
        <w:tab/>
      </w:r>
      <w:r>
        <w:rPr>
          <w:rFonts w:ascii="Times New Roman" w:hAnsi="Times New Roman" w:cs="Times New Roman" w:eastAsia="宋体"/>
          <w:sz w:val="24"/>
          <w:szCs w:val="24"/>
        </w:rPr>
        <w:t>；C．②④</w:t>
      </w:r>
      <w:r>
        <w:rPr>
          <w:rFonts w:ascii="Times New Roman" w:hAnsi="Times New Roman" w:cs="Times New Roman" w:eastAsia="宋体"/>
          <w:sz w:val="24"/>
          <w:szCs w:val="24"/>
        </w:rPr>
        <w:tab/>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2772000" cy="2321726"/>
            <wp:effectExtent l="0" t="0" r="0" b="0"/>
            <wp:wrapSquare wrapText="bothSides"/>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cs="Times New Roman" w:eastAsia="宋体"/>
          <w:sz w:val="24"/>
          <w:szCs w:val="24"/>
        </w:rPr>
        <w:t>；</w:t>
      </w:r>
      <m:oMath>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m:t>
        </m:r>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w:t>
      </w:r>
      <m:oMath>
        <m:f>
          <m:num>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3658064" cy="3240000"/>
            <wp:effectExtent l="0" t="0" r="0" b="0"/>
            <wp:wrapSquare wrapText="bothSides"/>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658064"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2084400" cy="2386487"/>
            <wp:effectExtent l="0" t="0" r="0" b="0"/>
            <wp:wrapSquare wrapText="bothSides"/>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整数点为(－1，1)，(－1，0)，(－1，－1)．(－1，－2)，(0，1 )，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r²对应替换为a²、b²猜出椭圆的切线方程与切点弦方程，第二步设切点坐标由切线过定点证切点弦方程，再计算kAB·kOM（并用点差法证中点）完成定值与平分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sSub>
              <m:e>
                <m:r>
                  <w:rPr>
                    <w:rFonts w:ascii="Cambria Math" w:eastAsia="宋体" w:hAnsi="Cambria Math" w:cs="Cambria Math"/>
                    <w:color w:val="1F4E79"/>
                  </w:rPr>
                  <m:t>x</m:t>
                </m:r>
              </m:e>
              <m:sub>
                <m:r>
                  <w:rPr>
                    <w:rFonts w:ascii="Cambria Math" w:eastAsia="宋体" w:hAnsi="Cambria Math" w:cs="Cambria Math"/>
                    <w:color w:val="1F4E79"/>
                  </w:rPr>
                  <m:t>0</m:t>
                </m:r>
              </m:sub>
            </m:sSub>
            <m:r>
              <w:rPr>
                <w:rFonts w:ascii="Cambria Math" w:eastAsia="宋体" w:hAnsi="Cambria Math" w:cs="Cambria Math"/>
                <w:color w:val="1F4E79"/>
              </w:rPr>
              <m:t>x</m:t>
            </m:r>
          </m:num>
          <m:den>
            <m:sSup>
              <m:e>
                <m:r>
                  <w:rPr>
                    <w:rFonts w:ascii="Cambria Math" w:eastAsia="宋体" w:hAnsi="Cambria Math" w:cs="Cambria Math"/>
                    <w:color w:val="1F4E79"/>
                  </w:rPr>
                  <m:t>a</m:t>
                </m:r>
              </m:e>
              <m:sup>
                <m:r>
                  <w:rPr>
                    <w:rFonts w:ascii="Cambria Math" w:eastAsia="宋体" w:hAnsi="Cambria Math" w:cs="Cambria Math"/>
                    <w:color w:val="1F4E79"/>
                  </w:rPr>
                  <m:t>2</m:t>
                </m:r>
              </m:sup>
            </m:sSup>
          </m:den>
        </m:f>
        <m:r>
          <w:rPr>
            <w:rFonts w:ascii="Cambria Math" w:eastAsia="宋体" w:hAnsi="Cambria Math" w:cs="Cambria Math"/>
            <w:color w:val="1F4E79"/>
          </w:rPr>
          <m:t>+</m:t>
        </m:r>
        <m:f>
          <m:num>
            <m:sSub>
              <m:e>
                <m:r>
                  <w:rPr>
                    <w:rFonts w:ascii="Cambria Math" w:eastAsia="宋体" w:hAnsi="Cambria Math" w:cs="Cambria Math"/>
                    <w:color w:val="1F4E79"/>
                  </w:rPr>
                  <m:t>y</m:t>
                </m:r>
              </m:e>
              <m:sub>
                <m:r>
                  <w:rPr>
                    <w:rFonts w:ascii="Cambria Math" w:eastAsia="宋体" w:hAnsi="Cambria Math" w:cs="Cambria Math"/>
                    <w:color w:val="1F4E79"/>
                  </w:rPr>
                  <m:t>0</m:t>
                </m:r>
              </m:sub>
            </m:sSub>
            <m:r>
              <w:rPr>
                <w:rFonts w:ascii="Cambria Math" w:eastAsia="宋体" w:hAnsi="Cambria Math" w:cs="Cambria Math"/>
                <w:color w:val="1F4E79"/>
              </w:rPr>
              <m:t>y</m:t>
            </m:r>
          </m:num>
          <m:den>
            <m:sSup>
              <m:e>
                <m:r>
                  <w:rPr>
                    <w:rFonts w:ascii="Cambria Math" w:eastAsia="宋体" w:hAnsi="Cambria Math" w:cs="Cambria Math"/>
                    <w:color w:val="1F4E79"/>
                  </w:rPr>
                  <m:t>b</m:t>
                </m:r>
              </m:e>
              <m:sup>
                <m:r>
                  <w:rPr>
                    <w:rFonts w:ascii="Cambria Math" w:eastAsia="宋体" w:hAnsi="Cambria Math" w:cs="Cambria Math"/>
                    <w:color w:val="1F4E79"/>
                  </w:rPr>
                  <m:t>2</m:t>
                </m:r>
              </m:sup>
            </m:sSup>
          </m:den>
        </m:f>
        <m:r>
          <w:rPr>
            <w:rFonts w:ascii="Cambria Math" w:eastAsia="宋体" w:hAnsi="Cambria Math" w:cs="Cambria Math"/>
            <w:color w:val="1F4E79"/>
          </w:rPr>
          <m:t>=</m:t>
        </m:r>
        <m:r>
          <w:rPr>
            <w:rFonts w:ascii="Cambria Math" w:eastAsia="宋体" w:hAnsi="Cambria Math" w:cs="Cambria Math"/>
            <w:color w:val="1F4E7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类比圆的切线方程x0x+y0y=r²，把r²对应换为a²、b²，猜想椭圆的切线方程为x0x/a²+y0y/b²=1；(2)设切点A、B坐标写出两点处的切线方程，由两切线都过M(x0,y0)得A、B坐标都满足同一方程，即切点弦AB的方程为x0x/a²+y0y/b²=1；(3)由(2)的直线方程求kAB与kOM验证定值−b²/a²，再用点差法证OM平分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2138400" cy="2138400"/>
            <wp:effectExtent l="0" t="0" r="0" b="0"/>
            <wp:wrapSquare wrapText="bothSides"/>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shd w:val="clear" w:color="auto" w:fill="C9C9C9"/>
          <w:color w:val="1F4E79"/>
        </w:rPr>
        <w:t xml:space="preserve">相切</w:t>
      </w:r>
      <w:r>
        <w:rPr>
          <w:sz w:val="24"/>
          <w:szCs w:val="24"/>
        </w:rPr>
        <w:t xml:space="preserve">的两条动直线交于一点，求离心率、曲线方程、点到直线的距离等问题．</w:t>
      </w:r>
    </w:p>
    <w:p>
      <w:pPr>
        <w:shd w:val="clear" w:color="auto" w:fill="auto"/>
        <w:spacing w:line="410" w:lineRule="atLeast" w:before="0" w:after="0"/>
        <w:jc w:val="left"/>
      </w:pPr>
      <w:r>
        <w:rPr>
          <w:rFonts w:ascii="Times New Roman" w:eastAsia="宋体" w:hAnsi="Times New Roman" w:cs="Times New Roman"/>
          <w:sz w:val="24"/>
          <w:szCs w:val="24"/>
        </w:rPr>
        <w:t>（详见知识清单2.8条目62）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r²=a²+b²写出（或识别）圆的方程，第二步按给定条件比较半径列方程求参数（或逆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2.5.2-27．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A．1</w:t>
      </w:r>
      <w:r>
        <w:rPr>
          <w:sz w:val="24"/>
          <w:szCs w:val="24"/>
        </w:rPr>
        <w:tab/>
      </w:r>
      <w:r>
        <w:rPr>
          <w:sz w:val="24"/>
          <w:szCs w:val="24"/>
        </w:rPr>
        <w:t>B．3</w:t>
      </w:r>
      <w:r>
        <w:rPr>
          <w:sz w:val="24"/>
          <w:szCs w:val="24"/>
        </w:rPr>
        <w:tab/>
      </w:r>
      <w:r>
        <w:rPr>
          <w:sz w:val="24"/>
          <w:szCs w:val="24"/>
        </w:rPr>
        <w:t>C．2</w:t>
      </w:r>
      <w:r>
        <w:rPr>
          <w:sz w:val="24"/>
          <w:szCs w:val="24"/>
        </w:rPr>
        <w:tab/>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b/>
          <w:sz w:val="24"/>
          <w:bCs/>
          <w:szCs w:val="24"/>
          <w:shd w:val="clear" w:color="auto" w:fill="C9C9C9"/>
        </w:rPr>
        <w:t xml:space="preserve">2.5.2-28．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(1)x²/6+y²/3=1</w:t>
      </w:r>
      <w:r>
        <w:rPr>
          <w:sz w:val="24"/>
          <w:szCs w:val="24"/>
          <w:rFonts w:ascii="Times New Roman" w:hAnsi="Times New Roman" w:eastAsia="宋体"/>
        </w:rPr>
        <w:t xml:space="preserve">；</w:t>
      </w:r>
      <w:r>
        <w:rPr>
          <w:sz w:val="24"/>
          <w:szCs w:val="24"/>
          <w:rFonts w:ascii="Times New Roman" w:hAnsi="Times New Roman" w:eastAsia="宋体"/>
          <w:shd w:val="clear" w:color="auto" w:fill="C9C9C9"/>
          <w:color w:val="1F4E79"/>
        </w:rPr>
        <w:t xml:space="preserve">(2)x²+y²=9</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由离心率e=c/a=√2/2与点(−2,1)在椭圆上联立解得a²=6、b²=3；(2)设切线斜率k，与椭圆联立由判别式为零得关于k的方程，两切线斜率k1·k2=−1化为m、n的等式，整理得m²+n²=9（斜率不存在的情形单独验证后并入），即P的轨迹为蒙日圆x²+y²=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1522800" cy="1108176"/>
            <wp:effectExtent l="0" t="0" r="0" b="0"/>
            <wp:wrapSquare wrapText="bothSides"/>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2.5.2-29．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（0，√6/3）</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蒙日圆公式知椭圆x²/a²+y²=1的蒙日圆为x²+y²=a²+1；∠APB恒为锐角等价于直线3x+4y−10=0上的每一点都在蒙日圆外部，即直线与圆相离，由圆心到直线的距离大于半径列不等式得a²+1&lt;4，结合a&gt;1解出1&lt;a&lt;3，再由e²=1−1/a²得e的取值范围(0,√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1864800" cy="1385280"/>
            <wp:effectExtent l="0" t="0" r="0" b="0"/>
            <wp:wrapSquare wrapText="bothSides"/>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color w:val="1F4E79"/>
                  </w:rPr>
                  <m:t>6</m:t>
                </m:r>
              </m:e>
            </m:rad>
          </m:num>
          <m:den>
            <m:r>
              <w:rPr>
                <w:rFonts w:ascii="Cambria Math" w:eastAsia="宋体" w:hAnsi="Cambria Math" w:cs="Cambria Math"/>
                <w:color w:val="1F4E79"/>
              </w:rPr>
              <m:t>3</m:t>
            </m:r>
          </m:den>
        </m:f>
      </m:oMath>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两切线夹角为钝角⇔M在蒙日圆x²+y²=25内部，O到l:x+y=6√2的距离为6，故所求范围为(6−5, 6+5)；易错点：M不含蒙日圆边界，误写闭区间。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(1,11)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1810362" cy="1634599"/>
            <wp:effectExtent l="0" t="0" r="0" b="0"/>
            <wp:wrapSquare wrapText="bothSides"/>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color w:val="1F4E79"/>
                  </w:rPr>
                  <m:t>2</m:t>
                </m:r>
              </m:num>
              <m:den>
                <m:r>
                  <w:rPr>
                    <w:rFonts w:ascii="Cambria Math" w:eastAsia="宋体" w:hAnsi="Cambria Math" w:cs="Cambria Math"/>
                    <w:color w:val="1F4E79"/>
                  </w:rPr>
                  <m:t>3</m:t>
                </m:r>
              </m:den>
            </m:f>
            <m:r>
              <w:rPr>
                <w:rFonts w:ascii="Cambria Math" w:eastAsia="宋体" w:hAnsi="Cambria Math" w:cs="Cambria Math"/>
                <w:color w:val="1F4E79"/>
              </w:rPr>
              <m:t>,</m:t>
            </m:r>
            <m:f>
              <m:num>
                <m:rad>
                  <m:radPr>
                    <m:degHide/>
                  </m:radPr>
                  <m:deg/>
                  <m:e>
                    <m:r>
                      <w:rPr>
                        <w:rFonts w:ascii="Cambria Math" w:eastAsia="宋体" w:hAnsi="Cambria Math" w:cs="Cambria Math"/>
                        <w:color w:val="1F4E79"/>
                      </w:rPr>
                      <m:t>2</m:t>
                    </m:r>
                  </m:e>
                </m:rad>
              </m:num>
              <m:den>
                <m:r>
                  <w:rPr>
                    <w:rFonts w:ascii="Cambria Math" w:eastAsia="宋体" w:hAnsi="Cambria Math" w:cs="Cambria Math"/>
                    <w:color w:val="1F4E79"/>
                  </w:rPr>
                  <m:t>2</m:t>
                </m:r>
              </m:den>
            </m:f>
          </m:e>
        </m:d>
      </m:oMath>
      <w:r>
        <w:rPr>
          <w:rFonts w:ascii="Times New Roman" w:hAnsi="Times New Roman" w:eastAsia="宋体"/>
          <w:sz w:val="24"/>
          <w:szCs w:val="24"/>
          <w:color w:val="1F4E79"/>
        </w:rPr>
        <w:t>.</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2772000" cy="2688506"/>
            <wp:effectExtent l="0" t="0" r="0" b="0"/>
            <wp:wrapSquare wrapText="bothSides"/>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B．4</w:t>
      </w:r>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r²=a²+b²），第二步逐项结合切线性质、定义转化与圆的几何条件验证命题真伪。</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　</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　</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　</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AD</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772000" cy="2488120"/>
            <wp:effectExtent l="0" t="0" r="0" b="0"/>
            <wp:wrapSquare wrapText="bothSides"/>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1000125" cy="1000125"/>
            <wp:effectExtent l="0" t="0" r="0" b="0"/>
            <wp:wrapSquare wrapText="bothSides"/>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r>
              <w:rPr>
                <w:rFonts w:ascii="Cambria Math" w:eastAsia="宋体" w:hAnsi="Cambria Math" w:cs="Cambria Math"/>
                <w:color w:val="1F4E79"/>
              </w:rPr>
              <m:t>17</m:t>
            </m:r>
          </m:num>
          <m:den>
            <m:r>
              <w:rPr>
                <w:rFonts w:ascii="Cambria Math" w:eastAsia="宋体" w:hAnsi="Cambria Math" w:cs="Cambria Math"/>
                <w:color w:val="1F4E7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(2)答案见解析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2916000" cy="2916000"/>
            <wp:effectExtent l="0" t="0" r="0" b="0"/>
            <wp:wrapSquare wrapText="bothSides"/>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drawing>
          <wp:anchor distT="36000" distB="36000" distL="36000" distR="36000" simplePos="0" relativeHeight="1043" behindDoc="0" locked="0" layoutInCell="1" allowOverlap="1">
            <wp:simplePos x="0" y="0"/>
            <wp:positionH relativeFrom="column">
              <wp:posOffset>0</wp:posOffset>
            </wp:positionH>
            <wp:positionV relativeFrom="paragraph">
              <wp:posOffset>0</wp:posOffset>
            </wp:positionV>
            <wp:extent cx="2916000" cy="2952911"/>
            <wp:effectExtent l="0" t="0" r="0" b="0"/>
            <wp:wrapSquare wrapText="bothSides"/>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cols w:space="720"/>
      <w:docGrid w:linePitch="360" w:type="default"/>
      <w:pgSz w:w="11906" w:h="16838"/>
      <w:pgMar w:top="850" w:right="850" w:bottom="850" w:left="850" w:header="283" w:footer="850" w:gutter="0"/>
      <w:pgNumType w:start="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48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48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