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r w:rsidRPr="00043B54">
        <w:rPr>
          <w:noProof/>
        </w:rPr>
        <w:drawing>
          <wp:inline distT="0" distB="0" distL="0" distR="0" wp14:anchorId="4D814E69" wp14:editId="74A9EF6D">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4"/>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257．已知抛物线，，是C上两个不同的点．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r w:rsidRPr="00043B54">
        <w:rPr>
          <w:noProof/>
        </w:rPr>
        <w:drawing>
          <wp:inline distT="0" distB="0" distL="0" distR="0" wp14:anchorId="28000FA9" wp14:editId="25657EF8">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6"/>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907B1" w14:textId="77777777" w:rsidR="00EF035E" w:rsidRPr="00043B54" w:rsidRDefault="004878A5">
      <w:pPr>
        <w:spacing w:line="300" w:lineRule="auto" w:before="0" w:after="0"/>
      </w:pPr>
      <w:r>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（极点极线可证）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r w:rsidR="00837425">
        <w:rPr>
          <w:rFonts w:hint="eastAsia"/>
        </w:rPr>
        <w:t>可用极点极线证明</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【知识点】椭圆准线的有关性质、求椭圆的切线方程、椭圆中向量点乘问题、椭圆中的直线过定点问题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F99E1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的准线方程：</w:t>
      </w:r>
      <m:oMath>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，过准线引椭圆的两条切线，切点连线过对应焦点</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切点弦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对应的极线，设点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，则可知直线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269．已知抛物线C：，直线l与抛物线C交于A，B两点，过A，B分别作抛物线C的切线是，，若，且与交于点M，则的面积的最小值为______.</w:t>
      </w:r>
      <w:r>
        <w:rPr>
          <w:b/>
          <w:sz w:val="21"/>
        </w:rPr>
        <w:t/>
      </w:r>
      <w:r>
        <w:rPr>
          <w:b/>
          <w:sz w:val="21"/>
        </w:rPr>
        <w:t/>
      </w:r>
      <w:r>
        <w:t/>
      </w:r>
      <w:r>
        <w:rPr>
          <w:rFonts w:eastAsia="宋体"/>
          <w:i/>
          <w:sz w:val="21"/>
        </w:rPr>
        <w:t/>
      </w:r>
      <w:r>
        <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
      </w:r>
      <w:r>
        <w:rPr>
          <w:rFonts w:eastAsia="宋体"/>
          <w:i/>
          <w:sz w:val="21"/>
        </w:rPr>
        <w:t/>
      </w:r>
      <w:r>
        <w:t/>
      </w:r>
      <m:oMath>
        <m:r>
          <w:rPr>
            <w:rFonts w:ascii="Times New Roman" w:hAnsi="Times New Roman" w:cs="Cambria Math"/>
          </w:rPr>
          <m:t>△MAB</m:t>
        </m:r>
      </m:oMath>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den>
        </m:f>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，即</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m:t>
            </m:r>
          </m:sup>
        </m:sSup>
        <m:r>
          <w:rPr>
            <w:rFonts w:ascii="Times New Roman" w:hAnsi="Times New Roman" w:cs="Cambria Math"/>
          </w:rPr>
          <m:t>=x</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3"/>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7"/>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289．为坐标原点，为抛物线的焦点，为上一点，若，则的面积为（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297．过抛物线焦点F的直线l交抛物线于两点，点P在线段上运动，原点O关于点P的对称点为M，则四边形的面积的最小值为（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r w:rsidRPr="00043B54">
        <w:rPr>
          <w:noProof/>
        </w:rPr>
        <w:drawing>
          <wp:inline distT="0" distB="0" distL="0" distR="0" wp14:anchorId="58AAD863" wp14:editId="2D3C30A6">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07"/>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302．如果椭圆的弦被点平分，则这条弦所在的直线方程是（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13"/>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r w:rsidRPr="00043B54">
        <w:rPr>
          <w:noProof/>
        </w:rPr>
        <w:drawing>
          <wp:inline distT="0" distB="0" distL="0" distR="0" wp14:anchorId="359C83AE" wp14:editId="50748180">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18"/>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r w:rsidRPr="00043B54">
        <w:rPr>
          <w:noProof/>
        </w:rPr>
        <w:drawing>
          <wp:inline distT="0" distB="0" distL="0" distR="0" wp14:anchorId="4E84F72C" wp14:editId="5E0B20FC">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23"/>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27"/>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332．已知双曲线（，）的左、右焦点分别为，，点在双曲线的右支上，，的最小值，，且满足．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给出如下的定义和定理：定义：若直线l与抛物线有且仅有一个公共点P，且l与的对称轴不平行，则称直线l与抛物线相切，公共点P称为切点.定理：过抛物线上一点处的切线方程为.完成下述问题：如图所示，设E，F是抛物线上两点.过点E，F分别作抛物线的两条切线，，直线，交于点C，点A，B分别在线段，的延长线上，且满足，其中.</w:t>
      </w:r>
      <w:r>
        <w:rPr>
          <w:rFonts w:ascii="Times New Roman" w:eastAsia="宋体" w:hAnsi="Times New Roman" w:cs="Times New Roman"/>
          <w:i/>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337．在大西北的荒漠上，，两地相距2，正准备在荒漠上围成一片以为一条对角线的平行四边形区域，建立农艺园．按照规划，围墙总长度为8．</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