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288" w:lineRule="auto"/>
      </w:pPr>
      <w:r>
        <w:rPr>
          <w:b/>
        </w:rPr>
        <w:t>人教B版选必1 第1章 空间向量与立体几何·衔接件（29题）</w:t>
      </w:r>
    </w:p>
    <w:p>
      <w:pPr>
        <w:spacing w:before="0" w:after="0" w:line="288" w:lineRule="auto"/>
      </w:pPr>
      <w:r>
        <w:rPr>
          <w:b/>
        </w:rPr>
        <w:t>1.2.1 空间中的点、直线与空间向量</w:t>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288"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288"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288" w:lineRule="auto" w:before="0" w:after="0"/>
        <w:jc w:val="left"/>
      </w:pPr>
      <w:r>
        <w:rPr>
          <w:sz w:val="21"/>
        </w:rPr>
        <w:t>1．</w:t>
      </w:r>
      <w:r>
        <w:rPr>
          <w:sz w:val="21"/>
        </w:rPr>
        <w:t>平行线分线段成比例定理</w:t>
      </w:r>
    </w:p>
    <w:p w:rsidR="00EF035E" w:rsidRPr="00043B54">
      <w:pPr>
        <w:shd w:val="clear" w:color="auto" w:fill="auto"/>
        <w:spacing w:line="288"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288" w:lineRule="auto" w:before="0" w:after="0"/>
        <w:jc w:val="left"/>
      </w:pPr>
      <w:r>
        <w:rPr>
          <w:sz w:val="21"/>
        </w:rPr>
        <w:t>(2)</w:t>
      </w:r>
      <w:r>
        <w:rPr>
          <w:sz w:val="21"/>
        </w:rPr>
        <w:t>变形</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288"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2．</w:t>
      </w:r>
      <w:r>
        <w:rPr>
          <w:sz w:val="21"/>
        </w:rPr>
        <w:t>相似</w:t>
      </w:r>
    </w:p>
    <w:p w:rsidR="00EF035E" w:rsidRPr="00043B54">
      <w:pPr>
        <w:shd w:val="clear" w:color="auto" w:fill="auto"/>
        <w:spacing w:line="288" w:lineRule="auto" w:before="0" w:after="0"/>
        <w:jc w:val="left"/>
      </w:pPr>
      <w:r>
        <w:rPr>
          <w:sz w:val="21"/>
        </w:rPr>
        <w:t xml:space="preserve">(1) </w:t>
      </w:r>
      <w:r>
        <w:rPr>
          <w:sz w:val="21"/>
        </w:rPr>
        <w:t>相似三角形的判定方法</w:t>
      </w:r>
    </w:p>
    <w:p w:rsidR="00EF035E" w:rsidRPr="00043B54">
      <w:pPr>
        <w:shd w:val="clear" w:color="auto" w:fill="auto"/>
        <w:spacing w:line="288"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288"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288"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288" w:lineRule="auto" w:before="0" w:after="0"/>
        <w:jc w:val="left"/>
      </w:pPr>
      <w:r>
        <w:rPr>
          <w:sz w:val="21"/>
        </w:rPr>
        <w:t xml:space="preserve">(2) </w:t>
      </w:r>
      <w:r>
        <w:rPr>
          <w:sz w:val="21"/>
        </w:rPr>
        <w:t>相似比</w:t>
      </w:r>
    </w:p>
    <w:p w:rsidR="00EF035E" w:rsidRPr="00043B54">
      <w:pPr>
        <w:shd w:val="clear" w:color="auto" w:fill="auto"/>
        <w:spacing w:line="288"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288"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288"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288"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288" w:lineRule="auto" w:before="0" w:after="0"/>
        <w:jc w:val="left"/>
      </w:pPr>
      <w:r>
        <w:rPr>
          <w:sz w:val="21"/>
        </w:rPr>
        <w:t>3．</w:t>
      </w:r>
      <w:r>
        <w:rPr>
          <w:sz w:val="21"/>
        </w:rPr>
        <w:t>射影定理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(1) </w:t>
      </w:r>
      <w:r>
        <w:rPr>
          <w:sz w:val="21"/>
        </w:rPr>
        <w:t>内容</w:t>
      </w:r>
    </w:p>
    <w:p w:rsidR="00EF035E" w:rsidRPr="00043B54">
      <w:pPr>
        <w:shd w:val="clear" w:color="auto" w:fill="auto"/>
        <w:spacing w:line="288"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288"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288"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 xml:space="preserve">(2) </w:t>
      </w:r>
      <w:r>
        <w:rPr>
          <w:sz w:val="21"/>
        </w:rPr>
        <w:t>证明方法</w:t>
      </w:r>
    </w:p>
    <w:p w:rsidR="00EF035E" w:rsidRPr="00043B54">
      <w:pPr>
        <w:shd w:val="clear" w:color="auto" w:fill="auto"/>
        <w:spacing w:line="288"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288" w:lineRule="auto" w:before="0" w:after="0"/>
        <w:jc w:val="left"/>
      </w:pPr>
      <w:r>
        <w:rPr>
          <w:sz w:val="21"/>
        </w:rPr>
        <w:t xml:space="preserve">(3) </w:t>
      </w:r>
      <w:r>
        <w:rPr>
          <w:sz w:val="21"/>
        </w:rPr>
        <w:t>记忆</w:t>
      </w:r>
    </w:p>
    <w:p w:rsidR="00EF035E" w:rsidRPr="00043B54">
      <w:pPr>
        <w:shd w:val="clear" w:color="auto" w:fill="auto"/>
        <w:spacing w:line="288"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288" w:lineRule="auto" w:before="0" w:after="0"/>
        <w:jc w:val="left"/>
      </w:pPr>
      <w:r>
        <w:rPr>
          <w:sz w:val="21"/>
        </w:rPr>
        <w:t>4．</w:t>
      </w:r>
      <w:r>
        <w:rPr>
          <w:sz w:val="21"/>
        </w:rPr>
        <w:t>三角形内角和外角平分线定理</w:t>
      </w:r>
    </w:p>
    <w:p w:rsidR="00EF035E" w:rsidRPr="00043B54">
      <w:pPr>
        <w:shd w:val="clear" w:color="auto" w:fill="auto"/>
        <w:spacing w:line="288" w:lineRule="auto" w:before="0" w:after="0"/>
        <w:jc w:val="left"/>
      </w:pPr>
      <w:r>
        <w:rPr>
          <w:sz w:val="21"/>
        </w:rPr>
        <w:t>(1)</w:t>
      </w:r>
      <w:r>
        <w:rPr>
          <w:sz w:val="21"/>
        </w:rPr>
        <w:t>三角形内角平分定理：三角形任意两边之比等于它们夹角的平分线分对边所成两条线段的比</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288"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pPr>
        <w:spacing w:before="0" w:after="0" w:line="288" w:lineRule="auto"/>
      </w:pPr>
      <w:r>
        <w:rPr>
          <w:b/>
        </w:rPr>
        <w:t>1.2.1 空间中的点、直线与空间向量：平行线分线段成比例定理</w:t>
      </w:r>
    </w:p>
    <w:p w:rsidR="00EF035E" w:rsidRPr="00043B54">
      <w:pPr>
        <w:shd w:val="clear" w:color="auto" w:fill="auto"/>
        <w:spacing w:line="288" w:lineRule="auto" w:before="0" w:after="0"/>
        <w:jc w:val="left"/>
      </w:pPr>
      <w:r>
        <w:rPr>
          <w:sz w:val="21"/>
          <w:b/>
          <w:bCs/>
          <w:shd w:val="clear" w:color="auto" w:fill="A6A6A6"/>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288"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288" w:lineRule="auto" w:before="0" w:after="0"/>
        <w:jc w:val="left"/>
        <w:rPr>
          <w:sz w:val="21"/>
        </w:rPr>
      </w:pPr>
      <w:r>
        <w:rPr>
          <w:sz w:val="21"/>
        </w:rPr>
        <w:t>点拨</w:t>
      </w:r>
      <w:r>
        <w:rPr>
          <w:sz w:val="21"/>
        </w:rPr>
        <w:t xml:space="preserve"> </w:t>
      </w:r>
    </w:p>
    <w:p>
      <w:pPr>
        <w:shd w:val="clear" w:color="auto" w:fill="auto"/>
        <w:spacing w:line="288" w:lineRule="auto" w:before="0" w:after="0"/>
        <w:jc w:val="left"/>
        <w:rPr>
          <w:sz w:val="21"/>
        </w:rPr>
      </w:pP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288"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rsidR="00EF035E" w:rsidRPr="00043B54">
      <w:pPr>
        <w:shd w:val="clear" w:color="auto" w:fill="auto"/>
        <w:spacing w:line="288" w:lineRule="auto" w:before="0" w:after="0"/>
        <w:jc w:val="left"/>
      </w:pPr>
      <w:r>
        <w:rPr>
          <w:sz w:val="21"/>
          <w:b/>
          <w:bCs/>
          <w:shd w:val="clear" w:color="auto" w:fill="A6A6A6"/>
        </w:rPr>
        <w:t>2．</w:t>
      </w:r>
      <w:r>
        <w:rPr>
          <w:sz w:val="21"/>
        </w:rPr>
        <w:t>如图，已知</w:t>
      </w:r>
      <m:oMath>
        <m:r>
          <w:rPr>
            <w:rFonts w:ascii="Times New Roman" w:eastAsia="宋体" w:hAnsi="Times New Roman" w:cs="Cambria Math"/>
          </w:rPr>
          <m:t>M</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的边</w:t>
      </w:r>
      <m:oMath>
        <m:r>
          <w:rPr>
            <w:rFonts w:ascii="Times New Roman" w:eastAsia="宋体" w:hAnsi="Times New Roman" w:cs="Cambria Math"/>
          </w:rPr>
          <m:t>A</m:t>
        </m:r>
        <m:r>
          <w:rPr>
            <w:rFonts w:ascii="Times New Roman" w:eastAsia="宋体" w:hAnsi="Times New Roman" w:cs="Cambria Math"/>
          </w:rPr>
          <m:t>B</m:t>
        </m:r>
      </m:oMath>
      <w:r>
        <w:rPr>
          <w:sz w:val="21"/>
        </w:rPr>
        <w:t>的中点，</w:t>
      </w:r>
      <m:oMath>
        <m:r>
          <w:rPr>
            <w:rFonts w:ascii="Times New Roman" w:eastAsia="宋体" w:hAnsi="Times New Roman" w:cs="Cambria Math"/>
          </w:rPr>
          <m:t>C</m:t>
        </m:r>
        <m:r>
          <w:rPr>
            <w:rFonts w:ascii="Times New Roman" w:eastAsia="宋体" w:hAnsi="Times New Roman" w:cs="Cambria Math"/>
          </w:rPr>
          <m:t>M</m:t>
        </m:r>
      </m:oMath>
      <w:r>
        <w:rPr>
          <w:sz w:val="21"/>
        </w:rPr>
        <w:t>交</w:t>
      </w:r>
      <m:oMath>
        <m:r>
          <w:rPr>
            <w:rFonts w:ascii="Times New Roman" w:eastAsia="宋体" w:hAnsi="Times New Roman" w:cs="Cambria Math"/>
          </w:rPr>
          <m:t>B</m:t>
        </m:r>
        <m:r>
          <w:rPr>
            <w:rFonts w:ascii="Times New Roman" w:eastAsia="宋体" w:hAnsi="Times New Roman" w:cs="Cambria Math"/>
          </w:rPr>
          <m:t>D</m:t>
        </m:r>
      </m:oMath>
      <w:r>
        <w:rPr>
          <w:sz w:val="21"/>
        </w:rPr>
        <w:t>于点</w:t>
      </w:r>
      <m:oMath>
        <m:r>
          <w:rPr>
            <w:rFonts w:ascii="Times New Roman" w:eastAsia="宋体" w:hAnsi="Times New Roman" w:cs="Cambria Math"/>
          </w:rPr>
          <m:t>E</m:t>
        </m:r>
      </m:oMath>
      <w:r>
        <w:rPr>
          <w:sz w:val="21"/>
        </w:rPr>
        <w:t>，则图中阴影部分的面积与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面积的比是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288"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b/>
          <w:sz w:val="21"/>
        </w:rPr>
        <w:t>点拨</w:t>
      </w:r>
      <w:r>
        <w:rPr>
          <w:b/>
          <w:sz w:val="21"/>
        </w:rPr>
        <w:t xml:space="preserve"> </w:t>
      </w:r>
    </w:p>
    <w:p>
      <w:pPr>
        <w:shd w:val="clear" w:color="auto" w:fill="auto"/>
        <w:spacing w:line="288"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288" w:lineRule="auto" w:before="0" w:after="0"/>
        <w:jc w:val="left"/>
        <w:rPr>
          <w:sz w:val="21"/>
        </w:rPr>
      </w:pPr>
      <w:r>
        <w:rPr>
          <w:sz w:val="21"/>
        </w:rPr>
        <w:t>②</w:t>
      </w:r>
      <w:r>
        <w:rPr>
          <w:sz w:val="21"/>
        </w:rPr>
        <w:t>同高的两三角形的面积之比等于对应底之比</w:t>
      </w:r>
      <w:r>
        <w:rPr>
          <w:sz w:val="21"/>
        </w:rPr>
        <w:t>.</w:t>
      </w:r>
    </w:p>
    <w:p>
      <w:pPr>
        <w:shd w:val="clear" w:color="auto" w:fill="auto"/>
        <w:spacing w:line="288" w:lineRule="auto" w:before="0" w:after="0"/>
        <w:jc w:val="left"/>
        <w:rPr>
          <w:sz w:val="21"/>
        </w:rPr>
      </w:pPr>
      <w:r>
        <w:rPr>
          <w:sz w:val="21"/>
          <w:b/>
          <w:bCs/>
          <w:shd w:val="clear" w:color="auto" w:fill="A6A6A6"/>
        </w:rPr>
        <w:t>3．</w:t>
      </w:r>
      <w:r>
        <w:rPr>
          <w:sz w:val="21"/>
        </w:rPr>
        <w:t>如图，</w:t>
      </w: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w:r>
        <w:rPr>
          <w:sz w:val="21"/>
        </w:rPr>
        <w:t>分别为边</w:t>
      </w: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的中点，则</w:t>
      </w: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w:r>
        <w:rPr>
          <w:sz w:val="21"/>
        </w:rPr>
        <w:t>的值________.</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288"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288"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hd w:val="clear" w:color="auto" w:fill="auto"/>
        <w:spacing w:line="288" w:lineRule="auto" w:before="0" w:after="0"/>
        <w:jc w:val="left"/>
        <w:rPr>
          <w:sz w:val="21"/>
        </w:rPr>
      </w:pPr>
      <w:r>
        <w:rPr>
          <w:sz w:val="21"/>
          <w:b/>
          <w:bCs/>
          <w:shd w:val="clear" w:color="auto" w:fill="A6A6A6"/>
        </w:rPr>
        <w:t>4．</w:t>
      </w:r>
      <w:r>
        <w:rPr>
          <w:sz w:val="21"/>
        </w:rPr>
        <w:t>如图，</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的中线，</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sz w:val="21"/>
        </w:rPr>
        <w:t>分别是</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w:r>
        <w:rPr>
          <w:sz w:val="21"/>
        </w:rPr>
        <w:t>的中点，则</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等于______.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288"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288"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hd w:val="clear" w:color="auto" w:fill="auto"/>
        <w:spacing w:line="288" w:lineRule="auto" w:before="0" w:after="0"/>
        <w:jc w:val="left"/>
        <w:rPr>
          <w:sz w:val="21"/>
        </w:rPr>
      </w:pPr>
      <w:r>
        <w:rPr>
          <w:sz w:val="21"/>
          <w:b/>
          <w:bCs/>
          <w:shd w:val="clear" w:color="auto" w:fill="A6A6A6"/>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288"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288" w:lineRule="auto"/>
      </w:pPr>
      <w:r>
        <w:rPr>
          <w:b/>
        </w:rPr>
        <w:t>1.2.1 空间中的点、直线与空间向量：射影定理</w:t>
      </w:r>
    </w:p>
    <w:p>
      <w:pPr>
        <w:shd w:val="clear" w:color="auto" w:fill="auto"/>
        <w:spacing w:line="288" w:lineRule="auto" w:before="0" w:after="0"/>
        <w:jc w:val="left"/>
        <w:rPr>
          <w:sz w:val="21"/>
        </w:rPr>
      </w:pPr>
      <w:r>
        <w:rPr>
          <w:sz w:val="21"/>
        </w:rPr>
        <w:t/>
      </w:r>
      <w:r>
        <w:rPr>
          <w:sz w:val="21"/>
        </w:rPr>
        <w:t xml:space="preserve"/>
      </w:r>
      <w:r>
        <w:rPr>
          <w:sz w:val="21"/>
          <w:b/>
          <w:bCs/>
          <w:shd w:val="clear" w:color="auto" w:fill="A6A6A6"/>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288"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288"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288"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hd w:val="clear" w:color="auto" w:fill="auto"/>
        <w:spacing w:line="288" w:lineRule="auto" w:before="0" w:after="0"/>
        <w:jc w:val="left"/>
        <w:rPr>
          <w:sz w:val="21"/>
        </w:rPr>
      </w:pPr>
      <w:r>
        <w:rPr>
          <w:sz w:val="21"/>
          <w:b/>
          <w:bCs/>
          <w:shd w:val="clear" w:color="auto" w:fill="A6A6A6"/>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288"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sz w:val="21"/>
          <w:b/>
          <w:bCs/>
          <w:shd w:val="clear" w:color="auto" w:fill="A6A6A6"/>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288"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288" w:lineRule="auto" w:before="0" w:after="0"/>
        <w:jc w:val="left"/>
        <w:rPr>
          <w:sz w:val="21"/>
        </w:rPr>
      </w:pPr>
      <w:r>
        <w:rPr>
          <w:sz w:val="21"/>
        </w:rPr>
        <w:t>【答案】B</w:t>
      </w:r>
      <w:r>
        <w:rPr>
          <w:sz w:val="21"/>
        </w:rPr>
        <w:t>【难度】0.94</w:t>
      </w:r>
      <w:r>
        <w:rPr>
          <w:sz w:val="21"/>
        </w:rPr>
        <w:t>【知识点】图形的性质</w:t>
      </w:r>
    </w:p>
    <w:p>
      <w:pPr>
        <w:shd w:val="clear" w:color="auto" w:fill="auto"/>
        <w:spacing w:line="288"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288"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288"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r>
        <w:rPr>
          <w:sz w:val="21"/>
        </w:rPr>
        <w:t>故选：B.</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288"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288" w:lineRule="auto" w:before="0" w:after="0"/>
        <w:jc w:val="left"/>
        <w:rPr>
          <w:sz w:val="21"/>
        </w:rPr>
      </w:pPr>
      <w:r>
        <w:rPr>
          <w:sz w:val="21"/>
          <w:b/>
          <w:bCs/>
          <w:shd w:val="clear" w:color="auto" w:fill="A6A6A6"/>
        </w:rPr>
        <w:t>10．</w:t>
      </w:r>
      <w:r>
        <w:rPr>
          <w:sz w:val="21"/>
        </w:rPr>
        <w:t>已知直角三角形周长为</w:t>
      </w: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w:r>
        <w:rPr>
          <w:sz w:val="21"/>
        </w:rPr>
        <w:t>，一锐角平分线分对边为3:5两部分．</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288" w:lineRule="auto" w:before="0" w:after="0"/>
        <w:jc w:val="left"/>
        <w:rPr>
          <w:sz w:val="21"/>
        </w:rPr>
      </w:pPr>
      <w:r>
        <w:rPr>
          <w:sz w:val="21"/>
        </w:rPr>
        <w:t>（1）求直角三角形的三边长；</w:t>
      </w:r>
    </w:p>
    <w:p>
      <w:pPr>
        <w:shd w:val="clear" w:color="auto" w:fill="auto"/>
        <w:spacing w:line="288" w:lineRule="auto" w:before="0" w:after="0"/>
        <w:jc w:val="left"/>
        <w:rPr>
          <w:sz w:val="21"/>
        </w:rPr>
      </w:pPr>
      <w:r>
        <w:rPr>
          <w:sz w:val="21"/>
        </w:rPr>
        <w:t>（2）求两直角边在斜边上的射影的长．</w:t>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288"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288" w:lineRule="auto" w:before="0" w:after="0"/>
        <w:jc w:val="left"/>
        <w:rPr>
          <w:sz w:val="21"/>
        </w:rPr>
      </w:pPr>
      <w:r>
        <w:rPr>
          <w:sz w:val="21"/>
        </w:rPr>
        <w:t>试题解析：</w:t>
      </w:r>
    </w:p>
    <w:p>
      <w:pPr>
        <w:shd w:val="clear" w:color="auto" w:fill="auto"/>
        <w:spacing w:line="288"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r>
        <w:rPr>
          <w:sz w:val="21"/>
        </w:rPr>
        <w:t>由题意可知，</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288"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288"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288" w:lineRule="auto" w:before="0" w:after="0"/>
        <w:jc w:val="left"/>
        <w:rPr>
          <w:sz w:val="21"/>
        </w:rPr>
      </w:pPr>
      <w:r>
        <w:rPr>
          <w:sz w:val="21"/>
        </w:rPr>
        <w:t>考点：直角三角形的性质及相似三角形的性质等有关知识的综合运用．</w:t>
      </w:r>
    </w:p>
    <w:p>
      <w:pPr>
        <w:shd w:val="clear" w:color="auto" w:fill="auto"/>
        <w:spacing w:line="288"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hd w:val="clear" w:color="auto" w:fill="auto"/>
        <w:spacing w:line="288" w:lineRule="auto" w:before="0" w:after="0"/>
        <w:jc w:val="left"/>
        <w:rPr>
          <w:sz w:val="21"/>
        </w:rPr>
      </w:pPr>
      <w:r>
        <w:rPr>
          <w:sz w:val="21"/>
          <w:b/>
          <w:bCs/>
          <w:shd w:val="clear" w:color="auto" w:fill="A6A6A6"/>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288"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288"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288" w:lineRule="auto"/>
      </w:pPr>
      <w:r>
        <w:rPr>
          <w:b/>
        </w:rPr>
        <w:t>1.2.1 空间中的点、直线与空间向量：三角形的内角与外角平分线定理</w:t>
      </w:r>
    </w:p>
    <w:p>
      <w:pPr>
        <w:shd w:val="clear" w:color="auto" w:fill="auto"/>
        <w:spacing w:line="288" w:lineRule="auto" w:before="0" w:after="0"/>
        <w:jc w:val="left"/>
        <w:rPr>
          <w:sz w:val="21"/>
        </w:rPr>
      </w:pPr>
      <w:r>
        <w:rPr>
          <w:sz w:val="21"/>
          <w:b/>
          <w:bCs/>
          <w:shd w:val="clear" w:color="auto" w:fill="A6A6A6"/>
        </w:rPr>
        <w:t>12．</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的内角</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288"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 xml:space="preserve"> </w:t>
      </w:r>
    </w:p>
    <w:p>
      <w:pPr>
        <w:shd w:val="clear" w:color="auto" w:fill="auto"/>
        <w:spacing w:line="288"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hd w:val="clear" w:color="auto" w:fill="auto"/>
        <w:spacing w:line="288" w:lineRule="auto" w:before="0" w:after="0"/>
        <w:jc w:val="left"/>
        <w:rPr>
          <w:sz w:val="21"/>
        </w:rPr>
      </w:pPr>
      <w:r>
        <w:rPr>
          <w:sz w:val="21"/>
          <w:b/>
          <w:bCs/>
          <w:shd w:val="clear" w:color="auto" w:fill="A6A6A6"/>
        </w:rPr>
        <w:t>13．</w:t>
      </w:r>
      <w:r>
        <w:rPr>
          <w:sz w:val="21"/>
        </w:rPr>
        <w:t xml:space="preserve">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288"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hd w:val="clear" w:color="auto" w:fill="auto"/>
        <w:spacing w:line="288" w:lineRule="auto" w:before="0" w:after="0"/>
        <w:jc w:val="left"/>
        <w:rPr>
          <w:sz w:val="21"/>
        </w:rPr>
      </w:pPr>
      <w:r>
        <w:rPr>
          <w:sz w:val="21"/>
          <w:b/>
          <w:bCs/>
          <w:shd w:val="clear" w:color="auto" w:fill="A6A6A6"/>
        </w:rPr>
        <w:t>14．</w:t>
      </w:r>
      <w:r>
        <w:rPr>
          <w:sz w:val="21"/>
        </w:rPr>
        <w:t>已知，如图所示，</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的外角</w:t>
      </w: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w:r>
        <w:rPr>
          <w:sz w:val="21"/>
        </w:rPr>
        <w:t>的平分线，求证：</w:t>
      </w: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w:r>
        <w:rPr>
          <w:sz w:val="21"/>
        </w:rPr>
        <w:t>.</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288"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sz w:val="21"/>
          <w:b/>
          <w:bCs/>
          <w:shd w:val="clear" w:color="auto" w:fill="A6A6A6"/>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【分析】利用角平分线定理得到边长的比例关系，代入题中的等量关系即可.</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pacing w:before="0" w:after="0" w:line="288" w:lineRule="auto"/>
      </w:pPr>
      <w:r>
        <w:rPr>
          <w:b/>
        </w:rPr>
        <w:t>1.2.5 空间中的距离</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288" w:lineRule="auto" w:before="0" w:after="0"/>
              <w:jc w:val="left"/>
            </w:pPr>
            <w:r>
              <w:rPr>
                <w:sz w:val="21"/>
              </w:rPr>
              <w:t>掌握三角形外心、内心、重心的性质</w:t>
            </w:r>
            <w:r>
              <w:rPr>
                <w:sz w:val="21"/>
              </w:rPr>
              <w:t>.</w:t>
            </w:r>
          </w:p>
        </w:tc>
      </w:tr>
    </w:tbl>
    <w:p w:rsidR="00EF035E" w:rsidRPr="00043B54">
      <w:pPr>
        <w:shd w:val="clear" w:color="auto" w:fill="auto"/>
        <w:spacing w:line="288" w:lineRule="auto" w:before="0" w:after="0"/>
        <w:jc w:val="left"/>
      </w:pPr>
      <w:r>
        <w:rPr>
          <w:sz w:val="21"/>
        </w:rPr>
        <w:t>1．</w:t>
      </w:r>
      <w:r>
        <w:rPr>
          <w:sz w:val="21"/>
        </w:rPr>
        <w:t>三角形的重心</w:t>
      </w:r>
    </w:p>
    <w:p w:rsidR="00EF035E" w:rsidRPr="00043B54">
      <w:pPr>
        <w:shd w:val="clear" w:color="auto" w:fill="auto"/>
        <w:spacing w:line="288"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288"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288" w:lineRule="auto" w:before="0" w:after="0"/>
        <w:jc w:val="left"/>
      </w:pPr>
      <w:r>
        <w:rPr>
          <w:sz w:val="21"/>
        </w:rPr>
        <w:t>2．</w:t>
      </w:r>
      <w:r>
        <w:rPr>
          <w:sz w:val="21"/>
        </w:rPr>
        <w:t>三角形的内心</w:t>
      </w:r>
    </w:p>
    <w:p w:rsidR="00EF035E" w:rsidRPr="00043B54">
      <w:pPr>
        <w:shd w:val="clear" w:color="auto" w:fill="auto"/>
        <w:spacing w:line="288"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288" w:lineRule="auto" w:before="0" w:after="0"/>
        <w:jc w:val="left"/>
      </w:pPr>
      <w:r>
        <w:rPr>
          <w:sz w:val="21"/>
        </w:rPr>
        <w:t>3．</w:t>
      </w:r>
      <w:r>
        <w:rPr>
          <w:sz w:val="21"/>
        </w:rPr>
        <w:t>三角形的垂心</w:t>
      </w:r>
    </w:p>
    <w:p w:rsidR="00EF035E" w:rsidRPr="00043B54">
      <w:pPr>
        <w:shd w:val="clear" w:color="auto" w:fill="auto"/>
        <w:spacing w:line="288"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288"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288" w:lineRule="auto" w:before="0" w:after="0"/>
        <w:jc w:val="left"/>
      </w:pPr>
      <w:r>
        <w:rPr>
          <w:sz w:val="21"/>
        </w:rPr>
        <w:t>4．</w:t>
      </w:r>
      <w:r>
        <w:rPr>
          <w:sz w:val="21"/>
        </w:rPr>
        <w:t>三角形的外心</w:t>
      </w:r>
    </w:p>
    <w:p w:rsidR="00EF035E" w:rsidRPr="00043B54">
      <w:pPr>
        <w:shd w:val="clear" w:color="auto" w:fill="auto"/>
        <w:spacing w:line="288"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288"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288"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288" w:lineRule="auto" w:before="0" w:after="0"/>
        <w:jc w:val="left"/>
      </w:pPr>
      <w:r>
        <w:rPr>
          <w:sz w:val="21"/>
        </w:rPr>
        <w:t>5．</w:t>
      </w:r>
      <w:r>
        <w:rPr>
          <w:sz w:val="21"/>
        </w:rPr>
        <w:t>拓展</w:t>
      </w:r>
    </w:p>
    <w:p w:rsidR="00EF035E" w:rsidRPr="00043B54">
      <w:pPr>
        <w:shd w:val="clear" w:color="auto" w:fill="auto"/>
        <w:spacing w:line="288"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288"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pPr>
        <w:spacing w:before="0" w:after="0" w:line="288" w:lineRule="auto"/>
      </w:pPr>
      <w:r>
        <w:rPr>
          <w:b/>
        </w:rPr>
        <w:t>1.2.5 空间中的距离：三角形的“四心”的性质证明</w:t>
      </w:r>
    </w:p>
    <w:p w:rsidR="00EF035E" w:rsidRPr="00043B54">
      <w:pPr>
        <w:shd w:val="clear" w:color="auto" w:fill="auto"/>
        <w:spacing w:line="288" w:lineRule="auto" w:before="0" w:after="0"/>
        <w:jc w:val="left"/>
      </w:pPr>
      <w:r>
        <w:rPr>
          <w:b/>
          <w:sz w:val="21"/>
          <w:bCs/>
          <w:shd w:val="clear" w:color="auto" w:fill="A6A6A6"/>
        </w:rPr>
        <w:t>16．</w:t>
      </w:r>
      <w:r>
        <w:rPr>
          <w:b/>
          <w:sz w:val="21"/>
        </w:rPr>
        <w:t>求证</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b/>
          <w:sz w:val="21"/>
        </w:rPr>
        <w:t>分别为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三边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的中点，</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b/>
          <w:sz w:val="21"/>
        </w:rPr>
        <w:t>交于一点，且</w:t>
      </w:r>
      <m:oMath>
        <m:r>
          <w:rPr>
            <w:rFonts w:ascii="Times New Roman" w:eastAsia="宋体" w:hAnsi="Times New Roman" w:cs="Cambria Math"/>
          </w:rPr>
          <m:t>A</m:t>
        </m:r>
      </m:oMath>
      <w:r>
        <w:rPr>
          <w:b/>
          <w:sz w:val="21"/>
        </w:rPr>
        <w:t>都被该点分成</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288"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rsidR="00EF035E" w:rsidRPr="00043B54">
      <w:pPr>
        <w:shd w:val="clear" w:color="auto" w:fill="auto"/>
        <w:spacing w:line="288" w:lineRule="auto" w:before="0" w:after="0"/>
        <w:jc w:val="left"/>
      </w:pPr>
      <w:r>
        <w:rPr>
          <w:b/>
          <w:sz w:val="21"/>
          <w:bCs/>
          <w:shd w:val="clear" w:color="auto" w:fill="A6A6A6"/>
        </w:rPr>
        <w:t>17．</w:t>
      </w:r>
      <w:r>
        <w:rPr>
          <w:b/>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b/>
          <w:sz w:val="21"/>
        </w:rPr>
        <w:t>于</w:t>
      </w:r>
      <m:oMath>
        <m:r>
          <w:rPr>
            <w:rFonts w:ascii="Times New Roman" w:eastAsia="宋体" w:hAnsi="Times New Roman" w:cs="Cambria Math"/>
          </w:rPr>
          <m:t>D</m:t>
        </m:r>
      </m:oMath>
      <w:r>
        <w:rPr>
          <w:b/>
          <w:sz w:val="21"/>
        </w:rPr>
        <w:t>，</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b/>
          <w:sz w:val="21"/>
        </w:rPr>
        <w:t>于</w:t>
      </w:r>
      <m:oMath>
        <m:r>
          <w:rPr>
            <w:rFonts w:ascii="Times New Roman" w:eastAsia="宋体" w:hAnsi="Times New Roman" w:cs="Cambria Math"/>
          </w:rPr>
          <m:t>E</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与</w:t>
      </w:r>
      <m:oMath>
        <m:r>
          <w:rPr>
            <w:rFonts w:ascii="Times New Roman" w:eastAsia="宋体" w:hAnsi="Times New Roman" w:cs="Cambria Math"/>
          </w:rPr>
          <m:t>B</m:t>
        </m:r>
        <m:r>
          <w:rPr>
            <w:rFonts w:ascii="Times New Roman" w:eastAsia="宋体" w:hAnsi="Times New Roman" w:cs="Cambria Math"/>
          </w:rPr>
          <m:t>E</m:t>
        </m:r>
      </m:oMath>
      <w:r>
        <w:rPr>
          <w:b/>
          <w:sz w:val="21"/>
        </w:rPr>
        <w:t>交于</w:t>
      </w:r>
      <m:oMath>
        <m:r>
          <w:rPr>
            <w:rFonts w:ascii="Times New Roman" w:eastAsia="宋体" w:hAnsi="Times New Roman" w:cs="Cambria Math"/>
          </w:rPr>
          <m:t>H</m:t>
        </m:r>
      </m:oMath>
      <w:r>
        <w:rPr>
          <w:b/>
          <w:sz w:val="21"/>
        </w:rPr>
        <w:t>点，求证</w:t>
      </w: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b/>
          <w:sz w:val="21"/>
        </w:rPr>
        <w:t>.</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288"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288"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288"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288"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hd w:val="clear" w:color="auto" w:fill="auto"/>
        <w:spacing w:line="288" w:lineRule="auto" w:before="0" w:after="0"/>
        <w:jc w:val="left"/>
        <w:rPr>
          <w:sz w:val="21"/>
        </w:rPr>
      </w:pPr>
      <w:r>
        <w:rPr>
          <w:sz w:val="21"/>
          <w:b/>
          <w:bCs/>
          <w:shd w:val="clear" w:color="auto" w:fill="A6A6A6"/>
        </w:rPr>
        <w:t>18．</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是三边都不相等的三角形，点</w:t>
      </w:r>
      <m:oMath>
        <m:r>
          <w:rPr>
            <w:rFonts w:ascii="Times New Roman" w:eastAsia="宋体" w:hAnsi="Times New Roman" w:cs="Cambria Math"/>
          </w:rPr>
          <m:t>O</m:t>
        </m:r>
      </m:oMath>
      <w:r>
        <w:rPr>
          <w:sz w:val="21"/>
        </w:rPr>
        <w:t>和点</w:t>
      </w:r>
      <m:oMath>
        <m:r>
          <w:rPr>
            <w:rFonts w:ascii="Times New Roman" w:eastAsia="宋体" w:hAnsi="Times New Roman" w:cs="Cambria Math"/>
          </w:rPr>
          <m:t>P</m:t>
        </m:r>
      </m:oMath>
      <w:r>
        <w:rPr>
          <w:sz w:val="21"/>
        </w:rPr>
        <w:t>是这个三角形内部两点．</w:t>
      </w:r>
      <w:r>
        <w:rPr>
          <w:sz w:val="21"/>
        </w:rPr>
        <w:t/>
      </w:r>
      <w:r>
        <w:rPr>
          <w:sz w:val="21"/>
        </w:rPr>
        <w:t/>
      </w:r>
      <w:r>
        <w:rPr>
          <w:sz w:val="21"/>
        </w:rPr>
        <w:t/>
      </w:r>
    </w:p>
    <w:p>
      <w:pPr>
        <w:shd w:val="clear" w:color="auto" w:fill="auto"/>
        <w:spacing w:line="288"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288"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288"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288"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（3）利用第(1)问和第(2)问的结论.</w:t>
      </w:r>
    </w:p>
    <w:p>
      <w:pPr>
        <w:shd w:val="clear" w:color="auto" w:fill="auto"/>
        <w:spacing w:line="288"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w:r>
        <w:rPr>
          <w:sz w:val="21"/>
        </w:rPr>
        <w:t xml:space="preserve"> </w:t>
      </w: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w:r>
        <w:rPr>
          <w:sz w:val="21"/>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288"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b/>
          <w:bCs/>
          <w:shd w:val="clear" w:color="auto" w:fill="A6A6A6"/>
        </w:rPr>
        <w:t>19．</w:t>
      </w:r>
      <w:r>
        <w:rPr>
          <w:sz w:val="21"/>
        </w:rPr>
        <w:t>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的三边长分别为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w:t>
      </w:r>
      <m:oMath>
        <m:r>
          <w:rPr>
            <w:rFonts w:ascii="Times New Roman" w:eastAsia="宋体" w:hAnsi="Times New Roman" w:cs="Cambria Math"/>
          </w:rPr>
          <m:t>I</m:t>
        </m:r>
      </m:oMath>
      <w:r>
        <w:rPr>
          <w:sz w:val="21"/>
        </w:rPr>
        <w:t>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的内心，且</w:t>
      </w:r>
      <m:oMath>
        <m:r>
          <w:rPr>
            <w:rFonts w:ascii="Times New Roman" w:eastAsia="宋体" w:hAnsi="Times New Roman" w:cs="Cambria Math"/>
          </w:rPr>
          <m:t>I</m:t>
        </m:r>
      </m:oMath>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的边</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上的射影分别为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w:r>
        <w:rPr>
          <w:sz w:val="21"/>
        </w:rPr>
        <w:t>.</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288"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288"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288"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w:r>
        <w:rPr>
          <w:sz w:val="21"/>
        </w:rPr>
        <w:t xml:space="preserve"> </w:t>
      </w: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20．</w:t>
      </w:r>
      <w:r>
        <w:rPr>
          <w:sz w:val="21"/>
        </w:rPr>
        <w:t>若三角形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的面积为</w:t>
      </w:r>
      <m:oMath>
        <m:r>
          <w:rPr>
            <w:rFonts w:ascii="Times New Roman" w:eastAsia="宋体" w:hAnsi="Times New Roman" w:cs="Cambria Math"/>
          </w:rPr>
          <m:t>S</m:t>
        </m:r>
      </m:oMath>
      <w:r>
        <w:rPr>
          <w:sz w:val="21"/>
        </w:rPr>
        <w:t>，且三边长分别为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rPr>
        <w:t>，求三角形的内切圆的半径.</w:t>
      </w:r>
      <w:r>
        <w:rPr>
          <w:sz w:val="21"/>
        </w:rPr>
        <w:t/>
      </w:r>
      <w:r>
        <w:rPr>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288"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288" w:lineRule="auto"/>
      </w:pPr>
      <w:r>
        <w:rPr>
          <w:b/>
        </w:rPr>
        <w:t>1.2.5 空间中的距离：三角形的“四心”的运用</w:t>
      </w:r>
    </w:p>
    <w:p>
      <w:pPr>
        <w:shd w:val="clear" w:color="auto" w:fill="auto"/>
        <w:spacing w:line="288" w:lineRule="auto" w:before="0" w:after="0"/>
        <w:jc w:val="left"/>
        <w:rPr>
          <w:sz w:val="21"/>
        </w:rPr>
      </w:pPr>
      <w:r>
        <w:rPr>
          <w:b/>
          <w:sz w:val="21"/>
          <w:bCs/>
          <w:shd w:val="clear" w:color="auto" w:fill="A6A6A6"/>
        </w:rPr>
        <w:t>21．</w:t>
      </w:r>
      <w:r>
        <w:rPr>
          <w:b/>
          <w:sz w:val="21"/>
        </w:rPr>
        <w:t xml:space="preserve"> </w:t>
      </w:r>
      <w:r>
        <w:rPr>
          <w:b/>
          <w:sz w:val="21"/>
        </w:rPr>
        <w:t>若已知</w:t>
      </w:r>
      <m:oMath>
        <m:r>
          <w:rPr>
            <w:rFonts w:ascii="Times New Roman" w:eastAsia="宋体" w:hAnsi="Times New Roman" w:cs="Cambria Math"/>
          </w:rPr>
          <m:t>O</m:t>
        </m:r>
      </m:oMath>
      <w:r>
        <w:rPr>
          <w:b/>
          <w:sz w:val="21"/>
        </w:rPr>
        <w:t>为三角形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的重心和内心，求证三角形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为等边三角形.</w:t>
      </w:r>
      <w:r>
        <w:rPr>
          <w:b/>
          <w:sz w:val="21"/>
        </w:rPr>
        <w:t/>
      </w:r>
      <w:r>
        <w:rPr>
          <w:b/>
          <w:sz w:val="21"/>
        </w:rPr>
        <w:t/>
      </w:r>
      <w:r>
        <w:rPr>
          <w:sz w:val="21"/>
        </w:rPr>
        <w:t xml:space="preserve"/>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288"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hd w:val="clear" w:color="auto" w:fill="auto"/>
        <w:spacing w:line="288" w:lineRule="auto" w:before="0" w:after="0"/>
        <w:jc w:val="left"/>
        <w:rPr>
          <w:sz w:val="21"/>
        </w:rPr>
      </w:pPr>
      <w:r>
        <w:rPr>
          <w:b/>
          <w:sz w:val="21"/>
          <w:bCs/>
          <w:shd w:val="clear" w:color="auto" w:fill="A6A6A6"/>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288"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288"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288"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288"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hd w:val="clear" w:color="auto" w:fill="auto"/>
        <w:spacing w:line="288" w:lineRule="auto" w:before="0" w:after="0"/>
        <w:jc w:val="left"/>
        <w:rPr>
          <w:sz w:val="21"/>
        </w:rPr>
      </w:pPr>
      <w:r>
        <w:rPr>
          <w:b/>
          <w:sz w:val="21"/>
          <w:bCs/>
          <w:shd w:val="clear" w:color="auto" w:fill="A6A6A6"/>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288"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288"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288"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hd w:val="clear" w:color="auto" w:fill="auto"/>
        <w:spacing w:line="288" w:lineRule="auto" w:before="0" w:after="0"/>
        <w:jc w:val="left"/>
        <w:rPr>
          <w:sz w:val="21"/>
        </w:rPr>
      </w:pPr>
      <w:r>
        <w:rPr>
          <w:sz w:val="21"/>
          <w:b/>
          <w:bCs/>
          <w:shd w:val="clear" w:color="auto" w:fill="A6A6A6"/>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288"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288"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hd w:val="clear" w:color="auto" w:fill="auto"/>
        <w:spacing w:line="288" w:lineRule="auto" w:before="0" w:after="0"/>
        <w:jc w:val="left"/>
        <w:rPr>
          <w:sz w:val="21"/>
        </w:rPr>
      </w:pPr>
      <w:r>
        <w:rPr>
          <w:sz w:val="21"/>
          <w:b/>
          <w:bCs/>
          <w:shd w:val="clear" w:color="auto" w:fill="A6A6A6"/>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288"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288"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288"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288"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288"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288"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hd w:val="clear" w:color="auto" w:fill="auto"/>
        <w:spacing w:line="288" w:lineRule="auto" w:before="0" w:after="0"/>
        <w:jc w:val="left"/>
        <w:rPr>
          <w:sz w:val="21"/>
        </w:rPr>
      </w:pPr>
      <w:r>
        <w:rPr>
          <w:sz w:val="21"/>
          <w:b/>
          <w:bCs/>
          <w:shd w:val="clear" w:color="auto" w:fill="A6A6A6"/>
        </w:rPr>
        <w:t>28．</w:t>
      </w:r>
      <w:r>
        <w:rPr>
          <w:sz w:val="21"/>
        </w:rPr>
        <w:t xml:space="preserve">求证：若三角形的垂心和重心重合，求证：该三角形为正三角形．</w:t>
      </w:r>
    </w:p>
    <w:p>
      <w:pPr>
        <w:shd w:val="clear" w:color="auto" w:fill="auto"/>
        <w:spacing w:line="288"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288" w:lineRule="auto" w:before="0" w:after="0"/>
        <w:jc w:val="left"/>
        <w:rPr>
          <w:sz w:val="21"/>
        </w:rPr>
      </w:pPr>
      <w:r>
        <w:rPr>
          <w:sz w:val="21"/>
        </w:rPr>
        <w:t>【分析】根据重心、垂心的定义及三角形全等证明即可；</w:t>
      </w:r>
    </w:p>
    <w:p>
      <w:pPr>
        <w:shd w:val="clear" w:color="auto" w:fill="auto"/>
        <w:spacing w:line="288" w:lineRule="auto" w:before="0" w:after="0"/>
        <w:jc w:val="left"/>
        <w:rPr>
          <w:sz w:val="21"/>
        </w:rPr>
      </w:pPr>
      <w:r>
        <w:rPr>
          <w:sz w:val="21"/>
        </w:rPr>
        <w:t>【详解】证明：如图</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288"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hd w:val="clear" w:color="auto" w:fill="auto"/>
        <w:spacing w:line="288" w:lineRule="auto" w:before="0" w:after="0"/>
        <w:jc w:val="left"/>
        <w:rPr>
          <w:sz w:val="21"/>
        </w:rPr>
      </w:pPr>
      <w:r>
        <w:rPr>
          <w:sz w:val="21"/>
          <w:b/>
          <w:bCs/>
          <w:shd w:val="clear" w:color="auto" w:fill="A6A6A6"/>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288"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288" w:lineRule="auto" w:before="0" w:after="0"/>
        <w:jc w:val="left"/>
        <w:rPr>
          <w:sz w:val="21"/>
        </w:rPr>
      </w:pPr>
      <w:r>
        <w:rPr>
          <w:sz w:val="21"/>
        </w:rPr>
        <w:t>【答案】(1)证明见解析</w:t>
      </w:r>
    </w:p>
    <w:p>
      <w:pPr>
        <w:shd w:val="clear" w:color="auto" w:fill="auto"/>
        <w:spacing w:line="288" w:lineRule="auto" w:before="0" w:after="0"/>
        <w:jc w:val="left"/>
        <w:rPr>
          <w:sz w:val="21"/>
        </w:rPr>
      </w:pPr>
      <w:r>
        <w:rPr>
          <w:sz w:val="21"/>
        </w:rPr>
        <w:t>(2)证明见解析</w:t>
      </w:r>
      <w:r>
        <w:rPr>
          <w:sz w:val="21"/>
        </w:rPr>
        <w:t>【难度】0.65</w:t>
      </w:r>
      <w:r>
        <w:rPr>
          <w:sz w:val="21"/>
        </w:rPr>
        <w:t>【知识点】图形的性质</w:t>
      </w:r>
    </w:p>
    <w:p>
      <w:pPr>
        <w:shd w:val="clear" w:color="auto" w:fill="auto"/>
        <w:spacing w:line="288"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288"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288"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288"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288"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288"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default"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·本部第1–15页（共15页）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8" Type="http://schemas.openxmlformats.org/officeDocument/2006/relationships/image" Target="media/image4.png"/><Relationship Id="rId9" Type="http://schemas.openxmlformats.org/officeDocument/2006/relationships/image" Target="media/image5.png"/><Relationship Id="rId42" Type="http://schemas.openxmlformats.org/officeDocument/2006/relationships/image" Target="media/image34.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