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288" w:lineRule="auto"/>
              <w:jc w:val="left"/>
            </w:pPr>
            <w:r>
              <w:rPr>
                <w:rFonts w:ascii="Times New Roman" w:hAnsi="Times New Roman" w:eastAsia="宋体" w:cs="Times New Roman"/>
                <w:b/>
                <w:sz w:val="21"/>
                <w:szCs w:val="21"/>
              </w:rPr>
              <w:t xml:space="preserve">节名</w:t>
            </w:r>
          </w:p>
        </w:tc>
        <w:tc>
          <w:tcPr>
            <w:tcW w:w="0" w:type="auto"/>
          </w:tcPr>
          <w:p>
            <w:pPr>
              <w:spacing w:before="0" w:after="0" w:line="288" w:lineRule="auto"/>
              <w:jc w:val="left"/>
            </w:pPr>
            <w:r>
              <w:rPr>
                <w:rFonts w:ascii="Times New Roman" w:hAnsi="Times New Roman" w:eastAsia="宋体" w:cs="Times New Roman"/>
                <w:b/>
                <w:sz w:val="21"/>
                <w:szCs w:val="21"/>
              </w:rPr>
              <w:t xml:space="preserve">题号区间</w:t>
            </w:r>
          </w:p>
        </w:tc>
        <w:tc>
          <w:tcPr>
            <w:tcW w:w="0" w:type="auto"/>
          </w:tcPr>
          <w:p>
            <w:pPr>
              <w:spacing w:before="0" w:after="0" w:line="288" w:lineRule="auto"/>
              <w:jc w:val="left"/>
            </w:pPr>
            <w:r>
              <w:rPr>
                <w:rFonts w:ascii="Times New Roman" w:hAnsi="Times New Roman" w:eastAsia="宋体" w:cs="Times New Roman"/>
                <w:b/>
                <w:sz w:val="21"/>
                <w:szCs w:val="21"/>
              </w:rPr>
              <w:t xml:space="preserve">题量</w:t>
            </w:r>
          </w:p>
        </w:tc>
        <w:tc>
          <w:tcPr>
            <w:tcW w:w="0" w:type="auto"/>
          </w:tcPr>
          <w:p>
            <w:pPr>
              <w:spacing w:before="0" w:after="0" w:line="288"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288"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288"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288" w:lineRule="auto"/>
              <w:jc w:val="left"/>
            </w:pPr>
            <w:r>
              <w:rPr>
                <w:rFonts w:ascii="Times New Roman" w:hAnsi="Times New Roman" w:eastAsia="宋体" w:cs="Times New Roman"/>
                <w:sz w:val="21"/>
                <w:szCs w:val="21"/>
              </w:rPr>
              <w:t xml:space="preserve">第1—10题</w:t>
            </w:r>
          </w:p>
        </w:tc>
        <w:tc>
          <w:tcPr>
            <w:tcW w:w="0" w:type="auto"/>
          </w:tcPr>
          <w:p>
            <w:pPr>
              <w:spacing w:before="0" w:after="0" w:line="288" w:lineRule="auto"/>
              <w:jc w:val="left"/>
            </w:pPr>
            <w:r>
              <w:rPr>
                <w:rFonts w:ascii="Times New Roman" w:hAnsi="Times New Roman" w:eastAsia="宋体" w:cs="Times New Roman"/>
                <w:sz w:val="21"/>
                <w:szCs w:val="21"/>
              </w:rPr>
              <w:t xml:space="preserve">10</w:t>
            </w:r>
          </w:p>
        </w:tc>
        <w:tc>
          <w:tcPr>
            <w:tcW w:w="0" w:type="auto"/>
          </w:tcPr>
          <w:p>
            <w:pPr>
              <w:spacing w:before="0" w:after="0" w:line="288"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288" w:lineRule="auto"/>
              <w:jc w:val="left"/>
            </w:pPr>
            <w:r>
              <w:rPr>
                <w:rFonts w:ascii="Times New Roman" w:hAnsi="Times New Roman" w:eastAsia="宋体" w:cs="Times New Roman"/>
                <w:sz w:val="21"/>
                <w:szCs w:val="21"/>
              </w:rPr>
              <w:t xml:space="preserve">9</w:t>
            </w:r>
          </w:p>
        </w:tc>
      </w:tr>
      <w:tr>
        <w:tc>
          <w:tcPr>
            <w:tcW w:w="0" w:type="auto"/>
          </w:tcPr>
          <w:p>
            <w:pPr>
              <w:spacing w:before="0" w:after="0" w:line="288"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288" w:lineRule="auto"/>
              <w:jc w:val="left"/>
            </w:pPr>
            <w:r>
              <w:rPr>
                <w:rFonts w:ascii="Times New Roman" w:hAnsi="Times New Roman" w:eastAsia="宋体" w:cs="Times New Roman"/>
                <w:sz w:val="21"/>
                <w:szCs w:val="21"/>
              </w:rPr>
              <w:t xml:space="preserve">第11—14题</w:t>
            </w:r>
          </w:p>
        </w:tc>
        <w:tc>
          <w:tcPr>
            <w:tcW w:w="0" w:type="auto"/>
          </w:tcPr>
          <w:p>
            <w:pPr>
              <w:spacing w:before="0" w:after="0" w:line="288" w:lineRule="auto"/>
              <w:jc w:val="left"/>
            </w:pPr>
            <w:r>
              <w:rPr>
                <w:rFonts w:ascii="Times New Roman" w:hAnsi="Times New Roman" w:eastAsia="宋体" w:cs="Times New Roman"/>
                <w:sz w:val="21"/>
                <w:szCs w:val="21"/>
              </w:rPr>
              <w:t xml:space="preserve">4</w:t>
            </w:r>
          </w:p>
        </w:tc>
        <w:tc>
          <w:tcPr>
            <w:tcW w:w="0" w:type="auto"/>
          </w:tcPr>
          <w:p>
            <w:pPr>
              <w:spacing w:before="0" w:after="0" w:line="288"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288" w:lineRule="auto"/>
              <w:jc w:val="left"/>
            </w:pPr>
            <w:r>
              <w:rPr>
                <w:rFonts w:ascii="Times New Roman" w:hAnsi="Times New Roman" w:eastAsia="宋体" w:cs="Times New Roman"/>
                <w:sz w:val="21"/>
                <w:szCs w:val="21"/>
              </w:rPr>
              <w:t xml:space="preserve">3</w:t>
            </w:r>
          </w:p>
        </w:tc>
      </w:tr>
      <w:tr>
        <w:tc>
          <w:tcPr>
            <w:tcW w:w="0" w:type="auto"/>
          </w:tcPr>
          <w:p>
            <w:pPr>
              <w:spacing w:before="0" w:after="0" w:line="288"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288" w:lineRule="auto"/>
              <w:jc w:val="left"/>
            </w:pPr>
            <w:r>
              <w:rPr>
                <w:rFonts w:ascii="Times New Roman" w:hAnsi="Times New Roman" w:eastAsia="宋体" w:cs="Times New Roman"/>
                <w:sz w:val="21"/>
                <w:szCs w:val="21"/>
              </w:rPr>
              <w:t xml:space="preserve">第15—24题</w:t>
            </w:r>
          </w:p>
        </w:tc>
        <w:tc>
          <w:tcPr>
            <w:tcW w:w="0" w:type="auto"/>
          </w:tcPr>
          <w:p>
            <w:pPr>
              <w:spacing w:before="0" w:after="0" w:line="288" w:lineRule="auto"/>
              <w:jc w:val="left"/>
            </w:pPr>
            <w:r>
              <w:rPr>
                <w:rFonts w:ascii="Times New Roman" w:hAnsi="Times New Roman" w:eastAsia="宋体" w:cs="Times New Roman"/>
                <w:sz w:val="21"/>
                <w:szCs w:val="21"/>
              </w:rPr>
              <w:t xml:space="preserve">10</w:t>
            </w:r>
          </w:p>
        </w:tc>
        <w:tc>
          <w:tcPr>
            <w:tcW w:w="0" w:type="auto"/>
          </w:tcPr>
          <w:p>
            <w:pPr>
              <w:spacing w:before="0" w:after="0" w:line="288"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288" w:lineRule="auto"/>
              <w:jc w:val="left"/>
            </w:pPr>
            <w:r>
              <w:rPr>
                <w:rFonts w:ascii="Times New Roman" w:hAnsi="Times New Roman" w:eastAsia="宋体" w:cs="Times New Roman"/>
                <w:sz w:val="21"/>
                <w:szCs w:val="21"/>
              </w:rPr>
              <w:t xml:space="preserve">7</w:t>
            </w:r>
          </w:p>
        </w:tc>
      </w:tr>
      <w:tr>
        <w:tc>
          <w:tcPr>
            <w:tcW w:w="0" w:type="auto"/>
          </w:tcPr>
          <w:p>
            <w:pPr>
              <w:spacing w:before="0" w:after="0" w:line="288"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288" w:lineRule="auto"/>
              <w:jc w:val="left"/>
            </w:pPr>
            <w:r>
              <w:rPr>
                <w:rFonts w:ascii="Times New Roman" w:hAnsi="Times New Roman" w:eastAsia="宋体" w:cs="Times New Roman"/>
                <w:sz w:val="21"/>
                <w:szCs w:val="21"/>
              </w:rPr>
              <w:t xml:space="preserve">第25—33题</w:t>
            </w:r>
          </w:p>
        </w:tc>
        <w:tc>
          <w:tcPr>
            <w:tcW w:w="0" w:type="auto"/>
          </w:tcPr>
          <w:p>
            <w:pPr>
              <w:spacing w:before="0" w:after="0" w:line="288" w:lineRule="auto"/>
              <w:jc w:val="left"/>
            </w:pPr>
            <w:r>
              <w:rPr>
                <w:rFonts w:ascii="Times New Roman" w:hAnsi="Times New Roman" w:eastAsia="宋体" w:cs="Times New Roman"/>
                <w:sz w:val="21"/>
                <w:szCs w:val="21"/>
              </w:rPr>
              <w:t xml:space="preserve">9</w:t>
            </w:r>
          </w:p>
        </w:tc>
        <w:tc>
          <w:tcPr>
            <w:tcW w:w="0" w:type="auto"/>
          </w:tcPr>
          <w:p>
            <w:pPr>
              <w:spacing w:before="0" w:after="0" w:line="288"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288" w:lineRule="auto"/>
              <w:jc w:val="left"/>
            </w:pPr>
            <w:r>
              <w:rPr>
                <w:rFonts w:ascii="Times New Roman" w:hAnsi="Times New Roman" w:eastAsia="宋体" w:cs="Times New Roman"/>
                <w:sz w:val="21"/>
                <w:szCs w:val="21"/>
              </w:rPr>
              <w:t xml:space="preserve">6</w:t>
            </w:r>
          </w:p>
        </w:tc>
      </w:tr>
      <w:tr>
        <w:tc>
          <w:tcPr>
            <w:tcW w:w="0" w:type="auto"/>
          </w:tcPr>
          <w:p>
            <w:pPr>
              <w:spacing w:before="0" w:after="0" w:line="288"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288" w:lineRule="auto"/>
              <w:jc w:val="left"/>
            </w:pPr>
            <w:r>
              <w:rPr>
                <w:rFonts w:ascii="Times New Roman" w:hAnsi="Times New Roman" w:eastAsia="宋体" w:cs="Times New Roman"/>
                <w:sz w:val="21"/>
                <w:szCs w:val="21"/>
              </w:rPr>
              <w:t xml:space="preserve">第34—40题</w:t>
            </w:r>
          </w:p>
        </w:tc>
        <w:tc>
          <w:tcPr>
            <w:tcW w:w="0" w:type="auto"/>
          </w:tcPr>
          <w:p>
            <w:pPr>
              <w:spacing w:before="0" w:after="0" w:line="288" w:lineRule="auto"/>
              <w:jc w:val="left"/>
            </w:pPr>
            <w:r>
              <w:rPr>
                <w:rFonts w:ascii="Times New Roman" w:hAnsi="Times New Roman" w:eastAsia="宋体" w:cs="Times New Roman"/>
                <w:sz w:val="21"/>
                <w:szCs w:val="21"/>
              </w:rPr>
              <w:t xml:space="preserve">7</w:t>
            </w:r>
          </w:p>
        </w:tc>
        <w:tc>
          <w:tcPr>
            <w:tcW w:w="0" w:type="auto"/>
          </w:tcPr>
          <w:p>
            <w:pPr>
              <w:spacing w:before="0" w:after="0" w:line="288"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288" w:lineRule="auto"/>
              <w:jc w:val="left"/>
            </w:pPr>
            <w:r>
              <w:rPr>
                <w:rFonts w:ascii="Times New Roman" w:hAnsi="Times New Roman" w:eastAsia="宋体" w:cs="Times New Roman"/>
                <w:sz w:val="21"/>
                <w:szCs w:val="21"/>
              </w:rPr>
              <w:t xml:space="preserve">5</w:t>
            </w:r>
          </w:p>
        </w:tc>
      </w:tr>
      <w:tr>
        <w:tc>
          <w:tcPr>
            <w:tcW w:w="0" w:type="auto"/>
          </w:tcPr>
          <w:p>
            <w:pPr>
              <w:spacing w:before="0" w:after="0" w:line="288"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288" w:lineRule="auto"/>
              <w:jc w:val="left"/>
            </w:pPr>
            <w:r>
              <w:rPr>
                <w:rFonts w:ascii="Times New Roman" w:hAnsi="Times New Roman" w:eastAsia="宋体" w:cs="Times New Roman"/>
                <w:sz w:val="21"/>
                <w:szCs w:val="21"/>
              </w:rPr>
              <w:t xml:space="preserve">第41—48题</w:t>
            </w:r>
          </w:p>
        </w:tc>
        <w:tc>
          <w:tcPr>
            <w:tcW w:w="0" w:type="auto"/>
          </w:tcPr>
          <w:p>
            <w:pPr>
              <w:spacing w:before="0" w:after="0" w:line="288" w:lineRule="auto"/>
              <w:jc w:val="left"/>
            </w:pPr>
            <w:r>
              <w:rPr>
                <w:rFonts w:ascii="Times New Roman" w:hAnsi="Times New Roman" w:eastAsia="宋体" w:cs="Times New Roman"/>
                <w:sz w:val="21"/>
                <w:szCs w:val="21"/>
              </w:rPr>
              <w:t xml:space="preserve">8</w:t>
            </w:r>
          </w:p>
        </w:tc>
        <w:tc>
          <w:tcPr>
            <w:tcW w:w="0" w:type="auto"/>
          </w:tcPr>
          <w:p>
            <w:pPr>
              <w:spacing w:before="0" w:after="0" w:line="288"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288" w:lineRule="auto"/>
              <w:jc w:val="left"/>
            </w:pPr>
            <w:r>
              <w:rPr>
                <w:rFonts w:ascii="Times New Roman" w:hAnsi="Times New Roman" w:eastAsia="宋体" w:cs="Times New Roman"/>
                <w:sz w:val="21"/>
                <w:szCs w:val="21"/>
              </w:rPr>
              <w:t xml:space="preserve">7</w:t>
            </w:r>
          </w:p>
        </w:tc>
      </w:tr>
      <w:tr>
        <w:tc>
          <w:tcPr>
            <w:tcW w:w="0" w:type="auto"/>
          </w:tcPr>
          <w:p>
            <w:pPr>
              <w:spacing w:before="0" w:after="0" w:line="288" w:lineRule="auto"/>
              <w:jc w:val="left"/>
            </w:pPr>
            <w:r>
              <w:rPr>
                <w:rFonts w:ascii="Times New Roman" w:hAnsi="Times New Roman" w:eastAsia="宋体" w:cs="Times New Roman"/>
                <w:sz w:val="21"/>
                <w:szCs w:val="21"/>
              </w:rPr>
              <w:t xml:space="preserve">1.2.4 二面角</w:t>
            </w:r>
          </w:p>
        </w:tc>
        <w:tc>
          <w:tcPr>
            <w:tcW w:w="0" w:type="auto"/>
          </w:tcPr>
          <w:p>
            <w:pPr>
              <w:spacing w:before="0" w:after="0" w:line="288" w:lineRule="auto"/>
              <w:jc w:val="left"/>
            </w:pPr>
            <w:r>
              <w:rPr>
                <w:rFonts w:ascii="Times New Roman" w:hAnsi="Times New Roman" w:eastAsia="宋体" w:cs="Times New Roman"/>
                <w:sz w:val="21"/>
                <w:szCs w:val="21"/>
              </w:rPr>
              <w:t xml:space="preserve">第49—61题</w:t>
            </w:r>
          </w:p>
        </w:tc>
        <w:tc>
          <w:tcPr>
            <w:tcW w:w="0" w:type="auto"/>
          </w:tcPr>
          <w:p>
            <w:pPr>
              <w:spacing w:before="0" w:after="0" w:line="288" w:lineRule="auto"/>
              <w:jc w:val="left"/>
            </w:pPr>
            <w:r>
              <w:rPr>
                <w:rFonts w:ascii="Times New Roman" w:hAnsi="Times New Roman" w:eastAsia="宋体" w:cs="Times New Roman"/>
                <w:sz w:val="21"/>
                <w:szCs w:val="21"/>
              </w:rPr>
              <w:t xml:space="preserve">13</w:t>
            </w:r>
          </w:p>
        </w:tc>
        <w:tc>
          <w:tcPr>
            <w:tcW w:w="0" w:type="auto"/>
          </w:tcPr>
          <w:p>
            <w:pPr>
              <w:spacing w:before="0" w:after="0" w:line="288"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288" w:lineRule="auto"/>
              <w:jc w:val="left"/>
            </w:pPr>
            <w:r>
              <w:rPr>
                <w:rFonts w:ascii="Times New Roman" w:hAnsi="Times New Roman" w:eastAsia="宋体" w:cs="Times New Roman"/>
                <w:sz w:val="21"/>
                <w:szCs w:val="21"/>
              </w:rPr>
              <w:t xml:space="preserve">12</w:t>
            </w:r>
          </w:p>
        </w:tc>
      </w:tr>
      <w:tr>
        <w:tc>
          <w:tcPr>
            <w:tcW w:w="0" w:type="auto"/>
          </w:tcPr>
          <w:p>
            <w:pPr>
              <w:spacing w:before="0" w:after="0" w:line="288"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288" w:lineRule="auto"/>
              <w:jc w:val="left"/>
            </w:pPr>
            <w:r>
              <w:rPr>
                <w:rFonts w:ascii="Times New Roman" w:hAnsi="Times New Roman" w:eastAsia="宋体" w:cs="Times New Roman"/>
                <w:sz w:val="21"/>
                <w:szCs w:val="21"/>
              </w:rPr>
              <w:t xml:space="preserve">第62—140题</w:t>
            </w:r>
          </w:p>
        </w:tc>
        <w:tc>
          <w:tcPr>
            <w:tcW w:w="0" w:type="auto"/>
          </w:tcPr>
          <w:p>
            <w:pPr>
              <w:spacing w:before="0" w:after="0" w:line="288" w:lineRule="auto"/>
              <w:jc w:val="left"/>
            </w:pPr>
            <w:r>
              <w:rPr>
                <w:rFonts w:ascii="Times New Roman" w:hAnsi="Times New Roman" w:eastAsia="宋体" w:cs="Times New Roman"/>
                <w:sz w:val="21"/>
                <w:szCs w:val="21"/>
              </w:rPr>
              <w:t xml:space="preserve">79</w:t>
            </w:r>
          </w:p>
        </w:tc>
        <w:tc>
          <w:tcPr>
            <w:tcW w:w="0" w:type="auto"/>
          </w:tcPr>
          <w:p>
            <w:pPr>
              <w:spacing w:before="0" w:after="0" w:line="288"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288" w:lineRule="auto"/>
              <w:jc w:val="left"/>
            </w:pPr>
            <w:r>
              <w:rPr>
                <w:rFonts w:ascii="Times New Roman" w:hAnsi="Times New Roman" w:eastAsia="宋体" w:cs="Times New Roman"/>
                <w:sz w:val="21"/>
                <w:szCs w:val="21"/>
              </w:rPr>
              <w:t xml:space="preserve">68</w:t>
            </w:r>
          </w:p>
        </w:tc>
      </w:tr>
      <w:tr>
        <w:tc>
          <w:tcPr>
            <w:tcW w:w="0" w:type="auto"/>
          </w:tcPr>
          <w:p>
            <w:pPr>
              <w:spacing w:before="0" w:after="0" w:line="288" w:lineRule="auto"/>
              <w:jc w:val="left"/>
            </w:pPr>
            <w:r>
              <w:rPr>
                <w:rFonts w:ascii="Times New Roman" w:hAnsi="Times New Roman" w:eastAsia="宋体" w:cs="Times New Roman"/>
                <w:sz w:val="21"/>
                <w:szCs w:val="21"/>
              </w:rPr>
              <w:t xml:space="preserve">合计</w:t>
            </w:r>
          </w:p>
        </w:tc>
        <w:tc>
          <w:tcPr>
            <w:tcW w:w="0" w:type="auto"/>
          </w:tcPr>
          <w:p>
            <w:pPr>
              <w:spacing w:before="0" w:after="0" w:line="288" w:lineRule="auto"/>
              <w:jc w:val="left"/>
            </w:pPr>
            <w:r>
              <w:rPr>
                <w:rFonts w:ascii="Times New Roman" w:hAnsi="Times New Roman" w:eastAsia="宋体" w:cs="Times New Roman"/>
                <w:sz w:val="21"/>
                <w:szCs w:val="21"/>
              </w:rPr>
              <w:t xml:space="preserve">第1—140题</w:t>
            </w:r>
          </w:p>
        </w:tc>
        <w:tc>
          <w:tcPr>
            <w:tcW w:w="0" w:type="auto"/>
          </w:tcPr>
          <w:p>
            <w:pPr>
              <w:spacing w:before="0" w:after="0" w:line="288" w:lineRule="auto"/>
              <w:jc w:val="left"/>
            </w:pPr>
            <w:r>
              <w:rPr>
                <w:rFonts w:ascii="Times New Roman" w:hAnsi="Times New Roman" w:eastAsia="宋体" w:cs="Times New Roman"/>
                <w:sz w:val="21"/>
                <w:szCs w:val="21"/>
              </w:rPr>
              <w:t xml:space="preserve">140</w:t>
            </w:r>
          </w:p>
        </w:tc>
        <w:tc>
          <w:tcPr>
            <w:tcW w:w="0" w:type="auto"/>
          </w:tcPr>
          <w:p>
            <w:pPr>
              <w:spacing w:before="0" w:after="0" w:line="288"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288" w:lineRule="auto"/>
              <w:jc w:val="left"/>
            </w:pPr>
            <w:r>
              <w:rPr>
                <w:rFonts w:ascii="Times New Roman" w:hAnsi="Times New Roman" w:eastAsia="宋体" w:cs="Times New Roman"/>
                <w:sz w:val="21"/>
                <w:szCs w:val="21"/>
              </w:rPr>
              <w:t xml:space="preserve">117</w:t>
            </w:r>
          </w:p>
        </w:tc>
      </w:tr>
    </w:tbl>
    <w:p w:rsidR="00141C49" w:rsidRDefault="00A87FEB">
      <w:pPr>
        <w:spacing w:before="0" w:after="0" w:line="288" w:lineRule="auto"/>
      </w:pPr>
      <w:r>
        <w:rPr>
          <w:b/>
        </w:rPr>
        <w:t xml:space="preserve">1.1 </w:t>
      </w:r>
      <w:r>
        <w:rPr>
          <w:b/>
        </w:rPr>
        <w:t>空间向量及其运算</w:t>
      </w:r>
    </w:p>
    <w:p w:rsidR="00141C49" w:rsidRDefault="00A87FEB">
      <w:pPr>
        <w:spacing w:before="0" w:after="0" w:line="288"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rPr>
        <w:t xml:space="preserve">1.1.1 </w:t>
      </w:r>
      <w:r>
        <w:rPr>
          <w:b/>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288" w:lineRule="auto" w:before="0" w:after="0"/>
        <w:jc w:val="left"/>
      </w:pPr>
      <w:r>
        <w:rPr>
          <w:szCs w:val="21"/>
          <w:b/>
          <w:bCs/>
          <w:shd w:val="clear" w:color="auto" w:fill="A6A6A6"/>
        </w:rPr>
        <w:t>1．</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288"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288"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rPr>
        <w:t xml:space="preserve">1.1.1 </w:t>
      </w:r>
      <w:r>
        <w:rPr>
          <w:b/>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288" w:lineRule="auto" w:before="0" w:after="0"/>
        <w:jc w:val="left"/>
      </w:pPr>
      <w:r>
        <w:rPr>
          <w:szCs w:val="21"/>
          <w:b/>
          <w:bCs/>
          <w:shd w:val="clear" w:color="auto" w:fill="A6A6A6"/>
        </w:rPr>
        <w:t>2．</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288"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rPr>
        <w:t xml:space="preserve">1.1.1 </w:t>
      </w:r>
      <w:r>
        <w:rPr>
          <w:b/>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288" w:lineRule="auto" w:before="0" w:after="0"/>
        <w:jc w:val="left"/>
      </w:pPr>
      <w:r>
        <w:rPr>
          <w:szCs w:val="21"/>
          <w:b/>
          <w:bCs/>
          <w:shd w:val="clear" w:color="auto" w:fill="A6A6A6"/>
        </w:rPr>
        <w:t>3．</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288"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rPr>
        <w:t xml:space="preserve">1.1.1 </w:t>
      </w:r>
      <w:r>
        <w:rPr>
          <w:b/>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288" w:lineRule="auto" w:before="0" w:after="0"/>
        <w:jc w:val="left"/>
      </w:pPr>
      <w:r>
        <w:rPr>
          <w:szCs w:val="21"/>
          <w:b/>
          <w:bCs/>
          <w:shd w:val="clear" w:color="auto" w:fill="A6A6A6"/>
        </w:rPr>
        <w:t>4．</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288" w:lineRule="auto" w:before="0" w:after="0"/>
        <w:jc w:val="left"/>
      </w:pPr>
      <w:r>
        <w:rPr>
          <w:szCs w:val="21"/>
        </w:rPr>
        <w:t>【分析】利用空间向量共面定理逐一判断即可</w:t>
      </w:r>
      <w:r>
        <w:rPr>
          <w:szCs w:val="21"/>
        </w:rPr>
        <w:t>.</w:t>
      </w:r>
    </w:p>
    <w:p w:rsidR="00141C49" w:rsidRDefault="00A87FEB">
      <w:pPr>
        <w:spacing w:line="288"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rPr>
        <w:t xml:space="preserve">1.1.1 </w:t>
      </w:r>
      <w:r>
        <w:rPr>
          <w:b/>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288" w:lineRule="auto" w:before="0" w:after="0"/>
        <w:jc w:val="left"/>
      </w:pPr>
      <w:r>
        <w:rPr>
          <w:szCs w:val="21"/>
          <w:b/>
          <w:bCs/>
          <w:shd w:val="clear" w:color="auto" w:fill="A6A6A6"/>
        </w:rPr>
        <w:t>5．</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288" w:lineRule="auto" w:before="0" w:after="0"/>
        <w:jc w:val="left"/>
      </w:pPr>
      <w:r>
        <w:rPr>
          <w:szCs w:val="21"/>
        </w:rPr>
        <w:t>【分析】根据空间向量数量积的定义与运算律一一判断即可；</w:t>
      </w:r>
    </w:p>
    <w:p w:rsidR="00141C49" w:rsidRDefault="00A87FEB">
      <w:pPr>
        <w:spacing w:line="288"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rPr>
        <w:t xml:space="preserve">1.1.1 </w:t>
      </w:r>
      <w:r>
        <w:rPr>
          <w:b/>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288" w:lineRule="auto" w:before="0" w:after="0"/>
        <w:jc w:val="left"/>
      </w:pPr>
      <w:r>
        <w:rPr>
          <w:szCs w:val="21"/>
          <w:b/>
          <w:bCs/>
          <w:shd w:val="clear" w:color="auto" w:fill="A6A6A6"/>
        </w:rPr>
        <w:t>6．</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288"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rPr>
        <w:t xml:space="preserve">1.1.1 </w:t>
      </w:r>
      <w:r>
        <w:rPr>
          <w:b/>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288" w:lineRule="auto" w:before="0" w:after="0"/>
        <w:jc w:val="left"/>
      </w:pPr>
      <w:r>
        <w:rPr>
          <w:szCs w:val="21"/>
          <w:b/>
          <w:bCs/>
          <w:shd w:val="clear" w:color="auto" w:fill="A6A6A6"/>
        </w:rPr>
        <w:t>7．</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288"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288"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288"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A6A6A6"/>
        </w:rPr>
        <w:t>8．</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288"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288"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rPr>
        <w:t xml:space="preserve">1.1.1 </w:t>
      </w:r>
      <w:r>
        <w:rPr>
          <w:b/>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288" w:lineRule="auto" w:before="0" w:after="0"/>
        <w:jc w:val="left"/>
      </w:pPr>
      <w:r>
        <w:rPr>
          <w:szCs w:val="21"/>
          <w:b/>
          <w:bCs/>
          <w:shd w:val="clear" w:color="auto" w:fill="A6A6A6"/>
        </w:rPr>
        <w:t>9．</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288"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rPr>
        <w:t>【点睛】本题是要求空间两点之间的距离，运用空间向量将其表示，然后计算得到结果，较为基础．</w:t>
      </w:r>
    </w:p>
    <w:p w:rsidR="00141C49" w:rsidRDefault="00A87FEB">
      <w:pPr>
        <w:spacing w:before="0" w:after="0" w:line="288" w:lineRule="auto"/>
      </w:pPr>
      <w:r>
        <w:rPr>
          <w:b/>
        </w:rPr>
        <w:t xml:space="preserve">1.1.1 </w:t>
      </w:r>
      <w:r>
        <w:rPr>
          <w:b/>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288" w:lineRule="auto" w:before="0" w:after="0"/>
        <w:jc w:val="left"/>
      </w:pPr>
      <w:r>
        <w:rPr>
          <w:b/>
          <w:bCs/>
          <w:shd w:val="clear" w:color="auto" w:fill="A6A6A6"/>
        </w:rPr>
        <w:t>10．</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t>【答</w:t>
      </w:r>
      <w:r>
        <w:t>案】</w:t>
      </w:r>
      <w:r>
        <w:t>A</w:t>
      </w:r>
      <w:r>
        <w:t xml:space="preserve">　【难度】中档　【知识点】空间向量数量积的应用</w:t>
      </w:r>
    </w:p>
    <w:p w:rsidR="00141C49" w:rsidRDefault="00A87FEB">
      <w:pPr>
        <w:spacing w:line="288"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288"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288"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t>【点睛】本题主要考查了空间向量数量积的应用，属于基础题</w:t>
      </w:r>
      <w:r>
        <w:t>.</w:t>
      </w:r>
    </w:p>
    <w:p w:rsidR="00141C49" w:rsidRDefault="00A87FEB">
      <w:pPr>
        <w:spacing w:before="0" w:after="0" w:line="288"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rPr>
        <w:t xml:space="preserve">1.1.2 </w:t>
      </w:r>
      <w:r>
        <w:rPr>
          <w:b/>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288" w:lineRule="auto" w:before="0" w:after="0"/>
        <w:jc w:val="left"/>
      </w:pPr>
      <w:r>
        <w:rPr>
          <w:szCs w:val="21"/>
          <w:b/>
          <w:bCs/>
          <w:shd w:val="clear" w:color="auto" w:fill="A6A6A6"/>
        </w:rPr>
        <w:t>11．</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288"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288" w:lineRule="auto" w:before="0" w:after="0"/>
        <w:jc w:val="left"/>
      </w:pP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rPr>
        <w:t>【点睛】此题考查了空间向量共面的判断与应用，属于基础题</w:t>
      </w:r>
      <w:r>
        <w:rPr>
          <w:szCs w:val="21"/>
        </w:rPr>
        <w:t>.</w:t>
      </w:r>
    </w:p>
    <w:p w:rsidR="00141C49" w:rsidRDefault="00A87FEB">
      <w:pPr>
        <w:spacing w:before="0" w:after="0" w:line="288" w:lineRule="auto"/>
      </w:pPr>
      <w:r>
        <w:rPr>
          <w:b/>
        </w:rPr>
        <w:t xml:space="preserve">1.1.2 </w:t>
      </w:r>
      <w:r>
        <w:rPr>
          <w:b/>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288" w:lineRule="auto" w:before="0" w:after="0"/>
        <w:jc w:val="left"/>
      </w:pPr>
      <w:r>
        <w:rPr>
          <w:szCs w:val="21"/>
          <w:b/>
          <w:bCs/>
          <w:shd w:val="clear" w:color="auto" w:fill="A6A6A6"/>
        </w:rPr>
        <w:t>12．</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288"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rPr>
        <w:t>方法二：根据共面定理的推论可得</w:t>
      </w:r>
      <w:r>
        <w:rPr>
          <w:szCs w:val="21"/>
        </w:rPr>
        <w:t>.</w:t>
      </w:r>
    </w:p>
    <w:p w:rsidR="00141C49" w:rsidRDefault="00A87FEB">
      <w:pPr>
        <w:spacing w:line="288"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288"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288" w:lineRule="auto" w:before="0" w:after="0"/>
        <w:jc w:val="left"/>
      </w:pP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A6A6A6"/>
        </w:rPr>
        <w:t>13．</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A87FEB">
      <w:pPr>
        <w:spacing w:line="288"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288"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288"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288"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rPr>
        <w:t xml:space="preserve">1.1.2 </w:t>
      </w:r>
      <w:r>
        <w:rPr>
          <w:b/>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288" w:lineRule="auto" w:before="0" w:after="0"/>
        <w:jc w:val="left"/>
      </w:pPr>
      <w:r>
        <w:rPr>
          <w:szCs w:val="21"/>
          <w:b/>
          <w:bCs/>
          <w:shd w:val="clear" w:color="auto" w:fill="A6A6A6"/>
        </w:rPr>
        <w:t>14．</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288"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288"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rPr>
        <w:t xml:space="preserve">1.1.3 </w:t>
      </w:r>
      <w:r>
        <w:rPr>
          <w:b/>
        </w:rPr>
        <w:t>空间向量的坐标与</w:t>
      </w:r>
      <w:r>
        <w:rPr>
          <w:b/>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288" w:lineRule="auto" w:before="0" w:after="0"/>
        <w:jc w:val="left"/>
      </w:pPr>
      <w:r>
        <w:rPr>
          <w:szCs w:val="21"/>
          <w:b/>
          <w:bCs/>
          <w:shd w:val="clear" w:color="auto" w:fill="A6A6A6"/>
        </w:rPr>
        <w:t>15．</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288"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A6A6A6"/>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288"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288"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rPr>
        <w:t>【点睛】本题考查空间中点关于面的对称点的求解，属基础题</w:t>
      </w:r>
      <w:r>
        <w:rPr>
          <w:szCs w:val="21"/>
        </w:rPr>
        <w:t>.</w:t>
      </w:r>
    </w:p>
    <w:p w:rsidR="00141C49" w:rsidRDefault="00A87FEB">
      <w:pPr>
        <w:spacing w:before="0" w:after="0" w:line="288" w:lineRule="auto"/>
      </w:pPr>
      <w:r>
        <w:rPr>
          <w:b/>
        </w:rPr>
        <w:t xml:space="preserve">1.1.3 </w:t>
      </w:r>
      <w:r>
        <w:rPr>
          <w:b/>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288" w:lineRule="auto" w:before="0" w:after="0"/>
        <w:jc w:val="left"/>
      </w:pPr>
      <w:r>
        <w:rPr>
          <w:szCs w:val="21"/>
          <w:b/>
          <w:bCs/>
          <w:shd w:val="clear" w:color="auto" w:fill="A6A6A6"/>
        </w:rPr>
        <w:t>17．</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288"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288"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rPr>
        <w:t xml:space="preserve">1.1.3 </w:t>
      </w:r>
      <w:r>
        <w:rPr>
          <w:b/>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288" w:lineRule="auto" w:before="0" w:after="0"/>
        <w:jc w:val="left"/>
      </w:pPr>
      <w:r>
        <w:rPr>
          <w:szCs w:val="21"/>
          <w:b/>
          <w:bCs/>
          <w:shd w:val="clear" w:color="auto" w:fill="A6A6A6"/>
        </w:rPr>
        <w:t>18．</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288"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288"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288"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A6A6A6"/>
        </w:rPr>
        <w:t>19．</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288"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288" w:lineRule="auto"/>
      </w:pPr>
      <w:r>
        <w:rPr>
          <w:b/>
        </w:rPr>
        <w:t xml:space="preserve">1.1.3 </w:t>
      </w:r>
      <w:r>
        <w:rPr>
          <w:b/>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288" w:lineRule="auto" w:before="0" w:after="0"/>
        <w:jc w:val="left"/>
      </w:pPr>
      <w:r>
        <w:rPr>
          <w:szCs w:val="21"/>
          <w:b/>
          <w:bCs/>
          <w:shd w:val="clear" w:color="auto" w:fill="A6A6A6"/>
        </w:rPr>
        <w:t>20．</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288" w:lineRule="auto" w:before="0" w:after="0"/>
        <w:jc w:val="left"/>
      </w:pPr>
      <w:r>
        <w:rPr>
          <w:szCs w:val="21"/>
        </w:rPr>
        <w:t>【分析】利用中点坐标公式及空间中两点之间的距离公式可得解</w:t>
      </w:r>
      <w:r>
        <w:rPr>
          <w:szCs w:val="21"/>
        </w:rPr>
        <w:t>.</w:t>
      </w:r>
    </w:p>
    <w:p w:rsidR="00141C49" w:rsidRDefault="00A87FEB">
      <w:pPr>
        <w:spacing w:line="288"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A6A6A6"/>
        </w:rPr>
        <w:t>21．</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288"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288"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288"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288"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rPr>
        <w:t xml:space="preserve">1.1.3 </w:t>
      </w:r>
      <w:r>
        <w:rPr>
          <w:b/>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288" w:lineRule="auto" w:before="0" w:after="0"/>
        <w:jc w:val="left"/>
      </w:pPr>
      <w:r>
        <w:rPr>
          <w:szCs w:val="21"/>
          <w:b/>
          <w:bCs/>
          <w:shd w:val="clear" w:color="auto" w:fill="A6A6A6"/>
        </w:rPr>
        <w:t>22．</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288"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288"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rPr>
        <w:t xml:space="preserve">1.1.3 </w:t>
      </w:r>
      <w:r>
        <w:rPr>
          <w:b/>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288" w:lineRule="auto" w:before="0" w:after="0"/>
        <w:jc w:val="left"/>
      </w:pPr>
      <w:r>
        <w:rPr>
          <w:szCs w:val="21"/>
          <w:b/>
          <w:bCs/>
          <w:shd w:val="clear" w:color="auto" w:fill="A6A6A6"/>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rPr>
        <w:t>【答案】</w:t>
      </w:r>
      <w:r>
        <w:rPr>
          <w:szCs w:val="21"/>
        </w:rPr>
        <w:t>(1)</w:t>
      </w:r>
      <m:oMath>
        <m:r>
          <w:rPr>
            <w:rFonts w:cs="Cambria Math"/>
          </w:rPr>
          <m:t>[0,3,5]</m:t>
        </m:r>
      </m:oMath>
    </w:p>
    <w:p w:rsidR="00141C49" w:rsidRDefault="00A87FEB">
      <w:pPr>
        <w:spacing w:line="288"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288"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rPr>
        <w:t xml:space="preserve">1.1.3 </w:t>
      </w:r>
      <w:r>
        <w:rPr>
          <w:b/>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288" w:lineRule="auto" w:before="0" w:after="0"/>
        <w:jc w:val="left"/>
      </w:pPr>
      <w:r>
        <w:rPr>
          <w:szCs w:val="21"/>
          <w:b/>
          <w:bCs/>
          <w:shd w:val="clear" w:color="auto" w:fill="A6A6A6"/>
        </w:rPr>
        <w:t>24．</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288"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288" w:lineRule="auto"/>
      </w:pPr>
      <w:r>
        <w:rPr>
          <w:b/>
        </w:rPr>
        <w:t xml:space="preserve">1.2 </w:t>
      </w:r>
      <w:r>
        <w:rPr>
          <w:b/>
        </w:rPr>
        <w:t>空间向量在立体几何中的应用</w:t>
      </w:r>
    </w:p>
    <w:p w:rsidR="00141C49" w:rsidRDefault="00A87FEB">
      <w:pPr>
        <w:spacing w:before="0" w:after="0" w:line="288"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rPr>
        <w:t xml:space="preserve">1.2.1 </w:t>
      </w:r>
      <w:r>
        <w:rPr>
          <w:b/>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288" w:lineRule="auto" w:before="0" w:after="0"/>
        <w:jc w:val="left"/>
      </w:pPr>
      <w:r>
        <w:rPr>
          <w:szCs w:val="21"/>
          <w:b/>
          <w:bCs/>
          <w:shd w:val="clear" w:color="auto" w:fill="A6A6A6"/>
        </w:rPr>
        <w:t>25．</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288"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rPr>
        <w:t>【点睛】本题考查利用空间向量法判断线面位置关系，属于基础题</w:t>
      </w:r>
      <w:r>
        <w:rPr>
          <w:szCs w:val="21"/>
        </w:rPr>
        <w:t>.</w:t>
      </w:r>
    </w:p>
    <w:p w:rsidR="00141C49" w:rsidRDefault="00A87FEB">
      <w:pPr>
        <w:spacing w:before="0" w:after="0" w:line="288" w:lineRule="auto"/>
      </w:pPr>
      <w:r>
        <w:rPr>
          <w:b/>
        </w:rPr>
        <w:t>1.</w:t>
      </w:r>
      <w:r>
        <w:rPr>
          <w:b/>
        </w:rPr>
        <w:t xml:space="preserve">2.1 </w:t>
      </w:r>
      <w:r>
        <w:rPr>
          <w:b/>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288" w:lineRule="auto" w:before="0" w:after="0"/>
        <w:jc w:val="left"/>
      </w:pPr>
      <w:r>
        <w:rPr>
          <w:szCs w:val="21"/>
          <w:b/>
          <w:bCs/>
          <w:shd w:val="clear" w:color="auto" w:fill="A6A6A6"/>
        </w:rPr>
        <w:t>26．</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288"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rPr>
        <w:t>【点睛】本题考查向量数量积与垂直的关系，考查运算能力，属于基础题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A6A6A6"/>
        </w:rPr>
        <w:t>27．</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288"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288"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288" w:lineRule="auto"/>
      </w:pPr>
      <w:r>
        <w:rPr>
          <w:b/>
        </w:rPr>
        <w:t xml:space="preserve">1.2.1 </w:t>
      </w:r>
      <w:r>
        <w:rPr>
          <w:b/>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288" w:lineRule="auto" w:before="0" w:after="0"/>
        <w:jc w:val="left"/>
      </w:pPr>
      <w:r>
        <w:rPr>
          <w:szCs w:val="21"/>
          <w:b/>
          <w:bCs/>
          <w:shd w:val="clear" w:color="auto" w:fill="A6A6A6"/>
        </w:rPr>
        <w:t>28．</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288"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288"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288"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288"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288"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A6A6A6"/>
        </w:rPr>
        <w:t>29．</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288"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rPr>
        <w:t xml:space="preserve">1.2.1 </w:t>
      </w:r>
      <w:r>
        <w:rPr>
          <w:b/>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288" w:lineRule="auto" w:before="0" w:after="0"/>
        <w:jc w:val="left"/>
      </w:pPr>
      <w:r>
        <w:rPr>
          <w:b/>
          <w:bCs/>
          <w:shd w:val="clear" w:color="auto" w:fill="A6A6A6"/>
        </w:rPr>
        <w:t>30．</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t>【答案】</w:t>
      </w:r>
      <w:r>
        <w:t>A</w:t>
      </w:r>
      <w:r>
        <w:t xml:space="preserve">　【难度】简单　【知识点】异面直线夹角的向量求法</w:t>
      </w:r>
    </w:p>
    <w:p w:rsidR="00141C49" w:rsidRDefault="00A87FEB">
      <w:pPr>
        <w:spacing w:line="288"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p>
    <w:p w:rsidR="00141C49" w:rsidRDefault="00A87FEB">
      <w:pPr>
        <w:spacing w:line="288"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t>【点睛】本题考查的是异面直线的求法，考查了学生的计算能力，较简单</w:t>
      </w:r>
      <w:r>
        <w:t>.</w:t>
      </w:r>
    </w:p>
    <w:p w:rsidR="00141C49" w:rsidRDefault="00A87FEB">
      <w:pPr>
        <w:spacing w:before="0" w:after="0" w:line="288" w:lineRule="auto"/>
      </w:pPr>
      <w:r>
        <w:rPr>
          <w:b/>
        </w:rPr>
        <w:t xml:space="preserve">1.2.1 </w:t>
      </w:r>
      <w:r>
        <w:rPr>
          <w:b/>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288" w:lineRule="auto" w:before="0" w:after="0"/>
        <w:jc w:val="left"/>
      </w:pPr>
      <w:r>
        <w:rPr>
          <w:szCs w:val="21"/>
          <w:b/>
          <w:bCs/>
          <w:shd w:val="clear" w:color="auto" w:fill="A6A6A6"/>
        </w:rPr>
        <w:t>31．</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288"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288"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288"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288"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288"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A6A6A6"/>
        </w:rPr>
        <w:t>32．</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288"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rPr>
        <w:t xml:space="preserve">1.2.1 </w:t>
      </w:r>
      <w:r>
        <w:rPr>
          <w:b/>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288" w:lineRule="auto" w:before="0" w:after="0"/>
        <w:jc w:val="left"/>
      </w:pPr>
      <w:r>
        <w:rPr>
          <w:b/>
          <w:bCs/>
          <w:shd w:val="clear" w:color="auto" w:fill="A6A6A6"/>
        </w:rPr>
        <w:t>33．</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288" w:lineRule="auto" w:before="0" w:after="0"/>
        <w:jc w:val="left"/>
      </w:pPr>
      <w:r>
        <w:t>【分析】建立空间坐标系，用向量计算异面直线的夹角，做辅助图计算判断相关问题</w:t>
      </w:r>
      <w:r>
        <w:t>.</w:t>
      </w:r>
    </w:p>
    <w:p w:rsidR="00141C49" w:rsidRDefault="00A87FEB">
      <w:pPr>
        <w:spacing w:line="288"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288"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288"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288" w:lineRule="auto" w:before="0" w:after="0"/>
        <w:jc w:val="left"/>
      </w:pP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288"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288"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288"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rPr>
        <w:t xml:space="preserve">1.2.2 </w:t>
      </w:r>
      <w:r>
        <w:rPr>
          <w:b/>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288" w:lineRule="auto" w:before="0" w:after="0"/>
        <w:jc w:val="left"/>
      </w:pPr>
      <w:r>
        <w:rPr>
          <w:szCs w:val="21"/>
          <w:b/>
          <w:bCs/>
          <w:shd w:val="clear" w:color="auto" w:fill="A6A6A6"/>
        </w:rPr>
        <w:t>34．</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288"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288"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288"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A6A6A6"/>
        </w:rPr>
        <w:t>35．</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288"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288"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288" w:lineRule="auto" w:before="0" w:after="0"/>
        <w:jc w:val="left"/>
      </w:pPr>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rPr>
        <w:t>【点睛】本题考查空间向量点的坐标的概念，法向量的概念，向量数量积的概念．</w:t>
      </w:r>
    </w:p>
    <w:p w:rsidR="00141C49" w:rsidRDefault="00A87FEB">
      <w:pPr>
        <w:spacing w:before="0" w:after="0" w:line="288" w:lineRule="auto"/>
      </w:pPr>
      <w:r>
        <w:rPr>
          <w:b/>
        </w:rPr>
        <w:t xml:space="preserve">1.2.2 </w:t>
      </w:r>
      <w:r>
        <w:rPr>
          <w:b/>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288" w:lineRule="auto" w:before="0" w:after="0"/>
        <w:jc w:val="left"/>
      </w:pPr>
      <w:r>
        <w:rPr>
          <w:szCs w:val="21"/>
          <w:b/>
          <w:bCs/>
          <w:shd w:val="clear" w:color="auto" w:fill="A6A6A6"/>
        </w:rPr>
        <w:t>36．</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288"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rPr>
        <w:t>【详解】证明：如图，建立空间直角坐标系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288"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288"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288"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288"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288"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288"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288"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【点睛】本题考查用向量证明线面平行、以及面面平行，属基础题</w:t>
      </w:r>
      <w:r>
        <w:rPr>
          <w:szCs w:val="21"/>
        </w:rPr>
        <w:t>.</w:t>
      </w:r>
    </w:p>
    <w:p w:rsidR="00141C49" w:rsidRDefault="00A87FEB">
      <w:pPr>
        <w:spacing w:before="0" w:after="0" w:line="288" w:lineRule="auto"/>
      </w:pPr>
      <w:r>
        <w:rPr>
          <w:b/>
        </w:rPr>
        <w:t xml:space="preserve">1.2.2 </w:t>
      </w:r>
      <w:r>
        <w:rPr>
          <w:b/>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288" w:lineRule="auto" w:before="0" w:after="0"/>
        <w:jc w:val="left"/>
      </w:pPr>
      <w:r>
        <w:rPr>
          <w:szCs w:val="21"/>
          <w:b/>
          <w:bCs/>
          <w:shd w:val="clear" w:color="auto" w:fill="A6A6A6"/>
        </w:rPr>
        <w:t>37．</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288"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288"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288"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288"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288"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288"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rPr>
        <w:t xml:space="preserve">1.2.2 </w:t>
      </w:r>
      <w:r>
        <w:rPr>
          <w:b/>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288" w:lineRule="auto" w:before="0" w:after="0"/>
        <w:jc w:val="left"/>
      </w:pPr>
      <w:r>
        <w:rPr>
          <w:b/>
          <w:bCs/>
          <w:shd w:val="clear" w:color="auto" w:fill="A6A6A6"/>
        </w:rPr>
        <w:t>38．</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t>【答案】</w:t>
      </w:r>
      <w:r>
        <w:t>ABC</w:t>
      </w:r>
      <w:r>
        <w:t xml:space="preserve">　【难度】中档　【知识点】空间位置关系的向量证明</w:t>
      </w:r>
    </w:p>
    <w:p w:rsidR="00141C49" w:rsidRDefault="00A87FEB">
      <w:pPr>
        <w:spacing w:line="288"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288" w:lineRule="auto" w:before="0" w:after="0"/>
        <w:jc w:val="left"/>
      </w:pP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288"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288" w:lineRule="auto" w:before="0" w:after="0"/>
        <w:jc w:val="left"/>
      </w:pPr>
      <w:r>
        <w:t>但此方程关于</w:t>
      </w:r>
      <m:oMath>
        <m:r>
          <w:rPr>
            <w:rFonts w:cs="Cambria Math"/>
          </w:rPr>
          <m:t>λ</m:t>
        </m:r>
      </m:oMath>
      <w:r>
        <w:t>无解</w:t>
      </w:r>
      <w:r>
        <w:t>.</w:t>
      </w:r>
    </w:p>
    <w:p w:rsidR="00141C49" w:rsidRDefault="00A87FEB">
      <w:pPr>
        <w:spacing w:line="288"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t>【点睛】本题主要考查空间向量的立体几何中的应用，属于中档题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rPr>
        <w:t xml:space="preserve">1.2.2 </w:t>
      </w:r>
      <w:r>
        <w:rPr>
          <w:b/>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288" w:lineRule="auto" w:before="0" w:after="0"/>
        <w:jc w:val="left"/>
        <w:outlineLvl w:val="0"/>
      </w:pPr>
      <w:r>
        <w:rPr>
          <w:rFonts w:hint="eastAsia"/>
          <w:b/>
          <w:bCs/>
          <w:shd w:val="clear" w:color="auto" w:fill="A6A6A6"/>
        </w:rPr>
        <w:t>39．</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b/>
          <w:bCs/>
        </w:rPr>
        <w:t>【答案】</w:t>
      </w:r>
      <w:r>
        <w:rPr>
          <w:b/>
          <w:bCs/>
        </w:rPr>
        <w:t>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288"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288" w:lineRule="auto" w:before="0" w:after="0"/>
              <w:jc w:val="left"/>
            </w:pPr>
          </w:p>
          <w:p w:rsidR="00FF38BD" w:rsidRPr="00FF38BD" w:rsidRDefault="00A87FEB" w:rsidP="003614B4">
            <w:pPr>
              <w:snapToGrid w:val="0"/>
              <w:spacing w:line="288"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288"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288"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288"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288" w:lineRule="auto" w:before="0" w:after="0"/>
              <w:jc w:val="left"/>
            </w:pPr>
          </w:p>
          <w:p w:rsidR="00FF38BD" w:rsidRDefault="00A87FEB" w:rsidP="003614B4">
            <w:pPr>
              <w:snapToGrid w:val="0"/>
              <w:spacing w:line="288"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288"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tc>
      </w:tr>
    </w:tbl>
    <w:p w:rsidR="00540BE5" w:rsidRPr="001516E8" w:rsidRDefault="00A87FEB" w:rsidP="001516E8">
      <w:pPr>
        <w:snapToGrid w:val="0"/>
        <w:spacing w:line="288" w:lineRule="auto" w:before="0" w:after="0"/>
        <w:jc w:val="left"/>
        <w:outlineLvl w:val="0"/>
      </w:pPr>
      <w:r>
        <w:rPr>
          <w:rFonts w:hint="eastAsia"/>
          <w:b/>
          <w:bCs/>
          <w:shd w:val="clear" w:color="auto" w:fill="A6A6A6"/>
        </w:rPr>
        <w:t>40．</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b/>
          <w:bCs/>
        </w:rPr>
        <w:t>【答案】</w:t>
      </w:r>
      <w:r>
        <w:rPr>
          <w:b/>
          <w:bCs/>
        </w:rPr>
        <w:t>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288"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tc>
      </w:tr>
    </w:tbl>
    <w:p w:rsidR="00540BE5" w:rsidRDefault="00A87FEB" w:rsidP="003614B4">
      <w:pPr>
        <w:snapToGrid w:val="0"/>
        <w:spacing w:line="288" w:lineRule="auto" w:before="0" w:after="0"/>
        <w:jc w:val="left"/>
      </w:pPr>
      <w:r>
        <w:t>【点睛】本题考查截面图形问题，面面平行的性质，属于中档题</w:t>
      </w:r>
      <w:r>
        <w:t>.</w:t>
      </w:r>
    </w:p>
    <w:p w:rsidR="00141C49" w:rsidRDefault="00A87FEB">
      <w:pPr>
        <w:spacing w:before="0" w:after="0" w:line="288"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rPr>
        <w:t xml:space="preserve">1.2.3 </w:t>
      </w:r>
      <w:r>
        <w:rPr>
          <w:b/>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288" w:lineRule="auto" w:before="0" w:after="0"/>
        <w:jc w:val="left"/>
      </w:pPr>
      <w:r>
        <w:rPr>
          <w:szCs w:val="21"/>
          <w:b/>
          <w:bCs/>
          <w:shd w:val="clear" w:color="auto" w:fill="A6A6A6"/>
        </w:rPr>
        <w:t>41．</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rPr>
        <w:t>【答案】答案见解析　【难度】中档　【知识点】面面垂直证线面垂直、已知线面角求其他量</w:t>
      </w:r>
    </w:p>
    <w:p w:rsidR="00141C49" w:rsidRDefault="00A87FEB">
      <w:pPr>
        <w:spacing w:line="288"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288"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288"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288"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288"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288"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288"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288"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288"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288"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A6A6A6"/>
        </w:rPr>
        <w:t>42．</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288"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rPr>
        <w:t xml:space="preserve">1.2.3 </w:t>
      </w:r>
      <w:r>
        <w:rPr>
          <w:b/>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288" w:lineRule="auto" w:before="0" w:after="0"/>
        <w:jc w:val="left"/>
        <w:outlineLvl w:val="0"/>
      </w:pPr>
      <w:r>
        <w:rPr>
          <w:b/>
          <w:bCs/>
          <w:shd w:val="clear" w:color="auto" w:fill="A6A6A6"/>
        </w:rPr>
        <w:t>43．</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288"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rPr>
        <w:t xml:space="preserve">1.2.3 </w:t>
      </w:r>
      <w:r>
        <w:rPr>
          <w:b/>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288" w:lineRule="auto" w:before="0" w:after="0"/>
        <w:jc w:val="left"/>
        <w:outlineLvl w:val="0"/>
      </w:pPr>
      <w:r>
        <w:rPr>
          <w:b/>
          <w:bCs/>
          <w:shd w:val="clear" w:color="auto" w:fill="A6A6A6"/>
        </w:rPr>
        <w:t>44．</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t>【答案】</w:t>
      </w:r>
      <w:r>
        <w:t>45°</w:t>
      </w:r>
      <w:r>
        <w:t>【难度】中档　【知识点】直线与平面所成的角</w:t>
      </w:r>
    </w:p>
    <w:p w:rsidR="00905B5C" w:rsidRDefault="00A87FEB" w:rsidP="009C3240">
      <w:pPr>
        <w:snapToGrid w:val="0"/>
        <w:spacing w:line="288" w:lineRule="auto" w:before="0" w:after="0"/>
        <w:jc w:val="left"/>
        <w:outlineLvl w:val="2"/>
      </w:pP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288"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288"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288"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288"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288"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rPr>
        <w:t>1.2.3</w:t>
      </w:r>
      <w:r>
        <w:rPr>
          <w:b/>
        </w:rPr>
        <w:t xml:space="preserve"> </w:t>
      </w:r>
      <w:r>
        <w:rPr>
          <w:b/>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288" w:lineRule="auto" w:before="0" w:after="0"/>
        <w:jc w:val="left"/>
        <w:outlineLvl w:val="0"/>
      </w:pPr>
      <w:r>
        <w:rPr>
          <w:b/>
          <w:bCs/>
          <w:shd w:val="clear" w:color="auto" w:fill="A6A6A6"/>
        </w:rPr>
        <w:t>45．</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288"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288"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288"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288"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288"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288"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288"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288"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rPr>
        <w:t xml:space="preserve">1.2.3 </w:t>
      </w:r>
      <w:r>
        <w:rPr>
          <w:b/>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288" w:lineRule="auto" w:before="0" w:after="0"/>
        <w:jc w:val="left"/>
        <w:outlineLvl w:val="0"/>
      </w:pPr>
      <w:r>
        <w:rPr>
          <w:b/>
          <w:bCs/>
          <w:shd w:val="clear" w:color="auto" w:fill="A6A6A6"/>
        </w:rPr>
        <w:t>46．</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288"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288"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288"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288" w:lineRule="auto" w:before="0" w:after="0"/>
        <w:jc w:val="left"/>
      </w:pPr>
      <w:r>
        <w:rPr>
          <w:szCs w:val="21"/>
          <w:b/>
          <w:bCs/>
          <w:shd w:val="clear" w:color="auto" w:fill="A6A6A6"/>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A87FEB">
      <w:pPr>
        <w:spacing w:line="288"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288"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288"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288"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288"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288"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288"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288"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288" w:lineRule="auto" w:before="0" w:after="0"/>
        <w:jc w:val="left"/>
      </w:pPr>
      <w:r>
        <w:rPr>
          <w:szCs w:val="21"/>
          <w:b/>
          <w:bCs/>
          <w:shd w:val="clear" w:color="auto" w:fill="A6A6A6"/>
        </w:rPr>
        <w:t>48．</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288"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288"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288"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288"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rPr>
        <w:t>【详解】</w:t>
      </w:r>
      <w:r>
        <w:rPr>
          <w:szCs w:val="21"/>
        </w:rPr>
        <w:t>(1)</w:t>
      </w:r>
      <w:r>
        <w:rPr>
          <w:szCs w:val="21"/>
        </w:rPr>
        <w:t>略</w:t>
      </w:r>
    </w:p>
    <w:p w:rsidR="00141C49" w:rsidRDefault="00A87FEB">
      <w:pPr>
        <w:spacing w:line="288" w:lineRule="auto" w:before="0" w:after="0"/>
        <w:jc w:val="left"/>
        <w:rPr>
          <w:b/>
        </w:rPr>
      </w:pPr>
      <w:r>
        <w:rPr>
          <w:szCs w:val="21"/>
        </w:rPr>
        <w:t>(2)</w:t>
      </w:r>
      <w:r>
        <w:rPr>
          <w:b/>
          <w:szCs w:val="21"/>
        </w:rPr>
        <w:t>［方法一］【最优解】：通性通法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288"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288"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b/>
          <w:szCs w:val="21"/>
        </w:rPr>
        <w:t>［方法二］：定义法</w:t>
      </w:r>
    </w:p>
    <w:p w:rsidR="00141C49" w:rsidRDefault="00A87FEB">
      <w:pPr>
        <w:spacing w:line="288"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288"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288"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288"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288"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b/>
          <w:szCs w:val="21"/>
        </w:rPr>
        <w:t>［方法三］：等体积法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288" w:lineRule="auto" w:before="0" w:after="0"/>
        <w:jc w:val="left"/>
      </w:pP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rPr>
        <w:t xml:space="preserve">1.2.4 </w:t>
      </w:r>
      <w:r>
        <w:rPr>
          <w:b/>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288" w:lineRule="auto" w:before="0" w:after="0"/>
        <w:jc w:val="left"/>
      </w:pPr>
      <w:r>
        <w:rPr>
          <w:szCs w:val="21"/>
          <w:b/>
          <w:bCs/>
          <w:shd w:val="clear" w:color="auto" w:fill="A6A6A6"/>
        </w:rPr>
        <w:t>49．</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288"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288"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288"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288"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288"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288"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288"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288"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A6A6A6"/>
        </w:rPr>
        <w:t>50．</w:t>
      </w:r>
      <w:r>
        <w:rPr>
          <w:b/>
        </w:rPr>
        <w:t xml:space="preserve">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288"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288"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288" w:lineRule="auto" w:before="0" w:after="0"/>
              <w:jc w:val="left"/>
            </w:pPr>
          </w:p>
          <w:p w:rsidR="0069154F" w:rsidRPr="00043B54" w:rsidRDefault="00A87FEB" w:rsidP="00DD303F">
            <w:pPr>
              <w:snapToGrid w:val="0"/>
              <w:spacing w:line="288"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288" w:lineRule="auto" w:before="0" w:after="0"/>
              <w:jc w:val="left"/>
              <w:outlineLvl w:val="3"/>
              <w:rPr>
                <w:rFonts w:cs="Cambria Math"/>
                <w:oMath/>
              </w:rPr>
            </w:pPr>
            <w:r>
              <w:t>【步骤4 计算二面角】</w:t>
            </w:r>
          </w:p>
          <w:p w:rsidR="0069154F" w:rsidRPr="00043B54" w:rsidRDefault="00A87FEB" w:rsidP="00DD303F">
            <w:pPr>
              <w:snapToGrid w:val="0"/>
              <w:spacing w:line="288"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288" w:lineRule="auto" w:before="0" w:after="0"/>
        <w:jc w:val="left"/>
      </w:pPr>
      <w:r>
        <w:rPr>
          <w:b/>
          <w:bCs/>
          <w:shd w:val="clear" w:color="auto" w:fill="A6A6A6"/>
        </w:rPr>
        <w:t>51．</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288"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rPr>
                <w:b/>
              </w:rPr>
            </w:pPr>
          </w:p>
        </w:tc>
      </w:tr>
    </w:tbl>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rPr>
        <w:t xml:space="preserve">1.2.4 </w:t>
      </w:r>
      <w:r>
        <w:rPr>
          <w:b/>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288" w:lineRule="auto" w:before="0" w:after="0"/>
        <w:jc w:val="left"/>
      </w:pPr>
      <w:r>
        <w:rPr>
          <w:b/>
          <w:bCs/>
          <w:shd w:val="clear" w:color="auto" w:fill="A6A6A6"/>
        </w:rPr>
        <w:t>52．</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288"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288"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288" w:lineRule="auto" w:before="0" w:after="0"/>
              <w:jc w:val="left"/>
              <w:rPr>
                <w:kern w:val="0"/>
                <w:szCs w:val="21"/>
              </w:rPr>
            </w:pPr>
          </w:p>
        </w:tc>
      </w:tr>
    </w:tbl>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snapToGrid w:val="0"/>
              <w:spacing w:line="288" w:lineRule="auto" w:before="0" w:after="0"/>
              <w:jc w:val="left"/>
              <w:outlineLvl w:val="3"/>
              <w:rPr>
                <w:b/>
              </w:rPr>
            </w:pPr>
          </w:p>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288"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288"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288"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288"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p>
        </w:tc>
      </w:tr>
    </w:tbl>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rPr>
        <w:t xml:space="preserve">1.2.4 </w:t>
      </w:r>
      <w:r>
        <w:rPr>
          <w:b/>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288" w:lineRule="auto" w:before="0" w:after="0"/>
        <w:jc w:val="left"/>
      </w:pPr>
      <w:r>
        <w:rPr>
          <w:b/>
          <w:bCs/>
          <w:shd w:val="clear" w:color="auto" w:fill="A6A6A6"/>
        </w:rPr>
        <w:t>53．</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288"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288"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snapToGrid w:val="0"/>
              <w:spacing w:line="288"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288"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snapToGrid w:val="0"/>
              <w:spacing w:line="288" w:lineRule="auto" w:before="0" w:after="0"/>
              <w:jc w:val="left"/>
              <w:outlineLvl w:val="2"/>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288"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288"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288"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288"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288" w:lineRule="auto" w:before="0" w:after="0"/>
              <w:jc w:val="left"/>
            </w:pPr>
            <w:r>
              <w:rPr>
                <w:rFonts w:hint="eastAsia"/>
              </w:rPr>
              <w:t>【详解】</w:t>
            </w:r>
          </w:p>
          <w:p w:rsidR="003B5DF5" w:rsidRDefault="00A87FEB" w:rsidP="0098283C">
            <w:pPr>
              <w:snapToGrid w:val="0"/>
              <w:spacing w:line="288"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288"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288" w:lineRule="auto" w:before="0" w:after="0"/>
              <w:jc w:val="left"/>
              <w:rPr>
                <w:kern w:val="0"/>
                <w:szCs w:val="21"/>
              </w:rPr>
            </w:pPr>
          </w:p>
        </w:tc>
      </w:tr>
    </w:tbl>
    <w:p w:rsidR="00141C49" w:rsidRDefault="00A87FEB">
      <w:pPr>
        <w:spacing w:before="0" w:after="0" w:line="288" w:lineRule="auto"/>
      </w:pPr>
      <w:r>
        <w:rPr>
          <w:b/>
        </w:rPr>
        <w:t xml:space="preserve">1.2.4 </w:t>
      </w:r>
      <w:r>
        <w:rPr>
          <w:b/>
        </w:rPr>
        <w:t>二面角：求二面角（圆锥载体多法）</w:t>
      </w:r>
    </w:p>
    <w:p>
      <w:pPr>
        <w:spacing w:before="0" w:after="0" w:line="288"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288" w:lineRule="auto" w:before="0" w:after="0"/>
        <w:jc w:val="left"/>
      </w:pPr>
      <w:r>
        <w:rPr>
          <w:b/>
          <w:bCs/>
          <w:shd w:val="clear" w:color="auto" w:fill="A6A6A6"/>
        </w:rPr>
        <w:t>54．</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288"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288"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288"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Default="00A87FEB" w:rsidP="00DD303F">
            <w:pPr>
              <w:snapToGrid w:val="0"/>
              <w:spacing w:line="288" w:lineRule="auto" w:before="0" w:after="0"/>
              <w:jc w:val="left"/>
              <w:outlineLvl w:val="2"/>
              <w:rPr>
                <w:b/>
              </w:rPr>
            </w:pPr>
            <w:r w:rsidRPr="0069154F">
              <w:rPr>
                <w:rFonts w:hint="eastAsia"/>
                <w:b/>
              </w:rPr>
              <w:t>【法三】：</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288"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288"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288"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288"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288"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288"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288"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288"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288" w:lineRule="auto"/>
      </w:pPr>
      <w:r>
        <w:rPr>
          <w:b/>
        </w:rPr>
        <w:t xml:space="preserve">1.2.4 </w:t>
      </w:r>
      <w:r>
        <w:rPr>
          <w:b/>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288" w:lineRule="auto" w:before="0" w:after="0"/>
        <w:jc w:val="left"/>
      </w:pPr>
      <w:r>
        <w:rPr>
          <w:b/>
          <w:bCs/>
          <w:shd w:val="clear" w:color="auto" w:fill="A6A6A6"/>
        </w:rPr>
        <w:t>55．</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288"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288"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288" w:lineRule="auto"/>
      </w:pPr>
      <w:r>
        <w:rPr>
          <w:b/>
        </w:rPr>
        <w:t xml:space="preserve">1.2.4 </w:t>
      </w:r>
      <w:r>
        <w:rPr>
          <w:b/>
        </w:rPr>
        <w:t>二面角：求二面角（空间余弦定理）</w:t>
      </w:r>
    </w:p>
    <w:p>
      <w:pPr>
        <w:spacing w:before="0" w:after="0" w:line="288"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288" w:lineRule="auto" w:before="0" w:after="0"/>
        <w:jc w:val="left"/>
      </w:pPr>
      <w:r>
        <w:rPr>
          <w:b/>
          <w:bCs/>
          <w:shd w:val="clear" w:color="auto" w:fill="A6A6A6"/>
        </w:rPr>
        <w:t>56．</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snapToGrid w:val="0"/>
        <w:spacing w:line="288"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snapToGrid w:val="0"/>
              <w:spacing w:line="288" w:lineRule="auto" w:before="0" w:after="0"/>
              <w:jc w:val="left"/>
            </w:pPr>
            <w:r>
              <w:rPr>
                <w:b/>
                <w:bCs/>
              </w:rPr>
              <w:t>【详细解析】</w:t>
            </w:r>
          </w:p>
          <w:p w:rsidR="00001654" w:rsidRDefault="00A87FEB">
            <w:pPr>
              <w:snapToGrid w:val="0"/>
              <w:spacing w:line="288" w:lineRule="auto" w:before="0" w:after="0"/>
              <w:jc w:val="left"/>
            </w:pPr>
            <w:r>
              <w:rPr>
                <w:b/>
                <w:bCs/>
              </w:rPr>
              <w:t>【步骤</w:t>
            </w:r>
            <w:r>
              <w:rPr>
                <w:b/>
                <w:bCs/>
              </w:rPr>
              <w:t xml:space="preserve">1 </w:t>
            </w:r>
            <w:r>
              <w:rPr>
                <w:b/>
                <w:bCs/>
              </w:rPr>
              <w:t>求关键量】</w:t>
            </w:r>
          </w:p>
          <w:p w:rsidR="00001654" w:rsidRDefault="00A87FEB">
            <w:pPr>
              <w:snapToGrid w:val="0"/>
              <w:spacing w:line="288"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p>
          <w:p w:rsidR="00001654" w:rsidRDefault="00A87FEB">
            <w:pPr>
              <w:snapToGrid w:val="0"/>
              <w:spacing w:line="288"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snapToGrid w:val="0"/>
              <w:spacing w:line="288" w:lineRule="auto" w:before="0" w:after="0"/>
              <w:jc w:val="left"/>
            </w:pPr>
            <w:r>
              <w:rPr>
                <w:b/>
                <w:bCs/>
              </w:rPr>
              <w:t>【步骤</w:t>
            </w:r>
            <w:r>
              <w:rPr>
                <w:b/>
                <w:bCs/>
              </w:rPr>
              <w:t xml:space="preserve">3 </w:t>
            </w:r>
            <w:r>
              <w:rPr>
                <w:b/>
                <w:bCs/>
              </w:rPr>
              <w:t>用余弦定理】</w:t>
            </w:r>
          </w:p>
          <w:p w:rsidR="004C31BF" w:rsidRDefault="00A87FEB">
            <w:pPr>
              <w:snapToGrid w:val="0"/>
              <w:spacing w:line="288"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141C49" w:rsidRDefault="00A87FEB">
      <w:pPr>
        <w:spacing w:before="0" w:after="0" w:line="288" w:lineRule="auto"/>
      </w:pPr>
      <w:r>
        <w:rPr>
          <w:b/>
        </w:rPr>
        <w:t xml:space="preserve">1.2.4 </w:t>
      </w:r>
      <w:r>
        <w:rPr>
          <w:b/>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288" w:lineRule="auto" w:before="0" w:after="0"/>
        <w:jc w:val="left"/>
      </w:pPr>
      <w:r>
        <w:rPr>
          <w:b/>
          <w:bCs/>
          <w:shd w:val="clear" w:color="auto" w:fill="A6A6A6"/>
        </w:rPr>
        <w:t>57．</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288"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288"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288" w:lineRule="auto"/>
      </w:pPr>
      <w:r>
        <w:rPr>
          <w:b/>
        </w:rPr>
        <w:t xml:space="preserve">1.2.4 </w:t>
      </w:r>
      <w:r>
        <w:rPr>
          <w:b/>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288" w:lineRule="auto" w:before="0" w:after="0"/>
        <w:jc w:val="left"/>
      </w:pPr>
      <w:r>
        <w:rPr>
          <w:b/>
          <w:bCs/>
          <w:shd w:val="clear" w:color="auto" w:fill="A6A6A6"/>
        </w:rPr>
        <w:t>58．</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b/>
        </w:rPr>
        <w:t>【答案】</w:t>
      </w:r>
      <w:r>
        <w:rPr>
          <w:rFonts w:hint="eastAsia"/>
          <w:b/>
        </w:rPr>
        <w:t>(1)</w:t>
      </w:r>
      <w:r>
        <w:rPr>
          <w:rFonts w:hint="eastAsia"/>
          <w:b/>
        </w:rPr>
        <w:t>证明见解析；</w:t>
      </w:r>
      <w: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t xml:space="preserve">　【知识点】平面与平面的夹角（二面角）、翻折　【难度】中档</w:t>
      </w:r>
    </w:p>
    <w:p w:rsidR="001506E4" w:rsidRDefault="00A87FEB" w:rsidP="00294A05">
      <w:pPr>
        <w:snapToGrid w:val="0"/>
        <w:spacing w:line="288"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【法一】</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288"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【法二】</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288"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288" w:lineRule="auto" w:before="0" w:after="0"/>
        <w:jc w:val="left"/>
      </w:pPr>
      <w:r>
        <w:rPr>
          <w:b/>
          <w:bCs/>
          <w:shd w:val="clear" w:color="auto" w:fill="A6A6A6"/>
        </w:rPr>
        <w:t>59．</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288"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288" w:lineRule="auto" w:before="0" w:after="0"/>
              <w:jc w:val="left"/>
              <w:outlineLvl w:val="2"/>
              <w:rPr>
                <w:b/>
              </w:rPr>
            </w:pPr>
            <w:r w:rsidRPr="00933427">
              <w:rPr>
                <w:rFonts w:hint="eastAsia"/>
                <w:b/>
              </w:rPr>
              <w:t>【详细解析】</w:t>
            </w:r>
          </w:p>
          <w:p w:rsidR="00933427" w:rsidRDefault="00A87FEB" w:rsidP="00294A05">
            <w:pPr>
              <w:snapToGrid w:val="0"/>
              <w:spacing w:line="288"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288"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p>
        </w:tc>
        <w:tc>
          <w:tcPr>
            <w:tcW w:w="5481" w:type="dxa"/>
            <w:shd w:val="clear" w:color="auto" w:fill="auto"/>
          </w:tcPr>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rPr>
        <w:t xml:space="preserve">1.2.4 </w:t>
      </w:r>
      <w:r>
        <w:rPr>
          <w:b/>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288" w:lineRule="auto" w:before="0" w:after="0"/>
        <w:jc w:val="left"/>
      </w:pPr>
      <w:r>
        <w:rPr>
          <w:szCs w:val="21"/>
          <w:b/>
          <w:bCs/>
          <w:shd w:val="clear" w:color="auto" w:fill="A6A6A6"/>
        </w:rPr>
        <w:t>60．</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288"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288"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288"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288"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288"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rPr>
        <w:t xml:space="preserve">1.2.4 </w:t>
      </w:r>
      <w:r>
        <w:rPr>
          <w:b/>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288" w:lineRule="auto" w:before="0" w:after="0"/>
        <w:jc w:val="left"/>
      </w:pPr>
      <w:r>
        <w:rPr>
          <w:b/>
          <w:bCs/>
          <w:shd w:val="clear" w:color="auto" w:fill="A6A6A6"/>
        </w:rPr>
        <w:t>61．</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r>
        <w:t>即在图</w:t>
      </w:r>
      <w:r>
        <w:t>2</w:t>
      </w:r>
      <w:r>
        <w:t>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288"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288"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footerReference w:type="default" r:id="rId347"/>
      <w:pgSz w:w="11906" w:h="16838"/>
      <w:pgMar w:top="850" w:right="850" w:bottom="850" w:left="850" w:header="850"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·本部第1–55页（共115页）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