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288"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288"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288"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288"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·本部第121–160页（共234页）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