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expimg1.png" ContentType="application/octet-stream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人教B版选必3 第5章 数列·转投暂存（5题）</w:t>
      </w: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【原位置：2 分类加法计数原理和分步乘法计数原理（共35题）.docx 第32题；删除原因：超纲：需用到等比数列概念（选必三5.3.1）】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据《孙子算经》记载，算筹计数法则是：“凡算之法，先识其位，一纵十横，百立千僵，千十相望，万百相当."算筹计数法有纵､横两种形式，如图为纵式计数形式，一竖表示1个单位，一横表示5个单位，例如三竖一横表示8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3438525" cy="476250"/>
            <wp:docPr id="100017" name="" descr="@@@ab0da47c773f42b9b90c8299991983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现从上图中选择三个数构成等比数列，则能构成等比数列的组合中所有数的纵式计数形式中共有横数为（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B．2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C．3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【知识点】其他计数模型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【分析】列出能构成等比数列的数组，然后可得答案.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【详解】正整数1~9中能构成等比数列的三个数一共有四组，分别是1，2，4；2，4，8；1，3，9；4，6，9.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其中只有6，8，9的纵式计数形式中各有1横，所以共有4横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第28题；删除原因：超纲：题面需等差数列概念（选必三5.2.1）】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2．在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3</m:t>
                    </m:r>
                  </m:num>
                  <m:den>
                    <m:rad>
                      <m:radPr>
                        <m:degHide/>
                      </m:radPr>
                      <m:deg/>
                      <m:e>
                        <m:r>
                          <w:rPr>
                            <w:rFonts w:ascii="Times New Roman" w:eastAsia="宋体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</m:rad>
                  </m:den>
                </m:f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的展开式中，记第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k</m:t>
        </m:r>
      </m:oMath>
      <w:r>
        <w:rPr>
          <w:rFonts w:ascii="Times New Roman" w:hAnsi="Times New Roman" w:eastAsia="宋体"/>
          <w:sz w:val="21"/>
          <w:szCs w:val="21"/>
        </w:rPr>
        <w:t>项的二项式系数为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k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．若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成等差数列，则所有奇数项的二项式系数之和为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【答案】8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【知识点】等差中项的应用、求指定项的二项式系数、二项式的系数和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</w:t>
      </w:r>
      <w:r>
        <w:rPr>
          <w:rFonts w:ascii="Times New Roman" w:hAnsi="Times New Roman" w:eastAsia="宋体"/>
          <w:sz w:val="21"/>
          <w:szCs w:val="21"/>
        </w:rPr>
        <w:t>利用等差中项及二项式系数可得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，然后利用二项式系数的性质即得.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【详解】由已知，得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∵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成等差数列，</w:t>
      </w:r>
      <w:r>
        <w:rPr>
          <w:rFonts w:ascii="Times New Roman" w:hAnsi="Times New Roman" w:eastAsia="宋体"/>
          <w:sz w:val="21"/>
          <w:szCs w:val="21"/>
        </w:rPr>
        <w:t>∴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，即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解得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舍去），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∴所有奇数项的二项式系数的和为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故答案为：8.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第46题；删除原因：超纲：需等比数列前n项和公式（选必三5.3.2）】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(1)求展开式的各项系数和；(2)求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 xml:space="preserve">的偶次项系数和．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(2)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【知识点】奇次项与偶次项的系数和、二项展开式各项的系数和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 xml:space="preserve">【分析】设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，（1）令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，即可求解；（2）令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 xml:space="preserve">即可求解.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【详解】（1）设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所以展开式的各项系数和为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令</w:t>
      </w:r>
      <w:r>
        <w:rPr>
          <w:rFonts w:ascii="Times New Roman" w:hAnsi="Times New Roman" w:eastAsia="宋体"/>
          <w:sz w:val="21"/>
          <w:szCs w:val="21"/>
        </w:rPr>
        <w:t>，得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sSup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2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48</m:t>
                    </m:r>
                  </m:sup>
                </m:sSup>
              </m:e>
            </m:d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的偶次项系数和为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由（1）得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①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，得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49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</w:t>
      </w:r>
      <w:r>
        <w:rPr>
          <w:rFonts w:ascii="Times New Roman" w:hAnsi="Times New Roman" w:eastAsia="宋体"/>
          <w:sz w:val="21"/>
          <w:szCs w:val="21"/>
        </w:rPr>
        <w:t>②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①＋②得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d>
          <m:dPr>
            <m:sepChr m:val=","/>
          </m:dPr>
          <m:e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0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b>
            </m:sSub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sSub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50</m:t>
                </m:r>
              </m:sub>
            </m:sSub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50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</m:oMath>
    </w:p>
    <w:p>
      <w:pPr>
        <w:spacing w:before="0" w:after="0" w:line="300" w:lineRule="auto"/>
        <w:jc w:val="left"/>
      </w:pP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第68题；删除原因：超纲：需裂项相消求和法（选必三第五章）】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4．已知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，展开式中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的系数为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等于（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1010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1009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【知识点】二项式定理与数列求和、求指定项的系数、裂项相消法求和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【分析】由题知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进而整理化简，并根据裂项求和法计算即可得答案.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【详解】∵</w:t>
      </w:r>
      <w:r>
        <w:rPr>
          <w:rFonts w:ascii="Times New Roman" w:hAnsi="Times New Roman" w:eastAsia="宋体"/>
          <w:sz w:val="21"/>
          <w:szCs w:val="21"/>
        </w:rPr>
        <w:t>，展开式中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−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  <w:sz w:val="21"/>
                        <w:szCs w:val="21"/>
                      </w:rPr>
                      <m:t>x</m:t>
                    </m:r>
                  </m:e>
                </m:rad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≥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,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∴则</w:t>
      </w:r>
      <m:oMath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f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2018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sub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num>
          <m:den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2000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×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2020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×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den>
        </m:f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⋯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2019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4</m:t>
        </m:r>
        <m:r>
          <w:rPr>
            <w:rFonts w:ascii="Times New Roman" w:eastAsia="宋体" w:hAnsi="Times New Roman" w:cs="Cambria Math"/>
            <w:sz w:val="21"/>
            <w:szCs w:val="21"/>
          </w:rPr>
          <m:t>×</m:t>
        </m:r>
        <m:d>
          <m:dPr>
            <m:sepChr m:val=","/>
          </m:dPr>
          <m:e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2020</m:t>
                </m:r>
              </m:den>
            </m:f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2019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505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故选：B．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【点睛】本题考查二项式定理的应用，裂项求和法求和，考查运算求解能力，是中档题.本题解题的关键在于根据已知条件求得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f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</m:oMath>
      <w:r>
        <w:rPr>
          <w:rFonts w:ascii="Times New Roman" w:hAnsi="Times New Roman" w:eastAsia="宋体"/>
          <w:i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进而将问题转化为裂项求和问题求解即可.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</w:pP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sz w:val="21"/>
        </w:rPr>
        <w:t>【原位置：5 二项式定理（共73题）.docx 第69题；删除原因：超纲：需等比前n项和公式（选必三5.3.2）】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5．已知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 xml:space="preserve"> 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（1）若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 xml:space="preserve">，</w:t>
      </w:r>
      <w:r>
        <w:rPr>
          <w:rFonts w:ascii="Times New Roman" w:hAnsi="Times New Roman" w:eastAsia="宋体"/>
          <w:sz w:val="21"/>
          <w:szCs w:val="21"/>
        </w:rPr>
        <w:t xml:space="preserve">求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时，求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除以7所得的余数.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【答案】（1）70（2）6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【知识点】二项式定理与数列求和、求等比数列前n项和、整除和余数问题、求指定项的系数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，根据等式的特点，结合等比数列前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项和公式求出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的值，进而求出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的值，结合二项式的通项公式、组合数的性质进行求解即可；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（2）根据等比数列前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项和公式，结合二项式定理进行求解即可.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【详解】（1）令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⋅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n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又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0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，∴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a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b>
        </m:sSub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253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</m:t>
        </m:r>
      </m:oMath>
      <w:r>
        <w:rPr>
          <w:rFonts w:ascii="Times New Roman" w:hAnsi="Times New Roman" w:eastAsia="宋体"/>
          <w:sz w:val="21"/>
          <w:szCs w:val="21"/>
        </w:rPr>
        <w:t>因为</w:t>
      </w:r>
      <w:r>
        <w:rPr>
          <w:rFonts w:ascii="Times New Roman" w:hAnsi="Times New Roman" w:eastAsia="宋体"/>
          <w:sz w:val="21"/>
          <w:szCs w:val="21"/>
        </w:rPr>
        <w:t>的通项公式为：</w:t>
      </w:r>
      <m:oMath>
        <m:sSup>
          <m:e>
            <m:d>
              <m:dPr>
                <m:sepChr m:val=","/>
              </m:dPr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1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p>
        </m:sSup>
      </m:oMath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n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r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的系数是</w:t>
      </w:r>
      <m:oMath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x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（2）当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时，</w:t>
      </w:r>
      <m:oMath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5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6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4</m:t>
            </m:r>
          </m:sup>
        </m:sSubSup>
        <m:r>
          <m:rPr>
            <m:nor/>
          </m:rP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70</m:t>
        </m:r>
        <m:r>
          <w:rPr>
            <w:rFonts w:ascii="Times New Roman" w:eastAsia="宋体" w:hAnsi="Times New Roman" w:cs="Cambria Math"/>
            <w:sz w:val="21"/>
            <w:szCs w:val="21"/>
          </w:rPr>
          <m:t>；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x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29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f>
          <m:num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（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sSup>
              <m:e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Times New Roman" w:eastAsia="宋体" w:hAnsi="Times New Roman" w:cs="Cambria Math"/>
                    <w:sz w:val="21"/>
                    <w:szCs w:val="21"/>
                  </w:rPr>
                  <m:t>29</m:t>
                </m:r>
              </m:sup>
            </m:sSup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num>
          <m:den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−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den>
        </m:f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30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而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(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+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  <m:r>
              <w:rPr>
                <w:rFonts w:ascii="Times New Roman" w:eastAsia="宋体" w:hAnsi="Times New Roman" w:cs="Cambria Math"/>
                <w:sz w:val="21"/>
                <w:szCs w:val="21"/>
              </w:rPr>
              <m:t>)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−</m:t>
        </m:r>
        <m:r>
          <w:rPr>
            <w:rFonts w:ascii="Times New Roman" w:eastAsia="宋体" w:hAnsi="Times New Roman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化简得：</w:t>
      </w:r>
      <w:r>
        <w:rPr>
          <w:rFonts w:ascii="Times New Roman" w:hAnsi="Times New Roman" w:eastAsia="宋体"/>
          <w:sz w:val="21"/>
          <w:szCs w:val="21"/>
        </w:rPr>
        <w:t>，因此</w:t>
      </w:r>
      <w:r>
        <w:rPr>
          <w:rFonts w:ascii="Times New Roman" w:hAnsi="Times New Roman" w:eastAsia="宋体"/>
          <w:sz w:val="21"/>
          <w:szCs w:val="21"/>
        </w:rPr>
        <w:t>除以7所得的余数6.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  <m:r>
          <w:rPr>
            <w:rFonts w:ascii="Times New Roman" w:eastAsia="宋体" w:hAnsi="Times New Roman" w:cs="Cambria Math"/>
            <w:sz w:val="21"/>
            <w:szCs w:val="21"/>
          </w:rPr>
          <m:t>=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9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r>
          <w:rPr>
            <w:rFonts w:ascii="Times New Roman" w:eastAsia="宋体" w:hAnsi="Times New Roman" w:cs="Cambria Math"/>
            <w:sz w:val="21"/>
            <w:szCs w:val="21"/>
          </w:rPr>
          <m:t>1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⋯</m:t>
        </m:r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sSub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C</m:t>
            </m:r>
          </m:e>
          <m:sub>
            <m:r>
              <w:rPr>
                <w:rFonts w:ascii="Times New Roman" w:eastAsia="宋体" w:hAnsi="Times New Roman" w:cs="Cambria Math"/>
                <w:sz w:val="21"/>
                <w:szCs w:val="21"/>
              </w:rPr>
              <m:t>10</m:t>
            </m:r>
          </m:sub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8</m:t>
            </m:r>
          </m:sup>
        </m:sSub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7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⋅</m:t>
        </m:r>
        <m:sSup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  <m:sup>
            <m:r>
              <w:rPr>
                <w:rFonts w:ascii="Times New Roman" w:eastAsia="宋体" w:hAnsi="Times New Roman" w:cs="Cambria Math"/>
                <w:sz w:val="21"/>
                <w:szCs w:val="21"/>
              </w:rPr>
              <m:t>2</m:t>
            </m:r>
          </m:sup>
        </m:sSup>
        <m:r>
          <w:rPr>
            <w:rFonts w:ascii="Times New Roman" w:eastAsia="宋体" w:hAnsi="Times New Roman" w:cs="Cambria Math"/>
            <w:sz w:val="21"/>
            <w:szCs w:val="21"/>
          </w:rPr>
          <m:t>+</m:t>
        </m:r>
        <m:r>
          <w:rPr>
            <w:rFonts w:ascii="Times New Roman" w:eastAsia="宋体" w:hAnsi="Times New Roman" w:cs="Cambria Math"/>
            <w:sz w:val="21"/>
            <w:szCs w:val="21"/>
          </w:rPr>
          <m:t>6</m:t>
        </m:r>
      </m:oMath>
      <m:oMath>
        <m:r>
          <w:rPr>
            <w:rFonts w:ascii="Times New Roman" w:eastAsia="宋体" w:hAnsi="Times New Roman" w:cs="Cambria Math"/>
            <w:sz w:val="21"/>
            <w:szCs w:val="21"/>
          </w:rPr>
          <m:t>g</m:t>
        </m:r>
        <m:d>
          <m:dPr>
            <m:sepChr m:val=","/>
          </m:dPr>
          <m:e>
            <m:r>
              <w:rPr>
                <w:rFonts w:ascii="Times New Roman" w:eastAsia="宋体" w:hAnsi="Times New Roman" w:cs="Cambria Math"/>
                <w:sz w:val="21"/>
                <w:szCs w:val="21"/>
              </w:rPr>
              <m:t>1</m:t>
            </m:r>
          </m:e>
        </m: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【点睛】本题考查了二项式定理的应用，考查了等比数列前</w:t>
      </w:r>
      <m:oMath>
        <m:r>
          <w:rPr>
            <w:rFonts w:ascii="Times New Roman" w:eastAsia="宋体" w:hAnsi="Times New Roman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项和公式，考查了数学运算能力.</w:t>
      </w:r>
      <w:r>
        <w:rPr>
          <w:rFonts w:ascii="Times New Roman" w:hAnsi="Times New Roman" w:eastAsia="宋体"/>
          <w:sz w:val="21"/>
        </w:rPr>
        <w:t xml:space="preserve">；</w:t>
      </w:r>
    </w:p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二、高度重复删除（48题）</w:t>
      </w:r>
    </w:p>
    <w:p>
      <w:pPr>
        <w:spacing w:before="0" w:after="0" w:line="300" w:lineRule="auto"/>
      </w:pP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第5章·转投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2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expimg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排列、组合与二项式定理·简单卷（29题）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