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rsidR="00141C49" w:rsidRDefault="00A87FEB">
      <w:pPr>
        <w:spacing w:before="0" w:after="0" w:line="288" w:lineRule="auto"/>
        <w:ind w:leftChars="200"/>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ind w:leftChars="400"/>
      </w:pPr>
      <w:r>
        <w:rPr>
          <w:b/>
          <w:sz w:val="21"/>
          <w:szCs w:val="21"/>
          <w:shd w:val="clear" w:color="auto" w:fill="C9C9C9"/>
        </w:rPr>
        <w:t xml:space="preserve">1.2.5.1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 xml:space="preserve">62．（简单·保60%·卡壳看答案）</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 xml:space="preserve">63．（中档·保80%·卡壳看答案）</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rsidR="00141C49" w:rsidRDefault="00A87FEB">
      <w:pPr>
        <w:spacing w:before="0" w:after="0" w:line="288" w:lineRule="auto"/>
        <w:ind w:leftChars="400"/>
      </w:pPr>
      <w:r>
        <w:rPr>
          <w:b/>
          <w:sz w:val="21"/>
          <w:szCs w:val="21"/>
          <w:shd w:val="clear" w:color="auto" w:fill="C9C9C9"/>
        </w:rPr>
        <w:t xml:space="preserve">1.2.5.2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 xml:space="preserve">64．（中档·保80%·卡壳看答案）</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ind w:leftChars="400"/>
      </w:pPr>
      <w:r>
        <w:rPr>
          <w:b/>
          <w:sz w:val="21"/>
          <w:szCs w:val="21"/>
          <w:shd w:val="clear" w:color="auto" w:fill="C9C9C9"/>
        </w:rPr>
        <w:t xml:space="preserve">1.2.5.3 </w:t>
      </w:r>
      <w:r>
        <w:rPr>
          <w:b/>
          <w:sz w:val="21"/>
          <w:szCs w:val="21"/>
        </w:rPr>
        <w:t xml:space="preserve">方法讲解｜四面体特殊模型与外接球补形（大招1·四面体的特殊模型）</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rPr>
          <w:shd w:val="clear" w:color="auto" w:fill="C9C9C9"/>
        </w:rP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rPr>
          <w:shd w:val="clear" w:color="auto" w:fill="C9C9C9"/>
        </w:rP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487AAE">
      <w:pPr>
        <w:snapToGrid w:val="0"/>
        <w:spacing w:line="288" w:lineRule="auto" w:before="0" w:after="0"/>
        <w:jc w:val="left"/>
      </w:pPr>
      <w:r>
        <w:rPr>
          <w:shd w:val="clear" w:color="auto" w:fill="C9C9C9"/>
        </w:rPr>
        <w:t>2．</w:t>
      </w:r>
      <w:r>
        <w:t>四种常见的可以补形成长方体的三棱锥</w:t>
      </w:r>
    </w:p>
    <w:p w14:paraId="776CD6D1" w14:textId="47D73576" w:rsidR="00EF035E" w:rsidRPr="00043B54" w:rsidRDefault="00FA15DF" w:rsidP="00487AAE">
      <w:pPr>
        <w:snapToGrid w:val="0"/>
        <w:spacing w:line="288" w:lineRule="auto" w:before="0" w:after="0"/>
        <w:jc w:val="left"/>
      </w:pPr>
      <w:r>
        <w:t>①</w:t>
      </w:r>
      <w:proofErr w:type="gramStart"/>
      <w:r>
        <w:t>一</w:t>
      </w:r>
      <w:proofErr w:type="gramEnd"/>
      <w:r>
        <w:t>顶点引出的三条</w:t>
      </w:r>
      <w:proofErr w:type="gramStart"/>
      <w:r>
        <w:t>棱</w:t>
      </w:r>
      <w:proofErr w:type="gramEnd"/>
      <w:r>
        <w:t>两两垂直的三棱锥（因为形状像墙角，又称墙角模型）：如下图所示，可以补形成长方体．若</w:t>
      </w:r>
      <m:oMath>
        <m:r>
          <w:rPr>
            <w:rFonts w:ascii="Cambria Math" w:hAnsi="Cambria Math" w:cs="Cambria Math"/>
          </w:rPr>
          <m:t>SA=a</m:t>
        </m:r>
      </m:oMath>
      <w:r>
        <w:t>，</w:t>
      </w:r>
      <m:oMath>
        <m:r>
          <w:rPr>
            <w:rFonts w:ascii="Cambria Math" w:hAnsi="Cambria Math" w:cs="Cambria Math"/>
          </w:rPr>
          <m:t>SB=b</m:t>
        </m:r>
      </m:oMath>
      <w:r>
        <w:t>，</w:t>
      </w:r>
      <m:oMath>
        <m:r>
          <w:rPr>
            <w:rFonts w:ascii="Cambria Math" w:hAnsi="Cambria Math" w:cs="Cambria Math"/>
          </w:rPr>
          <m:t>SC=c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r w:rsidR="00487AAE">
        <w:t>（核心是</w:t>
      </w:r>
      <w:r w:rsidR="00487AAE">
        <w:t>SA</w:t>
      </w:r>
      <w:r w:rsidR="00487AAE">
        <w:t>与</w:t>
      </w:r>
      <w:r w:rsidR="00487AAE">
        <w:t>SB</w:t>
      </w:r>
      <w:r w:rsidR="00487AAE">
        <w:t>与</w:t>
      </w:r>
      <w:r w:rsidR="00487AAE">
        <w:t>SC</w:t>
      </w:r>
      <w:r w:rsidR="00487AAE">
        <w:t>垂直）</w:t>
      </w:r>
    </w:p>
    <w:p w14:paraId="2579FE5F" w14:textId="77777777" w:rsidR="00EF035E" w:rsidRPr="00043B54" w:rsidRDefault="00FA15DF" w:rsidP="00487AAE">
      <w:pPr>
        <w:snapToGrid w:val="0"/>
        <w:spacing w:line="288" w:lineRule="auto" w:before="0" w:after="0"/>
        <w:jc w:val="left"/>
      </w:pPr>
      <w:r>
        <w:drawing>
          <wp:inline distT="0" distB="0" distL="0" distR="0" wp14:anchorId="5008B9C0" wp14:editId="79CAD8DB">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288" w:lineRule="auto" w:before="0" w:after="0"/>
        <w:jc w:val="left"/>
      </w:pPr>
      <w:r>
        <w:t>②</w:t>
      </w:r>
      <w:r>
        <w:t>底面为直角三角形，</w:t>
      </w:r>
      <w:proofErr w:type="gramStart"/>
      <w:r>
        <w:t>侧棱垂直</w:t>
      </w:r>
      <w:proofErr w:type="gramEnd"/>
      <w:r>
        <w:t>于底面，垂足为三角形的非直角顶点的三棱锥（</w:t>
      </w:r>
      <w:r w:rsidR="00487AAE">
        <w:t>核心是</w:t>
      </w:r>
      <w:r w:rsidR="00487AAE">
        <w:t>SC</w:t>
      </w:r>
      <w:r w:rsidR="00487AAE">
        <w:t>与</w:t>
      </w:r>
      <w:r w:rsidR="00487AAE">
        <w:t>CA</w:t>
      </w:r>
      <w:r w:rsidR="00487AAE">
        <w:t>与</w:t>
      </w:r>
      <w:r w:rsidR="00487AAE">
        <w:t>AB</w:t>
      </w:r>
      <w:r w:rsidR="00487AAE">
        <w:t>垂直</w:t>
      </w:r>
      <w:r>
        <w:t>）：如下图所示，可以补形成长方体．若</w:t>
      </w:r>
      <m:oMath>
        <m:r>
          <w:rPr>
            <w:rFonts w:ascii="Cambria Math" w:hAnsi="Cambria Math" w:cs="Cambria Math"/>
          </w:rPr>
          <m:t>SC=a</m:t>
        </m:r>
      </m:oMath>
      <w:r>
        <w:t>，</w:t>
      </w:r>
      <m:oMath>
        <m:r>
          <w:rPr>
            <w:rFonts w:ascii="Cambria Math" w:hAnsi="Cambria Math" w:cs="Cambria Math"/>
          </w:rPr>
          <m:t>AB=b</m:t>
        </m:r>
      </m:oMath>
      <w:r>
        <w:t>，</w:t>
      </w:r>
      <m:oMath>
        <m:r>
          <w:rPr>
            <w:rFonts w:ascii="Cambria Math" w:hAnsi="Cambria Math" w:cs="Cambria Math"/>
          </w:rPr>
          <m:t>AC=c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p>
    <w:p w14:paraId="77084B6F" w14:textId="77777777" w:rsidR="00EF035E" w:rsidRPr="00043B54" w:rsidRDefault="00FA15DF" w:rsidP="00487AAE">
      <w:pPr>
        <w:snapToGrid w:val="0"/>
        <w:spacing w:line="288" w:lineRule="auto" w:before="0" w:after="0"/>
        <w:jc w:val="left"/>
      </w:pPr>
      <w:r>
        <w:drawing>
          <wp:inline distT="0" distB="0" distL="0" distR="0" wp14:anchorId="75EE4F27" wp14:editId="525F8646">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288" w:lineRule="auto" w:before="0" w:after="0"/>
        <w:jc w:val="left"/>
      </w:pPr>
      <w:r>
        <w:t>③</w:t>
      </w:r>
      <w:proofErr w:type="gramStart"/>
      <w:r>
        <w:t>对棱相等</w:t>
      </w:r>
      <w:proofErr w:type="gramEnd"/>
      <w:r>
        <w:t>的三棱锥：如下图所示，可以把</w:t>
      </w:r>
      <w:proofErr w:type="gramStart"/>
      <w:r>
        <w:t>对棱作为</w:t>
      </w:r>
      <w:proofErr w:type="gramEnd"/>
      <w:r>
        <w:t>长方体相对的两个面的面对角线，进而补形成长方体．若</w:t>
      </w:r>
      <m:oMath>
        <m:r>
          <w:rPr>
            <w:rFonts w:ascii="Cambria Math" w:hAnsi="Cambria Math" w:cs="Cambria Math"/>
          </w:rPr>
          <m:t>AB=CD=a</m:t>
        </m:r>
      </m:oMath>
      <w:r>
        <w:t>，</w:t>
      </w:r>
      <m:oMath>
        <m:r>
          <w:rPr>
            <w:rFonts w:ascii="Cambria Math" w:hAnsi="Cambria Math" w:cs="Cambria Math"/>
          </w:rPr>
          <m:t>BC=AD=b</m:t>
        </m:r>
      </m:oMath>
      <w:r>
        <w:t>，</w:t>
      </w:r>
      <m:oMath>
        <m:r>
          <w:rPr>
            <w:rFonts w:ascii="Cambria Math" w:hAnsi="Cambria Math" w:cs="Cambria Math"/>
          </w:rPr>
          <m:t>AC=BD=c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t>．</w:t>
      </w:r>
      <w:r w:rsidR="00487AAE">
        <w:t>（核心</w:t>
      </w:r>
      <w:proofErr w:type="gramStart"/>
      <w:r w:rsidR="00487AAE">
        <w:t>是对棱相等</w:t>
      </w:r>
      <w:proofErr w:type="gramEnd"/>
      <w:r w:rsidR="00487AAE">
        <w:t>）</w:t>
      </w:r>
    </w:p>
    <w:p w14:paraId="65C9FEAA" w14:textId="77777777" w:rsidR="00EF035E" w:rsidRPr="00043B54" w:rsidRDefault="00FA15DF" w:rsidP="00487AAE">
      <w:pPr>
        <w:snapToGrid w:val="0"/>
        <w:spacing w:line="288" w:lineRule="auto" w:before="0" w:after="0"/>
        <w:jc w:val="left"/>
      </w:pPr>
      <w:r>
        <w:drawing>
          <wp:inline distT="0" distB="0" distL="0" distR="0" wp14:anchorId="35AF160E" wp14:editId="18EDDCC6">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288" w:lineRule="auto" w:before="0" w:after="0"/>
        <w:jc w:val="left"/>
      </w:pPr>
      <w:r>
        <w:t>④</w:t>
      </w:r>
      <w:r>
        <w:t>顶点在底面的投影恰与底面三个顶点构成长方形的三棱锥：如下图所示，也可以补形成长方体，求出长方体的外接球半径即可得三棱锥</w:t>
      </w:r>
      <w:r>
        <w:t>A</w:t>
      </w:r>
      <w:r>
        <w:t>-</w:t>
      </w:r>
      <w:r>
        <w:t>BCD</w:t>
      </w:r>
      <w:r>
        <w:t>的外接球半径．</w:t>
      </w:r>
      <w:r w:rsidR="00942D8C">
        <w:t>（核心是点</w:t>
      </w:r>
      <w:r w:rsidR="00942D8C">
        <w:t>A</w:t>
      </w:r>
      <w:r w:rsidR="00942D8C">
        <w:t>投影到</w:t>
      </w:r>
      <w:r w:rsidR="00942D8C">
        <w:t>BCD</w:t>
      </w:r>
      <w:r w:rsidR="00942D8C">
        <w:t>的点与</w:t>
      </w:r>
      <w:r w:rsidR="00942D8C">
        <w:t>BCD</w:t>
      </w:r>
      <w:r w:rsidR="00942D8C">
        <w:t>形成长方形）</w:t>
      </w:r>
    </w:p>
    <w:p w14:paraId="3BDB7691" w14:textId="2A40D2E2" w:rsidR="00EF035E" w:rsidRPr="00043B54" w:rsidRDefault="00FA15DF" w:rsidP="00487AAE">
      <w:pPr>
        <w:snapToGrid w:val="0"/>
        <w:spacing w:line="288" w:lineRule="auto"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288" w:lineRule="auto"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1.2.5.3.1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 xml:space="preserve">65．（中档·保80%·卡壳看答案）</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将正四面体补成正方体，利用棱长关系求正方体的体对角线，</w:t>
      </w:r>
      <w:r>
        <w:rPr/>
        <w:t xml:space="preserve">　</w:t>
      </w:r>
      <w:r>
        <w:rPr>
          <w:shd w:val="clear" w:color="auto" w:fill="C9C9C9"/>
        </w:rPr>
        <w:t xml:space="preserve">【知识点】</w:t>
      </w:r>
      <w:r>
        <w:rPr/>
        <w:t xml:space="preserve">1.2.5 </w:t>
      </w:r>
      <w:r>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shd w:val="clear" w:color="auto" w:fill="C9C9C9"/>
        </w:rPr>
        <w:t xml:space="preserve">【步骤一 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shd w:val="clear" w:color="auto" w:fill="C9C9C9"/>
        </w:rPr>
        <w:t xml:space="preserve">【步骤二 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 xml:space="preserve">66．（中档·保80%·卡壳看答案）</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正棱锥两棱垂直给点面距：设侧棱为a，用等体积法求出a，再补形正方体，外接球半径为体对角线一半；易错：底面边长为√2a，勿当作a代入。</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141C49" w:rsidRDefault="00A87FEB">
      <w:pPr>
        <w:spacing w:before="0" w:after="0" w:line="288" w:lineRule="auto"/>
        <w:ind w:leftChars="800"/>
      </w:pPr>
      <w:r>
        <w:rPr>
          <w:b/>
          <w:sz w:val="21"/>
          <w:szCs w:val="21"/>
          <w:shd w:val="clear" w:color="auto" w:fill="C9C9C9"/>
        </w:rPr>
        <w:t xml:space="preserve">1.2.5.3.2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 xml:space="preserve">67．（中档·保80%·卡壳看答案）</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shd w:val="clear" w:color="auto" w:fill="C9C9C9"/>
        </w:rPr>
        <w:t xml:space="preserve">【步骤二 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ind w:leftChars="800"/>
      </w:pPr>
      <w:r>
        <w:rPr>
          <w:b/>
          <w:sz w:val="21"/>
          <w:szCs w:val="21"/>
          <w:shd w:val="clear" w:color="auto" w:fill="C9C9C9"/>
        </w:rPr>
        <w:t xml:space="preserve">1.2.5.3.3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 xml:space="preserve">68．（中档·保80%·卡壳看答案）</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shd w:val="clear" w:color="auto" w:fill="C9C9C9"/>
        </w:rPr>
        <w:t xml:space="preserve">【步骤二 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ind w:leftChars="800"/>
      </w:pPr>
      <w:r>
        <w:rPr>
          <w:b/>
          <w:sz w:val="21"/>
          <w:szCs w:val="21"/>
          <w:shd w:val="clear" w:color="auto" w:fill="C9C9C9"/>
        </w:rPr>
        <w:t xml:space="preserve">1.2.5.3.4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 xml:space="preserve">69．（中档·保80%·卡壳看答案）</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三侧棱两两垂直求球面上点到面距离最值：补形长方体得2R=√(三棱平方和)，正弦定理求底面外接圆半径r，最大值为R+√(R²−r²)；易错：勿漏加球心到面的距离。</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ind w:leftChars="800"/>
      </w:pPr>
      <w:r>
        <w:rPr>
          <w:b/>
          <w:sz w:val="21"/>
          <w:szCs w:val="21"/>
          <w:shd w:val="clear" w:color="auto" w:fill="C9C9C9"/>
        </w:rPr>
        <w:t xml:space="preserve">1.2.5.3.5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 xml:space="preserve">70．（中档·保80%·卡壳看答案）</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shd w:val="clear" w:color="auto" w:fill="C9C9C9"/>
        </w:rPr>
        <w:t xml:space="preserve">【步骤二 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1.2.5.3.6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 xml:space="preserve">71．（中档·保80%·卡壳看答案）</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ind w:leftChars="800"/>
      </w:pPr>
      <w:r>
        <w:rPr>
          <w:b/>
          <w:sz w:val="21"/>
          <w:szCs w:val="21"/>
          <w:shd w:val="clear" w:color="auto" w:fill="C9C9C9"/>
        </w:rPr>
        <w:t xml:space="preserve">1.2.5.3.7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 xml:space="preserve">72．（中档·保80%·卡壳看答案）</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ind w:leftChars="800"/>
      </w:pPr>
      <w:r>
        <w:rPr>
          <w:b/>
          <w:sz w:val="21"/>
          <w:szCs w:val="21"/>
          <w:shd w:val="clear" w:color="auto" w:fill="C9C9C9"/>
        </w:rPr>
        <w:t xml:space="preserve">1.2.5.3.8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 xml:space="preserve">73．（难·冲100%·卡壳看答案）</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先将正三棱锥补成正方体判断球心与高线的位置关系，</w:t>
      </w:r>
      <w:r>
        <w:rPr/>
        <w:t xml:space="preserve">　</w:t>
      </w:r>
      <w:r>
        <w:rPr>
          <w:shd w:val="clear" w:color="auto" w:fill="C9C9C9"/>
        </w:rPr>
        <w:t xml:space="preserve">【知识点】</w:t>
      </w:r>
      <w:r>
        <w:rPr/>
        <w:t xml:space="preserve">1.2.5 </w:t>
      </w:r>
      <w:r>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shd w:val="clear" w:color="auto" w:fill="C9C9C9"/>
        </w:rPr>
        <w:t xml:space="preserve">【步骤一 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shd w:val="clear" w:color="auto" w:fill="C9C9C9"/>
        </w:rPr>
        <w:t xml:space="preserve">【步骤二 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ind w:leftChars="400"/>
      </w:pPr>
      <w:r>
        <w:rPr>
          <w:b/>
          <w:sz w:val="21"/>
          <w:szCs w:val="21"/>
          <w:shd w:val="clear" w:color="auto" w:fill="C9C9C9"/>
        </w:rPr>
        <w:t xml:space="preserve">1.2.5.4 </w:t>
      </w:r>
      <w:r>
        <w:rPr>
          <w:b/>
          <w:sz w:val="21"/>
          <w:szCs w:val="21"/>
        </w:rPr>
        <w:t xml:space="preserve">方法讲解｜直棱柱与圆柱的外接球模型（大招11·外接球之汉堡模型）</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1.2.5.4.1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 xml:space="preserve">74．（中档·保80%·卡壳看答案）</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直棱柱给定侧面面积求外接球半径最值：BC₁为直径，4R²=BC²+CC₁²由基本不等式放缩到2BC·CC₁；易错：取等条件BC=CC₁，放缩方向勿反。</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shd w:val="clear" w:color="auto" w:fill="C9C9C9"/>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shd w:val="clear" w:color="auto" w:fill="C9C9C9"/>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1.2.5.5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 xml:space="preserve">75．（简单·保60%·卡壳看答案）</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ind w:leftChars="400"/>
      </w:pPr>
      <w:r>
        <w:rPr>
          <w:b/>
          <w:sz w:val="21"/>
          <w:szCs w:val="21"/>
          <w:shd w:val="clear" w:color="auto" w:fill="C9C9C9"/>
        </w:rPr>
        <w:t xml:space="preserve">1.2.5.6 </w:t>
      </w:r>
      <w:r>
        <w:rPr>
          <w:b/>
          <w:sz w:val="21"/>
          <w:szCs w:val="21"/>
        </w:rPr>
        <w:t xml:space="preserve">方法讲解｜面面垂直的外接球切瓜模型（大招12·外接球之切瓜模型）</w:t>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1.2.5.6.1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 xml:space="preserve">76．（中档·保80%·卡壳看答案）</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等腰直角面与含60°直角面共斜边：两面外心重合于公共斜边中点即球心，PC=2R，由体积解出R；易错：高AO⊥平面PBC需面面垂直证明。</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shd w:val="clear" w:color="auto" w:fill="C9C9C9"/>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shd w:val="clear" w:color="auto" w:fill="C9C9C9"/>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141C49" w:rsidRDefault="00A87FEB">
      <w:pPr>
        <w:spacing w:before="0" w:after="0" w:line="288" w:lineRule="auto"/>
        <w:ind w:leftChars="400"/>
      </w:pPr>
      <w:r>
        <w:rPr>
          <w:b/>
          <w:sz w:val="21"/>
          <w:szCs w:val="21"/>
          <w:shd w:val="clear" w:color="auto" w:fill="C9C9C9"/>
        </w:rPr>
        <w:t xml:space="preserve">1.2.5.7 </w:t>
      </w:r>
      <w:r>
        <w:rPr>
          <w:b/>
          <w:sz w:val="21"/>
          <w:szCs w:val="21"/>
        </w:rPr>
        <w:t xml:space="preserve">方法讲解｜外接球折叠与双外心模型（大招13·外接球之折叠模型）</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rPr>
          <w:shd w:val="clear" w:color="auto" w:fill="C9C9C9"/>
        </w:rP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shd w:val="clear" w:color="auto" w:fill="C9C9C9"/>
        </w:rP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C9C9C9"/>
        </w:rPr>
        <w:t xml:space="preserve">77．（中档·保80%·卡壳看答案）</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1.2.5.7.1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 xml:space="preserve">78．（中档·保80%·卡壳看答案）</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菱形折起（两等边三角形）：折后∠AEC即二面角，两面外心到公共棱中点等距，OE=EF/cos60°，R=√(OE²+BE²)；易错：∠OEF取二面角之半。</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shd w:val="clear" w:color="auto" w:fill="C9C9C9"/>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shd w:val="clear" w:color="auto" w:fill="C9C9C9"/>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 xml:space="preserve">79．（难·冲100%·卡壳看答案）</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ind w:leftChars="800"/>
      </w:pPr>
      <w:r>
        <w:rPr>
          <w:b/>
          <w:sz w:val="21"/>
          <w:szCs w:val="21"/>
          <w:shd w:val="clear" w:color="auto" w:fill="C9C9C9"/>
        </w:rPr>
        <w:t xml:space="preserve">1.2.5.7.2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 xml:space="preserve">80．（难·冲100%·卡壳看答案）</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两侧面共底等腰（双外心模型）：两面外接圆半径相等r=2，公共棱中点构成等边△PCD得二面角60°，在过球心截面内解R²=13/3；易错：球心在面PCD内。</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shd w:val="clear" w:color="auto" w:fill="C9C9C9"/>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shd w:val="clear" w:color="auto" w:fill="C9C9C9"/>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ind w:leftChars="400"/>
      </w:pPr>
      <w:r>
        <w:rPr>
          <w:b/>
          <w:sz w:val="21"/>
          <w:szCs w:val="21"/>
          <w:shd w:val="clear" w:color="auto" w:fill="C9C9C9"/>
        </w:rPr>
        <w:t xml:space="preserve">1.2.5.8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 xml:space="preserve">81．（中档·保80%·卡壳看答案）</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正多面体拼接求体积：正八面体拆为两个正四棱锥（底a²、高√2a/2），正四面体体积√2a³/12，共用面直接相加；易错：拼接仅共面重合，体积勿重复扣除。</w:t>
      </w:r>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ind w:leftChars="400"/>
      </w:pPr>
      <w:r>
        <w:rPr>
          <w:b/>
          <w:sz w:val="21"/>
          <w:szCs w:val="21"/>
          <w:shd w:val="clear" w:color="auto" w:fill="C9C9C9"/>
        </w:rPr>
        <w:t xml:space="preserve">1.2.5.9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 xml:space="preserve">82．（中档·保80%·卡壳看答案）</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折线三段依次垂直（AB⊥BC，BC⊥CD）＋体积定参：补形长方体建系，V=⅓·½·AB·BC·CE定高，向量夹角求异面角；易错：D两落位，45°与60°勿漏。</w:t>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ind w:leftChars="400"/>
      </w:pPr>
      <w:r>
        <w:rPr>
          <w:b/>
          <w:sz w:val="21"/>
          <w:szCs w:val="21"/>
          <w:shd w:val="clear" w:color="auto" w:fill="C9C9C9"/>
        </w:rPr>
        <w:t xml:space="preserve">1.2.5.10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 xml:space="preserve">83．（中档·保80%·卡壳看答案）</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正四面体中与对棱中点连线垂直的动截面：补形正方体，截面为矩形且两邻边之和恒为棱长4，均值不等式得最大面积4；易错：恒值4是四面体棱长，勿误取正方体棱长。</w:t>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ind w:leftChars="400"/>
      </w:pPr>
      <w:r>
        <w:rPr>
          <w:b/>
          <w:sz w:val="21"/>
          <w:szCs w:val="21"/>
          <w:shd w:val="clear" w:color="auto" w:fill="C9C9C9"/>
        </w:rPr>
        <w:t xml:space="preserve">1.2.5.11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 xml:space="preserve">84．（中档·保80%·卡壳看答案）</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正四面体一对棱上动点的线线距离：补形正方体，两棱的公垂线段恰为正方体一条棱，最小距离=棱长/√2=5√2；易错：动点在直线上含延长线，勿按线段端点算。</w:t>
      </w:r>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ind w:leftChars="400"/>
      </w:pPr>
      <w:r>
        <w:rPr>
          <w:b/>
          <w:sz w:val="21"/>
          <w:szCs w:val="21"/>
          <w:shd w:val="clear" w:color="auto" w:fill="C9C9C9"/>
        </w:rPr>
        <w:t xml:space="preserve">1.2.5.12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 xml:space="preserve">85．（中档·保80%·卡壳看答案）</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正方体内特殊四面体由球体积反求棱长：体积得R=3，球心在上下面中心连线MH上，由OA²=AH²+OH²列方程解a=4；易错：M为上底面中心，勿当普通顶点。</w:t>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ind w:leftChars="400"/>
      </w:pPr>
      <w:r>
        <w:rPr>
          <w:b/>
          <w:sz w:val="21"/>
          <w:szCs w:val="21"/>
          <w:shd w:val="clear" w:color="auto" w:fill="C9C9C9"/>
        </w:rPr>
        <w:t xml:space="preserve">1.2.5.13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 xml:space="preserve">86．（中档·保80%·卡壳看答案）</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三垂棱四面体由体积求外接球表面积最值：2R=√(三棱平方和)，体积定出BC·BD=9/2后用基本不等式放缩；易错：定棱BA=4的平方是定值项，勿一并放缩。</w:t>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ind w:leftChars="400"/>
      </w:pPr>
      <w:r>
        <w:rPr>
          <w:b/>
          <w:sz w:val="21"/>
          <w:szCs w:val="21"/>
          <w:shd w:val="clear" w:color="auto" w:fill="C9C9C9"/>
        </w:rPr>
        <w:t xml:space="preserve">1.2.5.14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 xml:space="preserve">87．（中档·保80%·卡壳看答案）</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正四面体在正方体内任意转动求棱长最大值：转动不受限⟺外接球不超过正方体内切球，由r=√6a/4=6解a；易错：约束是内切球半径，勿误用体对角线一半。</w:t>
      </w:r>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1.2.5.15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 xml:space="preserve">88．（难·冲100%·卡壳看答案）</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1.2.5.16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 xml:space="preserve">89．（难·冲100%·卡壳看答案）</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ind w:leftChars="400"/>
      </w:pPr>
      <w:r>
        <w:rPr>
          <w:b/>
          <w:sz w:val="21"/>
          <w:szCs w:val="21"/>
          <w:shd w:val="clear" w:color="auto" w:fill="C9C9C9"/>
        </w:rPr>
        <w:t xml:space="preserve">1.2.5.17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 xml:space="preserve">90．（中档·保80%·卡壳看答案）</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先由面面垂直定位E（体对角线∥OE得E为CC₁中点），四面体补形长方体得R=AE/2，再由球心到截面距离d得r=√(R²−d²)；易错：截面圆半径与球半径勿混。</w:t>
      </w:r>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141C49" w:rsidRDefault="00A87FEB">
      <w:pPr>
        <w:spacing w:before="0" w:after="0" w:line="288" w:lineRule="auto"/>
        <w:ind w:leftChars="400"/>
      </w:pPr>
      <w:r>
        <w:rPr>
          <w:b/>
          <w:sz w:val="21"/>
          <w:szCs w:val="21"/>
          <w:shd w:val="clear" w:color="auto" w:fill="C9C9C9"/>
        </w:rPr>
        <w:t xml:space="preserve">1.2.5.18 </w:t>
      </w:r>
      <w:r>
        <w:rPr>
          <w:b/>
          <w:sz w:val="21"/>
          <w:szCs w:val="21"/>
        </w:rPr>
        <w:t xml:space="preserve">方法讲解｜内切球与球相切问题（大招21·内切球与球相切模型）</w:t>
      </w:r>
    </w:p>
    <w:p w:rsidR="00EF035E" w:rsidRPr="00043B54" w:rsidRDefault="00A87FEB">
      <w:pPr>
        <w:spacing w:line="288" w:lineRule="auto" w:before="0" w:after="0"/>
        <w:jc w:val="left"/>
      </w:pPr>
      <w:r>
        <w:rPr>
          <w:shd w:val="clear" w:color="auto" w:fill="C9C9C9"/>
        </w:rP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rPr>
          <w:shd w:val="clear" w:color="auto" w:fill="C9C9C9"/>
        </w:rP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rPr>
          <w:shd w:val="clear" w:color="auto" w:fill="C9C9C9"/>
        </w:rP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 xml:space="preserve">91．（中档·保80%·卡壳看答案）</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鳖臑给内切球半径反求侧棱：等体积法r=3V/S，四个直角面面积和列方程解出AB=4，补形长方体R=体对角线之半；易错：△ACD直角在C（AC⊥CD）。</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 xml:space="preserve">92．（中档·保80%·卡壳看答案）</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鳖臑求内切球表面积：r=3V/S，四面积=1+√2，V=1/6，代入得r=(√2−1)/2，S=4πr²；易错：△ACD直角在C、面积为√2/2勿误½。</w:t>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 xml:space="preserve">93．（中档·保80%·卡壳看答案）</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ind w:leftChars="800"/>
      </w:pPr>
      <w:r>
        <w:rPr>
          <w:b/>
          <w:sz w:val="21"/>
          <w:szCs w:val="21"/>
          <w:shd w:val="clear" w:color="auto" w:fill="C9C9C9"/>
        </w:rPr>
        <w:t xml:space="preserve">1.2.5.18.2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 xml:space="preserve">94．（简单·保60%·卡壳看答案）</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ind w:leftChars="800"/>
      </w:pPr>
      <w:r>
        <w:rPr>
          <w:b/>
          <w:sz w:val="21"/>
          <w:szCs w:val="21"/>
          <w:shd w:val="clear" w:color="auto" w:fill="C9C9C9"/>
        </w:rPr>
        <w:t xml:space="preserve">1.2.5.18.3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 xml:space="preserve">95．（简单·保60%·卡壳看答案）</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ind w:leftChars="800"/>
      </w:pPr>
      <w:r>
        <w:rPr>
          <w:b/>
          <w:sz w:val="21"/>
          <w:szCs w:val="21"/>
          <w:shd w:val="clear" w:color="auto" w:fill="C9C9C9"/>
        </w:rPr>
        <w:t xml:space="preserve">1.2.5.18.4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 xml:space="preserve">96．（简单·保60%·卡壳看答案）</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平面结论类比空间：正三角形内切圆r=h/3类比为正四面体内切球r=h/4，等体积法4×⅓Sr=⅓Sh验证；易错：升维类比系数由3变4，勿照抄三分之一。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ind w:leftChars="800"/>
      </w:pPr>
      <w:r>
        <w:rPr>
          <w:b/>
          <w:sz w:val="21"/>
          <w:szCs w:val="21"/>
          <w:shd w:val="clear" w:color="auto" w:fill="C9C9C9"/>
        </w:rPr>
        <w:t xml:space="preserve">1.2.5.18.5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 xml:space="preserve">97．（中档·保80%·卡壳看答案）</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ind w:leftChars="800"/>
      </w:pPr>
      <w:r>
        <w:rPr>
          <w:b/>
          <w:sz w:val="21"/>
          <w:szCs w:val="21"/>
          <w:shd w:val="clear" w:color="auto" w:fill="C9C9C9"/>
        </w:rPr>
        <w:t xml:space="preserve">1.2.5.18.6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 xml:space="preserve">98．（中档·保80%·卡壳看答案）</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1.2.5.18.7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 xml:space="preserve">99．（中档·保80%·卡壳看答案）</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注水浮球：无水部分与原正四面体位似，体积比1/8得棱长比1/2，小球即小正四面体的内切球r=3V/(4S)；易错：相似比开立方，勿开平方。</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ind w:leftChars="800"/>
      </w:pPr>
      <w:r>
        <w:rPr>
          <w:b/>
          <w:sz w:val="21"/>
          <w:szCs w:val="21"/>
          <w:shd w:val="clear" w:color="auto" w:fill="C9C9C9"/>
        </w:rPr>
        <w:t xml:space="preserve">1.2.5.18.8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 xml:space="preserve">100．（中档·保80%·卡壳看答案）</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正四棱锥内切球求高：球心在高上，轴截面内△PAO∽△PHF，即1/3=(h−1)/√(h²+9)；易错：分母为斜高√(h²+9)，勿误用侧棱。</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1.2.5.18.9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 xml:space="preserve">101．（中档·保80%·卡壳看答案）</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圆锥内切球定半径求体积最值：轴截面相似得R²=h/(h−2)，V=⅓πh²/(h−2)凑配基本不等式；易错：取等条件h−2=2即h=4，且h&gt;2。</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shd w:val="clear" w:color="auto" w:fill="C9C9C9"/>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ind w:leftChars="800"/>
      </w:pPr>
      <w:r>
        <w:rPr>
          <w:b/>
          <w:sz w:val="21"/>
          <w:szCs w:val="21"/>
          <w:shd w:val="clear" w:color="auto" w:fill="C9C9C9"/>
        </w:rPr>
        <w:t xml:space="preserve">1.2.5.18.10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 xml:space="preserve">102．（中档·保80%·卡壳看答案）</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ind w:leftChars="800"/>
      </w:pPr>
      <w:r>
        <w:rPr>
          <w:b/>
          <w:sz w:val="21"/>
          <w:szCs w:val="21"/>
          <w:shd w:val="clear" w:color="auto" w:fill="C9C9C9"/>
        </w:rPr>
        <w:t xml:space="preserve">1.2.5.18.11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 xml:space="preserve">103．（中档·保80%·卡壳看答案）</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1.2.5.18.12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 xml:space="preserve">104．（中档·保80%·卡壳看答案）</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ind w:leftChars="800"/>
      </w:pPr>
      <w:r>
        <w:rPr>
          <w:b/>
          <w:sz w:val="21"/>
          <w:szCs w:val="21"/>
          <w:shd w:val="clear" w:color="auto" w:fill="C9C9C9"/>
        </w:rPr>
        <w:t xml:space="preserve">1.2.5.18.13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 xml:space="preserve">105．（中档·保80%·卡壳看答案）</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球与正三棱柱所有面相切：棱柱高h=2R，底面正三角形内切圆半径=R=√3a/6，两式定a、h后代体积公式；易错：内切圆半径系数√3/6，勿误作√3/3。</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ind w:leftChars="800"/>
      </w:pPr>
      <w:r>
        <w:rPr>
          <w:b/>
          <w:sz w:val="21"/>
          <w:szCs w:val="21"/>
          <w:shd w:val="clear" w:color="auto" w:fill="C9C9C9"/>
        </w:rPr>
        <w:t xml:space="preserve">1.2.5.18.14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 xml:space="preserve">106．（中档·保80%·卡壳看答案）</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正四面体剪开展平：展开图为边长2a的大正三角形，由外接圆2R=L/sin60°反求棱长a=3√2，内切球r=h/4；易错：大三角形边长为2a，勿当作a。</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shd w:val="clear" w:color="auto" w:fill="C9C9C9"/>
        </w:rPr>
        <w:t>【题后反思】</w:t>
      </w:r>
      <w:r>
        <w:t>此题考查锥体的体积，考查等体积的运用，属于基础题．</w:t>
      </w:r>
    </w:p>
    <w:p w:rsidR="00EF035E" w:rsidRPr="00043B54" w:rsidRDefault="00A87FEB">
      <w:pPr>
        <w:spacing w:line="288" w:lineRule="auto" w:before="0" w:after="0"/>
        <w:jc w:val="left"/>
      </w:pPr>
      <w:r>
        <w:rPr>
          <w:shd w:val="clear" w:color="auto" w:fill="C9C9C9"/>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ind w:leftChars="800"/>
      </w:pPr>
      <w:r>
        <w:rPr>
          <w:b/>
          <w:sz w:val="21"/>
          <w:szCs w:val="21"/>
          <w:shd w:val="clear" w:color="auto" w:fill="C9C9C9"/>
        </w:rPr>
        <w:t xml:space="preserve">1.2.5.18.15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 xml:space="preserve">107．（难·冲100%·卡壳看答案）</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1.2.5.18.16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 xml:space="preserve">108．（难·冲100%·卡壳看答案）</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ind w:leftChars="800"/>
      </w:pPr>
      <w:r>
        <w:rPr>
          <w:b/>
          <w:sz w:val="21"/>
          <w:szCs w:val="21"/>
          <w:shd w:val="clear" w:color="auto" w:fill="C9C9C9"/>
        </w:rPr>
        <w:t xml:space="preserve">1.2.5.18.17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 xml:space="preserve">109．（难·冲100%·卡壳看答案）</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圆锥内四面体任意转动：约束=四面体外接球不超内切球；轴截面等边三角形得r=√3R/3，补形正方体2r=√3·(√2/2)a解a；易错：约束是内切球非底面圆。</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shd w:val="clear" w:color="auto" w:fill="C9C9C9"/>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shd w:val="clear" w:color="auto" w:fill="C9C9C9"/>
        </w:rPr>
        <w:t>【题后反思】</w:t>
      </w:r>
      <w:r>
        <w:t>本题考查了正四面体的外接球，将正四面体的外接球转化为正方体的外接球，是一种比较好的方法，本题属于难题．</w:t>
      </w:r>
    </w:p>
    <w:p w:rsidR="00141C49" w:rsidRDefault="00A87FEB">
      <w:pPr>
        <w:spacing w:before="0" w:after="0" w:line="288" w:lineRule="auto"/>
        <w:ind w:leftChars="800"/>
      </w:pPr>
      <w:r>
        <w:rPr>
          <w:b/>
          <w:sz w:val="21"/>
          <w:szCs w:val="21"/>
          <w:shd w:val="clear" w:color="auto" w:fill="C9C9C9"/>
        </w:rPr>
        <w:t xml:space="preserve">1.2.5.18.18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 xml:space="preserve">110．（难·冲100%·卡壳看答案）</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1.2.5.18.19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 xml:space="preserve">111．（难·冲100%·卡壳看答案）</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before="0" w:after="0" w:line="288" w:lineRule="auto"/>
        <w:ind w:leftChars="800"/>
      </w:pPr>
      <w:r>
        <w:rPr>
          <w:b/>
          <w:sz w:val="21"/>
          <w:szCs w:val="21"/>
          <w:shd w:val="clear" w:color="auto" w:fill="C9C9C9"/>
        </w:rPr>
        <w:t xml:space="preserve">1.2.5.18.20 </w:t>
      </w:r>
      <w:r>
        <w:rPr>
          <w:b/>
          <w:sz w:val="21"/>
          <w:szCs w:val="21"/>
        </w:rPr>
        <w:t>空间中的距离：内切球模型（正四面体内转动正方体）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288" w:lineRule="auto" w:before="0" w:after="0"/>
        <w:jc w:val="left"/>
      </w:pPr>
      <w:r>
        <w:rPr>
          <w:b/>
          <w:bCs/>
          <w:shd w:val="clear" w:color="auto" w:fill="C9C9C9"/>
        </w:rPr>
        <w:t xml:space="preserve">112．（中档·保80%·卡壳看答案）</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ind w:leftChars="400"/>
      </w:pPr>
      <w:r>
        <w:rPr>
          <w:b/>
          <w:sz w:val="21"/>
          <w:szCs w:val="21"/>
          <w:shd w:val="clear" w:color="auto" w:fill="C9C9C9"/>
        </w:rPr>
        <w:t xml:space="preserve">1.2.5.19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 xml:space="preserve">113．（中档·保80%·卡壳看答案）</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 xml:space="preserve">114．（中档·保80%·卡壳看答案）</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shd w:val="clear" w:color="auto" w:fill="C9C9C9"/>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shd w:val="clear" w:color="auto" w:fill="C9C9C9"/>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shd w:val="clear" w:color="auto" w:fill="C9C9C9"/>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shd w:val="clear" w:color="auto" w:fill="C9C9C9"/>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shd w:val="clear" w:color="auto" w:fill="C9C9C9"/>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shd w:val="clear" w:color="auto" w:fill="C9C9C9"/>
        </w:rPr>
        <w:t xml:space="preserve">【处理原则】</w:t>
      </w:r>
      <w:r>
        <w:t>明确翻折前后不变的位置关系和数量关系，以不变应万变。</w:t>
      </w:r>
    </w:p>
    <w:p w:rsidR="00141C49" w:rsidRDefault="00A87FEB">
      <w:pPr>
        <w:spacing w:before="0" w:after="0" w:line="288" w:lineRule="auto"/>
        <w:ind w:leftChars="400"/>
      </w:pPr>
      <w:r>
        <w:rPr>
          <w:b/>
          <w:sz w:val="21"/>
          <w:szCs w:val="21"/>
          <w:shd w:val="clear" w:color="auto" w:fill="C9C9C9"/>
        </w:rPr>
        <w:t xml:space="preserve">1.2.5.20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 xml:space="preserve">115．（中档·保80%·卡壳看答案）</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shd w:val="clear" w:color="auto" w:fill="C9C9C9"/>
        </w:rPr>
        <w:t xml:space="preserve">【步骤1 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shd w:val="clear" w:color="auto" w:fill="C9C9C9"/>
        </w:rPr>
        <w:t xml:space="preserve">【步骤3 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ind w:leftChars="400"/>
      </w:pPr>
      <w:r>
        <w:rPr>
          <w:b/>
          <w:sz w:val="21"/>
          <w:szCs w:val="21"/>
          <w:shd w:val="clear" w:color="auto" w:fill="C9C9C9"/>
        </w:rPr>
        <w:t xml:space="preserve">1.2.5.21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 xml:space="preserve">116．（中档·保80%·卡壳看答案）</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ind w:leftChars="400"/>
      </w:pPr>
      <w:r>
        <w:rPr>
          <w:b/>
          <w:sz w:val="21"/>
          <w:szCs w:val="21"/>
          <w:shd w:val="clear" w:color="auto" w:fill="C9C9C9"/>
        </w:rPr>
        <w:t xml:space="preserve">1.2.5.22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 xml:space="preserve">117．（中档·保80%·卡壳看答案）</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ind w:leftChars="400"/>
      </w:pPr>
      <w:r>
        <w:rPr>
          <w:b/>
          <w:sz w:val="21"/>
          <w:szCs w:val="21"/>
          <w:shd w:val="clear" w:color="auto" w:fill="C9C9C9"/>
        </w:rPr>
        <w:t xml:space="preserve">1.2.5.23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 xml:space="preserve">118．（中档·保80%·卡壳看答案）</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rPr>
          <w:shd w:val="clear" w:color="auto" w:fill="C9C9C9"/>
        </w:rPr>
        <w:t xml:space="preserve">【答案思路·法一】</w:t>
      </w:r>
      <w:r>
        <w:t xml:space="preserve">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shd w:val="clear" w:color="auto" w:fill="C9C9C9"/>
        </w:rPr>
        <w:t>【法一：补形求截圆】</w:t>
      </w:r>
    </w:p>
    <w:p w:rsidR="00FB3381" w:rsidRDefault="00A87FEB" w:rsidP="003614B4">
      <w:pPr>
        <w:snapToGrid w:val="0"/>
        <w:spacing w:line="288" w:lineRule="auto" w:before="0" w:after="0"/>
        <w:jc w:val="left"/>
      </w:pPr>
      <w:r>
        <w:rPr>
          <w:shd w:val="clear" w:color="auto" w:fill="C9C9C9"/>
        </w:rPr>
        <w:t xml:space="preserve">【步骤1 补形求球】</w:t>
      </w:r>
      <w:r>
        <w:rPr>
          <w:shd w:val="clear" w:color="auto" w:fill="C9C9C9"/>
        </w:rPr>
        <w:t>【详解】</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shd w:val="clear" w:color="auto" w:fill="C9C9C9"/>
        </w:rPr>
        <w:t xml:space="preserve">【步骤2 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pPr>
      <w:r>
        <w:rPr>
          <w:shd w:val="clear" w:color="auto" w:fill="C9C9C9"/>
        </w:rPr>
        <w:t xml:space="preserve">【步骤3 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rPr>
          <w:shd w:val="clear" w:color="auto" w:fill="C9C9C9"/>
        </w:rPr>
        <w:t xml:space="preserve">【答案思路·法二】</w:t>
      </w:r>
      <w:r>
        <w:t xml:space="preserve">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shd w:val="clear" w:color="auto" w:fill="C9C9C9"/>
        </w:rPr>
        <w:t>【法二：向量求截圆】</w:t>
      </w:r>
    </w:p>
    <w:p w:rsidR="00CC2793" w:rsidRDefault="00A87FEB" w:rsidP="003614B4">
      <w:pPr>
        <w:snapToGrid w:val="0"/>
        <w:spacing w:line="288" w:lineRule="auto" w:before="0" w:after="0"/>
        <w:jc w:val="left"/>
      </w:pPr>
      <w:r>
        <w:rPr>
          <w:shd w:val="clear" w:color="auto" w:fill="C9C9C9"/>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shd w:val="clear" w:color="auto" w:fill="C9C9C9"/>
        </w:rPr>
        <w:t xml:space="preserve">【步骤1 补形求球】</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shd w:val="clear" w:color="auto" w:fill="C9C9C9"/>
        </w:rPr>
        <w:t xml:space="preserve">【步骤2 建立坐标】</w:t>
      </w: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shd w:val="clear" w:color="auto" w:fill="C9C9C9"/>
        </w:rPr>
        <w:t xml:space="preserve">【步骤3 求面距周长】</w:t>
      </w: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1.2.5.24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 xml:space="preserve">119．（中档·保80%·卡壳看答案）</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ind w:leftChars="400"/>
      </w:pPr>
      <w:r>
        <w:rPr>
          <w:b/>
          <w:sz w:val="21"/>
          <w:szCs w:val="21"/>
          <w:shd w:val="clear" w:color="auto" w:fill="C9C9C9"/>
        </w:rPr>
        <w:t xml:space="preserve">1.2.5.25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 xml:space="preserve">120．（中档·保80%·卡壳看答案）</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 xml:space="preserve">121．（中档·保80%·卡壳看答案）</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szCs w:val="21"/>
          <w:shd w:val="clear" w:color="auto" w:fill="C9C9C9"/>
        </w:rPr>
        <w:t xml:space="preserve">【分析】</w:t>
      </w:r>
      <w:r>
        <w:rPr>
          <w:rFonts w:ascii="Times New Roman" w:hAnsi="Times New Roman" w:eastAsia="宋体" w:cs="Times New Roman"/>
          <w:sz w:val="21"/>
          <w:szCs w:val="21"/>
        </w:rPr>
        <w:t xml:space="preserve"> </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shd w:val="clear" w:color="auto" w:fill="C9C9C9"/>
        </w:rPr>
        <w:t xml:space="preserve">【步骤2 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pacing w:before="0" w:after="0" w:line="288" w:lineRule="auto"/>
        <w:ind w:leftChars="400"/>
      </w:pPr>
      <w:r>
        <w:rPr>
          <w:b/>
          <w:sz w:val="21"/>
          <w:szCs w:val="21"/>
          <w:shd w:val="clear" w:color="auto" w:fill="C9C9C9"/>
        </w:rPr>
        <w:t xml:space="preserve">1.2.5.26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 xml:space="preserve">122．（中档·保80%·卡壳看答案）</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shd w:val="clear" w:color="auto" w:fill="C9C9C9"/>
        </w:rPr>
        <w:t xml:space="preserve">【步骤1 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shd w:val="clear" w:color="auto" w:fill="C9C9C9"/>
        </w:rPr>
        <w:t xml:space="preserve">【步骤2 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ind w:leftChars="400"/>
      </w:pPr>
      <w:r>
        <w:rPr>
          <w:b/>
          <w:sz w:val="21"/>
          <w:szCs w:val="21"/>
          <w:shd w:val="clear" w:color="auto" w:fill="C9C9C9"/>
        </w:rPr>
        <w:t xml:space="preserve">1.2.5.27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 xml:space="preserve">123．（中档·保80%·卡壳看答案）</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t>展开到一个平面内，</w:t>
      </w:r>
      <w:r>
        <w:rPr/>
        <w:t>则</w:t>
      </w:r>
      <m:oMath>
        <m:r>
          <w:rPr>
            <w:rFonts w:cs="Cambria Math"/>
          </w:rPr>
          <m:t>AE</m:t>
        </m:r>
        <m:r>
          <w:rPr>
            <w:rFonts w:cs="Cambria Math"/>
          </w:rPr>
          <m:t>+</m:t>
        </m:r>
        <m:r>
          <w:rPr>
            <w:rFonts w:cs="Cambria Math"/>
          </w:rPr>
          <m:t>EF</m:t>
        </m:r>
        <m:r>
          <w:rPr>
            <w:rFonts w:cs="Cambria Math"/>
          </w:rPr>
          <m:t>+</m:t>
        </m:r>
        <m:r>
          <w:rPr>
            <w:rFonts w:cs="Cambria Math"/>
          </w:rPr>
          <m:t>BF</m:t>
        </m:r>
      </m:oMath>
      <w:r>
        <w:rPr/>
        <w:t>的最小值即为展开图中</w:t>
      </w:r>
      <m:oMath>
        <m:r>
          <w:rPr>
            <w:rFonts w:cs="Cambria Math"/>
          </w:rPr>
          <m:t>AB</m:t>
        </m:r>
      </m:oMath>
      <w:r>
        <w:rPr/>
        <w:t>的长，利用余弦定理求解即可．</w:t>
      </w:r>
    </w:p>
    <w:p w:rsidR="00481F5E" w:rsidRDefault="00A87FEB" w:rsidP="00180B26">
      <w:pPr>
        <w:snapToGrid w:val="0"/>
        <w:spacing w:line="288" w:lineRule="auto" w:before="0" w:after="0"/>
        <w:jc w:val="left"/>
        <w:outlineLvl w:val="3"/>
      </w:pPr>
      <w:r>
        <w:rPr>
          <w:shd w:val="clear" w:color="auto" w:fill="C9C9C9"/>
        </w:rPr>
        <w:t xml:space="preserve">【步骤1 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shd w:val="clear" w:color="auto" w:fill="C9C9C9"/>
        </w:rPr>
        <w:t xml:space="preserve">【步骤2 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ind w:leftChars="400"/>
      </w:pPr>
      <w:r>
        <w:rPr>
          <w:b/>
          <w:sz w:val="21"/>
          <w:szCs w:val="21"/>
          <w:shd w:val="clear" w:color="auto" w:fill="C9C9C9"/>
        </w:rPr>
        <w:t xml:space="preserve">1.2.5.28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 xml:space="preserve">124．（中档·保80%·卡壳看答案）</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shd w:val="clear" w:color="auto" w:fill="C9C9C9"/>
        </w:rPr>
        <w:t xml:space="preserve">【步骤1 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ind w:leftChars="400"/>
      </w:pPr>
      <w:r>
        <w:rPr>
          <w:b/>
          <w:sz w:val="21"/>
          <w:szCs w:val="21"/>
          <w:shd w:val="clear" w:color="auto" w:fill="C9C9C9"/>
        </w:rPr>
        <w:t xml:space="preserve">1.2.5.29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 xml:space="preserve">125．（中档·保80%·卡壳看答案）</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【步骤2 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shd w:val="clear" w:color="auto" w:fill="C9C9C9"/>
        </w:rPr>
        <w:t xml:space="preserve">【步骤3 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ind w:leftChars="400"/>
      </w:pPr>
      <w:r>
        <w:rPr>
          <w:b/>
          <w:sz w:val="21"/>
          <w:szCs w:val="21"/>
          <w:shd w:val="clear" w:color="auto" w:fill="C9C9C9"/>
        </w:rPr>
        <w:t xml:space="preserve">1.2.5.30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 xml:space="preserve">126．（中档·保80%·卡壳看答案）</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shd w:val="clear" w:color="auto" w:fill="C9C9C9"/>
        </w:rPr>
        <w:t xml:space="preserve">【步骤1 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shd w:val="clear" w:color="auto" w:fill="C9C9C9"/>
        </w:rPr>
        <w:t xml:space="preserve">【步骤2 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p w:rsidR="00180B26" w:rsidRDefault="00A87FEB" w:rsidP="00180B26">
      <w:pPr>
        <w:snapToGrid w:val="0"/>
        <w:spacing w:line="288" w:lineRule="auto" w:before="0" w:after="0"/>
        <w:jc w:val="left"/>
      </w:pPr>
      <w:r>
        <w:rPr>
          <w:shd w:val="clear" w:color="auto" w:fill="C9C9C9"/>
        </w:rPr>
        <w:t xml:space="preserve">【步骤3 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ind w:leftChars="400"/>
      </w:pPr>
      <w:r>
        <w:rPr>
          <w:b/>
          <w:sz w:val="21"/>
          <w:szCs w:val="21"/>
          <w:shd w:val="clear" w:color="auto" w:fill="C9C9C9"/>
        </w:rPr>
        <w:t xml:space="preserve">1.2.5.31 </w:t>
      </w:r>
      <w:r>
        <w:rPr>
          <w:b/>
          <w:sz w:val="21"/>
          <w:szCs w:val="21"/>
        </w:rPr>
        <w:t xml:space="preserve">方法讲解｜动点轨迹的确定（大招4·动点轨迹的确定）</w:t>
      </w:r>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ind w:leftChars="800"/>
      </w:pPr>
      <w:r>
        <w:rPr>
          <w:b/>
          <w:sz w:val="21"/>
          <w:szCs w:val="21"/>
          <w:shd w:val="clear" w:color="auto" w:fill="C9C9C9"/>
        </w:rPr>
        <w:t xml:space="preserve">1.2.5.31.1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 xml:space="preserve">127．（难·冲100%·卡壳看答案）</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 xml:space="preserve">128．（中档·保80%·卡壳看答案）</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szCs w:val="21"/>
        </w:rPr>
        <w:t>（几何性质法）</w:t>
      </w:r>
      <w:r>
        <w:rPr>
          <w:rFonts w:hint="eastAsia"/>
          <w:szCs w:val="21"/>
        </w:rPr>
        <w:t>：</w:t>
      </w:r>
      <w:r>
        <w:rPr>
          <w:rFonts w:hint="eastAsia"/>
          <w:szCs w:val="21"/>
        </w:rPr>
        <w:t>O</w:t>
      </w:r>
      <w:r>
        <w:rPr>
          <w:rFonts w:hint="eastAsia"/>
          <w:szCs w:val="21"/>
        </w:rPr>
        <w:t>为</w:t>
      </w:r>
      <w:r>
        <w:rPr>
          <w:rFonts w:hint="eastAsia"/>
          <w:szCs w:val="21"/>
        </w:rPr>
        <w:t>AB1</w:t>
      </w:r>
      <w:r>
        <w:rPr>
          <w:rFonts w:hint="eastAsia"/>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shd w:val="clear" w:color="auto" w:fill="C9C9C9"/>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szCs w:val="21"/>
          <w:shd w:val="clear" w:color="auto" w:fill="C9C9C9"/>
        </w:rPr>
        <w:t xml:space="preserve">【法一】</w:t>
      </w:r>
      <w:r>
        <w:rPr>
          <w:szCs w:val="21"/>
          <w:shd w:val="clear" w:color="auto" w:fill="C9C9C9"/>
        </w:rPr>
        <w:t xml:space="preserve">【步骤1 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p w:rsidR="00DF1598" w:rsidRDefault="00A87FEB" w:rsidP="00282DA0">
      <w:pPr>
        <w:snapToGrid w:val="0"/>
        <w:spacing w:line="288" w:lineRule="auto" w:before="0" w:after="0"/>
        <w:jc w:val="left"/>
      </w:pPr>
      <w:r>
        <w:rPr>
          <w:szCs w:val="21"/>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ind w:leftChars="800"/>
      </w:pPr>
      <w:r>
        <w:rPr>
          <w:b/>
          <w:sz w:val="21"/>
          <w:szCs w:val="21"/>
          <w:shd w:val="clear" w:color="auto" w:fill="C9C9C9"/>
        </w:rPr>
        <w:t xml:space="preserve">1.2.5.31.2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 xml:space="preserve">129．（中档·保80%·卡壳看答案）</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ind w:leftChars="800"/>
      </w:pPr>
      <w:r>
        <w:rPr>
          <w:b/>
          <w:sz w:val="21"/>
          <w:szCs w:val="21"/>
          <w:shd w:val="clear" w:color="auto" w:fill="C9C9C9"/>
        </w:rPr>
        <w:t xml:space="preserve">1.2.5.31.3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 xml:space="preserve">130．（中档·保80%·卡壳看答案）</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ind w:leftChars="800"/>
      </w:pPr>
      <w:r>
        <w:rPr>
          <w:b/>
          <w:sz w:val="21"/>
          <w:szCs w:val="21"/>
          <w:shd w:val="clear" w:color="auto" w:fill="C9C9C9"/>
        </w:rPr>
        <w:t xml:space="preserve">1.2.5.31.4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 xml:space="preserve">131．（中档·保80%·卡壳看答案）</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ind w:leftChars="800"/>
      </w:pPr>
      <w:r>
        <w:rPr>
          <w:b/>
          <w:sz w:val="21"/>
          <w:szCs w:val="21"/>
          <w:shd w:val="clear" w:color="auto" w:fill="C9C9C9"/>
        </w:rPr>
        <w:t xml:space="preserve">1.2.5.31.5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 xml:space="preserve">132．（中档·保80%·卡壳看答案）</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比值定轨迹的线圆判型：CA=mCB化为二元二次方程，m=1时退化直线x=0，m≠1配方由半径平方大于0得0&lt;m&lt;√2；易错：圆的范围勿含m=1（此时非圆）。</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rPr>
          <w:shd w:val="clear" w:color="auto" w:fill="C9C9C9"/>
        </w:rPr>
        <w:t xml:space="preserve">【答案思路法一】</w:t>
      </w:r>
      <w:r>
        <w:t xml:space="preserve">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rPr>
          <w:shd w:val="clear" w:color="auto" w:fill="C9C9C9"/>
        </w:rPr>
        <w:t xml:space="preserve">【答案思路法二】</w:t>
      </w:r>
      <w:r>
        <w:t xml:space="preserve">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rPr>
          <w:shd w:val="clear" w:color="auto" w:fill="C9C9C9"/>
        </w:rPr>
        <w:t>【法一：建系轨迹法】</w:t>
      </w:r>
      <w:r>
        <w:rPr>
          <w:shd w:val="clear" w:color="auto" w:fill="C9C9C9"/>
        </w:rPr>
        <w:t xml:space="preserve">【步骤1 建系列式】</w:t>
      </w:r>
      <w:r>
        <w:t xml:space="preserve">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rPr>
          <w:shd w:val="clear" w:color="auto" w:fill="C9C9C9"/>
        </w:rPr>
        <w:t xml:space="preserve">【步骤2 分情况】</w:t>
      </w:r>
      <w:r>
        <w:t xml:space="preserve">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rPr>
          <w:shd w:val="clear" w:color="auto" w:fill="C9C9C9"/>
        </w:rPr>
        <w:t xml:space="preserve">【步骤3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rPr>
          <w:shd w:val="clear" w:color="auto" w:fill="C9C9C9"/>
        </w:rPr>
        <w:t>【法二：阿波罗尼斯球】</w:t>
      </w:r>
      <w:r>
        <w:rPr>
          <w:shd w:val="clear" w:color="auto" w:fill="C9C9C9"/>
        </w:rPr>
        <w:t xml:space="preserve">【步骤1 看空间轨迹】</w:t>
      </w:r>
      <w:r>
        <w:t xml:space="preserve">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rPr>
          <w:shd w:val="clear" w:color="auto" w:fill="C9C9C9"/>
        </w:rPr>
        <w:t xml:space="preserve">【步骤2 求球心半径】</w:t>
      </w:r>
      <w:r>
        <w:t xml:space="preserve">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rPr>
          <w:shd w:val="clear" w:color="auto" w:fill="C9C9C9"/>
        </w:rPr>
        <w:t xml:space="preserve">【步骤3 求临界值】</w:t>
      </w:r>
      <w:r>
        <w:t xml:space="preserve">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rPr>
          <w:shd w:val="clear" w:color="auto" w:fill="C9C9C9"/>
        </w:rPr>
        <w:t xml:space="preserve">【步骤4 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rPr>
          <w:shd w:val="clear" w:color="auto" w:fill="C9C9C9"/>
        </w:rPr>
        <w:t xml:space="preserve">【步骤5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ind w:leftChars="800"/>
      </w:pPr>
      <w:r>
        <w:rPr>
          <w:b/>
          <w:sz w:val="21"/>
          <w:szCs w:val="21"/>
          <w:shd w:val="clear" w:color="auto" w:fill="C9C9C9"/>
        </w:rPr>
        <w:t xml:space="preserve">1.2.5.31.6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 xml:space="preserve">133．（中档·保80%·卡壳看答案）</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ind w:leftChars="800"/>
      </w:pPr>
      <w:r>
        <w:rPr>
          <w:b/>
          <w:sz w:val="21"/>
          <w:szCs w:val="21"/>
          <w:shd w:val="clear" w:color="auto" w:fill="C9C9C9"/>
        </w:rPr>
        <w:t xml:space="preserve">1.2.5.31.7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 xml:space="preserve">134．（难·冲100%·卡壳看答案）</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shd w:val="clear" w:color="auto" w:fill="C9C9C9"/>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szCs w:val="21"/>
          <w:shd w:val="clear" w:color="auto" w:fill="C9C9C9"/>
        </w:rPr>
        <w:t>【详解】</w:t>
      </w:r>
      <w:r>
        <w:rPr>
          <w:szCs w:val="21"/>
          <w:shd w:val="clear" w:color="auto" w:fill="C9C9C9"/>
        </w:rPr>
        <w:t xml:space="preserve">【步骤1 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szCs w:val="21"/>
          <w:shd w:val="clear" w:color="auto" w:fill="C9C9C9"/>
        </w:rPr>
        <w:t xml:space="preserve">【步骤2 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1.2.5.32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 xml:space="preserve">135．（中档·保80%·卡壳看答案）</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 xml:space="preserve">136．（中档·保80%·卡壳看答案）</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shd w:val="clear" w:color="auto" w:fill="C9C9C9"/>
        </w:rPr>
        <w:t xml:space="preserve">【步骤1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shd w:val="clear" w:color="auto" w:fill="C9C9C9"/>
        </w:rPr>
        <w:t xml:space="preserve">【步骤2　构造最短距离】</w:t>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shd w:val="clear" w:color="auto" w:fill="C9C9C9"/>
        </w:rPr>
        <w:t xml:space="preserve">【步骤3　验证垂直关系】</w:t>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shd w:val="clear" w:color="auto" w:fill="C9C9C9"/>
        </w:rPr>
        <w:t xml:space="preserve">【步骤4　计算比例】</w:t>
      </w:r>
      <w:r>
        <w:rPr>
          <w:rFonts w:hint="eastAsia"/>
        </w:rPr>
        <w:t>∵</w:t>
      </w:r>
      <w:r>
        <w:t>△</w:t>
      </w:r>
      <w:r>
        <w:rPr>
          <w:rFonts w:hint="eastAsia"/>
        </w:rPr>
        <w:t>CQE</w:t>
      </w:r>
      <w:r>
        <w:rPr>
          <w:rFonts w:hint="eastAsia"/>
        </w:rPr>
        <w:t>∽</w:t>
      </w:r>
      <w:r>
        <w:t>△</w:t>
      </w:r>
      <w:r>
        <w:rPr>
          <w:rFonts w:hint="eastAsia"/>
        </w:rPr>
        <w:t>A1QE1</w:t>
      </w:r>
      <w:r>
        <w:t>，</w:t>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ind w:leftChars="400"/>
      </w:pPr>
      <w:r>
        <w:rPr>
          <w:b/>
          <w:sz w:val="21"/>
          <w:szCs w:val="21"/>
          <w:shd w:val="clear" w:color="auto" w:fill="C9C9C9"/>
        </w:rPr>
        <w:t xml:space="preserve">1.2.5.33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 xml:space="preserve">137．（中档·保80%·卡壳看答案）</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动点二面角最值：设D(a,0,2)求平面DFE法向量，|cosθ|=3/√(2a²−2a+14)在a=1/2最大；易错：sin最小对应|cos|最大，勿取反。</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rPr>
          <w:shd w:val="clear" w:color="auto" w:fill="C9C9C9"/>
        </w:rPr>
        <w:t xml:space="preserve">【不变量】</w:t>
      </w:r>
      <w:r>
        <w:t xml:space="preserve">（</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shd w:val="clear" w:color="auto" w:fill="C9C9C9"/>
        </w:rPr>
        <w:t xml:space="preserve">【第（1）问·法一答案思路】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shd w:val="clear" w:color="auto" w:fill="C9C9C9"/>
        </w:rPr>
        <w:t>【详解】</w:t>
      </w:r>
      <w:r>
        <w:rPr>
          <w:shd w:val="clear" w:color="auto" w:fill="C9C9C9"/>
        </w:rPr>
        <w:t xml:space="preserve">【步骤1　构造固定垂面】</w:t>
      </w:r>
      <w:r>
        <w:t>(</w:t>
      </w:r>
      <w:r>
        <w:t>1</w:t>
      </w:r>
      <w:r>
        <w:t xml:space="preserve">)</w:t>
      </w:r>
      <w:r>
        <w:rPr>
          <w:shd w:val="clear" w:color="auto" w:fill="C9C9C9"/>
        </w:rPr>
        <w:t xml:space="preserve">【法一】</w:t>
      </w:r>
      <w:r>
        <w:t xml:space="preserve">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p w:rsidR="008547B9" w:rsidRDefault="00A87FEB">
      <w:pPr>
        <w:snapToGrid w:val="0"/>
        <w:spacing w:line="288" w:lineRule="auto" w:before="0" w:after="0"/>
        <w:jc w:val="left"/>
        <w:outlineLvl w:val="2"/>
      </w:pPr>
      <w:r>
        <w:rPr>
          <w:shd w:val="clear" w:color="auto" w:fill="C9C9C9"/>
        </w:rPr>
        <w:t xml:space="preserve">【第（1）问·法二答案思路】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shd w:val="clear" w:color="auto" w:fill="C9C9C9"/>
        </w:rPr>
        <w:t xml:space="preserve">【法二】</w:t>
      </w:r>
      <w:r>
        <w:rPr>
          <w:rFonts w:hint="eastAsia"/>
        </w:rPr>
        <w:t xml:space="preserve">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t>∴</w:t>
      </w:r>
      <w:r>
        <w:t>直线</w:t>
      </w:r>
      <w:r>
        <w:t xml:space="preserve"> BF ⊥</w:t>
      </w:r>
      <w:r>
        <w:t>棱</w:t>
      </w:r>
      <w:r>
        <w:t xml:space="preserve"> AB</w:t>
      </w:r>
      <w:r>
        <w:t>。又</w:t>
      </w:r>
      <w:r>
        <w:t>∵</w:t>
      </w:r>
      <w:r>
        <w:t>直线</w:t>
      </w:r>
      <w:r>
        <w:t xml:space="preserve"> BB₁ </w:t>
      </w:r>
      <w:r>
        <w:t>与</w:t>
      </w:r>
      <w:r>
        <w:t xml:space="preserve"> BF </w:t>
      </w:r>
      <w:r>
        <w:t>相交于点</w:t>
      </w:r>
      <w:r>
        <w:t xml:space="preserve"> B</w:t>
      </w:r>
      <w:r>
        <w:t>，且都在侧面</w:t>
      </w:r>
      <w:r>
        <w:t xml:space="preserve"> BCC₁B₁ </w:t>
      </w:r>
      <w:r>
        <w:t>内，</w:t>
      </w:r>
      <w: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t>∴</w:t>
      </w:r>
      <w:r>
        <w:t>直线</w:t>
      </w:r>
      <w:r>
        <w:t xml:space="preserve"> BF ⊥</w:t>
      </w:r>
      <w:r>
        <w:t>直线</w:t>
      </w:r>
      <w:r>
        <w:t xml:space="preserve"> DE</w:t>
      </w:r>
      <w:r>
        <w:t>。</w:t>
      </w:r>
    </w:p>
    <w:p w:rsidR="008547B9" w:rsidRDefault="00A87FEB">
      <w:pPr>
        <w:snapToGrid w:val="0"/>
        <w:spacing w:line="288" w:lineRule="auto" w:before="0" w:after="0"/>
        <w:jc w:val="left"/>
        <w:outlineLvl w:val="2"/>
      </w:pPr>
      <w:r>
        <w:rPr>
          <w:shd w:val="clear" w:color="auto" w:fill="C9C9C9"/>
        </w:rPr>
        <w:t xml:space="preserve">【第（2）问·法一答案思路】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 xml:space="preserve">)</w:t>
      </w:r>
      <w:r>
        <w:rPr>
          <w:rFonts w:hint="eastAsia"/>
          <w:shd w:val="clear" w:color="auto" w:fill="C9C9C9"/>
        </w:rPr>
        <w:t xml:space="preserve">【法一】</w:t>
      </w:r>
      <w:r>
        <w:rPr>
          <w:rFonts w:hint="eastAsia"/>
        </w:rPr>
        <w:t xml:space="preserve">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shd w:val="clear" w:color="auto" w:fill="C9C9C9"/>
        </w:rPr>
        <w:t xml:space="preserve">【第（2）问·法二答案思路】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shd w:val="clear" w:color="auto" w:fill="C9C9C9"/>
        </w:rPr>
        <w:t xml:space="preserve">【步骤4　向量法求最值】</w:t>
      </w:r>
      <w:r>
        <w:rPr>
          <w:rFonts w:hint="eastAsia"/>
        </w:rPr>
        <w:t>(</w:t>
      </w:r>
      <w:r>
        <w:rPr>
          <w:rFonts w:hint="eastAsia"/>
        </w:rPr>
        <w:t>2</w:t>
      </w:r>
      <w:r>
        <w:rPr>
          <w:rFonts w:hint="eastAsia"/>
        </w:rPr>
        <w:t xml:space="preserve">)</w:t>
      </w:r>
      <w:r>
        <w:rPr>
          <w:rFonts w:hint="eastAsia"/>
          <w:shd w:val="clear" w:color="auto" w:fill="C9C9C9"/>
        </w:rPr>
        <w:t xml:space="preserve">【法二】</w:t>
      </w:r>
      <w:r>
        <w:rPr>
          <w:rFonts w:hint="eastAsia"/>
        </w:rPr>
        <w:t xml:space="preserve">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ind w:leftChars="400"/>
      </w:pPr>
      <w:r>
        <w:rPr>
          <w:b/>
          <w:sz w:val="21"/>
          <w:szCs w:val="21"/>
          <w:shd w:val="clear" w:color="auto" w:fill="C9C9C9"/>
        </w:rPr>
        <w:t xml:space="preserve">1.2.5.34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 xml:space="preserve">138．（中档·保80%·卡壳看答案）</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w:t>
      </w:r>
      <w:r>
        <w:rPr>
          <w:rFonts w:hint="eastAsia"/>
        </w:rPr>
        <w:t>1</w:t>
      </w:r>
      <w:r>
        <w:rPr>
          <w:rFonts w:hint="eastAsia"/>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shd w:val="clear" w:color="auto" w:fill="C9C9C9"/>
        </w:rPr>
        <w:t xml:space="preserve">【步骤1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【步骤2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shd w:val="clear" w:color="auto" w:fill="C9C9C9"/>
        </w:rPr>
        <w:t xml:space="preserve">【步骤3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shd w:val="clear" w:color="auto" w:fill="C9C9C9"/>
        </w:rPr>
        <w:t xml:space="preserve">【步骤4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ind w:leftChars="400"/>
      </w:pPr>
      <w:r>
        <w:rPr>
          <w:b/>
          <w:sz w:val="21"/>
          <w:szCs w:val="21"/>
          <w:shd w:val="clear" w:color="auto" w:fill="C9C9C9"/>
        </w:rPr>
        <w:t xml:space="preserve">1.2.5.35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 xml:space="preserve">139．（难·冲100%·卡壳看答案）</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rPr>
          <w:shd w:val="clear" w:color="auto" w:fill="C9C9C9"/>
        </w:rPr>
        <w:t xml:space="preserve">【不变量】</w:t>
      </w:r>
      <w:r>
        <w:t xml:space="preserve">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shd w:val="clear" w:color="auto" w:fill="C9C9C9"/>
        </w:rPr>
        <w:t xml:space="preserve">【步骤1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shd w:val="clear" w:color="auto" w:fill="C9C9C9"/>
        </w:rPr>
        <w:t xml:space="preserve">【步骤2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【步骤3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1.2.5.36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 xml:space="preserve">140．（中档·保80%·卡壳看答案）</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headerReference w:type="default" r:id="rId351"/>
      <w:footerReference w:type="default" r:id="rId347"/>
      <w:pgSz w:w="11906" w:h="16838"/>
      <w:pgMar w:top="850" w:right="850" w:bottom="850" w:left="850" w:header="283" w:footer="850" w:gutter="0"/>
      <w:pgNumType w:start="79"/>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（位于58–119页·共119页）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