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D3927" w14:textId="30EB7595" w:rsidR="00EF035E" w:rsidRPr="00043B54" w:rsidRDefault="00463779" w:rsidP="004F498C">
      <w:pPr>
        <w:pBdr>
          <w:bottom w:val="single" w:sz="4" w:space="1" w:color="auto"/>
        </w:pBdr>
        <w:shd w:val="clear" w:color="auto" w:fill="ADC2DA"/>
        <w:snapToGrid w:val="0"/>
        <w:spacing w:line="410" w:lineRule="atLeast" w:before="0" w:after="0"/>
        <w:jc w:val="left"/>
      </w:pPr>
      <w:r>
        <w:rPr>
          <w:rFonts w:hint="eastAsia" w:ascii="Times New Roman" w:hAnsi="Times New Roman" w:eastAsia="宋体"/>
          <w:b/>
          <w:bCs/>
          <w:sz w:val="32"/>
          <w:szCs w:val="32"/>
        </w:rPr>
        <w:t xml:space="preserve">人教B版选必1 第1章 空间向量与立体几何·知识清单（完成）</w:t>
      </w:r>
      <w:r w:rsidR="004F6462">
        <w:rPr>
          <w:rFonts w:ascii="Times New Roman" w:hAnsi="Times New Roman" w:eastAsia="宋体"/>
          <w:b/>
          <w:bCs/>
          <w:sz w:val="32"/>
          <w:szCs w:val="32"/>
        </w:rPr>
        <w:t/>
      </w:r>
      <w:r w:rsidR="004F6462">
        <w:rPr>
          <w:rFonts w:ascii="Times New Roman" w:hAnsi="Times New Roman" w:eastAsia="宋体"/>
          <w:b/>
          <w:bCs/>
          <w:sz w:val="32"/>
          <w:szCs w:val="32"/>
        </w:rPr>
        <w:t xml:space="preserve"/>
      </w:r>
      <w:r w:rsidR="004F6462">
        <w:rPr>
          <w:rFonts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p>
    <w:p>
      <w:pPr>
        <w:spacing w:before="0" w:after="0" w:line="410" w:lineRule="atLeast"/>
        <w:jc w:val="left"/>
      </w:pPr>
      <w:r>
        <w:rPr>
          <w:rFonts w:ascii="Times New Roman" w:hAnsi="Times New Roman" w:eastAsia="宋体"/>
          <w:color w:val="auto"/>
          <w:sz w:val="24"/>
          <w:szCs w:val="24"/>
        </w:rPr>
        <w:t xml:space="preserve">〔基〕＝基础必会：必须学完本条目，才能做本章题目</w:t>
      </w:r>
    </w:p>
    <w:p>
      <w:pPr>
        <w:spacing w:before="0" w:after="0" w:line="410" w:lineRule="atLeast"/>
        <w:jc w:val="left"/>
        <w:sectPr>
          <w:headerReference w:type="default" r:id="rId25"/>
          <w:footerReference w:type="default" r:id="rId21"/>
          <w:type w:val="continuous"/>
          <w:pgSz w:w="11906" w:h="16838"/>
          <w:pgMar w:top="850" w:right="850" w:bottom="850" w:left="850" w:header="283" w:footer="850" w:gutter="0"/>
          <w:pgNumType w:start="1"/>
          <w:cols w:num="1"/>
        </w:sectPr>
      </w:pPr>
      <w:r>
        <w:rPr>
          <w:rFonts w:ascii="Times New Roman" w:hAnsi="Times New Roman" w:eastAsia="宋体"/>
          <w:color w:val="auto"/>
          <w:sz w:val="24"/>
          <w:szCs w:val="24"/>
        </w:rPr>
        <w:t xml:space="preserve">〔进〕＝进阶汇总：本章各题型常识/结论的汇总，方便复习，必须先做题再回看</w:t>
      </w:r>
    </w:p>
    <w:p>
      <w:pPr>
        <w:pStyle w:val="JieMingMao"/>
        <w:spacing w:before="0" w:after="0" w:line="20" w:lineRule="exact"/>
        <w:jc w:val="left"/>
      </w:pPr>
      <w:r>
        <w:rPr>
          <w:color w:val="FFFFFF"/>
          <w:sz w:val="2"/>
          <w:szCs w:val="2"/>
        </w:rPr>
        <w:t xml:space="preserve">1.1 空间向量及其运算</w:t>
      </w:r>
    </w:p>
    <w:p w14:paraId="15E723C2" w14:textId="77777777" w:rsidR="00EF035E" w:rsidRPr="00043B54" w:rsidRDefault="004F6462" w:rsidP="004F498C">
      <w:pPr>
        <w:pStyle w:val="Heading3"/>
        <w:keepLines/>
        <w:shd w:val="clear" w:color="auto" w:fill="ADC2DA"/>
        <w:snapToGrid w:val="0"/>
        <w:spacing w:line="410" w:lineRule="atLeast" w:before="0" w:after="0"/>
        <w:jc w:val="left"/>
      </w:pPr>
      <w:r>
        <w:rPr>
          <w:rFonts w:ascii="Times New Roman" w:hAnsi="Times New Roman" w:eastAsia="宋体"/>
          <w:b/>
          <w:bCs/>
          <w:sz w:val="28"/>
          <w:szCs w:val="28"/>
        </w:rPr>
        <w:t xml:space="preserve">1.1 </w:t>
      </w:r>
      <w:r>
        <w:rPr>
          <w:rFonts w:ascii="Times New Roman" w:hAnsi="Times New Roman" w:eastAsia="宋体"/>
          <w:b/>
          <w:bCs/>
          <w:sz w:val="28"/>
          <w:szCs w:val="28"/>
        </w:rPr>
        <w:t xml:space="preserve">空间向量及其运算</w:t>
      </w:r>
      <w:r>
        <w:rPr>
          <w:rFonts w:ascii="Times New Roman" w:hAnsi="Times New Roman" w:eastAsia="宋体"/>
          <w:b/>
          <w:bCs/>
          <w:sz w:val="28"/>
          <w:szCs w:val="28"/>
        </w:rPr>
        <w:t/>
      </w:r>
    </w:p>
    <w:p>
      <w:pPr>
        <w:pStyle w:val="JieMingMao"/>
        <w:spacing w:before="0" w:after="0" w:line="20" w:lineRule="exact"/>
        <w:jc w:val="left"/>
      </w:pPr>
      <w:r>
        <w:rPr>
          <w:color w:val="FFFFFF"/>
          <w:sz w:val="2"/>
          <w:szCs w:val="2"/>
        </w:rPr>
        <w:t xml:space="preserve">1.1.1 空间向量及其运算</w:t>
      </w:r>
    </w:p>
    <w:p>
      <w:pPr>
        <w:pStyle w:val="Heading3"/>
        <w:keepLines/>
        <w:shd w:val="clear" w:color="auto" w:fill="ADC2DA"/>
        <w:spacing w:before="0" w:after="0" w:line="410" w:lineRule="atLeast"/>
        <w:jc w:val="left"/>
      </w:pPr>
      <w:r>
        <w:rPr>
          <w:b/>
          <w:rFonts w:ascii="Times New Roman" w:hAnsi="Times New Roman" w:eastAsia="宋体"/>
          <w:bCs/>
          <w:sz w:val="28"/>
          <w:szCs w:val="28"/>
        </w:rPr>
        <w:t xml:space="preserve">1.1.1 </w:t>
      </w:r>
      <w:r>
        <w:rPr>
          <w:b/>
          <w:rFonts w:ascii="Times New Roman" w:hAnsi="Times New Roman" w:eastAsia="宋体"/>
          <w:bCs/>
          <w:sz w:val="28"/>
          <w:szCs w:val="28"/>
        </w:rPr>
        <w:t xml:space="preserve">空间向量及其运算</w:t>
      </w:r>
    </w:p>
    <w:p w14:paraId="5F537801"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1.1.1-1．</w:t>
      </w:r>
      <w:r>
        <w:rPr>
          <w:rFonts w:ascii="Times New Roman" w:hAnsi="Times New Roman" w:eastAsia="宋体"/>
          <w:sz w:val="24"/>
          <w:szCs w:val="24"/>
        </w:rPr>
        <w:t xml:space="preserve">〔基〕</w:t>
      </w:r>
      <w:r>
        <w:rPr>
          <w:rFonts w:ascii="Times New Roman" w:hAnsi="Times New Roman" w:eastAsia="宋体"/>
          <w:sz w:val="24"/>
          <w:szCs w:val="24"/>
        </w:rPr>
        <w:t>空间向量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与必修2平面向量初步的定义类比记忆（只多“空间”二字）；零向量方向任意、模为0，是概念题易错点。</w:t>
      </w:r>
    </w:p>
    <w:p w14:paraId="202FB6D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定义：在空间，我们把具有</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w:t>
      </w:r>
      <w:r>
        <w:rPr>
          <w:rFonts w:ascii="Times New Roman" w:hAnsi="Times New Roman" w:eastAsia="宋体"/>
          <w:sz w:val="24"/>
          <w:szCs w:val="24"/>
        </w:rPr>
        <w:t>的量叫做空间向量．</w:t>
      </w:r>
    </w:p>
    <w:p w14:paraId="61867FA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长度：空间向量的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叫做空间向量的长度或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模</w:t>
      </w:r>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对比辨析——空间向量与平面向量（旧知识：必修2第6章平面向量初步）：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75"/>
        <w:gridCol w:w="959"/>
        <w:gridCol w:w="3140"/>
      </w:tblGrid>
      <w:tr>
        <w:trPr>
          <w:cantSplit/>
          <w:tblHeader/>
        </w:trPr>
        <w:tc>
          <w:tcPr>
            <w:tcW w:w="575"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旧知识：平面向量</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新知识：空间向量</w:t>
            </w:r>
          </w:p>
        </w:tc>
      </w:tr>
      <w:tr>
        <w:trPr>
          <w:cantSplit/>
        </w:trPr>
        <w:tc>
          <w:tcPr>
            <w:tcW w:w="575" w:type="dxa"/>
          </w:tcPr>
          <w:p>
            <w:pPr>
              <w:keepLines/>
              <w:snapToGrid w:val="0"/>
              <w:spacing w:line="410" w:lineRule="atLeast" w:before="0" w:after="0"/>
              <w:jc w:val="left"/>
            </w:pPr>
            <w:r>
              <w:rPr>
                <w:rFonts w:ascii="Times New Roman" w:hAnsi="Times New Roman" w:eastAsia="宋体"/>
                <w:sz w:val="24"/>
                <w:szCs w:val="24"/>
              </w:rPr>
              <w:t xml:space="preserve">研究范围</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同一平面内（二维）</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空间中（三维），平面情形为其特例</w:t>
            </w:r>
          </w:p>
        </w:tc>
      </w:tr>
      <w:tr>
        <w:trPr>
          <w:cantSplit/>
        </w:trPr>
        <w:tc>
          <w:tcPr>
            <w:tcW w:w="575" w:type="dxa"/>
          </w:tcPr>
          <w:p>
            <w:pPr>
              <w:keepLines/>
              <w:snapToGrid w:val="0"/>
              <w:spacing w:line="410" w:lineRule="atLeast" w:before="0" w:after="0"/>
              <w:jc w:val="left"/>
            </w:pPr>
            <w:r>
              <w:rPr>
                <w:rFonts w:ascii="Times New Roman" w:hAnsi="Times New Roman" w:eastAsia="宋体"/>
                <w:sz w:val="24"/>
                <w:szCs w:val="24"/>
              </w:rPr>
              <w:t xml:space="preserve">定义</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具有大小和方向的量</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具有大小和方向的量，含义一致</w:t>
            </w:r>
          </w:p>
        </w:tc>
      </w:tr>
      <w:tr>
        <w:trPr>
          <w:cantSplit/>
        </w:trPr>
        <w:tc>
          <w:tcPr>
            <w:tcW w:w="575" w:type="dxa"/>
          </w:tcPr>
          <w:p>
            <w:pPr>
              <w:keepLines/>
              <w:snapToGrid w:val="0"/>
              <w:spacing w:line="410" w:lineRule="atLeast" w:before="0" w:after="0"/>
              <w:jc w:val="left"/>
            </w:pPr>
            <w:r>
              <w:rPr>
                <w:rFonts w:ascii="Times New Roman" w:hAnsi="Times New Roman" w:eastAsia="宋体"/>
                <w:sz w:val="24"/>
                <w:szCs w:val="24"/>
              </w:rPr>
              <w:t xml:space="preserve">加减、数乘与数量积</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三角形／平行四边形法则与运算律</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法则与运算律完全一致，直接迁移</w:t>
            </w:r>
          </w:p>
        </w:tc>
      </w:tr>
      <w:tr>
        <w:trPr>
          <w:cantSplit/>
        </w:trPr>
        <w:tc>
          <w:tcPr>
            <w:tcW w:w="575" w:type="dxa"/>
          </w:tcPr>
          <w:p>
            <w:pPr>
              <w:keepLines/>
              <w:snapToGrid w:val="0"/>
              <w:spacing w:line="410" w:lineRule="atLeast" w:before="0" w:after="0"/>
              <w:jc w:val="left"/>
            </w:pPr>
            <w:r>
              <w:rPr>
                <w:rFonts w:ascii="Times New Roman" w:hAnsi="Times New Roman" w:eastAsia="宋体"/>
                <w:sz w:val="24"/>
                <w:szCs w:val="24"/>
              </w:rPr>
              <w:t xml:space="preserve">共线与共面</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共线向量定理刻画平面内位置关系</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共线定理（条目5）与共面向量定理（条目9）并用，刻画空间位置关系</w:t>
            </w:r>
          </w:p>
        </w:tc>
      </w:tr>
      <w:tr>
        <w:trPr>
          <w:cantSplit/>
        </w:trPr>
        <w:tc>
          <w:tcPr>
            <w:tcW w:w="575"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959" w:type="dxa"/>
          </w:tcPr>
          <w:p>
            <w:pPr>
              <w:keepLines/>
              <w:snapToGrid w:val="0"/>
              <w:spacing w:line="410" w:lineRule="atLeast" w:before="0" w:after="0"/>
              <w:jc w:val="left"/>
            </w:pPr>
            <w:r>
              <w:rPr>
                <w:rFonts w:ascii="Times New Roman" w:hAnsi="Times New Roman" w:eastAsia="宋体"/>
                <w:sz w:val="24"/>
                <w:szCs w:val="24"/>
              </w:rPr>
              <w:t xml:space="preserve">——</w:t>
            </w:r>
          </w:p>
        </w:tc>
        <w:tc>
          <w:tcPr>
            <w:tcW w:w="3140" w:type="dxa"/>
          </w:tcPr>
          <w:p>
            <w:pPr>
              <w:keepLines/>
              <w:snapToGrid w:val="0"/>
              <w:spacing w:line="410" w:lineRule="atLeast" w:before="0" w:after="0"/>
              <w:jc w:val="left"/>
            </w:pPr>
            <w:r>
              <w:rPr>
                <w:rFonts w:ascii="Times New Roman" w:hAnsi="Times New Roman" w:eastAsia="宋体"/>
                <w:sz w:val="24"/>
                <w:szCs w:val="24"/>
              </w:rPr>
              <w:t xml:space="preserve">任意两个空间向量必共面，但“不共线”的两向量只张成一张平面，不能作空间基底（须三个不共面，条目10）</w:t>
            </w:r>
          </w:p>
        </w:tc>
      </w:tr>
    </w:tbl>
    <w:p w14:paraId="11948E64" w14:textId="77777777" w:rsidR="00A75E48" w:rsidRDefault="004F6462" w:rsidP="004F498C">
      <w:pPr>
        <w:snapToGrid w:val="0"/>
        <w:spacing w:line="410" w:lineRule="atLeast" w:before="0" w:after="0"/>
        <w:jc w:val="left"/>
        <w:rPr>
          <w:b/>
        </w:rPr>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1.1.1-2．</w:t>
      </w:r>
      <w:r>
        <w:rPr>
          <w:rFonts w:ascii="Times New Roman" w:hAnsi="Times New Roman" w:eastAsia="宋体"/>
          <w:sz w:val="24"/>
          <w:szCs w:val="24"/>
        </w:rPr>
        <w:t xml:space="preserve">〔基〕</w:t>
      </w:r>
      <w:r>
        <w:rPr>
          <w:rFonts w:ascii="Times New Roman" w:hAnsi="Times New Roman" w:eastAsia="宋体"/>
          <w:b/>
          <w:sz w:val="24"/>
          <w:szCs w:val="24"/>
        </w:rPr>
        <w:t>空间向量的表示</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字母表示与有向线段表示贯穿全章书写，解题前先统一记号；模的记号与绝对值区分，避免混淆。</w:t>
      </w:r>
    </w:p>
    <w:p w14:paraId="0B274B81" w14:textId="77777777" w:rsidR="00A75E48" w:rsidRDefault="004F6462" w:rsidP="004F498C">
      <w:pPr>
        <w:keepLines/>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字母表示法：用字母</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ascii="Times New Roman" w:hAnsi="Times New Roman" w:eastAsia="宋体"/>
          <w:sz w:val="24"/>
          <w:szCs w:val="24"/>
        </w:rPr>
        <w:t>，表示．</w:t>
      </w:r>
    </w:p>
    <w:p w14:paraId="7D8837AD" w14:textId="77777777" w:rsidR="00A75E48" w:rsidRDefault="004F6462" w:rsidP="004F498C">
      <w:pPr>
        <w:keepLines/>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几何表示法：用有向线段表示，其长度表示空间向量的模．即若向量</w:t>
      </w:r>
      <w:r>
        <w:rPr>
          <w:rFonts w:eastAsia="宋体" w:ascii="Times New Roman" w:hAnsi="Times New Roman"/>
          <w:i/>
          <w:sz w:val="24"/>
          <w:szCs w:val="24"/>
        </w:rPr>
        <w:t>a</w:t>
      </w:r>
      <w:r>
        <w:rPr>
          <w:rFonts w:ascii="Times New Roman" w:hAnsi="Times New Roman" w:eastAsia="宋体"/>
          <w:sz w:val="24"/>
          <w:szCs w:val="24"/>
        </w:rPr>
        <w:t>的起点是</w:t>
      </w:r>
      <w:r>
        <w:rPr>
          <w:rFonts w:eastAsia="宋体" w:ascii="Times New Roman" w:hAnsi="Times New Roman"/>
          <w:i/>
          <w:sz w:val="24"/>
          <w:szCs w:val="24"/>
        </w:rPr>
        <w:t>A</w:t>
      </w:r>
      <w:r>
        <w:rPr>
          <w:rFonts w:ascii="Times New Roman" w:hAnsi="Times New Roman" w:eastAsia="宋体"/>
          <w:sz w:val="24"/>
          <w:szCs w:val="24"/>
        </w:rPr>
        <w:t>，终点是</w:t>
      </w:r>
      <w:r>
        <w:rPr>
          <w:rFonts w:eastAsia="宋体" w:ascii="Times New Roman" w:hAnsi="Times New Roman"/>
          <w:i/>
          <w:sz w:val="24"/>
          <w:szCs w:val="24"/>
        </w:rPr>
        <w:t>B</w:t>
      </w:r>
      <w:r>
        <w:rPr>
          <w:rFonts w:ascii="Times New Roman" w:hAnsi="Times New Roman" w:eastAsia="宋体"/>
          <w:sz w:val="24"/>
          <w:szCs w:val="24"/>
        </w:rPr>
        <w:t>，则向量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也可以记作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，其模记为</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oMath>
      <w:r>
        <w:rPr>
          <w:rFonts w:ascii="Times New Roman" w:hAnsi="Times New Roman" w:eastAsia="宋体"/>
          <w:sz w:val="24"/>
          <w:szCs w:val="24"/>
        </w:rPr>
        <w:t>或</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e>
        </m:d>
      </m:oMath>
      <w:r>
        <w:rPr>
          <w:rFonts w:ascii="Times New Roman" w:hAnsi="Times New Roman" w:eastAsia="宋体"/>
          <w:sz w:val="24"/>
          <w:szCs w:val="24"/>
        </w:rPr>
        <w:t>．</w:t>
      </w:r>
    </w:p>
    <w:p w14:paraId="1321FF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1.1.1-3．</w:t>
      </w:r>
      <w:r>
        <w:rPr>
          <w:rFonts w:ascii="Times New Roman" w:hAnsi="Times New Roman" w:eastAsia="宋体"/>
          <w:sz w:val="24"/>
          <w:szCs w:val="24"/>
        </w:rPr>
        <w:t xml:space="preserve">〔基〕</w:t>
      </w:r>
      <w:r>
        <w:rPr>
          <w:rFonts w:ascii="Times New Roman" w:hAnsi="Times New Roman" w:eastAsia="宋体"/>
          <w:sz w:val="24"/>
          <w:szCs w:val="24"/>
        </w:rPr>
        <w:t>几类特殊向量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概念辨析高频条目，判定按定义逐条核对；注意共线向量不要求在同一直线上（平行或重合均可），且零向量与任意向量平行（衔接条目5）。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75"/>
        <w:gridCol w:w="3875"/>
      </w:tblGrid>
      <w:tr w:rsidR="00A75E48" w14:paraId="12D37175" w14:textId="77777777">
        <w:trPr>
          <w:cantSplit/>
          <w:tblHeader/>
        </w:trPr>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F709"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特殊向量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CCDE3"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定义</w:t>
            </w:r>
          </w:p>
        </w:tc>
      </w:tr>
      <w:tr w:rsidR="00A75E48" w14:paraId="6CD636E3" w14:textId="77777777">
        <w:trPr>
          <w:cantSplit/>
        </w:trPr>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4FDF"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零向量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F6"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长度为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w:r>
              <w:rPr>
                <w:rFonts w:ascii="Times New Roman" w:hAnsi="Times New Roman" w:eastAsia="宋体"/>
                <w:sz w:val="24"/>
                <w:szCs w:val="24"/>
              </w:rPr>
              <w:t>的向量叫做零向量，记为</w:t>
            </w:r>
            <w:r>
              <w:rPr>
                <w:rFonts w:ascii="Times New Roman" w:hAnsi="Times New Roman" w:eastAsia="宋体"/>
                <w:sz w:val="24"/>
                <w:szCs w:val="24"/>
              </w:rPr>
              <w:t>0</w:t>
            </w:r>
          </w:p>
        </w:tc>
      </w:tr>
      <w:tr w:rsidR="00A75E48" w14:paraId="0835E4D9" w14:textId="77777777">
        <w:trPr>
          <w:cantSplit/>
        </w:trPr>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4932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lastRenderedPageBreak/>
              <w:t>单位向量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4690"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模为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的向量叫做单位向量</w:t>
            </w:r>
          </w:p>
        </w:tc>
      </w:tr>
      <w:tr w:rsidR="00A75E48" w14:paraId="59F257E2" w14:textId="77777777">
        <w:trPr>
          <w:cantSplit/>
        </w:trPr>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906D7"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相反向量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82DD1"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长度</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r>
              <w:rPr>
                <w:rFonts w:ascii="Times New Roman" w:hAnsi="Times New Roman" w:eastAsia="宋体"/>
                <w:sz w:val="24"/>
                <w:szCs w:val="24"/>
              </w:rPr>
              <w:t>而方向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相反</w:t>
            </w:r>
            <w:r>
              <w:rPr>
                <w:rFonts w:ascii="Times New Roman" w:hAnsi="Times New Roman" w:eastAsia="宋体"/>
                <w:sz w:val="24"/>
                <w:szCs w:val="24"/>
              </w:rPr>
              <w:t>的向量叫做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的相反向量，记为</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7AE5A0AF" w14:textId="77777777">
        <w:trPr>
          <w:cantSplit/>
        </w:trPr>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25257"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共线向量或平行向量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BA41" w14:textId="77777777" w:rsidR="00A75E48" w:rsidRDefault="004F6462" w:rsidP="004F498C">
            <w:pPr>
              <w:keepLines/>
              <w:snapToGrid w:val="0"/>
              <w:spacing w:line="410" w:lineRule="atLeast" w:before="0" w:after="0"/>
              <w:jc w:val="left"/>
            </w:pPr>
            <w:proofErr w:type="gramStart"/>
            <w:r>
              <w:rPr>
                <w:rFonts w:ascii="Times New Roman" w:hAnsi="Times New Roman" w:eastAsia="宋体"/>
                <w:sz w:val="24"/>
                <w:szCs w:val="24"/>
              </w:rPr>
              <w:t>若表示</w:t>
            </w:r>
            <w:proofErr w:type="gramEnd"/>
            <w:r>
              <w:rPr>
                <w:rFonts w:ascii="Times New Roman" w:hAnsi="Times New Roman" w:eastAsia="宋体"/>
                <w:sz w:val="24"/>
                <w:szCs w:val="24"/>
              </w:rPr>
              <w:t>若干空间向量的有向线段所在的直线互相</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重合</w:t>
            </w:r>
            <w:r>
              <w:rPr>
                <w:rFonts w:ascii="Times New Roman" w:hAnsi="Times New Roman" w:eastAsia="宋体"/>
                <w:sz w:val="24"/>
                <w:szCs w:val="24"/>
              </w:rPr>
              <w:t>，那么这些向量叫做共线向量或平行向量；</w:t>
            </w:r>
          </w:p>
          <w:p w14:paraId="759F49F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规定：零向量与任意向量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．即对任意向量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，都有</w:t>
            </w:r>
            <m:oMath>
              <m:acc>
                <m:accPr>
                  <m:chr m:val="⃑"/>
                  <m:ctrlPr>
                    <w:rPr>
                      <w:rFonts w:ascii="Times New Roman" w:hAnsi="Times New Roman"/>
                    </w:rPr>
                  </m:ctrlPr>
                </m:accPr>
                <m:e>
                  <m:r>
                    <w:rPr>
                      <w:rFonts w:ascii="Times New Roman" w:hAnsi="Times New Roman" w:cs="Cambria Math"/>
                    </w:rPr>
                    <m:t>0</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3622D06B" w14:textId="77777777">
        <w:trPr>
          <w:cantSplit/>
        </w:trPr>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4180"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相等向量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A2F1"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proofErr w:type="gramStart"/>
            <w:r>
              <w:rPr>
                <w:rFonts w:ascii="Times New Roman" w:hAnsi="Times New Roman" w:eastAsia="宋体"/>
                <w:sz w:val="24"/>
                <w:szCs w:val="24"/>
              </w:rPr>
              <w:t>且模</w:t>
            </w:r>
            <w:proofErr w:type="gramEnd"/>
            <w:r>
              <w:rPr>
                <w:rFonts w:eastAsia="宋体" w:ascii="Times New Roman" w:hAnsi="Times New Roman"/>
                <w:sz w:val="24"/>
                <w:szCs w:val="24"/>
              </w:rPr>
              <w:t/>
            </w:r>
            <w:r>
              <w:rPr>
                <w:rFonts w:eastAsia="宋体" w:ascii="Times New Roman" w:hAnsi="Times New Roman"/>
                <w:sz w:val="24"/>
                <w:szCs w:val="24"/>
                <w:shd w:val="clear" w:color="auto" w:fill="C9C9C9"/>
              </w:rPr>
              <w:t xml:space="preserve">相等</w:t>
            </w:r>
            <w:r>
              <w:rPr>
                <w:rFonts w:ascii="Times New Roman" w:hAnsi="Times New Roman" w:eastAsia="宋体"/>
                <w:sz w:val="24"/>
                <w:szCs w:val="24"/>
              </w:rPr>
              <w:t>的向量</w:t>
            </w:r>
          </w:p>
        </w:tc>
      </w:tr>
    </w:tbl>
    <w:p w14:paraId="6F9D6E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1.1.1-4．</w:t>
      </w:r>
      <w:r>
        <w:rPr>
          <w:rFonts w:ascii="Times New Roman" w:hAnsi="Times New Roman" w:eastAsia="宋体"/>
          <w:sz w:val="24"/>
          <w:szCs w:val="24"/>
        </w:rPr>
        <w:t xml:space="preserve">〔基〕</w:t>
      </w:r>
      <w:r>
        <w:rPr>
          <w:rFonts w:ascii="Times New Roman" w:hAnsi="Times New Roman" w:eastAsia="宋体"/>
          <w:sz w:val="24"/>
          <w:szCs w:val="24"/>
        </w:rPr>
        <w:t>空间向量的线性运算</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全章运算的基础，加减、数乘的法则与运算律均与平面向量一致，类比迁移即可；线性组合的运用见条目9与10。</w:t>
      </w:r>
    </w:p>
    <w:p w14:paraId="05A92906"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rPr>
        <w:t>空间向量的线性运算</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200"/>
        <w:gridCol w:w="1838"/>
        <w:gridCol w:w="1612"/>
      </w:tblGrid>
      <w:tr>
        <w:trPr>
          <w:cantSplit/>
          <w:tblHeader/>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77045"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加法</w:t>
            </w: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ADD88" w14:textId="77777777" w:rsidR="00A75E48" w:rsidRDefault="00000000" w:rsidP="004F498C">
            <w:pPr>
              <w:keepLines/>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AB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OB</m:t>
                  </m:r>
                </m:e>
              </m:acc>
            </m:oMath>
          </w:p>
        </w:tc>
        <w:tc>
          <w:tcPr>
            <w:tcW w:w="1612"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19BC5" w14:textId="77777777" w:rsidR="00A75E48" w:rsidRDefault="004F6462" w:rsidP="004F498C">
            <w:pPr>
              <w:keepLines/>
              <w:snapToGrid w:val="0"/>
              <w:spacing w:line="410" w:lineRule="atLeast" w:before="0" w:after="0"/>
              <w:jc w:val="left"/>
            </w:pPr>
            <w:r>
              <w:rPr>
                <w:rFonts w:eastAsia="宋体" w:ascii="Times New Roman" w:hAnsi="Times New Roman"/>
                <w:noProof/>
                <w:kern w:val="0"/>
                <w:sz w:val="24"/>
                <w:szCs w:val="24"/>
              </w:rPr>
              <w:drawing>
                <wp:inline distT="0" distB="0" distL="0" distR="0" wp14:anchorId="61B5DB64" wp14:editId="18AE6458">
                  <wp:extent cx="870905" cy="432606"/>
                  <wp:effectExtent l="0" t="0" r="0" b="0"/>
                  <wp:docPr id="100005" name="图片 100005" descr="@@@57ceb128-6ced-4fe2-9e22-e16addd51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870905" cy="432606"/>
                          </a:xfrm>
                          <a:prstGeom prst="rect">
                            <a:avLst/>
                          </a:prstGeom>
                        </pic:spPr>
                      </pic:pic>
                    </a:graphicData>
                  </a:graphic>
                </wp:inline>
              </w:drawing>
            </w:r>
          </w:p>
        </w:tc>
      </w:tr>
      <w:tr>
        <w:trPr>
          <w:cantSplit/>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687F"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减法</w:t>
            </w: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EC8FE" w14:textId="77777777" w:rsidR="00A75E48" w:rsidRDefault="00000000" w:rsidP="004F498C">
            <w:pPr>
              <w:keepLines/>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OC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CA</m:t>
                  </m:r>
                </m:e>
              </m:acc>
            </m:oMath>
          </w:p>
        </w:tc>
        <w:tc>
          <w:tcPr>
            <w:tcW w:w="1612" w:type="dxa"/>
            <w:vMerge/>
            <w:tcBorders>
              <w:top w:val="single" w:sz="6" w:space="0" w:color="000000"/>
              <w:left w:val="single" w:sz="6" w:space="0" w:color="000000"/>
              <w:bottom w:val="single" w:sz="6" w:space="0" w:color="000000"/>
              <w:right w:val="single" w:sz="6" w:space="0" w:color="000000"/>
            </w:tcBorders>
          </w:tcPr>
          <w:p w14:paraId="3FB1B807" w14:textId="77777777" w:rsidR="00A75E48" w:rsidRDefault="00A75E48" w:rsidP="004F498C">
            <w:pPr>
              <w:keepLines/>
              <w:snapToGrid w:val="0"/>
              <w:spacing w:line="410" w:lineRule="atLeast" w:before="0" w:after="0"/>
              <w:jc w:val="left"/>
            </w:pPr>
          </w:p>
        </w:tc>
      </w:tr>
      <w:tr>
        <w:trPr>
          <w:cantSplit/>
        </w:trPr>
        <w:tc>
          <w:tcPr>
            <w:tcW w:w="120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FAEA9"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数乘运算</w:t>
            </w: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C445D"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λ&gt;0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PQ</m:t>
                  </m:r>
                </m:e>
              </m:acc>
            </m:oMath>
          </w:p>
        </w:tc>
        <w:tc>
          <w:tcPr>
            <w:tcW w:w="1612"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7BC1" w14:textId="77777777" w:rsidR="00A75E48" w:rsidRDefault="004F6462" w:rsidP="004F498C">
            <w:pPr>
              <w:keepLines/>
              <w:snapToGrid w:val="0"/>
              <w:spacing w:line="410" w:lineRule="atLeast" w:before="0" w:after="0"/>
              <w:jc w:val="left"/>
            </w:pPr>
            <w:r>
              <w:rPr>
                <w:rFonts w:eastAsia="宋体" w:ascii="Times New Roman" w:hAnsi="Times New Roman"/>
                <w:noProof/>
                <w:kern w:val="0"/>
                <w:sz w:val="24"/>
                <w:szCs w:val="24"/>
              </w:rPr>
              <w:drawing>
                <wp:inline distT="0" distB="0" distL="0" distR="0" wp14:anchorId="754C55B6" wp14:editId="0C812DD7">
                  <wp:extent cx="779757" cy="655258"/>
                  <wp:effectExtent l="0" t="0" r="0" b="0"/>
                  <wp:docPr id="100007" name="图片 100007" descr="@@@e72cf1b0-1873-4d41-a581-224c31cd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779757" cy="655258"/>
                          </a:xfrm>
                          <a:prstGeom prst="rect">
                            <a:avLst/>
                          </a:prstGeom>
                        </pic:spPr>
                      </pic:pic>
                    </a:graphicData>
                  </a:graphic>
                </wp:inline>
              </w:drawing>
            </w:r>
          </w:p>
        </w:tc>
      </w:tr>
      <w:tr>
        <w:trPr>
          <w:cantSplit/>
        </w:trPr>
        <w:tc>
          <w:tcPr>
            <w:tcW w:w="1200" w:type="dxa"/>
            <w:vMerge/>
            <w:tcBorders>
              <w:top w:val="single" w:sz="6" w:space="0" w:color="000000"/>
              <w:left w:val="single" w:sz="6" w:space="0" w:color="000000"/>
              <w:bottom w:val="single" w:sz="6" w:space="0" w:color="000000"/>
              <w:right w:val="single" w:sz="6" w:space="0" w:color="000000"/>
            </w:tcBorders>
          </w:tcPr>
          <w:p w14:paraId="1863DAA9" w14:textId="77777777" w:rsidR="00A75E48" w:rsidRDefault="00A75E48" w:rsidP="004F498C">
            <w:pPr>
              <w:keepLines/>
              <w:snapToGrid w:val="0"/>
              <w:spacing w:line="410" w:lineRule="atLeast" w:before="0" w:after="0"/>
              <w:jc w:val="left"/>
            </w:pP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8362C"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λ&lt;0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OA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MN</m:t>
                  </m:r>
                </m:e>
              </m:acc>
            </m:oMath>
          </w:p>
        </w:tc>
        <w:tc>
          <w:tcPr>
            <w:tcW w:w="1612" w:type="dxa"/>
            <w:vMerge/>
            <w:tcBorders>
              <w:top w:val="single" w:sz="6" w:space="0" w:color="000000"/>
              <w:left w:val="single" w:sz="6" w:space="0" w:color="000000"/>
              <w:bottom w:val="single" w:sz="6" w:space="0" w:color="000000"/>
              <w:right w:val="single" w:sz="6" w:space="0" w:color="000000"/>
            </w:tcBorders>
          </w:tcPr>
          <w:p w14:paraId="20D31957" w14:textId="77777777" w:rsidR="00A75E48" w:rsidRDefault="00A75E48" w:rsidP="004F498C">
            <w:pPr>
              <w:keepLines/>
              <w:snapToGrid w:val="0"/>
              <w:spacing w:line="410" w:lineRule="atLeast" w:before="0" w:after="0"/>
              <w:jc w:val="left"/>
            </w:pPr>
          </w:p>
        </w:tc>
      </w:tr>
      <w:tr>
        <w:trPr>
          <w:cantSplit/>
        </w:trPr>
        <w:tc>
          <w:tcPr>
            <w:tcW w:w="1200" w:type="dxa"/>
            <w:vMerge/>
            <w:tcBorders>
              <w:top w:val="single" w:sz="6" w:space="0" w:color="000000"/>
              <w:left w:val="single" w:sz="6" w:space="0" w:color="000000"/>
              <w:bottom w:val="single" w:sz="6" w:space="0" w:color="000000"/>
              <w:right w:val="single" w:sz="6" w:space="0" w:color="000000"/>
            </w:tcBorders>
          </w:tcPr>
          <w:p w14:paraId="706E2C78" w14:textId="77777777" w:rsidR="00A75E48" w:rsidRDefault="00A75E48" w:rsidP="004F498C">
            <w:pPr>
              <w:keepLines/>
              <w:snapToGrid w:val="0"/>
              <w:spacing w:line="410" w:lineRule="atLeast" w:before="0" w:after="0"/>
              <w:jc w:val="left"/>
            </w:pPr>
          </w:p>
        </w:tc>
        <w:tc>
          <w:tcPr>
            <w:tcW w:w="18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CF6D2"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λ=0</m:t>
              </m:r>
            </m:oMath>
            <w:r>
              <w:rPr>
                <w:rFonts w:ascii="Times New Roman" w:hAnsi="Times New Roman" w:eastAsia="宋体"/>
                <w:sz w:val="24"/>
                <w:szCs w:val="24"/>
              </w:rPr>
              <w:t>时，</w:t>
            </w:r>
            <m:oMath>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0</m:t>
                  </m:r>
                </m:e>
              </m:acc>
            </m:oMath>
          </w:p>
        </w:tc>
        <w:tc>
          <w:tcPr>
            <w:tcW w:w="1612" w:type="dxa"/>
            <w:vMerge/>
            <w:tcBorders>
              <w:top w:val="single" w:sz="6" w:space="0" w:color="000000"/>
              <w:left w:val="single" w:sz="6" w:space="0" w:color="000000"/>
              <w:bottom w:val="single" w:sz="6" w:space="0" w:color="000000"/>
              <w:right w:val="single" w:sz="6" w:space="0" w:color="000000"/>
            </w:tcBorders>
          </w:tcPr>
          <w:p w14:paraId="7F85C09C" w14:textId="77777777" w:rsidR="00A75E48" w:rsidRDefault="00A75E48" w:rsidP="004F498C">
            <w:pPr>
              <w:keepLines/>
              <w:snapToGrid w:val="0"/>
              <w:spacing w:line="410" w:lineRule="atLeast" w:before="0" w:after="0"/>
              <w:jc w:val="left"/>
            </w:pPr>
          </w:p>
        </w:tc>
      </w:tr>
    </w:tbl>
    <w:p w14:paraId="7AF633E0"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rPr>
        <w:t>运算律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003"/>
        <w:gridCol w:w="3647"/>
      </w:tblGrid>
      <w:tr>
        <w:trPr>
          <w:cantSplit/>
          <w:tblHeader/>
        </w:trPr>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209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交换律</w:t>
            </w:r>
          </w:p>
        </w:tc>
        <w:tc>
          <w:tcPr>
            <w:tcW w:w="36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C49C0" w14:textId="77777777" w:rsidR="00A75E48" w:rsidRDefault="00000000" w:rsidP="004F498C">
            <w:pPr>
              <w:keepLines/>
              <w:snapToGrid w:val="0"/>
              <w:spacing w:line="410" w:lineRule="atLeast" w:before="0" w:after="0"/>
              <w:jc w:val="left"/>
            </w:pPr>
            <m:oMath>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b</m:t>
                  </m:r>
                </m:e>
              </m:acc>
              <m:r>
                <w:rPr>
                  <w:rFonts w:ascii="Times New Roman" w:hAnsi="Times New Roman" w:cs="Cambria Math"/>
                  <w:shd w:val="clear" w:color="auto" w:fill="C9C9C9"/>
                </w:rPr>
                <m:t>+</m:t>
              </m:r>
              <m:acc>
                <m:accPr>
                  <m:chr m:val="⃑"/>
                  <m:ctrlPr>
                    <w:rPr>
                      <w:rFonts w:ascii="Cambria Math" w:hAnsi="Cambria Math"/>
                      <w:shd w:val="clear" w:color="auto" w:fill="C9C9C9"/>
                    </w:rPr>
                  </m:ctrlPr>
                </m:accPr>
                <m:e>
                  <m:r>
                    <w:rPr>
                      <w:rFonts w:ascii="Cambria Math" w:hAnsi="Cambria Math" w:cs="Cambria Math"/>
                      <w:shd w:val="clear" w:color="auto" w:fill="C9C9C9"/>
                    </w:rPr>
                    <m:t>a</m:t>
                  </m:r>
                </m:e>
              </m:acc>
            </m:oMath>
          </w:p>
        </w:tc>
      </w:tr>
      <w:tr>
        <w:trPr>
          <w:cantSplit/>
        </w:trPr>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F907E"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结合律</w:t>
            </w:r>
          </w:p>
        </w:tc>
        <w:tc>
          <w:tcPr>
            <w:tcW w:w="36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EB9F" w14:textId="77777777" w:rsidR="00A75E48" w:rsidRDefault="00000000" w:rsidP="004F498C">
            <w:pPr>
              <w:keepLines/>
              <w:snapToGrid w:val="0"/>
              <w:spacing w:line="410" w:lineRule="atLeast" w:before="0" w:after="0"/>
              <w:jc w:val="left"/>
            </w:pPr>
            <m:oMath>
              <m:d>
                <m:dPr>
                  <m:ctrlPr>
                    <w:rPr>
                      <w:rFonts w:ascii="Times New Roman" w:hAnsi="Times New Roman"/>
                    </w:rPr>
                  </m:ctrlPr>
                </m:dPr>
                <m:e>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e>
              </m:d>
              <m:r>
                <w:rPr>
                  <w:rFonts w:ascii="Times New Roman" w:hAnsi="Times New Roman" w:cs="Cambria Math"/>
                </w:rPr>
                <m:t>+</m:t>
              </m:r>
              <m:acc>
                <m:accPr>
                  <m:chr m:val="⃑"/>
                  <m:ctrlPr>
                    <w:rPr>
                      <w:rFonts w:ascii="Cambria Math" w:hAnsi="Cambria Math"/>
                    </w:rPr>
                  </m:ctrlPr>
                </m:accPr>
                <m:e>
                  <m:r>
                    <w:rPr>
                      <w:rFonts w:ascii="Cambria Math" w:hAnsi="Cambria Math" w:cs="Cambria Math"/>
                    </w:rPr>
                    <m:t>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Cambria Math" w:hAnsi="Cambria Math"/>
                      <w:shd w:val="clear" w:color="auto" w:fill="C9C9C9"/>
                    </w:rPr>
                  </m:ctrlPr>
                </m:accPr>
                <m:e>
                  <m:r>
                    <w:rPr>
                      <w:rFonts w:ascii="Cambria Math" w:hAnsi="Cambria Math" w:cs="Cambria Math"/>
                      <w:shd w:val="clear" w:color="auto" w:fill="C9C9C9"/>
                    </w:rPr>
                    <m:t>a</m:t>
                  </m:r>
                </m:e>
              </m:acc>
              <m:r>
                <w:rPr>
                  <w:rFonts w:ascii="Times New Roman" w:hAnsi="Times New Roman" w:cs="Cambria Math"/>
                  <w:shd w:val="clear" w:color="auto" w:fill="C9C9C9"/>
                </w:rPr>
                <m:t>+</m:t>
              </m:r>
              <m:d>
                <m:dPr>
                  <m:ctrlPr>
                    <w:rPr>
                      <w:rFonts w:ascii="Times New Roman" w:hAnsi="Times New Roman"/>
                      <w:shd w:val="clear" w:color="auto" w:fill="C9C9C9"/>
                    </w:rPr>
                  </m:ctrlPr>
                </m:dPr>
                <m:e>
                  <m:acc>
                    <m:accPr>
                      <m:chr m:val="⃑"/>
                      <m:ctrlPr>
                        <w:rPr>
                          <w:rFonts w:ascii="Cambria Math" w:hAnsi="Cambria Math"/>
                          <w:shd w:val="clear" w:color="auto" w:fill="C9C9C9"/>
                        </w:rPr>
                      </m:ctrlPr>
                    </m:accPr>
                    <m:e>
                      <m:r>
                        <w:rPr>
                          <w:rFonts w:ascii="Cambria Math" w:hAnsi="Cambria Math" w:cs="Cambria Math"/>
                          <w:shd w:val="clear" w:color="auto" w:fill="C9C9C9"/>
                        </w:rPr>
                        <m:t>b</m:t>
                      </m:r>
                    </m:e>
                  </m:acc>
                  <m:r>
                    <w:rPr>
                      <w:rFonts w:ascii="Times New Roman" w:hAnsi="Times New Roman" w:cs="Cambria Math"/>
                      <w:shd w:val="clear" w:color="auto" w:fill="C9C9C9"/>
                    </w:rPr>
                    <m:t>+</m:t>
                  </m:r>
                  <m:acc>
                    <m:accPr>
                      <m:chr m:val="⃑"/>
                      <m:ctrlPr>
                        <w:rPr>
                          <w:rFonts w:ascii="Cambria Math" w:hAnsi="Cambria Math"/>
                          <w:shd w:val="clear" w:color="auto" w:fill="C9C9C9"/>
                        </w:rPr>
                      </m:ctrlPr>
                    </m:accPr>
                    <m:e>
                      <m:r>
                        <w:rPr>
                          <w:rFonts w:ascii="Cambria Math" w:hAnsi="Cambria Math" w:cs="Cambria Math"/>
                          <w:shd w:val="clear" w:color="auto" w:fill="C9C9C9"/>
                        </w:rPr>
                        <m:t>c</m:t>
                      </m:r>
                    </m:e>
                  </m:acc>
                </m:e>
              </m:d>
            </m:oMath>
            <w:r w:rsidR="004F6462">
              <w:rPr>
                <w:rFonts w:ascii="Times New Roman" w:hAnsi="Times New Roman" w:eastAsia="宋体"/>
                <w:sz w:val="24"/>
                <w:szCs w:val="24"/>
              </w:rPr>
              <w:t>，</w:t>
            </w:r>
            <m:oMath>
              <m:r>
                <w:rPr>
                  <w:rFonts w:ascii="Times New Roman" w:hAnsi="Times New Roman" w:cs="Cambria Math"/>
                </w:rPr>
                <m:t>λ(μ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oMath>
            <w:r w:rsidR="004F6462">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λμ</m:t>
                  </m:r>
                </m:e>
              </m:d>
              <m:acc>
                <m:accPr>
                  <m:chr m:val="⃑"/>
                  <m:ctrlPr>
                    <w:rPr>
                      <w:rFonts w:ascii="Cambria Math" w:hAnsi="Cambria Math"/>
                      <w:shd w:val="clear" w:color="auto" w:fill="C9C9C9"/>
                    </w:rPr>
                  </m:ctrlPr>
                </m:accPr>
                <m:e>
                  <m:r>
                    <w:rPr>
                      <w:rFonts w:ascii="Cambria Math" w:hAnsi="Cambria Math" w:cs="Cambria Math"/>
                      <w:shd w:val="clear" w:color="auto" w:fill="C9C9C9"/>
                    </w:rPr>
                    <m:t>a</m:t>
                  </m:r>
                </m:e>
              </m:acc>
            </m:oMath>
          </w:p>
        </w:tc>
      </w:tr>
      <w:tr>
        <w:trPr>
          <w:cantSplit/>
        </w:trPr>
        <w:tc>
          <w:tcPr>
            <w:tcW w:w="10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5716"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分配律</w:t>
            </w:r>
          </w:p>
        </w:tc>
        <w:tc>
          <w:tcPr>
            <w:tcW w:w="364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9BA50" w14:textId="77777777" w:rsidR="00A75E48" w:rsidRDefault="004F6462" w:rsidP="004F498C">
            <w:pPr>
              <w:keepLines/>
              <w:snapToGrid w:val="0"/>
              <w:spacing w:line="410" w:lineRule="atLeast" w:before="0" w:after="0"/>
              <w:jc w:val="left"/>
            </w:pPr>
            <m:oMath>
              <m:r>
                <w:rPr>
                  <w:rFonts w:ascii="Times New Roman" w:hAnsi="Times New Roman" w:cs="Cambria Math"/>
                </w:rPr>
                <m:t>(λ+μ)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+μ</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,λ(</m:t>
              </m:r>
              <m:acc>
                <m:accPr>
                  <m:chr m:val="⃑"/>
                  <m:ctrlPr>
                    <w:rPr>
                      <w:rFonts w:ascii="Cambria Math" w:hAnsi="Cambria Math"/>
                    </w:rPr>
                  </m:ctrlPr>
                </m:accPr>
                <m:e>
                  <m:r>
                    <w:rPr>
                      <w:rFonts w:ascii="Cambria Math" w:hAnsi="Cambria Math" w:cs="Cambria Math"/>
                    </w:rPr>
                    <m:t>a</m:t>
                  </m:r>
                </m:e>
              </m:acc>
              <m:r>
                <w:rPr>
                  <w:rFonts w:ascii="Times New Roman" w:hAnsi="Times New Roman" w:cs="Cambria Math"/>
                </w:rPr>
                <m:t>+</m:t>
              </m:r>
              <m:acc>
                <m:accPr>
                  <m:chr m:val="⃑"/>
                  <m:ctrlPr>
                    <w:rPr>
                      <w:rFonts w:ascii="Cambria Math" w:hAnsi="Cambria Math"/>
                    </w:rPr>
                  </m:ctrlPr>
                </m:accPr>
                <m:e>
                  <m:r>
                    <w:rPr>
                      <w:rFonts w:ascii="Cambria Math" w:hAnsi="Cambria Math"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λ</m:t>
              </m:r>
              <m:acc>
                <m:accPr>
                  <m:chr m:val="⃑"/>
                  <m:ctrlPr>
                    <w:rPr>
                      <w:rFonts w:ascii="Cambria Math" w:hAnsi="Cambria Math"/>
                      <w:shd w:val="clear" w:color="auto" w:fill="C9C9C9"/>
                    </w:rPr>
                  </m:ctrlPr>
                </m:accPr>
                <m:e>
                  <m:r>
                    <w:rPr>
                      <w:rFonts w:ascii="Cambria Math" w:hAnsi="Cambria Math" w:cs="Cambria Math"/>
                      <w:shd w:val="clear" w:color="auto" w:fill="C9C9C9"/>
                    </w:rPr>
                    <m:t>a</m:t>
                  </m:r>
                </m:e>
              </m:acc>
              <m:r>
                <w:rPr>
                  <w:rFonts w:ascii="Times New Roman" w:hAnsi="Times New Roman" w:cs="Cambria Math"/>
                  <w:shd w:val="clear" w:color="auto" w:fill="C9C9C9"/>
                </w:rPr>
                <m:t>+λ</m:t>
              </m:r>
              <m:acc>
                <m:accPr>
                  <m:chr m:val="⃑"/>
                  <m:ctrlPr>
                    <w:rPr>
                      <w:rFonts w:ascii="Cambria Math" w:hAnsi="Cambria Math"/>
                      <w:shd w:val="clear" w:color="auto" w:fill="C9C9C9"/>
                    </w:rPr>
                  </m:ctrlPr>
                </m:accPr>
                <m:e>
                  <m:r>
                    <w:rPr>
                      <w:rFonts w:ascii="Cambria Math" w:hAnsi="Cambria Math" w:cs="Cambria Math"/>
                      <w:shd w:val="clear" w:color="auto" w:fill="C9C9C9"/>
                    </w:rPr>
                    <m:t>b</m:t>
                  </m:r>
                </m:e>
              </m:acc>
            </m:oMath>
          </w:p>
        </w:tc>
      </w:tr>
    </w:tbl>
    <w:p w14:paraId="552C268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1.1.1-5．</w:t>
      </w:r>
      <w:r>
        <w:rPr>
          <w:rFonts w:ascii="Times New Roman" w:hAnsi="Times New Roman" w:eastAsia="宋体"/>
          <w:sz w:val="24"/>
          <w:szCs w:val="24"/>
        </w:rPr>
        <w:t xml:space="preserve">〔基〕</w:t>
      </w:r>
      <w:r>
        <w:rPr>
          <w:rFonts w:ascii="Times New Roman" w:hAnsi="Times New Roman" w:eastAsia="宋体"/>
          <w:sz w:val="24"/>
          <w:szCs w:val="24"/>
        </w:rPr>
        <w:t>空间向量共线的充要条件</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证线线平行与求参数存在性的基础工具；易错点：与条目9共面充要条件混淆——共线用一个实数、共面用有序实数对。</w:t>
      </w:r>
    </w:p>
    <w:p w14:paraId="19D01424"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对任意两个空间向量</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的充要条件是存在实数</w:t>
      </w:r>
      <m:oMath>
        <m:r>
          <w:rPr>
            <w:rFonts w:ascii="Times New Roman" w:hAnsi="Times New Roman" w:cs="Cambria Math"/>
          </w:rPr>
          <m:t>λ</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14:paraId="4B5B26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1.1.1-6．</w:t>
      </w:r>
      <w:r>
        <w:rPr>
          <w:rFonts w:ascii="Times New Roman" w:hAnsi="Times New Roman" w:eastAsia="宋体"/>
          <w:sz w:val="24"/>
          <w:szCs w:val="24"/>
        </w:rPr>
        <w:t xml:space="preserve">〔基〕</w:t>
      </w:r>
      <w:r>
        <w:rPr>
          <w:rFonts w:ascii="Times New Roman" w:hAnsi="Times New Roman" w:eastAsia="宋体"/>
          <w:sz w:val="24"/>
          <w:szCs w:val="24"/>
        </w:rPr>
        <w:t>空间向量的夹角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夹角范围（0°到180°）是数量积正负讨论的前提；易混点：几何角（如异面直线所成角）与向量夹角可能互补，运算前先分清求的是哪个角。</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A75E48" w14:paraId="1CA6DB97"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4E18D"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图示</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9E83" w14:textId="77777777" w:rsidR="00A75E48" w:rsidRDefault="004F6462" w:rsidP="004F498C">
            <w:pPr>
              <w:keepLines/>
              <w:snapToGrid w:val="0"/>
              <w:spacing w:line="410" w:lineRule="atLeast" w:before="0" w:after="0"/>
              <w:jc w:val="left"/>
            </w:pPr>
            <w:r>
              <w:rPr>
                <w:rFonts w:eastAsia="宋体" w:ascii="Times New Roman" w:hAnsi="Times New Roman"/>
                <w:noProof/>
                <w:kern w:val="0"/>
                <w:sz w:val="24"/>
                <w:szCs w:val="24"/>
              </w:rPr>
              <w:drawing>
                <wp:inline distT="0" distB="0" distL="0" distR="0" wp14:anchorId="377D25A0" wp14:editId="5719383A">
                  <wp:extent cx="2457295" cy="838835"/>
                  <wp:effectExtent l="0" t="0" r="0" b="0"/>
                  <wp:docPr id="100011" name="图片 100011" descr="@@@93d04d71-6a01-4600-baaf-bcb9db49c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2457295" cy="838835"/>
                          </a:xfrm>
                          <a:prstGeom prst="rect">
                            <a:avLst/>
                          </a:prstGeom>
                        </pic:spPr>
                      </pic:pic>
                    </a:graphicData>
                  </a:graphic>
                </wp:inline>
              </w:drawing>
            </w:r>
          </w:p>
        </w:tc>
      </w:tr>
      <w:tr w:rsidR="00A75E48" w14:paraId="78681F5D"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2EBB9"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9F711"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，在空间任取一点</w:t>
            </w:r>
            <w:r>
              <w:rPr>
                <w:rFonts w:eastAsia="宋体" w:ascii="Times New Roman" w:hAnsi="Times New Roman"/>
                <w:i/>
                <w:sz w:val="24"/>
                <w:szCs w:val="24"/>
              </w:rPr>
              <w:t>O</w:t>
            </w:r>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OB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∠AOB</m:t>
              </m:r>
            </m:oMath>
            <w:r>
              <w:rPr>
                <w:rFonts w:ascii="Times New Roman" w:hAnsi="Times New Roman" w:eastAsia="宋体"/>
                <w:sz w:val="24"/>
                <w:szCs w:val="24"/>
              </w:rPr>
              <w:t>叫做向量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的夹角，记作</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oMath>
          </w:p>
        </w:tc>
      </w:tr>
      <w:tr w:rsidR="00A75E48" w14:paraId="434D5CFF"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2AF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5536B"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通常规定：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π</m:t>
                  </m:r>
                </m:e>
              </m:acc>
            </m:oMath>
            <w:r>
              <w:rPr>
                <w:rFonts w:ascii="Times New Roman" w:hAnsi="Times New Roman" w:eastAsia="宋体"/>
                <w:sz w:val="24"/>
                <w:szCs w:val="24"/>
              </w:rPr>
              <w:t>；</w:t>
            </w:r>
          </w:p>
          <w:p w14:paraId="27BE1C38"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f>
                <m:fPr>
                  <m:ctrlPr>
                    <w:rPr>
                      <w:rFonts w:ascii="Times New Roman" w:hAnsi="Times New Roman"/>
                      <w:shd w:val="clear" w:color="auto" w:fill="C9C9C9"/>
                    </w:rPr>
                  </m:ctrlPr>
                </m:fPr>
                <m:num>
                  <m:r>
                    <w:rPr>
                      <w:rFonts w:ascii="Times New Roman" w:hAnsi="Times New Roman" w:cs="Cambria Math"/>
                      <w:shd w:val="clear" w:color="auto" w:fill="C9C9C9"/>
                    </w:rPr>
                    <m:t>π</m:t>
                  </m:r>
                </m:num>
                <m:den>
                  <m:r>
                    <w:rPr>
                      <w:rFonts w:ascii="Times New Roman" w:hAnsi="Times New Roman" w:cs="Cambria Math"/>
                      <w:shd w:val="clear" w:color="auto" w:fill="C9C9C9"/>
                    </w:rPr>
                    <m:t>2</m:t>
                  </m:r>
                </m:den>
              </m:f>
            </m:oMath>
            <w:r>
              <w:rPr>
                <w:rFonts w:ascii="Times New Roman" w:hAnsi="Times New Roman" w:eastAsia="宋体"/>
                <w:sz w:val="24"/>
                <w:szCs w:val="24"/>
              </w:rPr>
              <w:t>时，</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垂直，记作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24CF7BC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1.1.1-7．</w:t>
      </w:r>
      <w:r>
        <w:rPr>
          <w:rFonts w:ascii="Times New Roman" w:hAnsi="Times New Roman" w:eastAsia="宋体"/>
          <w:sz w:val="24"/>
          <w:szCs w:val="24"/>
        </w:rPr>
        <w:t xml:space="preserve">〔基〕</w:t>
      </w:r>
      <w:r>
        <w:rPr>
          <w:rFonts w:ascii="Times New Roman" w:hAnsi="Times New Roman" w:eastAsia="宋体"/>
          <w:sz w:val="24"/>
          <w:szCs w:val="24"/>
        </w:rPr>
        <w:t>空间向量的数量积</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求空间角与距离的核心运算（支撑条目16、17、34）；注意数量积不满足结合律，零向量与任意向量的数量积为0。</w:t>
      </w:r>
    </w:p>
    <w:p w14:paraId="46CD4189"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的模长与</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在向量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方向上的投影的乘积</w:t>
      </w:r>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的数量积，记作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．即</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oMath>
      <w:r>
        <w:rPr>
          <w:rFonts w:ascii="Times New Roman" w:hAnsi="Times New Roman" w:eastAsia="宋体"/>
          <w:sz w:val="24"/>
          <w:szCs w:val="24"/>
        </w:rPr>
        <w:t>．</w:t>
      </w:r>
    </w:p>
    <w:p w14:paraId="4B580B59"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【⁠微⁠提⁠醒⁠】</w:t>
      </w:r>
      <w:r>
        <w:rPr>
          <w:rFonts w:ascii="Times New Roman" w:hAnsi="Times New Roman" w:eastAsia="宋体"/>
          <w:sz w:val="24"/>
          <w:szCs w:val="24"/>
        </w:rPr>
        <w:t xml:space="preserve">零向量与任意向量的数量积为</w:t>
      </w:r>
      <w:r>
        <w:rPr>
          <w:rFonts w:ascii="Times New Roman" w:hAnsi="Times New Roman" w:eastAsia="宋体"/>
          <w:sz w:val="24"/>
          <w:szCs w:val="24"/>
        </w:rPr>
        <w:t>0</w:t>
      </w:r>
      <w:r>
        <w:rPr>
          <w:rFonts w:ascii="Times New Roman" w:hAnsi="Times New Roman" w:eastAsia="宋体"/>
          <w:sz w:val="24"/>
          <w:szCs w:val="24"/>
        </w:rPr>
        <w:t>．</w:t>
      </w:r>
    </w:p>
    <w:p w14:paraId="320AF2C6" w14:textId="2B08D542" w:rsidR="00A75E48" w:rsidRPr="004F6462"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由数量积的定义，可以得到：</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sup>
            <m:r>
              <w:rPr>
                <w:rFonts w:ascii="Times New Roman" w:hAnsi="Times New Roman" w:cs="Cambria Math"/>
                <w:shd w:val="clear" w:color="auto" w:fill="C9C9C9"/>
              </w:rPr>
              <m:t>2</m:t>
            </m:r>
          </m:sup>
        </m:sSup>
      </m:oMath>
      <w:r>
        <w:rPr>
          <w:rFonts w:ascii="Times New Roman" w:hAnsi="Times New Roman" w:eastAsia="宋体"/>
          <w:sz w:val="24"/>
          <w:szCs w:val="24"/>
        </w:rPr>
        <w:t>．</w:t>
      </w:r>
    </w:p>
    <w:p w14:paraId="5223093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1.1.1-8．</w:t>
      </w:r>
      <w:r>
        <w:rPr>
          <w:rFonts w:ascii="Times New Roman" w:hAnsi="Times New Roman" w:eastAsia="宋体"/>
          <w:sz w:val="24"/>
          <w:szCs w:val="24"/>
        </w:rPr>
        <w:t xml:space="preserve">〔基〕</w:t>
      </w:r>
      <w:r>
        <w:rPr>
          <w:rFonts w:ascii="Times New Roman" w:hAnsi="Times New Roman" w:eastAsia="宋体"/>
          <w:sz w:val="24"/>
          <w:szCs w:val="24"/>
        </w:rPr>
        <w:t>投影向量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数量积几何意义的载体，条目33三余弦定理与条目38点面距的推导都基于投影；易错点：投影向量是向量、投影长度是数量。</w:t>
      </w:r>
    </w:p>
    <w:p w14:paraId="2524FE0A" w14:textId="77777777" w:rsidR="00A75E48" w:rsidRDefault="004F6462" w:rsidP="004F498C">
      <w:pPr>
        <w:keepLines/>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在空间，向量</w:t>
      </w:r>
      <m:oMath>
        <m:acc>
          <m:accPr>
            <m:chr m:val="⃑"/>
            <m:ctrlPr>
              <w:rPr>
                <w:rFonts w:ascii="Times New Roman" w:hAnsi="Times New Roman"/>
              </w:rPr>
            </m:ctrlPr>
          </m:accPr>
          <m:e>
            <m:r>
              <w:rPr>
                <w:rFonts w:ascii="Times New Roman" w:hAnsi="Times New Roman" w:cs="Cambria Math"/>
              </w:rPr>
              <m:t>a</m:t>
            </m:r>
          </m:e>
        </m:acc>
      </m:oMath>
      <w:proofErr w:type="gramStart"/>
      <w:r>
        <w:rPr>
          <w:rFonts w:ascii="Times New Roman" w:hAnsi="Times New Roman" w:eastAsia="宋体"/>
          <w:sz w:val="24"/>
          <w:szCs w:val="24"/>
        </w:rPr>
        <w:t>向</w:t>
      </w:r>
      <w:proofErr w:type="gramEnd"/>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投影：</w:t>
      </w:r>
    </w:p>
    <w:p w14:paraId="17327990"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①</w:t>
      </w:r>
      <w:r>
        <w:rPr>
          <w:rFonts w:ascii="Times New Roman" w:hAnsi="Times New Roman" w:eastAsia="宋体"/>
          <w:sz w:val="24"/>
          <w:szCs w:val="24"/>
        </w:rPr>
        <w:t>，先将它们平移到同一平面</w:t>
      </w:r>
      <m:oMath>
        <m:r>
          <w:rPr>
            <w:rFonts w:ascii="Times New Roman" w:hAnsi="Times New Roman" w:cs="Cambria Math"/>
          </w:rPr>
          <m:t>α</m:t>
        </m:r>
      </m:oMath>
      <w:r>
        <w:rPr>
          <w:rFonts w:ascii="Times New Roman" w:hAnsi="Times New Roman" w:eastAsia="宋体"/>
          <w:sz w:val="24"/>
          <w:szCs w:val="24"/>
        </w:rPr>
        <w:t>内，利用平面上向量的投影，得到与向量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共线的向量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r>
          <m:rPr>
            <m:sty m:val="p"/>
          </m:rPr>
          <w:rPr>
            <w:rFonts w:ascii="Times New Roman" w:hAnsi="Times New Roman" w:cs="Cambria Math"/>
            <w:shd w:val="clear" w:color="auto" w:fill="C9C9C9"/>
          </w:rPr>
          <m:t>cos</m:t>
        </m:r>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r>
          <w:rPr>
            <w:rFonts w:ascii="Times New Roman" w:hAnsi="Times New Roman" w:cs="Cambria Math"/>
            <w:shd w:val="clear" w:color="auto" w:fill="C9C9C9"/>
          </w:rPr>
          <m:t>⋅</m:t>
        </m:r>
        <m:f>
          <m:fPr>
            <m:ctrlPr>
              <w:rPr>
                <w:rFonts w:ascii="Times New Roman" w:hAnsi="Times New Roman"/>
                <w:shd w:val="clear" w:color="auto" w:fill="C9C9C9"/>
              </w:rPr>
            </m:ctrlPr>
          </m:fPr>
          <m:num>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den>
        </m:f>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上的投影向量．</w:t>
      </w:r>
    </w:p>
    <w:p w14:paraId="066E3812" w14:textId="77777777" w:rsidR="00A75E48" w:rsidRDefault="004F6462" w:rsidP="004F498C">
      <w:pPr>
        <w:keepLines/>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上的投影如图</w:t>
      </w:r>
      <w:r>
        <w:rPr>
          <w:rFonts w:ascii="Times New Roman" w:hAnsi="Times New Roman" w:eastAsia="宋体"/>
          <w:sz w:val="24"/>
          <w:szCs w:val="24"/>
        </w:rPr>
        <w:t>②</w:t>
      </w:r>
      <w:r>
        <w:rPr>
          <w:rFonts w:ascii="Times New Roman" w:hAnsi="Times New Roman" w:eastAsia="宋体"/>
          <w:sz w:val="24"/>
          <w:szCs w:val="24"/>
        </w:rPr>
        <w:t>．</w:t>
      </w:r>
    </w:p>
    <w:p w14:paraId="4D69CB3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D8EDF62" wp14:editId="2C009A32">
            <wp:extent cx="3096000" cy="820859"/>
            <wp:effectExtent l="0" t="0" r="6350" b="6350"/>
            <wp:docPr id="100013" name="图片 100013" descr="@@@5da5e1ea-9d33-4579-a56f-804b4a72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3096000" cy="820859"/>
                    </a:xfrm>
                    <a:prstGeom prst="rect">
                      <a:avLst/>
                    </a:prstGeom>
                  </pic:spPr>
                </pic:pic>
              </a:graphicData>
            </a:graphic>
          </wp:inline>
        </w:drawing>
      </w:r>
    </w:p>
    <w:p w14:paraId="6EA55A5C" w14:textId="77777777" w:rsidR="00A75E48" w:rsidRDefault="004F6462" w:rsidP="004F498C">
      <w:pPr>
        <w:keepLines/>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向平面</w:t>
      </w:r>
      <m:oMath>
        <m:r>
          <w:rPr>
            <w:rFonts w:ascii="Times New Roman" w:hAnsi="Times New Roman" w:cs="Cambria Math"/>
          </w:rPr>
          <m:t>β</m:t>
        </m:r>
      </m:oMath>
      <w:r>
        <w:rPr>
          <w:rFonts w:ascii="Times New Roman" w:hAnsi="Times New Roman" w:eastAsia="宋体"/>
          <w:sz w:val="24"/>
          <w:szCs w:val="24"/>
        </w:rPr>
        <w:t>投影：</w:t>
      </w:r>
    </w:p>
    <w:p w14:paraId="58887EC5"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③</w:t>
      </w:r>
      <w:r>
        <w:rPr>
          <w:rFonts w:ascii="Times New Roman" w:hAnsi="Times New Roman" w:eastAsia="宋体"/>
          <w:sz w:val="24"/>
          <w:szCs w:val="24"/>
        </w:rPr>
        <w:t>，分别由向量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的起点</w:t>
      </w:r>
      <w:r>
        <w:rPr>
          <w:rFonts w:eastAsia="宋体" w:ascii="Times New Roman" w:hAnsi="Times New Roman"/>
          <w:i/>
          <w:sz w:val="24"/>
          <w:szCs w:val="24"/>
        </w:rPr>
        <w:t>A</w:t>
      </w:r>
      <w:r>
        <w:rPr>
          <w:rFonts w:ascii="Times New Roman" w:hAnsi="Times New Roman" w:eastAsia="宋体"/>
          <w:sz w:val="24"/>
          <w:szCs w:val="24"/>
        </w:rPr>
        <w:t>和终点</w:t>
      </w:r>
      <w:r>
        <w:rPr>
          <w:rFonts w:eastAsia="宋体" w:ascii="Times New Roman" w:hAnsi="Times New Roman"/>
          <w:i/>
          <w:sz w:val="24"/>
          <w:szCs w:val="24"/>
        </w:rPr>
        <w:t>B</w:t>
      </w:r>
      <w:r>
        <w:rPr>
          <w:rFonts w:ascii="Times New Roman" w:hAnsi="Times New Roman" w:eastAsia="宋体"/>
          <w:sz w:val="24"/>
          <w:szCs w:val="24"/>
        </w:rPr>
        <w:t>作平面</w:t>
      </w:r>
      <m:oMath>
        <m:r>
          <w:rPr>
            <w:rFonts w:ascii="Times New Roman" w:hAnsi="Times New Roman" w:cs="Cambria Math"/>
          </w:rPr>
          <m:t>β</m:t>
        </m:r>
      </m:oMath>
      <w:r>
        <w:rPr>
          <w:rFonts w:ascii="Times New Roman" w:hAnsi="Times New Roman" w:eastAsia="宋体"/>
          <w:sz w:val="24"/>
          <w:szCs w:val="24"/>
        </w:rPr>
        <w:t>的垂线，垂足分别为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rPr>
          <w:rFonts w:ascii="Times New Roman" w:hAnsi="Times New Roman" w:eastAsia="宋体"/>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oMath>
      <w:r>
        <w:rPr>
          <w:rFonts w:ascii="Times New Roman" w:hAnsi="Times New Roman" w:eastAsia="宋体"/>
          <w:sz w:val="24"/>
          <w:szCs w:val="24"/>
        </w:rPr>
        <w:t>，得到向量</w:t>
      </w:r>
      <m:oMath>
        <m:acc>
          <m:accPr>
            <m:chr m:val="⃑"/>
            <m:ctrlPr>
              <w:rPr>
                <w:rFonts w:ascii="Times New Roman" w:hAnsi="Times New Roman"/>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，向量</w:t>
      </w:r>
      <w:r>
        <w:rPr>
          <w:rFonts w:eastAsia="宋体" w:ascii="Times New Roman" w:hAnsi="Times New Roman"/>
          <w:sz w:val="24"/>
          <w:szCs w:val="24"/>
        </w:rPr>
        <w:t/>
      </w:r>
      <m:oMath>
        <m:acc>
          <m:accPr>
            <m:chr m:val="⃑"/>
            <m:ctrlPr>
              <w:rPr>
                <w:rFonts w:ascii="Times New Roman" w:hAnsi="Times New Roman"/>
                <w:shd w:val="clear" w:color="auto" w:fill="C9C9C9"/>
              </w:rPr>
            </m:ctrlPr>
          </m:accPr>
          <m:e>
            <m:sSup>
              <m:sSupPr>
                <m:ctrlPr>
                  <w:rPr>
                    <w:rFonts w:ascii="Times New Roman" w:hAnsi="Times New Roman"/>
                    <w:shd w:val="clear" w:color="auto" w:fill="C9C9C9"/>
                  </w:rPr>
                </m:ctrlPr>
              </m:sSupPr>
              <m:e>
                <m:r>
                  <w:rPr>
                    <w:rFonts w:ascii="Times New Roman" w:hAnsi="Times New Roman" w:cs="Cambria Math"/>
                    <w:shd w:val="clear" w:color="auto" w:fill="C9C9C9"/>
                  </w:rPr>
                  <m:t>A</m:t>
                </m:r>
              </m:e>
              <m:sup>
                <m:r>
                  <w:rPr>
                    <w:rFonts w:ascii="Times New Roman" w:hAnsi="Times New Roman" w:cs="Cambria Math"/>
                    <w:shd w:val="clear" w:color="auto" w:fill="C9C9C9"/>
                  </w:rPr>
                  <m:t>'</m:t>
                </m:r>
              </m:sup>
            </m:sSup>
            <m:sSup>
              <m:sSupPr>
                <m:ctrlPr>
                  <w:rPr>
                    <w:rFonts w:ascii="Times New Roman" w:hAnsi="Times New Roman"/>
                    <w:shd w:val="clear" w:color="auto" w:fill="C9C9C9"/>
                  </w:rPr>
                </m:ctrlPr>
              </m:sSupPr>
              <m:e>
                <m:r>
                  <w:rPr>
                    <w:rFonts w:ascii="Times New Roman" w:hAnsi="Times New Roman" w:cs="Cambria Math"/>
                    <w:shd w:val="clear" w:color="auto" w:fill="C9C9C9"/>
                  </w:rPr>
                  <m:t>B</m:t>
                </m:r>
              </m:e>
              <m:sup>
                <m:r>
                  <w:rPr>
                    <w:rFonts w:ascii="Times New Roman" w:hAnsi="Times New Roman" w:cs="Cambria Math"/>
                    <w:shd w:val="clear" w:color="auto" w:fill="C9C9C9"/>
                  </w:rPr>
                  <m:t>'</m:t>
                </m:r>
              </m:sup>
            </m:sSup>
          </m:e>
        </m:acc>
      </m:oMath>
      <w:r>
        <w:rPr>
          <w:rFonts w:ascii="Times New Roman" w:hAnsi="Times New Roman" w:eastAsia="宋体"/>
          <w:sz w:val="24"/>
          <w:szCs w:val="24"/>
        </w:rPr>
        <w:t>称为向量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在平面</w:t>
      </w:r>
      <m:oMath>
        <m:r>
          <w:rPr>
            <w:rFonts w:ascii="Times New Roman" w:hAnsi="Times New Roman" w:cs="Cambria Math"/>
          </w:rPr>
          <m:t>β</m:t>
        </m:r>
      </m:oMath>
      <w:r>
        <w:rPr>
          <w:rFonts w:ascii="Times New Roman" w:hAnsi="Times New Roman" w:eastAsia="宋体"/>
          <w:sz w:val="24"/>
          <w:szCs w:val="24"/>
        </w:rPr>
        <w:t>上的投影向量．</w:t>
      </w:r>
    </w:p>
    <w:p w14:paraId="738878C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1.1.1-9．</w:t>
      </w:r>
      <w:r>
        <w:rPr>
          <w:rFonts w:ascii="Times New Roman" w:hAnsi="Times New Roman" w:eastAsia="宋体"/>
          <w:sz w:val="24"/>
          <w:szCs w:val="24"/>
        </w:rPr>
        <w:t xml:space="preserve">〔基〕</w:t>
      </w:r>
      <w:r>
        <w:rPr>
          <w:rFonts w:ascii="Times New Roman" w:hAnsi="Times New Roman" w:eastAsia="宋体"/>
          <w:sz w:val="24"/>
          <w:szCs w:val="24"/>
        </w:rPr>
        <w:t>空间向量共面的充要条件</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证四点共面、线共面的标准工具；易错点：定理前提是p与a、b不共线，此前提不可漏，且实数对存在唯一。</w:t>
      </w:r>
    </w:p>
    <w:p w14:paraId="558F995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共面向量：平行于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同一平面</w:t>
      </w:r>
      <w:r>
        <w:rPr>
          <w:rFonts w:ascii="Times New Roman" w:hAnsi="Times New Roman" w:eastAsia="宋体"/>
          <w:sz w:val="24"/>
          <w:szCs w:val="24"/>
        </w:rPr>
        <w:t>的向量，叫做共面向量．</w:t>
      </w:r>
    </w:p>
    <w:p w14:paraId="00FB1127"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空间向量共面的充要条件：向量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与</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共线向量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共面的充要条件是存在</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唯一</w:t>
      </w:r>
      <w:r>
        <w:rPr>
          <w:rFonts w:ascii="Times New Roman" w:hAnsi="Times New Roman" w:eastAsia="宋体"/>
          <w:sz w:val="24"/>
          <w:szCs w:val="24"/>
        </w:rPr>
        <w:t>的有序实数对</w:t>
      </w:r>
      <m:oMath>
        <m:d>
          <m:dPr>
            <m:ctrlPr>
              <w:rPr>
                <w:rFonts w:ascii="Times New Roman" w:hAnsi="Times New Roman"/>
              </w:rPr>
            </m:ctrlPr>
          </m:dPr>
          <m:e>
            <m:r>
              <w:rPr>
                <w:rFonts w:ascii="Times New Roman" w:hAnsi="Times New Roman" w:cs="Cambria Math"/>
              </w:rPr>
              <m:t>x,y</m:t>
            </m:r>
          </m:e>
        </m:d>
      </m:oMath>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1.1.2 空间向量基本定理</w:t>
      </w:r>
    </w:p>
    <w:p w14:paraId="1CA7B992" w14:textId="77777777" w:rsidR="00A75E48" w:rsidRDefault="004F6462" w:rsidP="004F498C">
      <w:pPr>
        <w:pStyle w:val="Heading3"/>
        <w:keepLines/>
        <w:shd w:val="clear" w:color="auto" w:fill="ADC2DA"/>
        <w:snapToGrid w:val="0"/>
        <w:spacing w:line="410" w:lineRule="atLeast" w:before="0" w:after="0"/>
        <w:jc w:val="left"/>
      </w:pPr>
      <w:r>
        <w:rPr>
          <w:rFonts w:ascii="Times New Roman" w:hAnsi="Times New Roman" w:eastAsia="宋体"/>
          <w:b/>
          <w:bCs/>
          <w:sz w:val="28"/>
          <w:szCs w:val="28"/>
        </w:rPr>
        <w:t xml:space="preserve">1.1.2 </w:t>
      </w:r>
      <w:r>
        <w:rPr>
          <w:rFonts w:ascii="Times New Roman" w:hAnsi="Times New Roman" w:eastAsia="宋体"/>
          <w:b/>
          <w:bCs/>
          <w:sz w:val="28"/>
          <w:szCs w:val="28"/>
        </w:rPr>
        <w:t xml:space="preserve">空间向量基本定理</w:t>
      </w:r>
      <w:r>
        <w:rPr>
          <w:rFonts w:ascii="Times New Roman" w:hAnsi="Times New Roman" w:eastAsia="宋体"/>
          <w:b/>
          <w:bCs/>
          <w:sz w:val="28"/>
          <w:szCs w:val="28"/>
        </w:rPr>
        <w:t/>
      </w:r>
    </w:p>
    <w:p w14:paraId="6986E44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1.1.2-1．</w:t>
      </w:r>
      <w:r>
        <w:rPr>
          <w:rFonts w:ascii="Times New Roman" w:hAnsi="Times New Roman" w:eastAsia="宋体"/>
          <w:sz w:val="24"/>
          <w:szCs w:val="24"/>
        </w:rPr>
        <w:t xml:space="preserve">〔基〕</w:t>
      </w:r>
      <w:r>
        <w:rPr>
          <w:rFonts w:ascii="Times New Roman" w:hAnsi="Times New Roman" w:eastAsia="宋体"/>
          <w:sz w:val="24"/>
          <w:szCs w:val="24"/>
        </w:rPr>
        <w:t>空间向量基本定理</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全章基底法的理论根基；易错点：作基底的三个向量必须不共面，分解式存在且唯一（与必修2平面向量基本定理类比）。</w:t>
      </w:r>
    </w:p>
    <w:p w14:paraId="76EFD07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定理：如果三个向量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proofErr w:type="gramStart"/>
      <w:r>
        <w:rPr>
          <w:rFonts w:ascii="Times New Roman" w:hAnsi="Times New Roman" w:eastAsia="宋体"/>
          <w:sz w:val="24"/>
          <w:szCs w:val="24"/>
        </w:rPr>
        <w:t>不</w:t>
      </w:r>
      <w:proofErr w:type="gramEnd"/>
      <w:r>
        <w:rPr>
          <w:rFonts w:ascii="Times New Roman" w:hAnsi="Times New Roman" w:eastAsia="宋体"/>
          <w:sz w:val="24"/>
          <w:szCs w:val="24"/>
        </w:rPr>
        <w:t>共面，那么对任意一个空间向量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，存在唯一的有序实数组</w:t>
      </w:r>
      <m:oMath>
        <m:d>
          <m:dPr>
            <m:ctrlPr>
              <w:rPr>
                <w:rFonts w:ascii="Times New Roman" w:hAnsi="Times New Roman"/>
              </w:rPr>
            </m:ctrlPr>
          </m:dPr>
          <m:e>
            <m:r>
              <w:rPr>
                <w:rFonts w:ascii="Times New Roman" w:hAnsi="Times New Roman" w:cs="Cambria Math"/>
              </w:rPr>
              <m:t>x,y,z</m:t>
            </m:r>
          </m:e>
        </m:d>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p</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oMath>
      <w:r>
        <w:rPr>
          <w:rFonts w:ascii="Times New Roman" w:hAnsi="Times New Roman" w:eastAsia="宋体"/>
          <w:sz w:val="24"/>
          <w:szCs w:val="24"/>
        </w:rPr>
        <w:t>．其中，把</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Pr>
          <w:rFonts w:ascii="Times New Roman" w:hAnsi="Times New Roman" w:eastAsia="宋体"/>
          <w:sz w:val="24"/>
          <w:szCs w:val="24"/>
        </w:rPr>
        <w:t>叫做空间的一个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基底</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基向量</w:t>
      </w:r>
      <w:r>
        <w:rPr>
          <w:rFonts w:ascii="Times New Roman" w:hAnsi="Times New Roman" w:eastAsia="宋体"/>
          <w:sz w:val="24"/>
          <w:szCs w:val="24"/>
        </w:rPr>
        <w:t>，空间任意三个</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共面的向量都可以构成空间的一个基底．</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对比辨析——空间向量基本定理与平面向量基本定理（旧知识：必修2第6章平面向量初步）：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043"/>
        <w:gridCol w:w="3135"/>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旧知识：平面向量基本定理</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新知识：空间向量基本定理</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基底条件</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平面内两个不共线向量</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空间中三个不共面向量</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分解形式</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存在唯一的有序实数组（两个实数）</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存在唯一的有序实数组（三个实数）</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基底选取</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平面内任意不共线向量均可</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空间内任意不共面向量均可</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1043" w:type="dxa"/>
          </w:tcPr>
          <w:p>
            <w:pPr>
              <w:keepLines/>
              <w:snapToGrid w:val="0"/>
              <w:spacing w:line="410" w:lineRule="atLeast" w:before="0" w:after="0"/>
              <w:jc w:val="left"/>
            </w:pPr>
            <w:r>
              <w:rPr>
                <w:rFonts w:ascii="Times New Roman" w:hAnsi="Times New Roman" w:eastAsia="宋体"/>
                <w:sz w:val="24"/>
                <w:szCs w:val="24"/>
              </w:rPr>
              <w:t xml:space="preserve">——</w:t>
            </w:r>
          </w:p>
        </w:tc>
        <w:tc>
          <w:tcPr>
            <w:tcW w:w="3135" w:type="dxa"/>
          </w:tcPr>
          <w:p>
            <w:pPr>
              <w:keepLines/>
              <w:snapToGrid w:val="0"/>
              <w:spacing w:line="410" w:lineRule="atLeast" w:before="0" w:after="0"/>
              <w:jc w:val="left"/>
            </w:pPr>
            <w:r>
              <w:rPr>
                <w:rFonts w:ascii="Times New Roman" w:hAnsi="Times New Roman" w:eastAsia="宋体"/>
                <w:sz w:val="24"/>
                <w:szCs w:val="24"/>
              </w:rPr>
              <w:t xml:space="preserve">“不共线”升级为“不共面”；判定三点共线用共线定理（条目5）、四点共面用共面定理（条目9），勿混用</w:t>
            </w:r>
          </w:p>
        </w:tc>
      </w:tr>
    </w:tbl>
    <w:p w14:paraId="09D48DB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1.1.2-2．</w:t>
      </w:r>
      <w:r>
        <w:rPr>
          <w:rFonts w:ascii="Times New Roman" w:hAnsi="Times New Roman" w:eastAsia="宋体"/>
          <w:sz w:val="24"/>
          <w:szCs w:val="24"/>
        </w:rPr>
        <w:t xml:space="preserve">〔基〕</w:t>
      </w:r>
      <w:r>
        <w:rPr>
          <w:rFonts w:ascii="Times New Roman" w:hAnsi="Times New Roman" w:eastAsia="宋体"/>
          <w:sz w:val="24"/>
          <w:szCs w:val="24"/>
        </w:rPr>
        <w:t>单位正交基底与正交分解</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建立空间直角坐标系（条目12）的概念准备；正交分解把斜向量化为三个两两垂直方向的和，是降维处理的常用手段。</w:t>
      </w:r>
    </w:p>
    <w:p w14:paraId="3A4C4585"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单位正交基底</w:t>
      </w:r>
    </w:p>
    <w:p w14:paraId="1B13DC15"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如果空间的一个基底中的三个基向量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两两互相垂直</w:t>
      </w:r>
      <w:r>
        <w:rPr>
          <w:rFonts w:ascii="Times New Roman" w:hAnsi="Times New Roman" w:eastAsia="宋体"/>
          <w:sz w:val="24"/>
          <w:szCs w:val="24"/>
        </w:rPr>
        <w:t>，且长度都为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，那么这个基底叫做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w:r>
        <w:rPr>
          <w:rFonts w:ascii="Times New Roman" w:hAnsi="Times New Roman" w:eastAsia="宋体"/>
          <w:sz w:val="24"/>
          <w:szCs w:val="24"/>
        </w:rPr>
        <w:t>，常用</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表示．</w:t>
      </w:r>
    </w:p>
    <w:p w14:paraId="63EEC028"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正交分解</w:t>
      </w:r>
    </w:p>
    <w:p w14:paraId="594EB704" w14:textId="77777777" w:rsidR="00A75E48" w:rsidRDefault="004F6462" w:rsidP="004F498C">
      <w:pPr>
        <w:snapToGrid w:val="0"/>
        <w:spacing w:line="410" w:lineRule="atLeast" w:before="0" w:after="0"/>
        <w:jc w:val="left"/>
      </w:pPr>
      <w:r>
        <w:rPr>
          <w:rFonts w:ascii="Times New Roman" w:hAnsi="Times New Roman" w:eastAsia="宋体"/>
          <w:sz w:val="24"/>
          <w:szCs w:val="24"/>
        </w:rPr>
        <w:t>把一个空间向量分解为三个两两垂直的向量，叫做把空间向量进行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正交分解</w:t>
      </w:r>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1.1.3 空间向量的坐标与空间直角坐标系</w:t>
      </w:r>
    </w:p>
    <w:p>
      <w:pPr>
        <w:snapToGrid w:val="0"/>
        <w:spacing w:before="0" w:after="0" w:line="20" w:lineRule="exact"/>
        <w:rPr>
          <w:sz w:val="2"/>
          <w:szCs w:val="2"/>
        </w:rPr>
      </w:pPr>
      <w:r>
        <w:br w:type="column"/>
      </w:r>
    </w:p>
    <w:p w14:paraId="1DF7ADB1" w14:textId="77777777" w:rsidR="00A75E48" w:rsidRDefault="004F6462" w:rsidP="004F498C">
      <w:pPr>
        <w:pStyle w:val="Heading3"/>
        <w:keepLines/>
        <w:shd w:val="clear" w:color="auto" w:fill="ADC2DA"/>
        <w:snapToGrid w:val="0"/>
        <w:spacing w:line="410" w:lineRule="atLeast" w:before="0" w:after="0"/>
        <w:jc w:val="left"/>
      </w:pPr>
      <w:r>
        <w:rPr>
          <w:rFonts w:ascii="Times New Roman" w:hAnsi="Times New Roman" w:eastAsia="宋体"/>
          <w:b/>
          <w:bCs/>
          <w:sz w:val="28"/>
          <w:szCs w:val="28"/>
        </w:rPr>
        <w:t xml:space="preserve">1.1.3 </w:t>
      </w:r>
      <w:r>
        <w:rPr>
          <w:rFonts w:ascii="Times New Roman" w:hAnsi="Times New Roman" w:eastAsia="宋体"/>
          <w:b/>
          <w:bCs/>
          <w:sz w:val="28"/>
          <w:szCs w:val="28"/>
        </w:rPr>
        <w:t xml:space="preserve">空间向量的坐标与空间直角坐标系</w:t>
      </w:r>
      <w:r>
        <w:rPr>
          <w:rFonts w:ascii="Times New Roman" w:hAnsi="Times New Roman" w:eastAsia="宋体"/>
          <w:b/>
          <w:bCs/>
          <w:sz w:val="28"/>
          <w:szCs w:val="28"/>
        </w:rPr>
        <w:t/>
      </w:r>
    </w:p>
    <w:p w14:paraId="41CF18B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1.1.3-1．</w:t>
      </w:r>
      <w:r>
        <w:rPr>
          <w:rFonts w:ascii="Times New Roman" w:hAnsi="Times New Roman" w:eastAsia="宋体"/>
          <w:sz w:val="24"/>
          <w:szCs w:val="24"/>
        </w:rPr>
        <w:t xml:space="preserve">〔基〕</w:t>
      </w:r>
      <w:r>
        <w:rPr>
          <w:rFonts w:ascii="Times New Roman" w:hAnsi="Times New Roman" w:eastAsia="宋体"/>
          <w:sz w:val="24"/>
          <w:szCs w:val="24"/>
        </w:rPr>
        <w:t>空间直角坐标系</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坐标法的起点，建系是向量法解立体几何的第一步；建系后按条目15读坐标、入条目16做运算。</w:t>
      </w:r>
    </w:p>
    <w:p w14:paraId="40F343C0"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在空间选定一点</w:t>
      </w:r>
      <w:r>
        <w:rPr>
          <w:rFonts w:eastAsia="宋体" w:ascii="Times New Roman" w:hAnsi="Times New Roman"/>
          <w:i/>
          <w:sz w:val="24"/>
          <w:szCs w:val="24"/>
        </w:rPr>
        <w:t>O</w:t>
      </w:r>
      <w:r>
        <w:rPr>
          <w:rFonts w:ascii="Times New Roman" w:hAnsi="Times New Roman" w:eastAsia="宋体"/>
          <w:sz w:val="24"/>
          <w:szCs w:val="24"/>
        </w:rPr>
        <w:t>和一个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．以点</w:t>
      </w:r>
      <w:r>
        <w:rPr>
          <w:rFonts w:eastAsia="宋体" w:ascii="Times New Roman" w:hAnsi="Times New Roman"/>
          <w:i/>
          <w:sz w:val="24"/>
          <w:szCs w:val="24"/>
        </w:rPr>
        <w:t>O</w:t>
      </w:r>
      <w:r>
        <w:rPr>
          <w:rFonts w:ascii="Times New Roman" w:hAnsi="Times New Roman" w:eastAsia="宋体"/>
          <w:sz w:val="24"/>
          <w:szCs w:val="24"/>
        </w:rPr>
        <w:t>为原点，分别以</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的方向为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、以它们的长为单位长度建立三条数轴：</w:t>
      </w:r>
      <w:r>
        <w:rPr>
          <w:rFonts w:eastAsia="宋体" w:ascii="Times New Roman" w:hAnsi="Times New Roman"/>
          <w:i/>
          <w:sz w:val="24"/>
          <w:szCs w:val="24"/>
        </w:rPr>
        <w:t>x</w:t>
      </w:r>
      <w:r>
        <w:rPr>
          <w:rFonts w:ascii="Times New Roman" w:hAnsi="Times New Roman" w:eastAsia="宋体"/>
          <w:sz w:val="24"/>
          <w:szCs w:val="24"/>
        </w:rPr>
        <w:t>轴、</w:t>
      </w:r>
      <w:r>
        <w:rPr>
          <w:rFonts w:eastAsia="宋体" w:ascii="Times New Roman" w:hAnsi="Times New Roman"/>
          <w:i/>
          <w:sz w:val="24"/>
          <w:szCs w:val="24"/>
        </w:rPr>
        <w:t>y</w:t>
      </w:r>
      <w:r>
        <w:rPr>
          <w:rFonts w:ascii="Times New Roman" w:hAnsi="Times New Roman" w:eastAsia="宋体"/>
          <w:sz w:val="24"/>
          <w:szCs w:val="24"/>
        </w:rPr>
        <w:t>轴、z轴，它们都叫做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坐标轴</w:t>
      </w:r>
      <w:r>
        <w:rPr>
          <w:rFonts w:ascii="Times New Roman" w:hAnsi="Times New Roman" w:eastAsia="宋体"/>
          <w:sz w:val="24"/>
          <w:szCs w:val="24"/>
        </w:rPr>
        <w:t>．这时就建立了一个空间直角坐标系</w:t>
      </w:r>
      <m:oMath>
        <m:r>
          <w:rPr>
            <w:rFonts w:ascii="Times New Roman" w:hAnsi="Times New Roman" w:cs="Cambria Math"/>
          </w:rPr>
          <m:t>Oxyz</m:t>
        </m:r>
      </m:oMath>
      <w:r>
        <w:rPr>
          <w:rFonts w:ascii="Times New Roman" w:hAnsi="Times New Roman" w:eastAsia="宋体"/>
          <w:sz w:val="24"/>
          <w:szCs w:val="24"/>
        </w:rPr>
        <w:t>，</w:t>
      </w:r>
      <w:r>
        <w:rPr>
          <w:rFonts w:eastAsia="宋体" w:ascii="Times New Roman" w:hAnsi="Times New Roman"/>
          <w:i/>
          <w:sz w:val="24"/>
          <w:szCs w:val="24"/>
        </w:rPr>
        <w:t>O</w:t>
      </w:r>
      <w:r>
        <w:rPr>
          <w:rFonts w:ascii="Times New Roman" w:hAnsi="Times New Roman" w:eastAsia="宋体"/>
          <w:sz w:val="24"/>
          <w:szCs w:val="24"/>
        </w:rPr>
        <w:t>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原点</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都叫做坐标向量，通过每两条坐标轴的平面叫做坐标平面，分别称为</w:t>
      </w:r>
      <m:oMath>
        <m:r>
          <w:rPr>
            <w:rFonts w:ascii="Times New Roman" w:hAnsi="Times New Roman" w:cs="Cambria Math"/>
          </w:rPr>
          <m:t>Oxy</m:t>
        </m:r>
      </m:oMath>
      <w:r>
        <w:rPr>
          <w:rFonts w:ascii="Times New Roman" w:hAnsi="Times New Roman" w:eastAsia="宋体"/>
          <w:sz w:val="24"/>
          <w:szCs w:val="24"/>
        </w:rPr>
        <w:t>平面，</w:t>
      </w:r>
      <m:oMath>
        <m:r>
          <w:rPr>
            <w:rFonts w:ascii="Times New Roman" w:hAnsi="Times New Roman" w:cs="Cambria Math"/>
          </w:rPr>
          <m:t>Oyz</m:t>
        </m:r>
      </m:oMath>
      <w:r>
        <w:rPr>
          <w:rFonts w:ascii="Times New Roman" w:hAnsi="Times New Roman" w:eastAsia="宋体"/>
          <w:sz w:val="24"/>
          <w:szCs w:val="24"/>
        </w:rPr>
        <w:t>平面，</w:t>
      </w:r>
      <m:oMath>
        <m:r>
          <w:rPr>
            <w:rFonts w:ascii="Times New Roman" w:hAnsi="Times New Roman" w:cs="Cambria Math"/>
          </w:rPr>
          <m:t>Ozx</m:t>
        </m:r>
      </m:oMath>
      <w:r>
        <w:rPr>
          <w:rFonts w:ascii="Times New Roman" w:hAnsi="Times New Roman" w:eastAsia="宋体"/>
          <w:sz w:val="24"/>
          <w:szCs w:val="24"/>
        </w:rPr>
        <w:t>平面，它们把空间分成八个部分．</w:t>
      </w:r>
      <w:r>
        <w:rPr>
          <w:rFonts w:eastAsia="宋体" w:ascii="Times New Roman" w:hAnsi="Times New Roman"/>
          <w:noProof/>
          <w:kern w:val="0"/>
          <w:sz w:val="21"/>
          <w:szCs w:val="21"/>
        </w:rPr>
      </w:r>
    </w:p>
    <w:p>
      <w:pPr>
        <w:jc w:val="left"/>
      </w:pPr>
      <w:r>
        <w:drawing>
          <wp:inline distT="0" distB="0" distL="0" distR="0">
            <wp:extent cx="3096000" cy="2935860"/>
            <wp:effectExtent l="0" t="0" r="0" b="6350"/>
            <wp:docPr id="100015" name="图片 100015" descr="@@@9fddcf04-63f8-457d-b925-1a8f942a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3096000" cy="2935860"/>
                    </a:xfrm>
                    <a:prstGeom prst="rect">
                      <a:avLst/>
                    </a:prstGeom>
                  </pic:spPr>
                </pic:pic>
              </a:graphicData>
            </a:graphic>
          </wp:inline>
        </w:drawing>
      </w:r>
    </w:p>
    <w:p w14:paraId="130E7DA9"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1.1.3-2．</w:t>
      </w:r>
      <w:r>
        <w:rPr>
          <w:rFonts w:ascii="Times New Roman" w:hAnsi="Times New Roman" w:eastAsia="宋体"/>
          <w:sz w:val="24"/>
          <w:szCs w:val="24"/>
        </w:rPr>
        <w:t xml:space="preserve">〔基〕</w:t>
      </w:r>
      <w:r>
        <w:rPr>
          <w:rFonts w:ascii="Times New Roman" w:hAnsi="Times New Roman" w:eastAsia="宋体"/>
          <w:sz w:val="24"/>
          <w:szCs w:val="24"/>
        </w:rPr>
        <w:t>画法：</w:t>
      </w:r>
      <w:proofErr w:type="gramStart"/>
      <w:r>
        <w:rPr>
          <w:rFonts w:ascii="Times New Roman" w:hAnsi="Times New Roman" w:eastAsia="宋体"/>
          <w:sz w:val="24"/>
          <w:szCs w:val="24"/>
        </w:rPr>
        <w:t>画空间</w:t>
      </w:r>
      <w:proofErr w:type="gramEnd"/>
      <w:r>
        <w:rPr>
          <w:rFonts w:ascii="Times New Roman" w:hAnsi="Times New Roman" w:eastAsia="宋体"/>
          <w:sz w:val="24"/>
          <w:szCs w:val="24"/>
        </w:rPr>
        <w:t>直角坐标系</w:t>
      </w:r>
      <m:oMath>
        <m:r>
          <w:rPr>
            <w:rFonts w:ascii="Times New Roman" w:hAnsi="Times New Roman" w:cs="Cambria Math"/>
          </w:rPr>
          <m:t>Oxyz</m:t>
        </m:r>
      </m:oMath>
      <w:r>
        <w:rPr>
          <w:rFonts w:ascii="Times New Roman" w:hAnsi="Times New Roman" w:eastAsia="宋体"/>
          <w:sz w:val="24"/>
          <w:szCs w:val="24"/>
        </w:rPr>
        <w:t>时，一般使</w:t>
      </w:r>
      <m:oMath>
        <m:r>
          <w:rPr>
            <w:rFonts w:ascii="Times New Roman" w:hAnsi="Times New Roman" w:cs="Cambria Math"/>
          </w:rPr>
          <m:t>∠xOy=</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135</m:t>
            </m:r>
          </m:e>
          <m:sup>
            <m:r>
              <w:rPr>
                <w:rFonts w:ascii="Times New Roman" w:hAnsi="Times New Roman" w:cs="Cambria Math"/>
                <w:shd w:val="clear" w:color="auto" w:fill="C9C9C9"/>
              </w:rPr>
              <m:t>∘</m:t>
            </m:r>
          </m:sup>
        </m:sSup>
      </m:oMath>
      <w:r>
        <w:rPr>
          <w:rFonts w:eastAsia="宋体" w:ascii="Times New Roman" w:hAnsi="Times New Roman"/>
          <w:sz w:val="24"/>
          <w:szCs w:val="24"/>
          <w:shd w:val="clear" w:color="auto" w:fill="C9C9C9"/>
        </w:rPr>
        <w:t xml:space="preserve">或</w:t>
      </w:r>
      <m:oMath>
        <m:sSup>
          <m:sSupPr>
            <m:ctrlPr>
              <w:rPr>
                <w:rFonts w:ascii="Times New Roman" w:hAnsi="Times New Roman"/>
                <w:shd w:val="clear" w:color="auto" w:fill="C9C9C9"/>
              </w:rPr>
            </m:ctrlPr>
          </m:sSupPr>
          <m:e>
            <m:r>
              <w:rPr>
                <w:rFonts w:ascii="Times New Roman" w:hAnsi="Times New Roman" w:cs="Cambria Math"/>
                <w:shd w:val="clear" w:color="auto" w:fill="C9C9C9"/>
              </w:rPr>
              <m:t>45</m:t>
            </m:r>
          </m:e>
          <m:sup>
            <m:r>
              <w:rPr>
                <w:rFonts w:ascii="Times New Roman" w:hAnsi="Times New Roman" w:cs="Cambria Math"/>
                <w:shd w:val="clear" w:color="auto" w:fill="C9C9C9"/>
              </w:rPr>
              <m:t>∘</m:t>
            </m:r>
          </m:sup>
        </m:sSup>
      </m:oMath>
      <w:r>
        <w:rPr>
          <w:rFonts w:ascii="Times New Roman" w:hAnsi="Times New Roman" w:eastAsia="宋体"/>
          <w:sz w:val="24"/>
          <w:szCs w:val="24"/>
        </w:rPr>
        <w:t>，</w:t>
      </w:r>
      <m:oMath>
        <m:r>
          <w:rPr>
            <w:rFonts w:ascii="Times New Roman" w:hAnsi="Times New Roman" w:cs="Cambria Math"/>
          </w:rPr>
          <m:t>∠yOz=</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90</m:t>
            </m:r>
          </m:e>
          <m:sup>
            <m:r>
              <w:rPr>
                <w:rFonts w:ascii="Times New Roman" w:hAnsi="Times New Roman" w:cs="Cambria Math"/>
                <w:shd w:val="clear" w:color="auto" w:fill="C9C9C9"/>
              </w:rPr>
              <m:t>∘</m:t>
            </m:r>
          </m:sup>
        </m:sSup>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规范画系保证坐标读数与图形直观一致；常规画∠xOy为45°或135°、∠yOz为90°。</w:t>
      </w:r>
    </w:p>
    <w:p w14:paraId="7CA61B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1.1.3-3．</w:t>
      </w:r>
      <w:r>
        <w:rPr>
          <w:rFonts w:ascii="Times New Roman" w:hAnsi="Times New Roman" w:eastAsia="宋体"/>
          <w:sz w:val="24"/>
          <w:szCs w:val="24"/>
        </w:rPr>
        <w:t xml:space="preserve">〔基〕</w:t>
      </w:r>
      <w:r>
        <w:rPr>
          <w:rFonts w:ascii="Times New Roman" w:hAnsi="Times New Roman" w:eastAsia="宋体"/>
          <w:sz w:val="24"/>
          <w:szCs w:val="24"/>
        </w:rPr>
        <w:t>右手直角坐标系的定义</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判定三坐标轴正方向的规则；建系后用右手系自检，防止三条轴的正方向整体弄反。</w:t>
      </w:r>
    </w:p>
    <w:p w14:paraId="0B6E7C6D"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在空间直角坐标系中，让右手拇指指向</w:t>
      </w:r>
      <w:r>
        <w:rPr>
          <w:rFonts w:eastAsia="宋体" w:ascii="Times New Roman" w:hAnsi="Times New Roman"/>
          <w:i/>
          <w:sz w:val="24"/>
          <w:szCs w:val="24"/>
        </w:rPr>
        <w:t>x</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，食指指向</w:t>
      </w:r>
      <w:r>
        <w:rPr>
          <w:rFonts w:eastAsia="宋体" w:ascii="Times New Roman" w:hAnsi="Times New Roman"/>
          <w:i/>
          <w:sz w:val="24"/>
          <w:szCs w:val="24"/>
        </w:rPr>
        <w:t>y</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，中指指向</w:t>
      </w:r>
      <w:r>
        <w:rPr>
          <w:rFonts w:eastAsia="宋体" w:ascii="Times New Roman" w:hAnsi="Times New Roman"/>
          <w:i/>
          <w:sz w:val="24"/>
          <w:szCs w:val="24"/>
        </w:rPr>
        <w:t>z</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．则称这个坐标系为右手直角坐标系，如图所示．</w:t>
      </w:r>
      <w:r>
        <w:rPr>
          <w:rFonts w:eastAsia="宋体" w:ascii="Times New Roman" w:hAnsi="Times New Roman"/>
          <w:noProof/>
          <w:kern w:val="0"/>
          <w:sz w:val="21"/>
          <w:szCs w:val="21"/>
        </w:rPr>
      </w:r>
    </w:p>
    <w:p>
      <w:pPr>
        <w:jc w:val="left"/>
      </w:pPr>
      <w:r>
        <w:drawing>
          <wp:inline distT="0" distB="0" distL="0" distR="0">
            <wp:extent cx="2004120" cy="1910470"/>
            <wp:effectExtent l="0" t="0" r="0" b="0"/>
            <wp:docPr id="100017" name="图片 100017" descr="@@@eca6cddf-14d6-463f-b4ca-863eb3635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2004120" cy="1910470"/>
                    </a:xfrm>
                    <a:prstGeom prst="rect">
                      <a:avLst/>
                    </a:prstGeom>
                  </pic:spPr>
                </pic:pic>
              </a:graphicData>
            </a:graphic>
          </wp:inline>
        </w:drawing>
      </w:r>
    </w:p>
    <w:p w14:paraId="39989A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1.1.3-4．</w:t>
      </w:r>
      <w:r>
        <w:rPr>
          <w:rFonts w:ascii="Times New Roman" w:hAnsi="Times New Roman" w:eastAsia="宋体"/>
          <w:sz w:val="24"/>
          <w:szCs w:val="24"/>
        </w:rPr>
        <w:t xml:space="preserve">〔基〕</w:t>
      </w:r>
      <w:r>
        <w:rPr>
          <w:rFonts w:ascii="Times New Roman" w:hAnsi="Times New Roman" w:eastAsia="宋体"/>
          <w:sz w:val="24"/>
          <w:szCs w:val="24"/>
        </w:rPr>
        <w:t>空间直角坐标系中的坐标</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点的坐标与向量的坐标两套读法都要熟练；点的坐标即其位置向量（条目19）的坐标，是坐标运算（条目16）的入口。</w:t>
      </w:r>
    </w:p>
    <w:p w14:paraId="2E657B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空间直角坐标系中点的坐标：在单位正交基底</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下与向量</w:t>
      </w:r>
      <m:oMath>
        <m:acc>
          <m:accPr>
            <m:chr m:val="⃑"/>
            <m:ctrlPr>
              <w:rPr>
                <w:rFonts w:ascii="Times New Roman" w:hAnsi="Times New Roman"/>
              </w:rPr>
            </m:ctrlPr>
          </m:accPr>
          <m:e>
            <m:r>
              <w:rPr>
                <w:rFonts w:ascii="Times New Roman" w:hAnsi="Times New Roman" w:cs="Cambria Math"/>
              </w:rPr>
              <m:t>OA</m:t>
            </m:r>
          </m:e>
        </m:acc>
      </m:oMath>
      <w:r>
        <w:rPr>
          <w:rFonts w:ascii="Times New Roman" w:hAnsi="Times New Roman" w:eastAsia="宋体"/>
          <w:sz w:val="24"/>
          <w:szCs w:val="24"/>
        </w:rPr>
        <w:t>对应的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有序实数组</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在空间直角坐标系中的坐标，记作</w:t>
      </w:r>
      <m:oMath>
        <m:r>
          <w:rPr>
            <w:rFonts w:ascii="Times New Roman" w:hAnsi="Times New Roman" w:cs="Cambria Math"/>
          </w:rPr>
          <m:t>A(x,y,z)</m:t>
        </m:r>
      </m:oMath>
      <w:r>
        <w:rPr>
          <w:rFonts w:ascii="Times New Roman" w:hAnsi="Times New Roman" w:eastAsia="宋体"/>
          <w:sz w:val="24"/>
          <w:szCs w:val="24"/>
        </w:rPr>
        <w:t>，其中</w:t>
      </w:r>
      <w:r>
        <w:rPr>
          <w:rFonts w:eastAsia="宋体" w:ascii="Times New Roman" w:hAnsi="Times New Roman"/>
          <w:i/>
          <w:sz w:val="24"/>
          <w:szCs w:val="24"/>
        </w:rPr>
        <w:t>x</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横坐标</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纵坐标</w:t>
      </w:r>
      <w:r>
        <w:rPr>
          <w:rFonts w:ascii="Times New Roman" w:hAnsi="Times New Roman" w:eastAsia="宋体"/>
          <w:sz w:val="24"/>
          <w:szCs w:val="24"/>
        </w:rPr>
        <w:t>，</w:t>
      </w:r>
      <w:r>
        <w:rPr>
          <w:rFonts w:eastAsia="宋体" w:ascii="Times New Roman" w:hAnsi="Times New Roman"/>
          <w:i/>
          <w:sz w:val="24"/>
          <w:szCs w:val="24"/>
        </w:rPr>
        <w:t>z</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竖坐标</w:t>
      </w:r>
      <w:r>
        <w:rPr>
          <w:rFonts w:ascii="Times New Roman" w:hAnsi="Times New Roman" w:eastAsia="宋体"/>
          <w:sz w:val="24"/>
          <w:szCs w:val="24"/>
        </w:rPr>
        <w:t>．</w:t>
      </w:r>
    </w:p>
    <w:p w14:paraId="065222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空间直角坐标系中向量的坐标</w:t>
      </w:r>
    </w:p>
    <w:p w14:paraId="18026BEF"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中，给定向量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．由空间向量基本定理，存在唯一的有序实数组</w:t>
      </w:r>
      <m:oMath>
        <m:r>
          <w:rPr>
            <w:rFonts w:ascii="Times New Roman" w:hAnsi="Times New Roman" w:cs="Cambria Math"/>
          </w:rPr>
          <m:t>(x,y,z)</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oMath>
      <w:r>
        <w:rPr>
          <w:rFonts w:ascii="Times New Roman" w:hAnsi="Times New Roman" w:eastAsia="宋体"/>
          <w:sz w:val="24"/>
          <w:szCs w:val="24"/>
        </w:rPr>
        <w:t>．有序实数组</w:t>
      </w:r>
      <m:oMath>
        <m:r>
          <w:rPr>
            <w:rFonts w:ascii="Times New Roman" w:hAnsi="Times New Roman" w:cs="Cambria Math"/>
          </w:rPr>
          <m:t>(x,y,z)</m:t>
        </m:r>
      </m:oMath>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之中的坐标，上式可简记作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w:t>
      </w:r>
    </w:p>
    <w:p w14:paraId="790C57A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1.1.3-5．</w:t>
      </w:r>
      <w:r>
        <w:rPr>
          <w:rFonts w:ascii="Times New Roman" w:hAnsi="Times New Roman" w:eastAsia="宋体"/>
          <w:sz w:val="24"/>
          <w:szCs w:val="24"/>
        </w:rPr>
        <w:t xml:space="preserve">〔基〕</w:t>
      </w:r>
      <w:r>
        <w:rPr>
          <w:rFonts w:ascii="Times New Roman" w:hAnsi="Times New Roman" w:eastAsia="宋体"/>
          <w:sz w:val="24"/>
          <w:szCs w:val="24"/>
        </w:rPr>
        <w:t>空间向量的坐标运算</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坐标法的主要计算引擎（加减、数乘、数量积集中于此条）；运算前先核对两端点或两向量坐标抄写无误。</w:t>
      </w:r>
    </w:p>
    <w:p w14:paraId="7587FB34" w14:textId="359EF7E2" w:rsidR="00A75E48" w:rsidRPr="004F6462"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w:p>
    <w:p w14:paraId="4235A9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1.1.3-6．</w:t>
      </w:r>
      <w:r>
        <w:rPr>
          <w:rFonts w:ascii="Times New Roman" w:hAnsi="Times New Roman" w:eastAsia="宋体"/>
          <w:sz w:val="24"/>
          <w:szCs w:val="24"/>
        </w:rPr>
        <w:t xml:space="preserve">〔基〕</w:t>
      </w:r>
      <w:r>
        <w:rPr>
          <w:rFonts w:ascii="Times New Roman" w:hAnsi="Times New Roman" w:eastAsia="宋体"/>
          <w:sz w:val="24"/>
          <w:szCs w:val="24"/>
        </w:rPr>
        <w:t>空间向量的平行、垂直及模、夹角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平行看分量成比例、垂直看数量积为0，是证明平行与垂直的坐标主路径（衔接条目22、23、26至29）；模与夹角公式常与条目18联用。</w:t>
      </w:r>
    </w:p>
    <w:p w14:paraId="4A58B1DB" w14:textId="77777777" w:rsidR="004F6462"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sidR="004F6462">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r>
          <w:rPr>
            <w:rFonts w:ascii="Times New Roman" w:hAnsi="Times New Roman" w:cs="Cambria Math"/>
            <w:shd w:val="clear" w:color="auto" w:fill="C9C9C9"/>
          </w:rPr>
          <m:t>=0</m:t>
        </m:r>
      </m:oMath>
      <w:r w:rsidR="004F6462">
        <w:rPr>
          <w:rFonts w:ascii="Times New Roman" w:hAnsi="Times New Roman" w:eastAsia="宋体"/>
          <w:sz w:val="24"/>
          <w:szCs w:val="24"/>
        </w:rPr>
        <w:t>；</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ad>
          <m:radPr>
            <m:degHide m:val="1"/>
            <m:ctrlPr>
              <w:rPr>
                <w:rFonts w:ascii="Times New Roman" w:hAnsi="Times New Roman"/>
              </w:rPr>
            </m:ctrlPr>
          </m:radPr>
          <m:deg/>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e>
        </m:rad>
        <m:r>
          <w:rPr>
            <w:rFonts w:ascii="Times New Roman" w:hAnsi="Times New Roman" w:cs="Cambria Math"/>
          </w:rPr>
          <m:t>=</m:t>
        </m:r>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oMath>
      <w:r w:rsidR="004F6462">
        <w:rPr>
          <w:rFonts w:ascii="Times New Roman" w:hAnsi="Times New Roman" w:eastAsia="宋体"/>
          <w:sz w:val="24"/>
          <w:szCs w:val="24"/>
        </w:rPr>
        <w:t>；</w:t>
      </w:r>
      <m:oMath>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num>
          <m:den>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3</m:t>
                    </m:r>
                  </m:sub>
                  <m:sup>
                    <m:r>
                      <w:rPr>
                        <w:rFonts w:ascii="Times New Roman" w:hAnsi="Times New Roman" w:cs="Cambria Math"/>
                      </w:rPr>
                      <m:t>2</m:t>
                    </m:r>
                  </m:sup>
                </m:sSubSup>
              </m:e>
            </m:rad>
          </m:den>
        </m:f>
      </m:oMath>
      <w:r w:rsidR="004F6462">
        <w:rPr>
          <w:rFonts w:ascii="Times New Roman" w:hAnsi="Times New Roman" w:eastAsia="宋体"/>
          <w:i/>
          <w:sz w:val="24"/>
          <w:szCs w:val="24"/>
        </w:rPr>
        <w:t>．</w:t>
      </w:r>
    </w:p>
    <w:p w14:paraId="24CEED4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1.1.3-7．</w:t>
      </w:r>
      <w:r>
        <w:rPr>
          <w:rFonts w:ascii="Times New Roman" w:hAnsi="Times New Roman" w:eastAsia="宋体"/>
          <w:sz w:val="24"/>
          <w:szCs w:val="24"/>
        </w:rPr>
        <w:t xml:space="preserve">〔基〕</w:t>
      </w:r>
      <w:r>
        <w:rPr>
          <w:rFonts w:ascii="Times New Roman" w:hAnsi="Times New Roman" w:eastAsia="宋体"/>
          <w:sz w:val="24"/>
          <w:szCs w:val="24"/>
        </w:rPr>
        <w:t>空间两点间的距离公式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求线段长度的终点工具，进而支撑各类距离与空间角的计算；与平面内两点间距离公式同形、多一个竖坐标。</w:t>
      </w:r>
    </w:p>
    <w:p w14:paraId="3172132A"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在空间直角坐标系中，设</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rFonts w:ascii="Times New Roman" w:hAnsi="Times New Roman" w:eastAsia="宋体"/>
          <w:sz w:val="24"/>
          <w:szCs w:val="24"/>
        </w:rPr>
        <w:t>，</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oMath>
      <w:r>
        <w:rPr>
          <w:rFonts w:ascii="Times New Roman" w:hAnsi="Times New Roman" w:eastAsia="宋体"/>
          <w:sz w:val="24"/>
          <w:szCs w:val="24"/>
        </w:rPr>
        <w:t>两点间的距离</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r>
          <w:rPr>
            <w:rFonts w:ascii="Times New Roman" w:hAnsi="Times New Roman" w:cs="Cambria Math"/>
          </w:rPr>
          <m:t>=</m:t>
        </m:r>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e>
            </m:acc>
          </m:e>
        </m:d>
        <m:r>
          <w:rPr>
            <w:rFonts w:ascii="Times New Roman" w:hAnsi="Times New Roman" w:cs="Cambria Math"/>
          </w:rPr>
          <m:t>=</m:t>
        </m:r>
      </m:oMath>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1.2 空间向量在立体几何中的应用</w:t>
      </w:r>
    </w:p>
    <w:p>
      <w:pPr>
        <w:snapToGrid w:val="0"/>
        <w:spacing w:before="0" w:after="0" w:line="20" w:lineRule="exact"/>
        <w:rPr>
          <w:sz w:val="2"/>
          <w:szCs w:val="2"/>
        </w:rPr>
      </w:pPr>
      <w:r>
        <w:br w:type="column"/>
      </w:r>
    </w:p>
    <w:p w14:paraId="1C4DA6A8" w14:textId="77777777" w:rsidR="00A75E48" w:rsidRDefault="004F6462" w:rsidP="004F498C">
      <w:pPr>
        <w:pStyle w:val="Heading3"/>
        <w:keepLines/>
        <w:shd w:val="clear" w:color="auto" w:fill="ADC2DA"/>
        <w:snapToGrid w:val="0"/>
        <w:spacing w:line="410" w:lineRule="atLeast" w:before="0" w:after="0"/>
        <w:jc w:val="left"/>
      </w:pPr>
      <w:r>
        <w:rPr>
          <w:rFonts w:ascii="Times New Roman" w:hAnsi="Times New Roman" w:eastAsia="宋体"/>
          <w:b/>
          <w:bCs/>
          <w:sz w:val="28"/>
          <w:szCs w:val="28"/>
        </w:rPr>
        <w:t xml:space="preserve">1.2 </w:t>
      </w:r>
      <w:r>
        <w:rPr>
          <w:rFonts w:ascii="Times New Roman" w:hAnsi="Times New Roman" w:eastAsia="宋体"/>
          <w:b/>
          <w:bCs/>
          <w:sz w:val="28"/>
          <w:szCs w:val="28"/>
        </w:rPr>
        <w:t xml:space="preserve">空间向量在立体几何中的应用</w:t>
      </w:r>
      <w:r>
        <w:rPr>
          <w:rFonts w:ascii="Times New Roman" w:hAnsi="Times New Roman" w:eastAsia="宋体"/>
          <w:b/>
          <w:bCs/>
          <w:sz w:val="28"/>
          <w:szCs w:val="28"/>
        </w:rPr>
        <w:t/>
      </w:r>
    </w:p>
    <w:p>
      <w:pPr>
        <w:pStyle w:val="JieMingMao"/>
        <w:spacing w:before="0" w:after="0" w:line="20" w:lineRule="exact"/>
        <w:jc w:val="left"/>
      </w:pPr>
      <w:r>
        <w:rPr>
          <w:color w:val="FFFFFF"/>
          <w:sz w:val="2"/>
          <w:szCs w:val="2"/>
        </w:rPr>
        <w:t xml:space="preserve">1.2.1 空间中的点、直线与空间向量</w:t>
      </w:r>
    </w:p>
    <w:p>
      <w:pPr>
        <w:pStyle w:val="Heading3"/>
        <w:keepLines/>
        <w:shd w:val="clear" w:color="auto" w:fill="ADC2DA"/>
        <w:spacing w:before="0" w:after="0" w:line="410" w:lineRule="atLeast"/>
        <w:jc w:val="left"/>
      </w:pPr>
      <w:r>
        <w:rPr>
          <w:b/>
          <w:rFonts w:ascii="Times New Roman" w:hAnsi="Times New Roman" w:eastAsia="宋体"/>
          <w:bCs/>
          <w:sz w:val="28"/>
          <w:szCs w:val="28"/>
        </w:rPr>
        <w:t xml:space="preserve">1.2.1 </w:t>
      </w:r>
      <w:r>
        <w:rPr>
          <w:b/>
          <w:rFonts w:ascii="Times New Roman" w:hAnsi="Times New Roman" w:eastAsia="宋体"/>
          <w:bCs/>
          <w:sz w:val="28"/>
          <w:szCs w:val="28"/>
        </w:rPr>
        <w:t xml:space="preserve">空间中的点、直线与空间向量</w:t>
      </w:r>
    </w:p>
    <w:p w14:paraId="69FF49C7"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1.2.1-1．</w:t>
      </w:r>
      <w:r>
        <w:rPr>
          <w:rFonts w:ascii="Times New Roman" w:hAnsi="Times New Roman" w:eastAsia="宋体"/>
          <w:sz w:val="24"/>
          <w:szCs w:val="24"/>
        </w:rPr>
        <w:t xml:space="preserve">〔基〕</w:t>
      </w:r>
      <w:r>
        <w:rPr>
          <w:rFonts w:ascii="Times New Roman" w:hAnsi="Times New Roman" w:eastAsia="宋体"/>
          <w:sz w:val="24"/>
          <w:szCs w:val="24"/>
        </w:rPr>
        <w:t>点的位置向量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以定点O为基点统一表示点的工具；直线与平面的向量表示式（条目21、24）均由它出发推得。</w:t>
      </w:r>
    </w:p>
    <w:p w14:paraId="01BE53D4"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在空间中，我们取一定点</w:t>
      </w:r>
      <w:r>
        <w:rPr>
          <w:rFonts w:eastAsia="宋体" w:ascii="Times New Roman" w:hAnsi="Times New Roman"/>
          <w:i/>
          <w:sz w:val="24"/>
          <w:szCs w:val="24"/>
        </w:rPr>
        <w:t>O</w:t>
      </w:r>
      <w:r>
        <w:rPr>
          <w:rFonts w:ascii="Times New Roman" w:hAnsi="Times New Roman" w:eastAsia="宋体"/>
          <w:sz w:val="24"/>
          <w:szCs w:val="24"/>
        </w:rPr>
        <w:t>作为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基点</w:t>
      </w:r>
      <w:r>
        <w:rPr>
          <w:rFonts w:ascii="Times New Roman" w:hAnsi="Times New Roman" w:eastAsia="宋体"/>
          <w:sz w:val="24"/>
          <w:szCs w:val="24"/>
        </w:rPr>
        <w:t>，那么空间中任意一点</w:t>
      </w:r>
      <w:r>
        <w:rPr>
          <w:rFonts w:eastAsia="宋体" w:ascii="Times New Roman" w:hAnsi="Times New Roman"/>
          <w:i/>
          <w:sz w:val="24"/>
          <w:szCs w:val="24"/>
        </w:rPr>
        <w:t>P</w:t>
      </w:r>
      <w:r>
        <w:rPr>
          <w:rFonts w:ascii="Times New Roman" w:hAnsi="Times New Roman" w:eastAsia="宋体"/>
          <w:sz w:val="24"/>
          <w:szCs w:val="24"/>
        </w:rPr>
        <w:t>就可以用向量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来表示，向量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称为点</w:t>
      </w:r>
      <w:r>
        <w:rPr>
          <w:rFonts w:eastAsia="宋体" w:ascii="Times New Roman" w:hAnsi="Times New Roman"/>
          <w:i/>
          <w:sz w:val="24"/>
          <w:szCs w:val="24"/>
        </w:rPr>
        <w:t>P</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位置向量</w:t>
      </w:r>
      <w:r>
        <w:rPr>
          <w:rFonts w:ascii="Times New Roman" w:hAnsi="Times New Roman" w:eastAsia="宋体"/>
          <w:sz w:val="24"/>
          <w:szCs w:val="24"/>
        </w:rPr>
        <w:t>．</w:t>
      </w:r>
    </w:p>
    <w:p w14:paraId="7DA29B2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AC1D99D" wp14:editId="49C608D8">
            <wp:extent cx="2946600" cy="1195973"/>
            <wp:effectExtent l="0" t="0" r="0" b="0"/>
            <wp:docPr id="100019" name="图片 100019" descr="@@@40e3003f-007a-403a-8243-4d86d977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2946600" cy="1195973"/>
                    </a:xfrm>
                    <a:prstGeom prst="rect">
                      <a:avLst/>
                    </a:prstGeom>
                  </pic:spPr>
                </pic:pic>
              </a:graphicData>
            </a:graphic>
          </wp:inline>
        </w:drawing>
      </w:r>
    </w:p>
    <w:p w14:paraId="1BB745C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1.2.1-2．</w:t>
      </w:r>
      <w:r>
        <w:rPr>
          <w:rFonts w:ascii="Times New Roman" w:hAnsi="Times New Roman" w:eastAsia="宋体"/>
          <w:sz w:val="24"/>
          <w:szCs w:val="24"/>
        </w:rPr>
        <w:t xml:space="preserve">〔基〕</w:t>
      </w:r>
      <w:r>
        <w:rPr>
          <w:rFonts w:ascii="Times New Roman" w:hAnsi="Times New Roman" w:eastAsia="宋体"/>
          <w:sz w:val="24"/>
          <w:szCs w:val="24"/>
        </w:rPr>
        <w:t>直线的方向向量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直线向量法的核心对象（条目21至23及条目34都用它）；易错点：方向向量不唯一，相差非零倍数均可，取坐标最简者便于计算。</w:t>
      </w:r>
    </w:p>
    <w:p w14:paraId="60FC815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如图，</w:t>
      </w:r>
      <w:r>
        <w:rPr>
          <w:rFonts w:eastAsia="宋体" w:ascii="Times New Roman" w:hAnsi="Times New Roman"/>
          <w:i/>
          <w:sz w:val="24"/>
          <w:szCs w:val="24"/>
        </w:rPr>
        <w:t>O</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上一点，在直线</w:t>
      </w:r>
      <w:r>
        <w:rPr>
          <w:rFonts w:eastAsia="宋体" w:ascii="Times New Roman" w:hAnsi="Times New Roman"/>
          <w:i/>
          <w:sz w:val="24"/>
          <w:szCs w:val="24"/>
        </w:rPr>
        <w:t>l</w:t>
      </w:r>
      <w:proofErr w:type="gramStart"/>
      <w:r>
        <w:rPr>
          <w:rFonts w:ascii="Times New Roman" w:hAnsi="Times New Roman" w:eastAsia="宋体"/>
          <w:sz w:val="24"/>
          <w:szCs w:val="24"/>
        </w:rPr>
        <w:t>上取非零向量</w:t>
      </w:r>
      <w:proofErr w:type="gramEnd"/>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，则对于直线</w:t>
      </w:r>
      <w:r>
        <w:rPr>
          <w:rFonts w:eastAsia="宋体" w:ascii="Times New Roman" w:hAnsi="Times New Roman"/>
          <w:i/>
          <w:sz w:val="24"/>
          <w:szCs w:val="24"/>
        </w:rPr>
        <w:t>l</w:t>
      </w:r>
      <w:r>
        <w:rPr>
          <w:rFonts w:ascii="Times New Roman" w:hAnsi="Times New Roman" w:eastAsia="宋体"/>
          <w:sz w:val="24"/>
          <w:szCs w:val="24"/>
        </w:rPr>
        <w:t>上的任意一点</w:t>
      </w:r>
      <w:r>
        <w:rPr>
          <w:rFonts w:eastAsia="宋体" w:ascii="Times New Roman" w:hAnsi="Times New Roman"/>
          <w:i/>
          <w:sz w:val="24"/>
          <w:szCs w:val="24"/>
        </w:rPr>
        <w:t>P</w:t>
      </w:r>
      <w:r>
        <w:rPr>
          <w:rFonts w:ascii="Times New Roman" w:hAnsi="Times New Roman" w:eastAsia="宋体"/>
          <w:sz w:val="24"/>
          <w:szCs w:val="24"/>
        </w:rPr>
        <w:t>，由数乘向量的定义及向量共线的充要条件可知，存在实数</w:t>
      </w:r>
      <m:oMath>
        <m:r>
          <w:rPr>
            <w:rFonts w:ascii="Times New Roman" w:hAnsi="Times New Roman" w:cs="Cambria Math"/>
          </w:rPr>
          <m:t>λ</m:t>
        </m:r>
      </m:oMath>
      <w:r>
        <w:rPr>
          <w:rFonts w:ascii="Times New Roman" w:hAnsi="Times New Roman" w:eastAsia="宋体"/>
          <w:sz w:val="24"/>
          <w:szCs w:val="24"/>
        </w:rPr>
        <w:t>，使得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，把与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非零</w:t>
      </w:r>
      <w:r>
        <w:rPr>
          <w:rFonts w:ascii="Times New Roman" w:hAnsi="Times New Roman" w:eastAsia="宋体"/>
          <w:sz w:val="24"/>
          <w:szCs w:val="24"/>
        </w:rPr>
        <w:t>向量称为直线</w:t>
      </w:r>
      <w:r>
        <w:rPr>
          <w:rFonts w:eastAsia="宋体" w:ascii="Times New Roman" w:hAnsi="Times New Roman"/>
          <w:i/>
          <w:sz w:val="24"/>
          <w:szCs w:val="24"/>
        </w:rPr>
        <w:t>l</w:t>
      </w:r>
      <w:r>
        <w:rPr>
          <w:rFonts w:ascii="Times New Roman" w:hAnsi="Times New Roman" w:eastAsia="宋体"/>
          <w:sz w:val="24"/>
          <w:szCs w:val="24"/>
        </w:rPr>
        <w:t>的方向向量．</w:t>
      </w:r>
    </w:p>
    <w:p w14:paraId="51FABA3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52C85B5C" wp14:editId="6DBF128D">
            <wp:extent cx="2870978" cy="1560921"/>
            <wp:effectExtent l="0" t="0" r="0" b="0"/>
            <wp:docPr id="100009" name="图片 100009" descr="@@@f158c4a67eba466d9c150ec5dc07a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2870978" cy="1560921"/>
                    </a:xfrm>
                    <a:prstGeom prst="rect">
                      <a:avLst/>
                    </a:prstGeom>
                  </pic:spPr>
                </pic:pic>
              </a:graphicData>
            </a:graphic>
          </wp:inline>
        </w:drawing>
      </w:r>
    </w:p>
    <w:p w14:paraId="1AC711D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直线可以由</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其上一点</w:t>
      </w:r>
      <w:r>
        <w:rPr>
          <w:rFonts w:ascii="Times New Roman" w:hAnsi="Times New Roman" w:eastAsia="宋体"/>
          <w:sz w:val="24"/>
          <w:szCs w:val="24"/>
        </w:rPr>
        <w:t>和它的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方向向量</w:t>
      </w:r>
      <w:r>
        <w:rPr>
          <w:rFonts w:ascii="Times New Roman" w:hAnsi="Times New Roman" w:eastAsia="宋体"/>
          <w:sz w:val="24"/>
          <w:szCs w:val="24"/>
        </w:rPr>
        <w:t>确定．</w:t>
      </w:r>
    </w:p>
    <w:p w14:paraId="1053918A"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1.2.1-3．</w:t>
      </w:r>
      <w:r>
        <w:rPr>
          <w:rFonts w:ascii="Times New Roman" w:hAnsi="Times New Roman" w:eastAsia="宋体"/>
          <w:sz w:val="24"/>
          <w:szCs w:val="24"/>
        </w:rPr>
        <w:t xml:space="preserve">〔基〕</w:t>
      </w:r>
      <w:r>
        <w:rPr>
          <w:rFonts w:ascii="Times New Roman" w:hAnsi="Times New Roman" w:eastAsia="宋体"/>
          <w:sz w:val="24"/>
          <w:szCs w:val="24"/>
        </w:rPr>
        <w:t>空间直线的向量表示式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把“点＋方向向量”合成直线上动点的参数形式；是处理动点、共线与求参数问题的桥梁。</w:t>
      </w:r>
    </w:p>
    <w:p w14:paraId="1C6B72D2" w14:textId="72668C52"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中的任意一点</w:t>
      </w:r>
      <w:r>
        <w:rPr>
          <w:rFonts w:eastAsia="宋体" w:ascii="Times New Roman" w:hAnsi="Times New Roman"/>
          <w:i/>
          <w:sz w:val="24"/>
          <w:szCs w:val="24"/>
        </w:rPr>
        <w:t>O</w:t>
      </w:r>
      <w:r>
        <w:rPr>
          <w:rFonts w:ascii="Times New Roman" w:hAnsi="Times New Roman" w:eastAsia="宋体"/>
          <w:sz w:val="24"/>
          <w:szCs w:val="24"/>
        </w:rPr>
        <w:t>，可以得到点</w:t>
      </w:r>
      <w:r>
        <w:rPr>
          <w:rFonts w:eastAsia="宋体" w:ascii="Times New Roman" w:hAnsi="Times New Roman"/>
          <w:i/>
          <w:sz w:val="24"/>
          <w:szCs w:val="24"/>
        </w:rPr>
        <w:t>P</w:t>
      </w:r>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上的充要条件是存在实数</w:t>
      </w:r>
      <w:r>
        <w:rPr>
          <w:rFonts w:eastAsia="宋体" w:ascii="Times New Roman" w:hAnsi="Times New Roman"/>
          <w:i/>
          <w:sz w:val="24"/>
          <w:szCs w:val="24"/>
        </w:rPr>
        <w:t>t</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①</w:t>
      </w:r>
      <w:r>
        <w:rPr>
          <w:rFonts w:hint="eastAsia" w:ascii="Times New Roman" w:hAnsi="Times New Roman" w:eastAsia="宋体"/>
          <w:sz w:val="24"/>
          <w:szCs w:val="24"/>
        </w:rPr>
        <w:t>，</w:t>
      </w:r>
      <w:r>
        <w:rPr>
          <w:rFonts w:ascii="Times New Roman" w:hAnsi="Times New Roman" w:eastAsia="宋体"/>
          <w:sz w:val="24"/>
          <w:szCs w:val="24"/>
        </w:rPr>
        <w:t>取</w:t>
      </w:r>
      <m:oMath>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式，得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ascii="Times New Roman" w:hAnsi="Times New Roman" w:eastAsia="宋体"/>
          <w:sz w:val="24"/>
          <w:szCs w:val="24"/>
        </w:rPr>
        <w:t>②</w:t>
      </w:r>
      <w:r>
        <w:rPr>
          <w:rFonts w:hint="eastAsia"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式和</w:t>
      </w:r>
      <w:r>
        <w:rPr>
          <w:rFonts w:ascii="Times New Roman" w:hAnsi="Times New Roman" w:eastAsia="宋体"/>
          <w:sz w:val="24"/>
          <w:szCs w:val="24"/>
        </w:rPr>
        <w:t>②</w:t>
      </w:r>
      <w:r>
        <w:rPr>
          <w:rFonts w:ascii="Times New Roman" w:hAnsi="Times New Roman" w:eastAsia="宋体"/>
          <w:sz w:val="24"/>
          <w:szCs w:val="24"/>
        </w:rPr>
        <w:t>式都称为空间直线的向量表示式．</w:t>
      </w:r>
      <w:r>
        <w:rPr>
          <w:rFonts w:eastAsia="宋体" w:ascii="Times New Roman" w:hAnsi="Times New Roman"/>
          <w:noProof/>
          <w:kern w:val="0"/>
          <w:sz w:val="21"/>
          <w:szCs w:val="21"/>
        </w:rPr>
        <w:lastRenderedPageBreak/>
      </w:r>
    </w:p>
    <w:p>
      <w:pPr>
        <w:jc w:val="left"/>
      </w:pPr>
      <w:r>
        <w:drawing>
          <wp:inline distT="0" distB="0" distL="0" distR="0">
            <wp:extent cx="2058840" cy="2224282"/>
            <wp:effectExtent l="0" t="0" r="0" b="0"/>
            <wp:docPr id="100021" name="图片 100021" descr="@@@924d353c-e24e-4b1d-b8d4-0ddbde91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
                    <a:stretch>
                      <a:fillRect/>
                    </a:stretch>
                  </pic:blipFill>
                  <pic:spPr>
                    <a:xfrm>
                      <a:off x="0" y="0"/>
                      <a:ext cx="2058840" cy="2224282"/>
                    </a:xfrm>
                    <a:prstGeom prst="rect">
                      <a:avLst/>
                    </a:prstGeom>
                  </pic:spPr>
                </pic:pic>
              </a:graphicData>
            </a:graphic>
          </wp:inline>
        </w:drawing>
      </w:r>
    </w:p>
    <w:p w14:paraId="441EEBB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1.2.1-4．</w:t>
      </w:r>
      <w:r>
        <w:rPr>
          <w:rFonts w:ascii="Times New Roman" w:hAnsi="Times New Roman" w:eastAsia="宋体"/>
          <w:sz w:val="24"/>
          <w:szCs w:val="24"/>
        </w:rPr>
        <w:t xml:space="preserve">〔基〕</w:t>
      </w:r>
      <w:r>
        <w:rPr>
          <w:rFonts w:ascii="Times New Roman" w:hAnsi="Times New Roman" w:eastAsia="宋体"/>
          <w:sz w:val="24"/>
          <w:szCs w:val="24"/>
        </w:rPr>
        <w:t>直线与直线平行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证线线平行的向量判据（两方向向量共线）；书写时说明方向向量非零，防止零向量情形误判。</w:t>
      </w:r>
    </w:p>
    <w:p w14:paraId="71460334"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分别是直线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oMath>
      <w:r>
        <w:rPr>
          <w:rFonts w:ascii="Times New Roman" w:hAnsi="Times New Roman" w:eastAsia="宋体"/>
          <w:sz w:val="24"/>
          <w:szCs w:val="24"/>
        </w:rPr>
        <w:t>．</w:t>
      </w:r>
    </w:p>
    <w:p w14:paraId="5E16734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1.2.1-5．</w:t>
      </w:r>
      <w:r>
        <w:rPr>
          <w:rFonts w:ascii="Times New Roman" w:hAnsi="Times New Roman" w:eastAsia="宋体"/>
          <w:sz w:val="24"/>
          <w:szCs w:val="24"/>
        </w:rPr>
        <w:t xml:space="preserve">〔基〕</w:t>
      </w:r>
      <w:r>
        <w:rPr>
          <w:rFonts w:ascii="Times New Roman" w:hAnsi="Times New Roman" w:eastAsia="宋体"/>
          <w:sz w:val="24"/>
          <w:szCs w:val="24"/>
        </w:rPr>
        <w:t>直线与直线垂直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两方向向量数量积为0即判垂直，比几何证法直接；注意此判据不要求两直线相交。</w:t>
      </w:r>
    </w:p>
    <w:p w14:paraId="1E508737"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1.2.2 空间中的平面与空间向量</w:t>
      </w:r>
    </w:p>
    <w:p>
      <w:pPr>
        <w:snapToGrid w:val="0"/>
        <w:spacing w:before="0" w:after="0" w:line="20" w:lineRule="exact"/>
        <w:rPr>
          <w:sz w:val="2"/>
          <w:szCs w:val="2"/>
        </w:rPr>
      </w:pPr>
      <w:r>
        <w:br w:type="column"/>
      </w:r>
    </w:p>
    <w:p>
      <w:pPr>
        <w:pStyle w:val="Heading3"/>
        <w:keepLines/>
        <w:shd w:val="clear" w:color="auto" w:fill="ADC2DA"/>
        <w:spacing w:before="0" w:after="0" w:line="410" w:lineRule="atLeast"/>
        <w:jc w:val="left"/>
      </w:pPr>
      <w:r>
        <w:rPr>
          <w:b/>
          <w:rFonts w:ascii="Times New Roman" w:hAnsi="Times New Roman" w:eastAsia="宋体"/>
          <w:bCs/>
          <w:sz w:val="28"/>
          <w:szCs w:val="28"/>
        </w:rPr>
        <w:t xml:space="preserve">1.2.2 </w:t>
      </w:r>
      <w:r>
        <w:rPr>
          <w:b/>
          <w:rFonts w:ascii="Times New Roman" w:hAnsi="Times New Roman" w:eastAsia="宋体"/>
          <w:bCs/>
          <w:sz w:val="28"/>
          <w:szCs w:val="28"/>
        </w:rPr>
        <w:t xml:space="preserve">空间中的平面与空间向量</w:t>
      </w:r>
    </w:p>
    <w:p w14:paraId="6323105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1.2.2-1．</w:t>
      </w:r>
      <w:r>
        <w:rPr>
          <w:rFonts w:ascii="Times New Roman" w:hAnsi="Times New Roman" w:eastAsia="宋体"/>
          <w:sz w:val="24"/>
          <w:szCs w:val="24"/>
        </w:rPr>
        <w:t xml:space="preserve">〔基〕</w:t>
      </w:r>
      <w:r>
        <w:rPr>
          <w:rFonts w:ascii="Times New Roman" w:hAnsi="Times New Roman" w:eastAsia="宋体"/>
          <w:sz w:val="24"/>
          <w:szCs w:val="24"/>
        </w:rPr>
        <w:t>平面的向量表示式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平面由一点与两个不共线向量张成的代数形态；四点共面问题的几何来源（与条目9互为表里）。</w:t>
      </w:r>
    </w:p>
    <w:p w14:paraId="53369F10" w14:textId="131FD78D" w:rsidR="00A75E48" w:rsidRDefault="004F6462" w:rsidP="004F498C">
      <w:pPr>
        <w:keepLines/>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任意一点</w:t>
      </w:r>
      <w:r>
        <w:rPr>
          <w:rFonts w:eastAsia="宋体" w:ascii="Times New Roman" w:hAnsi="Times New Roman"/>
          <w:i/>
          <w:sz w:val="24"/>
          <w:szCs w:val="24"/>
        </w:rPr>
        <w:t>O</w:t>
      </w:r>
      <w:r>
        <w:rPr>
          <w:rFonts w:ascii="Times New Roman" w:hAnsi="Times New Roman" w:eastAsia="宋体"/>
          <w:sz w:val="24"/>
          <w:szCs w:val="24"/>
        </w:rPr>
        <w:t>，可以得到，空间一点</w:t>
      </w:r>
      <w:r>
        <w:rPr>
          <w:rFonts w:eastAsia="宋体" w:ascii="Times New Roman" w:hAnsi="Times New Roman"/>
          <w:i/>
          <w:sz w:val="24"/>
          <w:szCs w:val="24"/>
        </w:rPr>
        <w:t>P</w:t>
      </w:r>
      <w:r>
        <w:rPr>
          <w:rFonts w:ascii="Times New Roman" w:hAnsi="Times New Roman" w:eastAsia="宋体"/>
          <w:sz w:val="24"/>
          <w:szCs w:val="24"/>
        </w:rPr>
        <w:t>位于平面</w:t>
      </w:r>
      <m:oMath>
        <m:r>
          <w:rPr>
            <w:rFonts w:ascii="Times New Roman" w:hAnsi="Times New Roman" w:cs="Cambria Math"/>
          </w:rPr>
          <m:t>ABC</m:t>
        </m:r>
      </m:oMath>
      <w:r>
        <w:rPr>
          <w:rFonts w:ascii="Times New Roman" w:hAnsi="Times New Roman" w:eastAsia="宋体"/>
          <w:sz w:val="24"/>
          <w:szCs w:val="24"/>
        </w:rPr>
        <w:t>内的充要条件是存在实数</w:t>
      </w:r>
      <w:r>
        <w:rPr>
          <w:rFonts w:eastAsia="宋体" w:ascii="Times New Roman" w:hAnsi="Times New Roman"/>
          <w:i/>
          <w:sz w:val="24"/>
          <w:szCs w:val="24"/>
        </w:rPr>
        <w:t>x</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AC</m:t>
            </m:r>
          </m:e>
        </m:acc>
      </m:oMath>
      <w:r>
        <w:rPr>
          <w:rFonts w:ascii="Times New Roman" w:hAnsi="Times New Roman" w:eastAsia="宋体"/>
          <w:sz w:val="24"/>
          <w:szCs w:val="24"/>
        </w:rPr>
        <w:t>．</w:t>
      </w:r>
      <w:r>
        <w:rPr>
          <w:rFonts w:ascii="Times New Roman" w:hAnsi="Times New Roman" w:eastAsia="宋体"/>
          <w:sz w:val="24"/>
          <w:szCs w:val="24"/>
        </w:rPr>
        <w:t>把上式称为空间平面</w:t>
      </w:r>
      <m:oMath>
        <m:r>
          <w:rPr>
            <w:rFonts w:ascii="Times New Roman" w:hAnsi="Times New Roman" w:cs="Cambria Math"/>
          </w:rPr>
          <m:t>ABC</m:t>
        </m:r>
      </m:oMath>
      <w:r>
        <w:rPr>
          <w:rFonts w:ascii="Times New Roman" w:hAnsi="Times New Roman" w:eastAsia="宋体"/>
          <w:sz w:val="24"/>
          <w:szCs w:val="24"/>
        </w:rPr>
        <w:t>的向量表示式．</w:t>
      </w:r>
    </w:p>
    <w:p w14:paraId="7BBA9E5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1.2.2-2．</w:t>
      </w:r>
      <w:r>
        <w:rPr>
          <w:rFonts w:ascii="Times New Roman" w:hAnsi="Times New Roman" w:eastAsia="宋体"/>
          <w:sz w:val="24"/>
          <w:szCs w:val="24"/>
        </w:rPr>
        <w:t xml:space="preserve">〔基〕</w:t>
      </w:r>
      <w:r>
        <w:rPr>
          <w:rFonts w:ascii="Times New Roman" w:hAnsi="Times New Roman" w:eastAsia="宋体"/>
          <w:sz w:val="24"/>
          <w:szCs w:val="24"/>
        </w:rPr>
        <w:t>平面的法向量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线面、面面平行与垂直判定的枢纽对象（支撑条目26至29），常由面内不共线两向量与待定坐标联立求得；法向量不唯一，取整数值最简者。</w:t>
      </w:r>
    </w:p>
    <w:p w14:paraId="4158EA23"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如图，直线</w:t>
      </w:r>
      <m:oMath>
        <m:r>
          <w:rPr>
            <w:rFonts w:ascii="Times New Roman" w:hAnsi="Times New Roman" w:cs="Cambria Math"/>
          </w:rPr>
          <m:t>l⊥α</m:t>
        </m:r>
      </m:oMath>
      <w:r>
        <w:rPr>
          <w:rFonts w:ascii="Times New Roman" w:hAnsi="Times New Roman" w:eastAsia="宋体"/>
          <w:sz w:val="24"/>
          <w:szCs w:val="24"/>
        </w:rPr>
        <w:t>，取直线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为平面</w:t>
      </w:r>
      <m:oMath>
        <m:r>
          <w:rPr>
            <w:rFonts w:ascii="Times New Roman" w:hAnsi="Times New Roman" w:cs="Cambria Math"/>
          </w:rPr>
          <m:t>α</m:t>
        </m:r>
      </m:oMath>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eastAsia="宋体" w:ascii="Times New Roman" w:hAnsi="Times New Roman"/>
          <w:noProof/>
          <w:kern w:val="0"/>
          <w:sz w:val="21"/>
          <w:szCs w:val="21"/>
        </w:rPr>
      </w:r>
    </w:p>
    <w:p>
      <w:pPr>
        <w:jc w:val="left"/>
      </w:pPr>
      <w:r>
        <w:drawing>
          <wp:inline distT="0" distB="0" distL="0" distR="0">
            <wp:extent cx="3096000" cy="1654758"/>
            <wp:effectExtent l="0" t="0" r="0" b="0"/>
            <wp:docPr id="100023" name="图片 100023" descr="@@@26704396-6c80-483c-80c2-8affc21e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7"/>
                    <a:stretch>
                      <a:fillRect/>
                    </a:stretch>
                  </pic:blipFill>
                  <pic:spPr>
                    <a:xfrm>
                      <a:off x="0" y="0"/>
                      <a:ext cx="3096000" cy="1654758"/>
                    </a:xfrm>
                    <a:prstGeom prst="rect">
                      <a:avLst/>
                    </a:prstGeom>
                  </pic:spPr>
                </pic:pic>
              </a:graphicData>
            </a:graphic>
          </wp:inline>
        </w:drawing>
      </w:r>
    </w:p>
    <w:p w14:paraId="0B1B10AB"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给定一个点</w:t>
      </w:r>
      <w:r>
        <w:rPr>
          <w:rFonts w:eastAsia="宋体" w:ascii="Times New Roman" w:hAnsi="Times New Roman"/>
          <w:i/>
          <w:sz w:val="24"/>
          <w:szCs w:val="24"/>
        </w:rPr>
        <w:t>A</w:t>
      </w:r>
      <w:r>
        <w:rPr>
          <w:rFonts w:ascii="Times New Roman" w:hAnsi="Times New Roman" w:eastAsia="宋体"/>
          <w:sz w:val="24"/>
          <w:szCs w:val="24"/>
        </w:rPr>
        <w:t>和一个向量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，那么过点</w:t>
      </w:r>
      <w:r>
        <w:rPr>
          <w:rFonts w:eastAsia="宋体" w:ascii="Times New Roman" w:hAnsi="Times New Roman"/>
          <w:i/>
          <w:sz w:val="24"/>
          <w:szCs w:val="24"/>
        </w:rPr>
        <w:t>A</w:t>
      </w:r>
      <w:r>
        <w:rPr>
          <w:rFonts w:ascii="Times New Roman" w:hAnsi="Times New Roman" w:eastAsia="宋体"/>
          <w:sz w:val="24"/>
          <w:szCs w:val="24"/>
        </w:rPr>
        <w:t>，且以向量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为法向量的平面完全确定，可以表示为集合</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d>
              <m:dPr>
                <m:begChr m:val=""/>
                <m:endChr m:val="|"/>
                <m:ctrlPr>
                  <w:rPr>
                    <w:rFonts w:ascii="Times New Roman" w:hAnsi="Times New Roman"/>
                    <w:shd w:val="clear" w:color="auto" w:fill="C9C9C9"/>
                  </w:rPr>
                </m:ctrlPr>
              </m:dPr>
              <m:e>
                <m:r>
                  <w:rPr>
                    <w:rFonts w:ascii="Times New Roman" w:hAnsi="Times New Roman" w:cs="Cambria Math"/>
                    <w:shd w:val="clear" w:color="auto" w:fill="C9C9C9"/>
                  </w:rPr>
                  <m:t>P</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=0</m:t>
            </m:r>
          </m:e>
        </m:d>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对比辨析——直线的方向向量与平面的法向量（旧知识：本章1.2.1条目20）：</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462"/>
        <w:gridCol w:w="2716"/>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旧知识：直线的方向向量</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新知识：平面的法向量</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刻画对象</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一条直线（一点与一个方向向量确定直线）</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一个平面（一点与一个法向量确定平面）</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与图形的关系</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与直线平行（共线）</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与平面垂直</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唯一性</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不唯一，任意两个方向向量共线</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不唯一，任意两个法向量平行</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主要用途</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线线平行垂直、异面直线角（条目22、23、34）</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线面、面面平行垂直与各类距离（条目26至29、38）</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1462" w:type="dxa"/>
          </w:tcPr>
          <w:p>
            <w:pPr>
              <w:keepLines/>
              <w:snapToGrid w:val="0"/>
              <w:spacing w:line="410" w:lineRule="atLeast" w:before="0" w:after="0"/>
              <w:jc w:val="left"/>
            </w:pPr>
            <w:r>
              <w:rPr>
                <w:rFonts w:ascii="Times New Roman" w:hAnsi="Times New Roman" w:eastAsia="宋体"/>
                <w:sz w:val="24"/>
                <w:szCs w:val="24"/>
              </w:rPr>
              <w:t xml:space="preserve">——</w:t>
            </w:r>
          </w:p>
        </w:tc>
        <w:tc>
          <w:tcPr>
            <w:tcW w:w="2716" w:type="dxa"/>
          </w:tcPr>
          <w:p>
            <w:pPr>
              <w:keepLines/>
              <w:snapToGrid w:val="0"/>
              <w:spacing w:line="410" w:lineRule="atLeast" w:before="0" w:after="0"/>
              <w:jc w:val="left"/>
            </w:pPr>
            <w:r>
              <w:rPr>
                <w:rFonts w:ascii="Times New Roman" w:hAnsi="Times New Roman" w:eastAsia="宋体"/>
                <w:sz w:val="24"/>
                <w:szCs w:val="24"/>
              </w:rPr>
              <w:t xml:space="preserve">判定关系中“共线、垂直”互换：线面平行看数量积为0、线面垂直看向量共线，最易记反</w:t>
            </w:r>
          </w:p>
        </w:tc>
      </w:tr>
    </w:tbl>
    <w:p w14:paraId="6FCC03E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1.2.2-3．</w:t>
      </w:r>
      <w:r>
        <w:rPr>
          <w:rFonts w:ascii="Times New Roman" w:hAnsi="Times New Roman" w:eastAsia="宋体"/>
          <w:sz w:val="24"/>
          <w:szCs w:val="24"/>
        </w:rPr>
        <w:t xml:space="preserve">〔基〕</w:t>
      </w:r>
      <w:r>
        <w:rPr>
          <w:rFonts w:ascii="Times New Roman" w:hAnsi="Times New Roman" w:eastAsia="宋体"/>
          <w:sz w:val="24"/>
          <w:szCs w:val="24"/>
        </w:rPr>
        <w:t>直线与平面平行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方向向量与法向量数量积为0判平行；易错点：还须说明直线在平面外，排除直线在面内的情形。</w:t>
      </w:r>
    </w:p>
    <w:p w14:paraId="00BE262A"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r>
          <w:rPr>
            <w:rFonts w:ascii="Times New Roman" w:hAnsi="Times New Roman" w:cs="Cambria Math"/>
            <w:shd w:val="clear" w:color="auto" w:fill="C9C9C9"/>
          </w:rPr>
          <m:t>=0</m:t>
        </m:r>
      </m:oMath>
      <w:r>
        <w:rPr>
          <w:rFonts w:ascii="Times New Roman" w:hAnsi="Times New Roman" w:eastAsia="宋体"/>
          <w:sz w:val="24"/>
          <w:szCs w:val="24"/>
        </w:rPr>
        <w:t>．</w:t>
      </w:r>
    </w:p>
    <w:p w14:paraId="0CEE81A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1.2.2-4．</w:t>
      </w:r>
      <w:r>
        <w:rPr>
          <w:rFonts w:ascii="Times New Roman" w:hAnsi="Times New Roman" w:eastAsia="宋体"/>
          <w:sz w:val="24"/>
          <w:szCs w:val="24"/>
        </w:rPr>
        <w:t xml:space="preserve">〔基〕</w:t>
      </w:r>
      <w:r>
        <w:rPr>
          <w:rFonts w:ascii="Times New Roman" w:hAnsi="Times New Roman" w:eastAsia="宋体"/>
          <w:sz w:val="24"/>
          <w:szCs w:val="24"/>
        </w:rPr>
        <w:t>平面与平面平行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两平面的法向量共线判面面平行；与条目26构成线面、面面平行判定链，注意法向量非零前提。</w:t>
      </w:r>
    </w:p>
    <w:p w14:paraId="34F1A509"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oMath>
      <w:r>
        <w:rPr>
          <w:rFonts w:ascii="Times New Roman" w:hAnsi="Times New Roman" w:eastAsia="宋体"/>
          <w:sz w:val="24"/>
          <w:szCs w:val="24"/>
        </w:rPr>
        <w:t>．</w:t>
      </w:r>
    </w:p>
    <w:p w14:paraId="7346C38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1.2.2-5．</w:t>
      </w:r>
      <w:r>
        <w:rPr>
          <w:rFonts w:ascii="Times New Roman" w:hAnsi="Times New Roman" w:eastAsia="宋体"/>
          <w:sz w:val="24"/>
          <w:szCs w:val="24"/>
        </w:rPr>
        <w:t xml:space="preserve">〔基〕</w:t>
      </w:r>
      <w:r>
        <w:rPr>
          <w:rFonts w:ascii="Times New Roman" w:hAnsi="Times New Roman" w:eastAsia="宋体"/>
          <w:sz w:val="24"/>
          <w:szCs w:val="24"/>
        </w:rPr>
        <w:t>直线与平面垂直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方向向量与法向量共线判线面垂直；是求线面角（条目34）与点面距（条目38）的常用铺垫。</w:t>
      </w:r>
    </w:p>
    <w:p w14:paraId="7CC6EC99"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oMath>
      <w:r>
        <w:rPr>
          <w:rFonts w:ascii="Times New Roman" w:hAnsi="Times New Roman" w:eastAsia="宋体"/>
          <w:sz w:val="24"/>
          <w:szCs w:val="24"/>
        </w:rPr>
        <w:t>．</w:t>
      </w:r>
    </w:p>
    <w:p w14:paraId="51E5991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1.2.2-6．</w:t>
      </w:r>
      <w:r>
        <w:rPr>
          <w:rFonts w:ascii="Times New Roman" w:hAnsi="Times New Roman" w:eastAsia="宋体"/>
          <w:sz w:val="24"/>
          <w:szCs w:val="24"/>
        </w:rPr>
        <w:t xml:space="preserve">〔基〕</w:t>
      </w:r>
      <w:r>
        <w:rPr>
          <w:rFonts w:ascii="Times New Roman" w:hAnsi="Times New Roman" w:eastAsia="宋体"/>
          <w:sz w:val="24"/>
          <w:szCs w:val="24"/>
        </w:rPr>
        <w:t>平面与平面垂直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法向量数量积为0判面面垂直，与面面垂直的判定定理互为代数、几何两条路径。</w:t>
      </w:r>
    </w:p>
    <w:p w14:paraId="702E8AA6"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1.2.2-7．</w:t>
      </w:r>
      <w:r>
        <w:rPr>
          <w:rFonts w:ascii="Times New Roman" w:hAnsi="Times New Roman" w:eastAsia="宋体"/>
          <w:sz w:val="24"/>
          <w:szCs w:val="24"/>
        </w:rPr>
        <w:t xml:space="preserve">〔基〕</w:t>
      </w:r>
      <w:r>
        <w:rPr>
          <w:rFonts w:ascii="Times New Roman" w:hAnsi="Times New Roman" w:eastAsia="宋体"/>
          <w:sz w:val="24"/>
          <w:szCs w:val="24"/>
        </w:rPr>
        <w:t xml:space="preserve">三垂线定理及其逆定理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教材正文定理：由射影垂直判斜线垂直，与1.2.2节线面垂直的判定配套使用；易混点：逆定理中“垂直”的对象与“射影”的位置互换。</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w:t>
      </w:r>
      <w:r>
        <w:rPr>
          <w:rFonts w:ascii="Times New Roman" w:hAnsi="Times New Roman" w:eastAsia="宋体"/>
          <w:sz w:val="24"/>
          <w:szCs w:val="24"/>
        </w:rPr>
        <w:t xml:space="preserve">三垂线定理：平面内的一条直线，如果垂直于这个平面的一条斜线</w:t>
      </w:r>
      <w:r>
        <w:rPr>
          <w:rFonts w:ascii="Times New Roman" w:hAnsi="Times New Roman" w:eastAsia="宋体"/>
          <w:sz w:val="24"/>
          <w:szCs w:val="24"/>
          <w:shd w:val="clear" w:color="auto" w:fill="C9C9C9"/>
        </w:rPr>
        <w:t xml:space="preserve">在该平面内的射影</w:t>
      </w:r>
      <w:r>
        <w:rPr>
          <w:rFonts w:ascii="Times New Roman" w:hAnsi="Times New Roman" w:eastAsia="宋体"/>
          <w:sz w:val="24"/>
          <w:szCs w:val="24"/>
        </w:rPr>
        <w:t xml:space="preserve">，那么它</w:t>
      </w:r>
      <w:r>
        <w:rPr>
          <w:rFonts w:ascii="Times New Roman" w:hAnsi="Times New Roman" w:eastAsia="宋体"/>
          <w:sz w:val="24"/>
          <w:szCs w:val="24"/>
          <w:shd w:val="clear" w:color="auto" w:fill="C9C9C9"/>
        </w:rPr>
        <w:t xml:space="preserve">也垂直于这条斜线</w:t>
      </w:r>
      <w:r>
        <w:rPr>
          <w:rFonts w:ascii="Times New Roman" w:hAnsi="Times New Roman" w:eastAsia="宋体"/>
          <w:sz w:val="24"/>
          <w:szCs w:val="24"/>
        </w:rPr>
        <w:t xml:space="preserve">．</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（2）</w:t>
      </w:r>
      <w:r>
        <w:rPr>
          <w:rFonts w:ascii="Times New Roman" w:hAnsi="Times New Roman" w:eastAsia="宋体"/>
          <w:sz w:val="24"/>
          <w:szCs w:val="24"/>
        </w:rPr>
        <w:t xml:space="preserve">三垂线定理的逆定理：平面内的一条直线，如果垂直于这个平面的一条斜线，那么它</w:t>
      </w:r>
      <w:r>
        <w:rPr>
          <w:rFonts w:ascii="Times New Roman" w:hAnsi="Times New Roman" w:eastAsia="宋体"/>
          <w:sz w:val="24"/>
          <w:szCs w:val="24"/>
          <w:shd w:val="clear" w:color="auto" w:fill="C9C9C9"/>
        </w:rPr>
        <w:t xml:space="preserve">也垂直于这条斜线在该平面内的射影</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1.2.2-8．</w:t>
      </w:r>
      <w:r>
        <w:rPr>
          <w:rFonts w:ascii="Times New Roman" w:hAnsi="Times New Roman" w:eastAsia="宋体"/>
          <w:sz w:val="24"/>
          <w:szCs w:val="24"/>
        </w:rPr>
        <w:t xml:space="preserve">〔基〕</w:t>
      </w:r>
      <w:r>
        <w:rPr>
          <w:rFonts w:ascii="Times New Roman" w:hAnsi="Times New Roman" w:eastAsia="宋体"/>
          <w:sz w:val="24"/>
          <w:szCs w:val="24"/>
        </w:rPr>
        <w:t xml:space="preserve">截面的定义</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截面问题的对象定义：作截面题先明确“截面＝平面与几何体的公共部分”，再按截面作图的基本依据（条目32）补全图形。</w:t>
      </w:r>
    </w:p>
    <w:p w:rsidR="00CC2793" w:rsidRDefault="00A87FEB" w:rsidP="003614B4">
      <w:pPr>
        <w:keepLines/>
        <w:snapToGrid w:val="0"/>
        <w:spacing w:line="410" w:lineRule="atLeast" w:before="0" w:after="0"/>
        <w:jc w:val="left"/>
      </w:pPr>
      <w:r>
        <w:rPr>
          <w:sz w:val="24"/>
          <w:szCs w:val="24"/>
        </w:rPr>
        <w:t>用平面</w:t>
      </w:r>
      <m:oMath>
        <m:r>
          <w:rPr>
            <w:rFonts w:hint="eastAsia"/>
          </w:rPr>
          <m:t>α</m:t>
        </m:r>
      </m:oMath>
      <w:r>
        <w:rPr>
          <w:sz w:val="24"/>
          <w:szCs w:val="24"/>
        </w:rPr>
        <w:t xml:space="preserve">截几何体，该平面与几何体的</w:t>
      </w:r>
      <w:r>
        <w:rPr>
          <w:sz w:val="24"/>
          <w:szCs w:val="24"/>
          <w:shd w:val="clear" w:color="auto" w:fill="C9C9C9"/>
        </w:rPr>
        <w:t xml:space="preserve">公共部分形成的平面图形</w:t>
      </w:r>
      <w:r>
        <w:rPr>
          <w:sz w:val="24"/>
          <w:szCs w:val="24"/>
        </w:rPr>
        <w:t xml:space="preserve">，称为该几何体的截面。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1.2.2-9．</w:t>
      </w:r>
      <w:r>
        <w:rPr>
          <w:rFonts w:ascii="Times New Roman" w:hAnsi="Times New Roman" w:eastAsia="宋体"/>
          <w:sz w:val="24"/>
          <w:szCs w:val="24"/>
        </w:rPr>
        <w:t xml:space="preserve">〔进〕</w:t>
      </w:r>
      <w:r>
        <w:rPr>
          <w:rFonts w:ascii="Times New Roman" w:hAnsi="Times New Roman" w:eastAsia="宋体"/>
          <w:sz w:val="24"/>
          <w:szCs w:val="24"/>
        </w:rPr>
        <w:t xml:space="preserve">截面作图的基本依据</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截面补全作图的五条通用依据，本质是平面的基本性质与线面平行、面面平行的性质定理在截面作图中的应用；与封闭性检查配合使用。</w:t>
      </w:r>
    </w:p>
    <w:p w14:paraId="69E6F063"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（1）</w:t>
      </w:r>
      <w:r>
        <w:rPr>
          <w:sz w:val="24"/>
          <w:szCs w:val="24"/>
        </w:rPr>
        <w:t xml:space="preserve">同面两点定截线：若截平面与同一个面有两个公共点，则</w:t>
      </w:r>
      <w:r>
        <w:rPr>
          <w:sz w:val="24"/>
          <w:szCs w:val="24"/>
          <w:shd w:val="clear" w:color="auto" w:fill="C9C9C9"/>
        </w:rPr>
        <w:t xml:space="preserve">连接这两点所得线段就是该面内的截线</w:t>
      </w:r>
      <w:r>
        <w:rPr>
          <w:sz w:val="24"/>
          <w:szCs w:val="24"/>
        </w:rPr>
        <w:t xml:space="preserve">。</w:t>
      </w:r>
    </w:p>
    <w:p w14:paraId="5BA1027F" w14:textId="77777777" w:rsidR="00CC2793" w:rsidRDefault="003614B4" w:rsidP="003614B4">
      <w:pPr>
        <w:spacing w:before="0" w:after="0" w:line="410" w:lineRule="atLeast"/>
        <w:jc w:val="left"/>
      </w:pPr>
      <w:r>
        <w:rPr>
          <w:sz w:val="24"/>
          <w:szCs w:val="24"/>
          <w:shd w:val="clear" w:color="auto" w:fill="C9C9C9"/>
        </w:rPr>
        <w:t/>
      </w:r>
      <w:proofErr w:type="gramStart"/>
      <w:r>
        <w:rPr>
          <w:rFonts w:ascii="Times New Roman" w:hAnsi="Times New Roman" w:eastAsia="宋体"/>
          <w:sz w:val="24"/>
          <w:szCs w:val="24"/>
          <w:shd w:val="clear" w:color="auto" w:fill="C9C9C9"/>
        </w:rPr>
        <w:t xml:space="preserve">（2）</w:t>
      </w:r>
      <w:r>
        <w:rPr>
          <w:sz w:val="24"/>
          <w:szCs w:val="24"/>
        </w:rPr>
        <w:t>棱</w:t>
      </w:r>
      <w:proofErr w:type="gramEnd"/>
      <w:r>
        <w:rPr>
          <w:sz w:val="24"/>
          <w:szCs w:val="24"/>
        </w:rPr>
        <w:t>面交点定截点：若几何体的</w:t>
      </w:r>
      <w:proofErr w:type="gramStart"/>
      <w:r>
        <w:rPr>
          <w:sz w:val="24"/>
          <w:szCs w:val="24"/>
        </w:rPr>
        <w:t>一条棱与截</w:t>
      </w:r>
      <w:proofErr w:type="gramEnd"/>
      <w:r>
        <w:rPr>
          <w:sz w:val="24"/>
          <w:szCs w:val="24"/>
        </w:rPr>
        <w:t xml:space="preserve">平面相交，则</w:t>
      </w:r>
      <w:r>
        <w:rPr>
          <w:sz w:val="24"/>
          <w:szCs w:val="24"/>
          <w:shd w:val="clear" w:color="auto" w:fill="C9C9C9"/>
        </w:rPr>
        <w:t xml:space="preserve">交点属于截面</w:t>
      </w:r>
      <w:r>
        <w:rPr>
          <w:sz w:val="24"/>
          <w:szCs w:val="24"/>
        </w:rPr>
        <w:t xml:space="preserve">；常通过延长截线</w:t>
      </w:r>
      <w:proofErr w:type="gramStart"/>
      <w:r>
        <w:rPr>
          <w:sz w:val="24"/>
          <w:szCs w:val="24"/>
        </w:rPr>
        <w:t>或棱确定</w:t>
      </w:r>
      <w:proofErr w:type="gramEnd"/>
      <w:r>
        <w:rPr>
          <w:sz w:val="24"/>
          <w:szCs w:val="24"/>
        </w:rPr>
        <w:t>新截点。</w:t>
      </w:r>
    </w:p>
    <w:p w14:paraId="4AE9AEA2"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（3）</w:t>
      </w:r>
      <w:r>
        <w:rPr>
          <w:sz w:val="24"/>
          <w:szCs w:val="24"/>
        </w:rPr>
        <w:t xml:space="preserve">三面交线共点：三个平面两两相交时，若其中两条交线相交，则</w:t>
      </w:r>
      <w:r>
        <w:rPr>
          <w:sz w:val="24"/>
          <w:szCs w:val="24"/>
          <w:shd w:val="clear" w:color="auto" w:fill="C9C9C9"/>
        </w:rPr>
        <w:t xml:space="preserve">第三条交线也经过该交点</w:t>
      </w:r>
      <w:r>
        <w:rPr>
          <w:sz w:val="24"/>
          <w:szCs w:val="24"/>
        </w:rPr>
        <w:t xml:space="preserve">。</w:t>
      </w:r>
    </w:p>
    <w:p w14:paraId="01DD574B" w14:textId="1FBA0ED7" w:rsidR="00CC2793" w:rsidRDefault="003614B4" w:rsidP="003614B4">
      <w:pPr>
        <w:keepLines/>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（4）</w:t>
      </w:r>
      <w:r>
        <w:rPr>
          <w:sz w:val="24"/>
          <w:szCs w:val="24"/>
        </w:rP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rPr>
          <w:sz w:val="24"/>
          <w:szCs w:val="24"/>
        </w:rP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rPr>
          <w:sz w:val="24"/>
          <w:szCs w:val="24"/>
        </w:rPr>
        <w:t>，则</w:t>
      </w:r>
      <m:oMath>
        <m:r>
          <w:rPr>
            <w:rFonts w:ascii="Cambria Math" w:hAnsi="Cambria Math" w:hint="eastAsia"/>
            <w:shd w:val="clear" w:color="auto" w:fill="C9C9C9"/>
          </w:rPr>
          <m:t>a</m:t>
        </m:r>
        <m:r>
          <w:rPr>
            <w:rFonts w:ascii="Cambria Math" w:hAnsi="Cambria Math" w:hint="eastAsia"/>
            <w:shd w:val="clear" w:color="auto" w:fill="C9C9C9"/>
          </w:rPr>
          <m:t>∥</m:t>
        </m:r>
        <m:r>
          <w:rPr>
            <w:rFonts w:ascii="Cambria Math" w:hAnsi="Cambria Math" w:hint="eastAsia"/>
            <w:shd w:val="clear" w:color="auto" w:fill="C9C9C9"/>
          </w:rPr>
          <m:t>b</m:t>
        </m:r>
      </m:oMath>
      <w:r>
        <w:rPr>
          <w:sz w:val="24"/>
          <w:szCs w:val="24"/>
        </w:rPr>
        <w:t>。</w:t>
      </w:r>
    </w:p>
    <w:p w14:paraId="236A94F1" w14:textId="3E5D7751" w:rsidR="00CC2793" w:rsidRDefault="003614B4" w:rsidP="003614B4">
      <w:pPr>
        <w:keepLines/>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（5）</w:t>
      </w:r>
      <w:r>
        <w:rPr>
          <w:sz w:val="24"/>
          <w:szCs w:val="24"/>
        </w:rP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rPr>
          <w:sz w:val="24"/>
          <w:szCs w:val="24"/>
        </w:rPr>
        <w:t>，第三个平面分别截得两条交线，则</w:t>
      </w:r>
      <m:oMath>
        <m:sSub>
          <m:sSubPr>
            <m:ctrlPr>
              <w:rPr>
                <w:rFonts w:ascii="Cambria Math" w:hAnsi="Cambria Math"/>
                <w:i/>
                <w:shd w:val="clear" w:color="auto" w:fill="C9C9C9"/>
              </w:rPr>
            </m:ctrlPr>
          </m:sSubPr>
          <m:e>
            <m:r>
              <w:rPr>
                <w:rFonts w:ascii="Cambria Math" w:hAnsi="Cambria Math" w:hint="eastAsia"/>
                <w:shd w:val="clear" w:color="auto" w:fill="C9C9C9"/>
              </w:rPr>
              <m:t>l</m:t>
            </m:r>
            <m:ctrlPr>
              <w:rPr>
                <w:rFonts w:ascii="Cambria Math" w:hAnsi="Cambria Math" w:hint="eastAsia"/>
                <w:i/>
                <w:shd w:val="clear" w:color="auto" w:fill="C9C9C9"/>
              </w:rPr>
            </m:ctrlPr>
          </m:e>
          <m:sub>
            <m:r>
              <w:rPr>
                <w:rFonts w:ascii="Cambria Math" w:hAnsi="Cambria Math" w:hint="eastAsia"/>
                <w:shd w:val="clear" w:color="auto" w:fill="C9C9C9"/>
              </w:rPr>
              <m:t>1</m:t>
            </m:r>
          </m:sub>
        </m:sSub>
        <m:r>
          <w:rPr>
            <w:rFonts w:ascii="Cambria Math" w:hAnsi="Cambria Math" w:hint="eastAsia"/>
            <w:shd w:val="clear" w:color="auto" w:fill="C9C9C9"/>
          </w:rPr>
          <m:t>∥</m:t>
        </m:r>
        <m:sSub>
          <m:sSubPr>
            <m:ctrlPr>
              <w:rPr>
                <w:rFonts w:ascii="Cambria Math" w:hAnsi="Cambria Math"/>
                <w:i/>
                <w:shd w:val="clear" w:color="auto" w:fill="C9C9C9"/>
              </w:rPr>
            </m:ctrlPr>
          </m:sSubPr>
          <m:e>
            <m:r>
              <w:rPr>
                <w:rFonts w:ascii="Cambria Math" w:hAnsi="Cambria Math" w:hint="eastAsia"/>
                <w:shd w:val="clear" w:color="auto" w:fill="C9C9C9"/>
              </w:rPr>
              <m:t>l</m:t>
            </m:r>
          </m:e>
          <m:sub>
            <m:r>
              <w:rPr>
                <w:rFonts w:ascii="Cambria Math" w:hAnsi="Cambria Math" w:hint="eastAsia"/>
                <w:shd w:val="clear" w:color="auto" w:fill="C9C9C9"/>
              </w:rPr>
              <m:t>2</m:t>
            </m:r>
          </m:sub>
        </m:sSub>
      </m:oMath>
      <w:r>
        <w:rPr>
          <w:sz w:val="24"/>
          <w:szCs w:val="24"/>
        </w:rPr>
        <w:t>。</w:t>
      </w:r>
    </w:p>
    <w:p>
      <w:pPr>
        <w:pStyle w:val="JieMingMao"/>
        <w:spacing w:before="0" w:after="0" w:line="20" w:lineRule="exact"/>
        <w:jc w:val="left"/>
      </w:pPr>
      <w:r>
        <w:rPr>
          <w:color w:val="FFFFFF"/>
          <w:sz w:val="2"/>
          <w:szCs w:val="2"/>
        </w:rPr>
        <w:t xml:space="preserve">1.2.3 直线与平面的夹角</w:t>
      </w:r>
    </w:p>
    <w:p>
      <w:pPr>
        <w:snapToGrid w:val="0"/>
        <w:spacing w:before="0" w:after="0" w:line="20" w:lineRule="exact"/>
        <w:rPr>
          <w:sz w:val="2"/>
          <w:szCs w:val="2"/>
        </w:rPr>
      </w:pPr>
      <w:r>
        <w:br w:type="column"/>
      </w:r>
    </w:p>
    <w:p>
      <w:pPr>
        <w:pStyle w:val="Heading3"/>
        <w:keepLines/>
        <w:shd w:val="clear" w:color="auto" w:fill="ADC2DA"/>
        <w:spacing w:before="0" w:after="0" w:line="410" w:lineRule="atLeast"/>
        <w:jc w:val="left"/>
      </w:pPr>
      <w:r>
        <w:rPr>
          <w:b/>
          <w:rFonts w:ascii="Times New Roman" w:hAnsi="Times New Roman" w:eastAsia="宋体"/>
          <w:bCs/>
          <w:sz w:val="28"/>
          <w:szCs w:val="28"/>
        </w:rPr>
        <w:t xml:space="preserve">1.2.3 </w:t>
      </w:r>
      <w:r>
        <w:rPr>
          <w:b/>
          <w:rFonts w:ascii="Times New Roman" w:hAnsi="Times New Roman" w:eastAsia="宋体"/>
          <w:bCs/>
          <w:sz w:val="28"/>
          <w:szCs w:val="28"/>
        </w:rPr>
        <w:t xml:space="preserve">直线与平面的夹角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1.2.3-1．</w:t>
      </w:r>
      <w:r>
        <w:rPr>
          <w:rFonts w:ascii="Times New Roman" w:hAnsi="Times New Roman" w:eastAsia="宋体"/>
          <w:sz w:val="24"/>
          <w:szCs w:val="24"/>
        </w:rPr>
        <w:t xml:space="preserve">〔进〕</w:t>
      </w:r>
      <w:r>
        <w:rPr>
          <w:rFonts w:ascii="Times New Roman" w:hAnsi="Times New Roman" w:eastAsia="宋体"/>
          <w:sz w:val="24"/>
          <w:szCs w:val="24"/>
        </w:rPr>
        <w:t xml:space="preserve">三余弦定理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二级结论：斜线与其在平面内的射影所成的角最小，且斜线角、线面角、射影角的余弦满足乘积关系；已知两个角可求第三个角，常用于求线面角。</w:t>
      </w:r>
    </w:p>
    <w:p w:rsidR="00EF035E" w:rsidRPr="00043B54" w:rsidRDefault="00A87FEB" w:rsidP="00AD662F">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如图所示，</w:t>
      </w:r>
      <w:r>
        <w:rPr>
          <w:i/>
          <w:sz w:val="24"/>
          <w:szCs w:val="24"/>
        </w:rPr>
        <w:t>O</w:t>
      </w:r>
      <w:r>
        <w:rPr>
          <w:sz w:val="24"/>
          <w:szCs w:val="24"/>
        </w:rPr>
        <w:t>为平面</w:t>
      </w:r>
      <w:r>
        <w:rPr>
          <w:i/>
          <w:sz w:val="24"/>
          <w:szCs w:val="24"/>
        </w:rPr>
        <w:t>α</w:t>
      </w:r>
      <w:r>
        <w:rPr>
          <w:sz w:val="24"/>
          <w:szCs w:val="24"/>
        </w:rPr>
        <w:t>内一点，直线</w:t>
      </w:r>
      <w:r>
        <w:rPr>
          <w:i/>
          <w:sz w:val="24"/>
          <w:szCs w:val="24"/>
        </w:rPr>
        <w:t>l</w:t>
      </w:r>
      <w:r>
        <w:rPr>
          <w:sz w:val="24"/>
          <w:szCs w:val="24"/>
        </w:rPr>
        <w:t>是平面</w:t>
      </w:r>
      <w:r>
        <w:rPr>
          <w:i/>
          <w:sz w:val="24"/>
          <w:szCs w:val="24"/>
        </w:rPr>
        <w:t>α</w:t>
      </w:r>
      <w:r>
        <w:rPr>
          <w:sz w:val="24"/>
          <w:szCs w:val="24"/>
        </w:rPr>
        <w:t>的一条过点</w:t>
      </w:r>
      <w:r>
        <w:rPr>
          <w:i/>
          <w:sz w:val="24"/>
          <w:szCs w:val="24"/>
        </w:rPr>
        <w:t>O</w:t>
      </w:r>
      <w:r>
        <w:rPr>
          <w:sz w:val="24"/>
          <w:szCs w:val="24"/>
        </w:rPr>
        <w:t>的斜线，</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w:t>
      </w:r>
      <w:r>
        <w:rPr>
          <w:i/>
          <w:sz w:val="24"/>
          <w:szCs w:val="24"/>
        </w:rPr>
        <w:t>OC</w:t>
      </w:r>
      <w:r>
        <w:rPr>
          <w:sz w:val="24"/>
          <w:szCs w:val="24"/>
        </w:rPr>
        <w:t>为平面</w:t>
      </w:r>
      <w:r>
        <w:rPr>
          <w:i/>
          <w:sz w:val="24"/>
          <w:szCs w:val="24"/>
        </w:rPr>
        <w:t>α</w:t>
      </w:r>
      <w:r>
        <w:rPr>
          <w:sz w:val="24"/>
          <w:szCs w:val="24"/>
        </w:rPr>
        <w:t>内任一直线，则</w:t>
      </w:r>
      <m:oMath>
        <m:r>
          <m:rPr>
            <m:sty m:val="p"/>
          </m:rPr>
          <w:rPr>
            <w:rFonts w:cs="Cambria Math"/>
            <w:shd w:val="clear" w:color="auto" w:fill="C9C9C9"/>
          </w:rPr>
          <m:t>cos</m:t>
        </m:r>
        <m:r>
          <w:rPr>
            <w:rFonts w:cs="Cambria Math"/>
            <w:shd w:val="clear" w:color="auto" w:fill="C9C9C9"/>
          </w:rPr>
          <m:t>∠</m:t>
        </m:r>
        <m:r>
          <w:rPr>
            <w:rFonts w:cs="Cambria Math"/>
            <w:shd w:val="clear" w:color="auto" w:fill="C9C9C9"/>
          </w:rPr>
          <m:t>AOC</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AOB</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BOC</m:t>
        </m:r>
      </m:oMath>
      <w:r>
        <w:rPr>
          <w:sz w:val="24"/>
          <w:szCs w:val="24"/>
        </w:rPr>
        <w:t>．</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1581150" cy="1304925"/>
            <wp:effectExtent l="0" t="0" r="0" b="0"/>
            <wp:docPr id="100132" name="restored10013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2" name="restored100132"/>
                    <pic:cNvPicPr/>
                  </pic:nvPicPr>
                  <pic:blipFill>
                    <a:blip r:embed="rIdW1_1"/>
                    <a:stretch>
                      <a:fillRect/>
                    </a:stretch>
                  </pic:blipFill>
                  <pic:spPr>
                    <a:xfrm>
                      <a:off x="0" y="0"/>
                      <a:ext cx="1581150" cy="1304925"/>
                    </a:xfrm>
                    <a:prstGeom prst="rect">
                      <a:avLst/>
                    </a:prstGeom>
                  </pic:spPr>
                </pic:pic>
              </a:graphicData>
            </a:graphic>
          </wp:inline>
        </w:drawing>
      </w:r>
    </w:p>
    <w:p w:rsidR="00EF035E" w:rsidRDefault="00A87FEB" w:rsidP="00AD662F">
      <w:pPr>
        <w:keepLines/>
        <w:snapToGrid w:val="0"/>
        <w:spacing w:line="410" w:lineRule="atLeast" w:before="0" w:after="0"/>
        <w:jc w:val="left"/>
      </w:pPr>
      <w:r>
        <w:rPr>
          <w:sz w:val="24"/>
          <w:szCs w:val="24"/>
        </w:rPr>
        <w:t>证明</w:t>
      </w:r>
      <w:r>
        <w:rPr>
          <w:sz w:val="24"/>
          <w:szCs w:val="24"/>
        </w:rPr>
        <w:t xml:space="preserve"/>
      </w:r>
      <w:r>
        <w:rPr>
          <w:rFonts w:hint="eastAsia"/>
          <w:sz w:val="24"/>
          <w:szCs w:val="24"/>
        </w:rPr>
        <w:t>：</w:t>
      </w:r>
      <w:r>
        <w:rPr>
          <w:sz w:val="24"/>
          <w:szCs w:val="24"/>
        </w:rPr>
        <w:t>如图所示，作</w:t>
      </w:r>
      <m:oMath>
        <m:r>
          <w:rPr>
            <w:rFonts w:cs="Cambria Math"/>
          </w:rPr>
          <m:t>BD</m:t>
        </m:r>
        <m:r>
          <w:rPr>
            <w:rFonts w:cs="Cambria Math"/>
          </w:rPr>
          <m:t>⊥</m:t>
        </m:r>
        <m:r>
          <w:rPr>
            <w:rFonts w:cs="Cambria Math"/>
          </w:rPr>
          <m:t>OC</m:t>
        </m:r>
      </m:oMath>
      <w:r>
        <w:rPr>
          <w:sz w:val="24"/>
          <w:szCs w:val="24"/>
        </w:rPr>
        <w:t>于点</w:t>
      </w:r>
      <w:r>
        <w:rPr>
          <w:i/>
          <w:sz w:val="24"/>
          <w:szCs w:val="24"/>
        </w:rPr>
        <w:t>D</w:t>
      </w:r>
      <w:r>
        <w:rPr>
          <w:sz w:val="24"/>
          <w:szCs w:val="24"/>
        </w:rPr>
        <w:t>，连接</w:t>
      </w:r>
      <w:r>
        <w:rPr>
          <w:i/>
          <w:sz w:val="24"/>
          <w:szCs w:val="24"/>
        </w:rPr>
        <w:t>AD</w:t>
      </w:r>
      <w:r>
        <w:rPr>
          <w:sz w:val="24"/>
          <w:szCs w:val="24"/>
        </w:rPr>
        <w:t>．因为</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内的投影，所以</w:t>
      </w:r>
      <m:oMath>
        <m:r>
          <w:rPr>
            <w:rFonts w:cs="Cambria Math"/>
          </w:rPr>
          <m:t>AB</m:t>
        </m:r>
        <m:r>
          <w:rPr>
            <w:rFonts w:cs="Cambria Math"/>
          </w:rPr>
          <m:t>⊥</m:t>
        </m:r>
      </m:oMath>
      <w:r>
        <w:rPr>
          <w:sz w:val="24"/>
          <w:szCs w:val="24"/>
        </w:rPr>
        <w:t>平面</w:t>
      </w:r>
      <w:r>
        <w:rPr>
          <w:i/>
          <w:sz w:val="24"/>
          <w:szCs w:val="24"/>
        </w:rPr>
        <w:t>α</w:t>
      </w:r>
      <w:r>
        <w:rPr>
          <w:sz w:val="24"/>
          <w:szCs w:val="24"/>
        </w:rPr>
        <w:t>，所以</w:t>
      </w:r>
      <m:oMath>
        <m:r>
          <w:rPr>
            <w:rFonts w:cs="Cambria Math"/>
          </w:rPr>
          <m:t>AB</m:t>
        </m:r>
        <m:r>
          <w:rPr>
            <w:rFonts w:cs="Cambria Math"/>
          </w:rPr>
          <m:t>⊥</m:t>
        </m:r>
        <m:r>
          <w:rPr>
            <w:rFonts w:cs="Cambria Math"/>
          </w:rPr>
          <m:t>OD</m:t>
        </m:r>
      </m:oMath>
      <w:r>
        <w:rPr>
          <w:sz w:val="24"/>
          <w:szCs w:val="24"/>
        </w:rPr>
        <w:t>．又</w:t>
      </w:r>
      <m:oMath>
        <m:r>
          <w:rPr>
            <w:rFonts w:cs="Cambria Math"/>
          </w:rPr>
          <m:t>BD</m:t>
        </m:r>
        <m:r>
          <w:rPr>
            <w:rFonts w:cs="Cambria Math"/>
          </w:rPr>
          <m:t>⊥</m:t>
        </m:r>
        <m:r>
          <w:rPr>
            <w:rFonts w:cs="Cambria Math"/>
          </w:rPr>
          <m:t>OD</m:t>
        </m:r>
      </m:oMath>
      <w:r>
        <w:rPr>
          <w:sz w:val="24"/>
          <w:szCs w:val="24"/>
        </w:rPr>
        <w:t>，</w:t>
      </w:r>
      <m:oMath>
        <m:r>
          <w:rPr>
            <w:rFonts w:cs="Cambria Math"/>
          </w:rPr>
          <m:t>BD</m:t>
        </m:r>
        <m:r>
          <w:rPr>
            <w:rFonts w:cs="Cambria Math"/>
          </w:rPr>
          <m:t>∩</m:t>
        </m:r>
        <m:r>
          <w:rPr>
            <w:rFonts w:cs="Cambria Math"/>
          </w:rPr>
          <m:t>AB</m:t>
        </m:r>
        <m:r>
          <w:rPr>
            <w:rFonts w:cs="Cambria Math"/>
          </w:rPr>
          <m:t>=</m:t>
        </m:r>
        <m:r>
          <w:rPr>
            <w:rFonts w:cs="Cambria Math"/>
          </w:rPr>
          <m:t>B</m:t>
        </m:r>
      </m:oMath>
      <w:r>
        <w:rPr>
          <w:sz w:val="24"/>
          <w:szCs w:val="24"/>
        </w:rPr>
        <w:t>，所以</w:t>
      </w:r>
      <m:oMath>
        <m:r>
          <w:rPr>
            <w:rFonts w:cs="Cambria Math"/>
          </w:rPr>
          <m:t>OD</m:t>
        </m:r>
        <m:r>
          <w:rPr>
            <w:rFonts w:cs="Cambria Math"/>
          </w:rPr>
          <m:t>⊥</m:t>
        </m:r>
      </m:oMath>
      <w:r>
        <w:rPr>
          <w:sz w:val="24"/>
          <w:szCs w:val="24"/>
        </w:rPr>
        <w:t>平面</w:t>
      </w:r>
      <w:r>
        <w:rPr>
          <w:i/>
          <w:sz w:val="24"/>
          <w:szCs w:val="24"/>
        </w:rPr>
        <w:t>ABD</w:t>
      </w:r>
      <w:r>
        <w:rPr>
          <w:sz w:val="24"/>
          <w:szCs w:val="24"/>
        </w:rPr>
        <w:t>，所以</w:t>
      </w:r>
      <m:oMath>
        <m:r>
          <w:rPr>
            <w:rFonts w:cs="Cambria Math"/>
          </w:rPr>
          <m:t>OD</m:t>
        </m:r>
        <m:r>
          <w:rPr>
            <w:rFonts w:cs="Cambria Math"/>
          </w:rPr>
          <m:t>⊥</m:t>
        </m:r>
        <m:r>
          <w:rPr>
            <w:rFonts w:cs="Cambria Math"/>
          </w:rPr>
          <m:t>AD</m:t>
        </m:r>
      </m:oMath>
      <w:r>
        <w:rPr>
          <w:sz w:val="24"/>
          <w:szCs w:val="24"/>
        </w:rP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rPr>
          <w:sz w:val="24"/>
          <w:szCs w:val="24"/>
        </w:rPr>
        <w:t>．</w:t>
      </w:r>
    </w:p>
    <w:p w:rsidR="00007315" w:rsidRPr="00D85862" w:rsidRDefault="00A87FEB" w:rsidP="00AD662F">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Pr>
            <w:rFonts w:hint="eastAsia"/>
          </w:rPr>
          <w:sz w:val="24"/>
          <w:szCs w:val="24"/>
        </w:rPr>
        <w:t xml:space="preserve">推论：</w:t>
      </w:r>
      <w:r>
        <w:rPr>
          <w:rPr>
            <w:rFonts w:hint="eastAsia"/>
          </w:rPr>
          <w:sz w:val="24"/>
          <w:szCs w:val="24"/>
          <w:shd w:val="clear" w:color="auto" w:fill="C9C9C9"/>
        </w:rPr>
        <w:t xml:space="preserve">最小角定理</w:t>
      </w:r>
      <w:r>
        <w:rPr>
          <w:rPr>
            <w:rFonts w:hint="eastAsia"/>
          </w:rPr>
          <w:sz w:val="24"/>
          <w:szCs w:val="24"/>
        </w:rPr>
        <w:t xml:space="preserve">，</w:t>
      </w:r>
      <m:oMath>
        <m:r>
          <w:rPr>
            <w:rFonts w:cs="Cambria Math"/>
            <w:shd w:val="clear" w:color="auto" w:fill="C9C9C9"/>
          </w:rPr>
          <m:t>∠</m:t>
        </m:r>
        <m:r>
          <w:rPr>
            <w:rFonts w:cs="Cambria Math"/>
            <w:shd w:val="clear" w:color="auto" w:fill="C9C9C9"/>
          </w:rPr>
          <m:t>AOB</m:t>
        </m:r>
      </m:oMath>
      <w:r>
        <w:rPr>
          <w:rFonts w:hint="eastAsia"/>
          <w:sz w:val="24"/>
          <w:szCs w:val="24"/>
        </w:rPr>
        <w:t>最小</w:t>
      </w:r>
    </w:p>
    <w:p>
      <w:pPr>
        <w:pStyle w:val="JieMingMao"/>
        <w:spacing w:before="0" w:after="0" w:line="20" w:lineRule="exact"/>
        <w:jc w:val="left"/>
      </w:pPr>
      <w:r>
        <w:rPr>
          <w:color w:val="FFFFFF"/>
          <w:sz w:val="2"/>
          <w:szCs w:val="2"/>
        </w:rPr>
        <w:t xml:space="preserve">1.2.4 二面角</w:t>
      </w:r>
    </w:p>
    <w:p>
      <w:pPr>
        <w:snapToGrid w:val="0"/>
        <w:spacing w:before="0" w:after="0" w:line="20" w:lineRule="exact"/>
        <w:rPr>
          <w:sz w:val="2"/>
          <w:szCs w:val="2"/>
        </w:rPr>
      </w:pPr>
      <w:r>
        <w:br w:type="column"/>
      </w:r>
    </w:p>
    <w:p>
      <w:pPr>
        <w:pStyle w:val="Heading3"/>
        <w:keepLines/>
        <w:shd w:val="clear" w:color="auto" w:fill="ADC2DA"/>
        <w:spacing w:before="0" w:after="0" w:line="410" w:lineRule="atLeast"/>
        <w:jc w:val="left"/>
      </w:pPr>
      <w:r>
        <w:rPr>
          <w:b/>
          <w:rFonts w:ascii="Times New Roman" w:hAnsi="Times New Roman" w:eastAsia="宋体"/>
          <w:bCs/>
          <w:sz w:val="28"/>
          <w:szCs w:val="28"/>
        </w:rPr>
        <w:t xml:space="preserve">1.2.4 </w:t>
      </w:r>
      <w:r>
        <w:rPr>
          <w:b/>
          <w:rFonts w:ascii="Times New Roman" w:hAnsi="Times New Roman" w:eastAsia="宋体"/>
          <w:bCs/>
          <w:sz w:val="28"/>
          <w:szCs w:val="28"/>
        </w:rPr>
        <w:t xml:space="preserve">二面角</w:t>
      </w:r>
    </w:p>
    <w:p w14:paraId="46115B4C"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1.2.4-1．</w:t>
      </w:r>
      <w:r>
        <w:rPr>
          <w:rFonts w:ascii="Times New Roman" w:hAnsi="Times New Roman" w:eastAsia="宋体"/>
          <w:sz w:val="24"/>
          <w:szCs w:val="24"/>
        </w:rPr>
        <w:t xml:space="preserve">〔基〕</w:t>
      </w:r>
      <w:r>
        <w:rPr>
          <w:rFonts w:ascii="Times New Roman" w:hAnsi="Times New Roman" w:eastAsia="宋体"/>
          <w:sz w:val="24"/>
          <w:szCs w:val="24"/>
        </w:rPr>
        <w:t>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四类空间角（异面直线所成角、线面角、二面角、面面夹角）求法汇总；易混点：异面角与线面角取绝对值、线面角用正弦，二面角与法向量夹角可能相等或互补、须结合图形判定，另见本条目后附对比辨析表。</w:t>
      </w:r>
    </w:p>
    <w:p w14:paraId="22E85EE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求异面直线所成的角</w:t>
      </w:r>
    </w:p>
    <w:p w14:paraId="478CC9A3" w14:textId="6A7EA3C3"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若两异面直线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所成角为</w:t>
      </w:r>
      <m:oMath>
        <m:r>
          <w:rPr>
            <w:rFonts w:ascii="Times New Roman" w:hAnsi="Times New Roman" w:cs="Cambria Math"/>
          </w:rPr>
          <m:t>θ</m:t>
        </m:r>
      </m:oMath>
      <w:r>
        <w:rPr>
          <w:rFonts w:ascii="Times New Roman" w:hAnsi="Times New Roman" w:eastAsia="宋体"/>
          <w:sz w:val="24"/>
          <w:szCs w:val="24"/>
        </w:rPr>
        <w:t>，它们的方向向量分别为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，则有</w:t>
      </w:r>
      <m:oMath>
        <m:r>
          <m:rPr>
            <m:sty m:val="p"/>
          </m:rPr>
          <w:rPr>
            <w:rFonts w:ascii="Times New Roman" w:hAnsi="Times New Roman" w:cs="Cambria Math"/>
          </w:rPr>
          <m:t>cos</m:t>
        </m:r>
        <m:r>
          <w:rPr>
            <w:rFonts w:ascii="Times New Roman" w:hAnsi="Times New Roman" w:cs="Cambria Math"/>
          </w:rPr>
          <m:t>θ</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 xml:space="preserve"> .</w:t>
      </w:r>
    </w:p>
    <w:p w14:paraId="7F203B44"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求直线和平面所成的角</w:t>
      </w:r>
    </w:p>
    <w:p w14:paraId="128EA3B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F99429C" wp14:editId="1C5094BA">
            <wp:extent cx="1982032" cy="1580269"/>
            <wp:effectExtent l="0" t="0" r="7620" b="0"/>
            <wp:docPr id="100025" name="图片 100025" descr="@@@d419b8ee-ebff-4daf-8cec-3fdeba1d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
                    <a:stretch>
                      <a:fillRect/>
                    </a:stretch>
                  </pic:blipFill>
                  <pic:spPr>
                    <a:xfrm>
                      <a:off x="0" y="0"/>
                      <a:ext cx="1982032" cy="1580269"/>
                    </a:xfrm>
                    <a:prstGeom prst="rect">
                      <a:avLst/>
                    </a:prstGeom>
                  </pic:spPr>
                </pic:pic>
              </a:graphicData>
            </a:graphic>
          </wp:inline>
        </w:drawing>
      </w:r>
    </w:p>
    <w:p w14:paraId="3939EA5A" w14:textId="77777777" w:rsidR="004F6462"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r>
          <w:rPr>
            <w:rFonts w:ascii="Times New Roman" w:hAnsi="Times New Roman" w:cs="Cambria Math"/>
          </w:rPr>
          <m:t>l</m:t>
        </m:r>
      </m:oMath>
      <w:r>
        <w:rPr>
          <w:rFonts w:ascii="Times New Roman" w:hAnsi="Times New Roman" w:eastAsia="宋体"/>
          <w:sz w:val="24"/>
          <w:szCs w:val="24"/>
        </w:rPr>
        <w:t>的方向向量为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，平面</w:t>
      </w:r>
      <m:oMath>
        <m:r>
          <w:rPr>
            <w:rFonts w:ascii="Times New Roman" w:hAnsi="Times New Roman" w:cs="Cambria Math"/>
          </w:rPr>
          <m:t>α</m:t>
        </m:r>
      </m:oMath>
      <w:r>
        <w:rPr>
          <w:rFonts w:ascii="Times New Roman" w:hAnsi="Times New Roman" w:eastAsia="宋体"/>
          <w:sz w:val="24"/>
          <w:szCs w:val="24"/>
        </w:rPr>
        <w:t>的法向量为</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，直线与平面所成的角为</w:t>
      </w:r>
      <m:oMath>
        <m:r>
          <w:rPr>
            <w:rFonts w:ascii="Times New Roman" w:hAnsi="Times New Roman" w:cs="Cambria Math"/>
          </w:rPr>
          <m:t>θ</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 xml:space="preserve"> </w:t>
      </w:r>
      <w:r>
        <w:rPr>
          <w:rFonts w:ascii="Times New Roman" w:hAnsi="Times New Roman" w:eastAsia="宋体"/>
          <w:sz w:val="24"/>
          <w:szCs w:val="24"/>
        </w:rPr>
        <w:t>的角为</w:t>
      </w:r>
      <m:oMath>
        <m:r>
          <w:rPr>
            <w:rFonts w:ascii="Times New Roman" w:hAnsi="Times New Roman" w:cs="Cambria Math"/>
          </w:rPr>
          <m:t>φ</m:t>
        </m:r>
      </m:oMath>
      <w:r>
        <w:rPr>
          <w:rFonts w:ascii="Times New Roman" w:hAnsi="Times New Roman" w:eastAsia="宋体"/>
          <w:sz w:val="24"/>
          <w:szCs w:val="24"/>
        </w:rPr>
        <w:t>，则有</w:t>
      </w:r>
      <m:oMath>
        <m:r>
          <m:rPr>
            <m:sty m:val="p"/>
          </m:rPr>
          <w:rPr>
            <w:rFonts w:ascii="Times New Roman" w:hAnsi="Times New Roman" w:cs="Cambria Math"/>
          </w:rPr>
          <m:t>sin</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φ</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w:t>
      </w:r>
    </w:p>
    <w:p w14:paraId="02033A3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求二面角</w:t>
      </w:r>
    </w:p>
    <w:p w14:paraId="50DC6941"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如图，若</w:t>
      </w:r>
      <m:oMath>
        <m:r>
          <w:rPr>
            <w:rFonts w:ascii="Times New Roman" w:hAnsi="Times New Roman" w:cs="Cambria Math"/>
          </w:rPr>
          <m:t>PA⊥α</m:t>
        </m:r>
      </m:oMath>
      <w:r>
        <w:rPr>
          <w:rFonts w:ascii="Times New Roman" w:hAnsi="Times New Roman" w:eastAsia="宋体"/>
          <w:sz w:val="24"/>
          <w:szCs w:val="24"/>
        </w:rPr>
        <w:t>于</w:t>
      </w:r>
      <w:r>
        <w:rPr>
          <w:rFonts w:eastAsia="宋体" w:ascii="Times New Roman" w:hAnsi="Times New Roman"/>
          <w:i/>
          <w:sz w:val="24"/>
          <w:szCs w:val="24"/>
        </w:rPr>
        <w:t>A</w:t>
      </w:r>
      <w:r>
        <w:rPr>
          <w:rFonts w:ascii="Times New Roman" w:hAnsi="Times New Roman" w:eastAsia="宋体"/>
          <w:sz w:val="24"/>
          <w:szCs w:val="24"/>
        </w:rPr>
        <w:t>，</w:t>
      </w:r>
      <m:oMath>
        <m:r>
          <w:rPr>
            <w:rFonts w:ascii="Times New Roman" w:hAnsi="Times New Roman" w:cs="Cambria Math"/>
          </w:rPr>
          <m:t>PB⊥β</m:t>
        </m:r>
      </m:oMath>
      <w:r>
        <w:rPr>
          <w:rFonts w:ascii="Times New Roman" w:hAnsi="Times New Roman" w:eastAsia="宋体"/>
          <w:sz w:val="24"/>
          <w:szCs w:val="24"/>
        </w:rPr>
        <w:t>于</w:t>
      </w:r>
      <w:r>
        <w:rPr>
          <w:rFonts w:eastAsia="宋体" w:ascii="Times New Roman" w:hAnsi="Times New Roman"/>
          <w:i/>
          <w:sz w:val="24"/>
          <w:szCs w:val="24"/>
        </w:rPr>
        <w:t>B</w:t>
      </w:r>
      <w:r>
        <w:rPr>
          <w:rFonts w:ascii="Times New Roman" w:hAnsi="Times New Roman" w:eastAsia="宋体"/>
          <w:sz w:val="24"/>
          <w:szCs w:val="24"/>
        </w:rPr>
        <w:t>，平面</w:t>
      </w:r>
      <w:r>
        <w:rPr>
          <w:rFonts w:eastAsia="宋体" w:ascii="Times New Roman" w:hAnsi="Times New Roman"/>
          <w:i/>
          <w:sz w:val="24"/>
          <w:szCs w:val="24"/>
        </w:rPr>
        <w:t>PAB</w:t>
      </w:r>
      <w:r>
        <w:rPr>
          <w:rFonts w:ascii="Times New Roman" w:hAnsi="Times New Roman" w:eastAsia="宋体"/>
          <w:sz w:val="24"/>
          <w:szCs w:val="24"/>
        </w:rPr>
        <w:t>交</w:t>
      </w:r>
      <m:oMath>
        <m:r>
          <w:rPr>
            <w:rFonts w:ascii="Times New Roman" w:hAnsi="Times New Roman" w:cs="Cambria Math"/>
          </w:rPr>
          <m:t>l</m:t>
        </m:r>
      </m:oMath>
      <w:r>
        <w:rPr>
          <w:rFonts w:ascii="Times New Roman" w:hAnsi="Times New Roman" w:eastAsia="宋体"/>
          <w:sz w:val="24"/>
          <w:szCs w:val="24"/>
        </w:rPr>
        <w:t>于</w:t>
      </w:r>
      <w:r>
        <w:rPr>
          <w:rFonts w:eastAsia="宋体" w:ascii="Times New Roman" w:hAnsi="Times New Roman"/>
          <w:i/>
          <w:sz w:val="24"/>
          <w:szCs w:val="24"/>
        </w:rPr>
        <w:t>E</w:t>
      </w:r>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∠AEB</m:t>
        </m:r>
      </m:oMath>
      <w:r>
        <w:rPr>
          <w:rFonts w:ascii="Times New Roman" w:hAnsi="Times New Roman" w:eastAsia="宋体"/>
          <w:sz w:val="24"/>
          <w:szCs w:val="24"/>
        </w:rPr>
        <w:t>为二面角</w:t>
      </w:r>
      <m:oMath>
        <m:r>
          <w:rPr>
            <w:rFonts w:ascii="Times New Roman" w:hAnsi="Times New Roman" w:cs="Cambria Math"/>
          </w:rPr>
          <m:t>α-l-β</m:t>
        </m:r>
      </m:oMath>
      <w:r>
        <w:rPr>
          <w:rFonts w:ascii="Times New Roman" w:hAnsi="Times New Roman" w:eastAsia="宋体"/>
          <w:sz w:val="24"/>
          <w:szCs w:val="24"/>
        </w:rPr>
        <w:t>的平面角，</w:t>
      </w:r>
      <w:r>
        <w:rPr>
          <w:rFonts w:ascii="Times New Roman" w:hAnsi="Times New Roman" w:eastAsia="宋体"/>
          <w:i/>
          <w:sz w:val="24"/>
          <w:szCs w:val="24"/>
        </w:rPr>
        <w:t>∠</w:t>
      </w:r>
      <w:r>
        <w:rPr>
          <w:rFonts w:eastAsia="宋体" w:ascii="Times New Roman" w:hAnsi="Times New Roman"/>
          <w:i/>
          <w:sz w:val="24"/>
          <w:szCs w:val="24"/>
        </w:rPr>
        <w:t>AEB+</w:t>
      </w:r>
      <w:r>
        <w:rPr>
          <w:rFonts w:ascii="Times New Roman" w:hAnsi="Times New Roman" w:eastAsia="宋体"/>
          <w:i/>
          <w:sz w:val="24"/>
          <w:szCs w:val="24"/>
        </w:rPr>
        <w:t>∠</w:t>
      </w:r>
      <w:r>
        <w:rPr>
          <w:rFonts w:eastAsia="宋体" w:ascii="Times New Roman" w:hAnsi="Times New Roman"/>
          <w:i/>
          <w:sz w:val="24"/>
          <w:szCs w:val="24"/>
        </w:rPr>
        <w:t>APB=</w:t>
      </w:r>
      <w:r>
        <w:rPr>
          <w:rFonts w:ascii="Times New Roman" w:hAnsi="Times New Roman" w:eastAsia="宋体"/>
          <w:sz w:val="24"/>
          <w:szCs w:val="24"/>
        </w:rPr>
        <w:t>180°.</w:t>
      </w:r>
      <w:r>
        <w:rPr>
          <w:rFonts w:ascii="Times New Roman" w:hAnsi="Times New Roman" w:eastAsia="宋体"/>
          <w:sz w:val="24"/>
          <w:szCs w:val="24"/>
        </w:rPr>
        <w:t>若二面角</w:t>
      </w:r>
      <m:oMath>
        <m:r>
          <w:rPr>
            <w:rFonts w:ascii="Times New Roman" w:hAnsi="Times New Roman" w:cs="Cambria Math"/>
          </w:rPr>
          <m:t>α-l-β</m:t>
        </m:r>
      </m:oMath>
      <w:r>
        <w:rPr>
          <w:rFonts w:ascii="Times New Roman" w:hAnsi="Times New Roman" w:eastAsia="宋体"/>
          <w:sz w:val="24"/>
          <w:szCs w:val="24"/>
        </w:rPr>
        <w:t>的平面角的大小为</w:t>
      </w:r>
      <m:oMath>
        <m:r>
          <w:rPr>
            <w:rFonts w:ascii="Times New Roman" w:hAnsi="Times New Roman" w:cs="Cambria Math"/>
          </w:rPr>
          <m:t>θ</m:t>
        </m:r>
      </m:oMath>
      <w:r>
        <w:rPr>
          <w:rFonts w:ascii="Times New Roman" w:hAnsi="Times New Roman" w:eastAsia="宋体"/>
          <w:sz w:val="24"/>
          <w:szCs w:val="24"/>
        </w:rPr>
        <w:t>，其两个面</w:t>
      </w:r>
      <m:oMath>
        <m:r>
          <w:rPr>
            <w:rFonts w:ascii="Times New Roman" w:hAnsi="Times New Roman" w:cs="Cambria Math"/>
          </w:rPr>
          <m:t>α,β</m:t>
        </m:r>
      </m:oMath>
      <w:r>
        <w:rPr>
          <w:rFonts w:ascii="Times New Roman" w:hAnsi="Times New Roman" w:eastAsia="宋体"/>
          <w:sz w:val="24"/>
          <w:szCs w:val="24"/>
        </w:rPr>
        <w:t>的法向量分别为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，则</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oMath>
      <w:r>
        <w:rPr>
          <w:rFonts w:ascii="Times New Roman" w:hAnsi="Times New Roman" w:eastAsia="宋体"/>
          <w:sz w:val="24"/>
          <w:szCs w:val="24"/>
        </w:rPr>
        <w:t>=</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p>
    <w:p w14:paraId="32BEBB55" w14:textId="59F01DA5" w:rsidR="00A75E48" w:rsidRDefault="004F6462" w:rsidP="004F498C">
      <w:pPr>
        <w:snapToGrid w:val="0"/>
        <w:spacing w:line="410" w:lineRule="atLeast" w:before="0" w:after="0"/>
        <w:jc w:val="left"/>
      </w:pPr>
      <w:r>
        <w:rPr>
          <w:rFonts w:ascii="Times New Roman" w:hAnsi="Times New Roman" w:eastAsia="宋体"/>
          <w:sz w:val="24"/>
          <w:szCs w:val="24"/>
        </w:rPr>
        <w:t xml:space="preserve"/>
      </w:r>
      <w:r>
        <w:rPr>
          <w:rFonts w:eastAsia="宋体" w:ascii="Times New Roman" w:hAnsi="Times New Roman"/>
          <w:noProof/>
          <w:kern w:val="0"/>
          <w:sz w:val="21"/>
          <w:szCs w:val="21"/>
        </w:rPr>
        <w:drawing>
          <wp:inline distT="0" distB="0" distL="0" distR="0" wp14:anchorId="2A05C1FF" wp14:editId="3E28632C">
            <wp:extent cx="2816119" cy="1709787"/>
            <wp:effectExtent l="0" t="0" r="0" b="0"/>
            <wp:docPr id="100027" name="图片 100027" descr="@@@5d787649-3529-4f7f-8a52-6f2716bc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9"/>
                    <a:stretch>
                      <a:fillRect/>
                    </a:stretch>
                  </pic:blipFill>
                  <pic:spPr>
                    <a:xfrm>
                      <a:off x="0" y="0"/>
                      <a:ext cx="2816119" cy="1709787"/>
                    </a:xfrm>
                    <a:prstGeom prst="rect">
                      <a:avLst/>
                    </a:prstGeom>
                  </pic:spPr>
                </pic:pic>
              </a:graphicData>
            </a:graphic>
          </wp:inline>
        </w:drawing>
      </w:r>
    </w:p>
    <w:p w14:paraId="5A2578C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求平面与平面的夹角</w:t>
      </w:r>
    </w:p>
    <w:p w14:paraId="6A966BE3"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平面与平面相交，形成四个二面角，把这四个二面角中不大于</w:t>
      </w:r>
      <w:r>
        <w:rPr>
          <w:rFonts w:ascii="Times New Roman" w:hAnsi="Times New Roman" w:eastAsia="宋体"/>
          <w:sz w:val="24"/>
          <w:szCs w:val="24"/>
        </w:rPr>
        <w:t>90°</w:t>
      </w:r>
      <w:r>
        <w:rPr>
          <w:rFonts w:ascii="Times New Roman" w:hAnsi="Times New Roman" w:eastAsia="宋体"/>
          <w:sz w:val="24"/>
          <w:szCs w:val="24"/>
        </w:rPr>
        <w:t>的二面角称为平面</w:t>
      </w:r>
      <m:oMath>
        <m:r>
          <w:rPr>
            <w:rFonts w:ascii="Times New Roman" w:hAnsi="Times New Roman" w:cs="Cambria Math"/>
          </w:rPr>
          <m:t>α</m:t>
        </m:r>
      </m:oMath>
      <w:r>
        <w:rPr>
          <w:rFonts w:ascii="Times New Roman" w:hAnsi="Times New Roman" w:eastAsia="宋体"/>
          <w:sz w:val="24"/>
          <w:szCs w:val="24"/>
        </w:rPr>
        <w:t>与平面</w:t>
      </w:r>
      <m:oMath>
        <m:r>
          <w:rPr>
            <w:rFonts w:ascii="Times New Roman" w:hAnsi="Times New Roman" w:cs="Cambria Math"/>
          </w:rPr>
          <m:t>β</m:t>
        </m:r>
      </m:oMath>
      <w:r>
        <w:rPr>
          <w:rFonts w:ascii="Times New Roman" w:hAnsi="Times New Roman" w:eastAsia="宋体"/>
          <w:sz w:val="24"/>
          <w:szCs w:val="24"/>
        </w:rPr>
        <w:t>的夹角</w:t>
      </w:r>
      <m:oMath>
        <m:r>
          <m:rPr>
            <m:sty m:val="p"/>
          </m:rPr>
          <w:rPr>
            <w:rFonts w:ascii="Times New Roman" w:hAnsi="Times New Roman" w:cs="Cambria Math"/>
          </w:rPr>
          <m:t>cos</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w:t>
      </w:r>
    </w:p>
    <w:p w14:paraId="10025E86" w14:textId="3FA023C3" w:rsidR="004F6462"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D837933" wp14:editId="3E108753">
            <wp:extent cx="3096000" cy="2713550"/>
            <wp:effectExtent l="0" t="0" r="0" b="0"/>
            <wp:docPr id="100029" name="图片 100029" descr="@@@5ed8a498-aa79-418c-8dfb-790d2fb5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0"/>
                    <a:stretch>
                      <a:fillRect/>
                    </a:stretch>
                  </pic:blipFill>
                  <pic:spPr>
                    <a:xfrm>
                      <a:off x="0" y="0"/>
                      <a:ext cx="3096000" cy="2713550"/>
                    </a:xfrm>
                    <a:prstGeom prst="rect">
                      <a:avLst/>
                    </a:prstGeom>
                  </pic:spPr>
                </pic:pic>
              </a:graphicData>
            </a:graphic>
          </wp:inline>
        </w:drawing>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对比辨析——三类空间角的向量求法（旧知识：本章1.2.1、1.2.3）：</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2139"/>
        <w:gridCol w:w="2039"/>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旧知识：异面直线所成角与线面角</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新知识：二面角</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角的范围</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异面直线角(0°,90°]；线面角[0°,90°]</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[0°,180°]</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几何求法</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平移共起点；斜线及其在平面内的射影所成角</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过棱上一点在两个半平面内作棱的垂线得平面角</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向量公式</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异面角取两方向向量夹角余弦的绝对值；线面角取方向向量与法向量夹角余弦的绝对值为其正弦值</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二面角等于或互补于两法向量的夹角，须结合图形取舍</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2139" w:type="dxa"/>
          </w:tcPr>
          <w:p>
            <w:pPr>
              <w:keepLines/>
              <w:snapToGrid w:val="0"/>
              <w:spacing w:line="410" w:lineRule="atLeast" w:before="0" w:after="0"/>
              <w:jc w:val="left"/>
            </w:pPr>
            <w:r>
              <w:rPr>
                <w:rFonts w:ascii="Times New Roman" w:hAnsi="Times New Roman" w:eastAsia="宋体"/>
                <w:sz w:val="24"/>
                <w:szCs w:val="24"/>
              </w:rPr>
              <w:t xml:space="preserve">——</w:t>
            </w:r>
          </w:p>
        </w:tc>
        <w:tc>
          <w:tcPr>
            <w:tcW w:w="2039" w:type="dxa"/>
          </w:tcPr>
          <w:p>
            <w:pPr>
              <w:keepLines/>
              <w:snapToGrid w:val="0"/>
              <w:spacing w:line="410" w:lineRule="atLeast" w:before="0" w:after="0"/>
              <w:jc w:val="left"/>
            </w:pPr>
            <w:r>
              <w:rPr>
                <w:rFonts w:ascii="Times New Roman" w:hAnsi="Times New Roman" w:eastAsia="宋体"/>
                <w:sz w:val="24"/>
                <w:szCs w:val="24"/>
              </w:rPr>
              <w:t xml:space="preserve">线面角用正弦、其余角用余弦；二面角与法向量夹角“相等或互补”未判即写是最常见失分点</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1.2.4-2．</w:t>
      </w:r>
      <w:r>
        <w:rPr>
          <w:rFonts w:ascii="Times New Roman" w:hAnsi="Times New Roman" w:eastAsia="宋体"/>
          <w:sz w:val="24"/>
          <w:szCs w:val="24"/>
        </w:rPr>
        <w:t xml:space="preserve">〔进〕</w:t>
      </w:r>
      <w:r>
        <w:rPr>
          <w:rFonts w:ascii="Times New Roman" w:hAnsi="Times New Roman" w:eastAsia="宋体"/>
          <w:sz w:val="24"/>
          <w:szCs w:val="24"/>
        </w:rPr>
        <w:t xml:space="preserve">面积射影定理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二级结论：原图形与其在平面内射影的面积比等于图形所在平面与该平面所成角（二面角）的余弦；常用于求无棱二面角，解答题需先证后用。</w:t>
      </w:r>
    </w:p>
    <w:p w:rsidR="00EF035E" w:rsidRPr="00043B54" w:rsidRDefault="00A87FEB" w:rsidP="00294A05">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射影面积法求二面角</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m:rPr>
                <m:sty m:val="p"/>
              </m:rPr>
              <w:rPr>
                <w:rFonts w:cs="Cambria Math"/>
                <w:shd w:val="clear" w:color="auto" w:fill="C9C9C9"/>
              </w:rPr>
              <m:t>射影面的面积</m:t>
            </m:r>
          </m:num>
          <m:den>
            <m:r>
              <m:rPr>
                <m:sty m:val="p"/>
              </m:rPr>
              <w:rPr>
                <w:rFonts w:cs="Cambria Math"/>
                <w:shd w:val="clear" w:color="auto" w:fill="C9C9C9"/>
              </w:rPr>
              <m:t>原面的面积</m:t>
            </m:r>
          </m:den>
        </m:f>
      </m:oMath>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rPr>
        <w:t>（</w:t>
      </w:r>
      <w:r>
        <w:rPr>
          <w:sz w:val="24"/>
          <w:szCs w:val="24"/>
        </w:rPr>
        <w:t>1</w:t>
      </w:r>
      <w:r>
        <w:rPr>
          <w:sz w:val="24"/>
          <w:szCs w:val="24"/>
        </w:rP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rPr>
          <w:sz w:val="24"/>
          <w:szCs w:val="24"/>
        </w:rPr>
        <w:t>，射影面就是指一个平面在另一个平面上的投影；原面就是指第一个平面，角</w:t>
      </w:r>
      <m:oMath>
        <m:r>
          <w:rPr>
            <w:rFonts w:cs="Cambria Math"/>
          </w:rPr>
          <m:t>α</m:t>
        </m:r>
      </m:oMath>
      <w:r>
        <w:rPr>
          <w:sz w:val="24"/>
          <w:szCs w:val="24"/>
        </w:rPr>
        <w:t>为射影面与原面所成</w:t>
      </w:r>
      <w:r>
        <w:rPr>
          <w:sz w:val="24"/>
          <w:szCs w:val="24"/>
        </w:rPr>
        <w:t>的二面角的平面角。这个方法对于无棱二面角的求解很简便。</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（3）</w:t>
      </w:r>
      <w:r>
        <w:rPr>
          <w:sz w:val="24"/>
          <w:szCs w:val="24"/>
        </w:rPr>
        <w:t>（</w:t>
      </w:r>
      <w:r>
        <w:rPr>
          <w:sz w:val="24"/>
          <w:szCs w:val="24"/>
        </w:rPr>
        <w:t>2</w:t>
      </w:r>
      <w:r>
        <w:rPr>
          <w:sz w:val="24"/>
          <w:szCs w:val="24"/>
        </w:rPr>
        <w:t>）以多边形为三角形为例证明，其它情形可自证。</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证明：如图，平面</w:t>
      </w:r>
      <m:oMath>
        <m:r>
          <w:rPr>
            <w:rFonts w:cs="Cambria Math"/>
          </w:rPr>
          <m:t>β</m:t>
        </m:r>
      </m:oMath>
      <w:r>
        <w:rPr>
          <w:sz w:val="24"/>
          <w:szCs w:val="24"/>
        </w:rPr>
        <w:t>内的</w:t>
      </w:r>
      <w:r>
        <w:rPr>
          <w:sz w:val="24"/>
          <w:szCs w:val="24"/>
        </w:rPr>
        <w:t>△</w:t>
      </w:r>
      <w:r>
        <w:rPr>
          <w:i/>
          <w:sz w:val="24"/>
          <w:szCs w:val="24"/>
        </w:rPr>
        <w:t>ABC</w:t>
      </w:r>
      <w:r>
        <w:rPr>
          <w:sz w:val="24"/>
          <w:szCs w:val="24"/>
        </w:rPr>
        <w:t>在平面</w:t>
      </w:r>
      <m:oMath>
        <m:r>
          <w:rPr>
            <w:rFonts w:cs="Cambria Math"/>
          </w:rPr>
          <m:t>α</m:t>
        </m:r>
      </m:oMath>
      <w:r>
        <w:rPr>
          <w:sz w:val="24"/>
          <w:szCs w:val="24"/>
        </w:rPr>
        <w:t>的射影为</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，作</w:t>
      </w:r>
      <m:oMath>
        <m:r>
          <w:rPr>
            <w:rFonts w:cs="Cambria Math"/>
          </w:rPr>
          <m:t>AD</m:t>
        </m:r>
        <m:r>
          <w:rPr>
            <w:rFonts w:cs="Cambria Math"/>
          </w:rPr>
          <m:t>⊥</m:t>
        </m:r>
        <m:r>
          <w:rPr>
            <w:rFonts w:cs="Cambria Math"/>
          </w:rPr>
          <m:t>BC</m:t>
        </m:r>
      </m:oMath>
      <w:r>
        <w:rPr>
          <w:sz w:val="24"/>
          <w:szCs w:val="24"/>
        </w:rPr>
        <w:t>于</w:t>
      </w:r>
      <w:r>
        <w:rPr>
          <w:i/>
          <w:sz w:val="24"/>
          <w:szCs w:val="24"/>
        </w:rPr>
        <w:t>D</w:t>
      </w:r>
      <w:r>
        <w:rPr>
          <w:sz w:val="24"/>
          <w:szCs w:val="24"/>
        </w:rPr>
        <w:t>，连结</w:t>
      </w:r>
      <w:r>
        <w:rPr>
          <w:i/>
          <w:sz w:val="24"/>
          <w:szCs w:val="24"/>
        </w:rPr>
        <w:t>AD</w:t>
      </w:r>
      <w:r>
        <w:rPr>
          <w:sz w:val="24"/>
          <w:szCs w:val="24"/>
        </w:rP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rPr>
          <w:sz w:val="24"/>
          <w:szCs w:val="24"/>
        </w:rPr>
        <w:t>于</w:t>
      </w:r>
      <m:oMath>
        <m:sSup>
          <m:sSupPr>
            <m:ctrlPr/>
          </m:sSupPr>
          <m:e>
            <m:r>
              <w:rPr>
                <w:rFonts w:cs="Cambria Math"/>
              </w:rPr>
              <m:t>A</m:t>
            </m:r>
          </m:e>
          <m:sup>
            <m:r>
              <w:rPr>
                <w:rFonts w:cs="Cambria Math"/>
              </w:rPr>
              <m:t>'</m:t>
            </m:r>
          </m:sup>
        </m:sSup>
      </m:oMath>
      <w:r>
        <w:rPr>
          <w:sz w:val="24"/>
          <w:szCs w:val="24"/>
        </w:rPr>
        <w:t>，</w:t>
      </w:r>
      <m:oMath>
        <m:r>
          <w:rPr>
            <w:rFonts w:cs="Cambria Math"/>
          </w:rPr>
          <m:t>D</m:t>
        </m:r>
        <m:r>
          <w:rPr>
            <w:rFonts w:cs="Cambria Math"/>
          </w:rPr>
          <m:t>∈</m:t>
        </m:r>
        <m:r>
          <w:rPr>
            <w:rFonts w:cs="Cambria Math"/>
          </w:rPr>
          <m:t>α</m:t>
        </m:r>
      </m:oMath>
      <w:r>
        <w:rPr>
          <w:sz w:val="24"/>
          <w:szCs w:val="24"/>
        </w:rPr>
        <w:t>，</w:t>
      </w:r>
      <m:oMath>
        <m:r>
          <w:rPr>
            <w:rFonts w:cs="Cambria Math"/>
          </w:rPr>
          <m:t>∴</m:t>
        </m:r>
        <m:r>
          <w:rPr>
            <w:rFonts w:cs="Cambria Math"/>
          </w:rPr>
          <m:t>AD</m:t>
        </m:r>
      </m:oMath>
      <w:r>
        <w:rPr>
          <w:sz w:val="24"/>
          <w:szCs w:val="24"/>
        </w:rPr>
        <w:t>在</w:t>
      </w:r>
      <m:oMath>
        <m:r>
          <w:rPr>
            <w:rFonts w:cs="Cambria Math"/>
          </w:rPr>
          <m:t>α</m:t>
        </m:r>
      </m:oMath>
      <w:r>
        <w:rPr>
          <w:sz w:val="24"/>
          <w:szCs w:val="24"/>
        </w:rPr>
        <w:t>内的射影为</w:t>
      </w:r>
      <m:oMath>
        <m:sSup>
          <m:sSupPr>
            <m:ctrlPr/>
          </m:sSupPr>
          <m:e>
            <m:r>
              <w:rPr>
                <w:rFonts w:cs="Cambria Math"/>
              </w:rPr>
              <m:t>A</m:t>
            </m:r>
          </m:e>
          <m:sup>
            <m:r>
              <w:rPr>
                <w:rFonts w:cs="Cambria Math"/>
              </w:rPr>
              <m:t>'</m:t>
            </m:r>
          </m:sup>
        </m:sSup>
        <m:r>
          <w:rPr>
            <w:rFonts w:cs="Cambria Math"/>
          </w:rPr>
          <m:t>D</m:t>
        </m:r>
      </m:oMath>
      <w:r>
        <w:rPr>
          <w:sz w:val="24"/>
          <w:szCs w:val="24"/>
        </w:rP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rPr>
          <w:sz w:val="24"/>
          <w:szCs w:val="24"/>
        </w:rP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rPr>
          <w:sz w:val="24"/>
          <w:szCs w:val="24"/>
        </w:rPr>
        <w:t>为二面角</w:t>
      </w:r>
      <m:oMath>
        <m:r>
          <w:rPr>
            <w:rFonts w:cs="Cambria Math"/>
          </w:rPr>
          <m:t>α</m:t>
        </m:r>
      </m:oMath>
      <w:r>
        <w:rPr>
          <w:sz w:val="24"/>
          <w:szCs w:val="24"/>
        </w:rPr>
        <w:t>—</w:t>
      </w:r>
      <w:r>
        <w:rPr>
          <w:i/>
          <w:sz w:val="24"/>
          <w:szCs w:val="24"/>
        </w:rPr>
        <w:t>BC</w:t>
      </w:r>
      <w:r>
        <w:rPr>
          <w:sz w:val="24"/>
          <w:szCs w:val="24"/>
        </w:rPr>
        <w:t>—</w:t>
      </w:r>
      <m:oMath>
        <m:r>
          <w:rPr>
            <w:rFonts w:cs="Cambria Math"/>
          </w:rPr>
          <m:t>β</m:t>
        </m:r>
      </m:oMath>
      <w:r>
        <w:rPr>
          <w:sz w:val="24"/>
          <w:szCs w:val="24"/>
        </w:rPr>
        <w:t>的平面角．设</w:t>
      </w:r>
      <w:r>
        <w:rPr>
          <w:sz w:val="24"/>
          <w:szCs w:val="24"/>
        </w:rPr>
        <w:t>△</w:t>
      </w:r>
      <w:r>
        <w:rPr>
          <w:i/>
          <w:sz w:val="24"/>
          <w:szCs w:val="24"/>
        </w:rPr>
        <w:t>ABC</w:t>
      </w:r>
      <w:r>
        <w:rPr>
          <w:sz w:val="24"/>
          <w:szCs w:val="24"/>
        </w:rPr>
        <w:t>和</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的面积分别为</w:t>
      </w:r>
      <w:r>
        <w:rPr>
          <w:i/>
          <w:sz w:val="24"/>
          <w:szCs w:val="24"/>
        </w:rPr>
        <w:t>S</w:t>
      </w:r>
      <w:r>
        <w:rPr>
          <w:sz w:val="24"/>
          <w:szCs w:val="24"/>
        </w:rPr>
        <w:t>和</w:t>
      </w:r>
      <m:oMath>
        <m:sSup>
          <m:sSupPr>
            <m:ctrlPr/>
          </m:sSupPr>
          <m:e>
            <m:r>
              <w:rPr>
                <w:rFonts w:cs="Cambria Math"/>
              </w:rPr>
              <m:t>S</m:t>
            </m:r>
          </m:e>
          <m:sup>
            <m:r>
              <w:rPr>
                <w:rFonts w:cs="Cambria Math"/>
              </w:rPr>
              <m:t>'</m:t>
            </m:r>
          </m:sup>
        </m:sSup>
      </m:oMath>
      <w:r>
        <w:rPr>
          <w:b/>
          <w:sz w:val="24"/>
          <w:szCs w:val="24"/>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rPr>
          <w:sz w:val="24"/>
          <w:szCs w:val="24"/>
        </w:rP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rPr>
          <w:sz w:val="24"/>
          <w:szCs w:val="24"/>
        </w:rP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rPr>
          <w:sz w:val="24"/>
          <w:szCs w:val="24"/>
        </w:rPr>
        <w:t>.</w:t>
      </w:r>
      <w:r>
        <w:rPr>
          <w:noProof/>
          <w:kern w:val="0"/>
          <w:szCs w:val="21"/>
        </w:rPr>
      </w:r>
    </w:p>
    <w:p>
      <w:pPr>
        <w:jc w:val="left"/>
      </w:pPr>
      <w:r>
        <w:drawing>
          <wp:inline distT="0" distB="0" distL="0" distR="0">
            <wp:extent cx="3096000" cy="1559999"/>
            <wp:effectExtent l="0" t="0" r="0" b="0"/>
            <wp:docPr id="62"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2"/>
                    <a:stretch>
                      <a:fillRect/>
                    </a:stretch>
                  </pic:blipFill>
                  <pic:spPr>
                    <a:xfrm>
                      <a:off x="0" y="0"/>
                      <a:ext cx="3096000" cy="1559999"/>
                    </a:xfrm>
                    <a:prstGeom prst="rect">
                      <a:avLst/>
                    </a:prstGeom>
                  </pic:spPr>
                </pic:pic>
              </a:graphicData>
            </a:graphic>
          </wp:inline>
        </w:drawing>
      </w:r>
    </w:p>
    <w:p w14:paraId="5AD96B0E" w14:textId="77777777" w:rsidR="00EF035E" w:rsidRPr="00043B54" w:rsidRDefault="00743285" w:rsidP="00294A05">
      <w:pPr>
        <w:spacing w:before="0" w:after="0" w:line="410" w:lineRule="atLeast"/>
        <w:jc w:val="left"/>
      </w:pPr>
      <w:r>
        <w:rPr>
          <w:sz w:val="24"/>
          <w:szCs w:val="24"/>
        </w:rPr>
        <w:t/>
      </w:r>
      <w:r>
        <w:rPr>
          <w:rFonts w:ascii="Times New Roman" w:hAnsi="Times New Roman" w:eastAsia="宋体"/>
          <w:sz w:val="24"/>
          <w:szCs w:val="24"/>
          <w:shd w:val="clear" w:color="auto" w:fill="C9C9C9"/>
        </w:rPr>
        <w:t xml:space="preserve">（5）</w:t>
      </w:r>
      <w:r>
        <w:rPr>
          <w:sz w:val="24"/>
          <w:szCs w:val="24"/>
        </w:rPr>
        <w:t>投影面积法</w:t>
      </w:r>
      <w:r>
        <w:rPr>
          <w:sz w:val="24"/>
          <w:szCs w:val="24"/>
        </w:rPr>
        <w:t>——</w:t>
      </w:r>
      <w:r>
        <w:rPr>
          <w:sz w:val="24"/>
          <w:szCs w:val="24"/>
        </w:rPr>
        <w:t>面积比（三</w:t>
      </w:r>
      <w:proofErr w:type="gramStart"/>
      <w:r>
        <w:rPr>
          <w:sz w:val="24"/>
          <w:szCs w:val="24"/>
        </w:rPr>
        <w:t>垂线法进阶</w:t>
      </w:r>
      <w:proofErr w:type="gramEnd"/>
      <w:r>
        <w:rPr>
          <w:sz w:val="24"/>
          <w:szCs w:val="24"/>
        </w:rPr>
        <w:t>）</w:t>
      </w:r>
    </w:p>
    <w:p w14:paraId="61ECE0FC" w14:textId="34CAD28B" w:rsidR="00EF035E" w:rsidRPr="00043B54" w:rsidRDefault="00743285" w:rsidP="00294A05">
      <w:pPr>
        <w:keepLines/>
        <w:spacing w:before="0" w:after="0" w:line="410" w:lineRule="atLeast"/>
        <w:jc w:val="left"/>
      </w:pPr>
      <w:r>
        <w:rPr>
          <w:rFonts w:ascii="Times New Roman" w:hAnsi="Times New Roman" w:eastAsia="宋体"/>
          <w:sz w:val="24"/>
          <w:szCs w:val="24"/>
          <w:shd w:val="clear" w:color="auto" w:fill="C9C9C9"/>
        </w:rPr>
        <w:t xml:space="preserve">（6）</w:t>
      </w:r>
      <w:r>
        <w:rPr>
          <w:sz w:val="24"/>
          <w:szCs w:val="24"/>
        </w:rPr>
        <w:t>将</w:t>
      </w:r>
      <m:oMath>
        <m:r>
          <w:rPr>
            <w:rFonts w:ascii="Cambria Math" w:hAnsi="Cambria Math" w:cs="Cambria Math"/>
          </w:rPr>
          <m:t>cosθ</m:t>
        </m:r>
      </m:oMath>
      <w:r>
        <w:rPr>
          <w:sz w:val="24"/>
          <w:szCs w:val="24"/>
        </w:rPr>
        <w:t>＝边之比</w:t>
      </w:r>
      <w:r w:rsidR="00D6152C">
        <w:rPr>
          <w:sz w:val="24"/>
          <w:szCs w:val="24"/>
        </w:rPr>
        <w:t>=</w:t>
      </w:r>
      <w:r>
        <w:rPr>
          <w:sz w:val="24"/>
          <w:szCs w:val="24"/>
        </w:rPr>
        <w:t>面积之比，从一维到二维，可多角度求出两面积，最后求解</w:t>
      </w:r>
    </w:p>
    <w:p w14:paraId="578008C6" w14:textId="683BCB94" w:rsidR="00EF035E" w:rsidRPr="00043B54" w:rsidRDefault="00743285" w:rsidP="00294A05">
      <w:pPr>
        <w:keepLines/>
        <w:spacing w:before="0" w:after="0" w:line="410" w:lineRule="atLeast"/>
        <w:jc w:val="left"/>
      </w:pPr>
      <w:r>
        <w:rPr>
          <w:rFonts w:ascii="Times New Roman" w:hAnsi="Times New Roman" w:eastAsia="宋体"/>
          <w:sz w:val="24"/>
          <w:szCs w:val="24"/>
          <w:shd w:val="clear" w:color="auto" w:fill="C9C9C9"/>
        </w:rPr>
        <w:t xml:space="preserve">（7）</w:t>
      </w:r>
      <w:r>
        <w:rPr>
          <w:sz w:val="24"/>
          <w:szCs w:val="24"/>
        </w:rPr>
        <w:t>如图</w:t>
      </w:r>
      <w:r>
        <w:rPr>
          <w:sz w:val="24"/>
          <w:szCs w:val="24"/>
        </w:rPr>
        <w:t>△</w:t>
      </w:r>
      <w:r>
        <w:rPr>
          <w:i/>
          <w:sz w:val="24"/>
          <w:szCs w:val="24"/>
        </w:rPr>
        <w:t>ABC</w:t>
      </w:r>
      <w:r>
        <w:rPr>
          <w:sz w:val="24"/>
          <w:szCs w:val="24"/>
        </w:rPr>
        <w:t>在平面</w:t>
      </w:r>
      <w:r>
        <w:rPr>
          <w:i/>
          <w:sz w:val="24"/>
          <w:szCs w:val="24"/>
        </w:rPr>
        <w:t>α</w:t>
      </w:r>
      <w:r>
        <w:rPr>
          <w:sz w:val="24"/>
          <w:szCs w:val="24"/>
        </w:rPr>
        <w:t>上的投影为</w:t>
      </w:r>
      <w:r>
        <w:rPr>
          <w:sz w:val="24"/>
          <w:szCs w:val="24"/>
        </w:rPr>
        <w:t>△</w:t>
      </w:r>
      <w:r>
        <w:rPr>
          <w:i/>
          <w:sz w:val="24"/>
          <w:szCs w:val="24"/>
        </w:rPr>
        <w:t>A</w:t>
      </w:r>
      <w:r>
        <w:rPr>
          <w:sz w:val="24"/>
          <w:szCs w:val="24"/>
          <w:vertAlign w:val="subscript"/>
        </w:rPr>
        <w:t>1</w:t>
      </w:r>
      <w:r>
        <w:rPr>
          <w:i/>
          <w:sz w:val="24"/>
          <w:szCs w:val="24"/>
        </w:rPr>
        <w:t>BC</w:t>
      </w:r>
      <w:r>
        <w:rPr>
          <w:i/>
          <w:sz w:val="24"/>
          <w:szCs w:val="24"/>
        </w:rPr>
        <w:t>，</w:t>
      </w:r>
      <w:r>
        <w:rPr>
          <w:sz w:val="24"/>
          <w:szCs w:val="24"/>
        </w:rPr>
        <w:t>则平面</w:t>
      </w:r>
      <w:r>
        <w:rPr>
          <w:i/>
          <w:sz w:val="24"/>
          <w:szCs w:val="24"/>
        </w:rPr>
        <w:t>α</w:t>
      </w:r>
      <w:r>
        <w:rPr>
          <w:sz w:val="24"/>
          <w:szCs w:val="24"/>
        </w:rPr>
        <w:t>与平面</w:t>
      </w:r>
      <w:r>
        <w:rPr>
          <w:i/>
          <w:sz w:val="24"/>
          <w:szCs w:val="24"/>
        </w:rPr>
        <w:t>ABC</w:t>
      </w:r>
      <w:r>
        <w:rPr>
          <w:sz w:val="24"/>
          <w:szCs w:val="24"/>
        </w:rPr>
        <w:t>的夹角余弦值</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r>
              <w:rPr>
                <w:rFonts w:ascii="Cambria Math" w:hAnsi="Cambria Math" w:cs="Cambria Math"/>
                <w:shd w:val="clear" w:color="auto" w:fill="C9C9C9"/>
              </w:rPr>
              <m:t>S△</m:t>
            </m:r>
            <m:sSub>
              <m:sSubPr>
                <m:ctrlPr>
                  <w:rPr>
                    <w:rFonts w:ascii="Cambria Math" w:hAnsi="Cambria Math"/>
                    <w:shd w:val="clear" w:color="auto" w:fill="C9C9C9"/>
                  </w:rPr>
                </m:ctrlPr>
              </m:sSubPr>
              <m:e>
                <m:r>
                  <w:rPr>
                    <w:rFonts w:ascii="Cambria Math" w:hAnsi="Cambria Math" w:cs="Cambria Math"/>
                    <w:shd w:val="clear" w:color="auto" w:fill="C9C9C9"/>
                  </w:rPr>
                  <m:t>A</m:t>
                </m:r>
              </m:e>
              <m:sub>
                <m:r>
                  <w:rPr>
                    <w:rFonts w:ascii="Cambria Math" w:hAnsi="Cambria Math" w:cs="Cambria Math"/>
                    <w:shd w:val="clear" w:color="auto" w:fill="C9C9C9"/>
                  </w:rPr>
                  <m:t>1</m:t>
                </m:r>
              </m:sub>
            </m:sSub>
            <m:r>
              <w:rPr>
                <w:rFonts w:ascii="Cambria Math" w:hAnsi="Cambria Math" w:cs="Cambria Math"/>
                <w:shd w:val="clear" w:color="auto" w:fill="C9C9C9"/>
              </w:rPr>
              <m:t>BC</m:t>
            </m:r>
          </m:num>
          <m:den>
            <m:r>
              <w:rPr>
                <w:rFonts w:ascii="Cambria Math" w:hAnsi="Cambria Math" w:cs="Cambria Math"/>
                <w:shd w:val="clear" w:color="auto" w:fill="C9C9C9"/>
              </w:rPr>
              <m:t>S△ABC</m:t>
            </m:r>
          </m:den>
        </m:f>
      </m:oMath>
      <w:r>
        <w:rPr>
          <w:sz w:val="24"/>
          <w:szCs w:val="24"/>
        </w:rPr>
        <w:t>即</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投影</m:t>
                </m:r>
              </m:sub>
            </m:sSub>
          </m:num>
          <m:den>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原</m:t>
                </m:r>
              </m:sub>
            </m:sSub>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1.2.4-3．</w:t>
      </w:r>
      <w:r>
        <w:rPr>
          <w:rFonts w:ascii="Times New Roman" w:hAnsi="Times New Roman" w:eastAsia="宋体"/>
          <w:sz w:val="24"/>
          <w:szCs w:val="24"/>
        </w:rPr>
        <w:t xml:space="preserve">〔进〕</w:t>
      </w:r>
      <w:r>
        <w:rPr>
          <w:rFonts w:ascii="Times New Roman" w:hAnsi="Times New Roman" w:eastAsia="宋体"/>
          <w:sz w:val="24"/>
          <w:szCs w:val="24"/>
        </w:rPr>
        <w:t xml:space="preserve">空间余弦定理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三面角中的余弦关系：一面角（线线角）与对面二面角的余弦可互求；是二面角与线线角综合问题的快算工具，解答题建议先证后用。</w:t>
      </w:r>
    </w:p>
    <w:p w:rsidR="00FF7444"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rFonts w:hint="eastAsia"/>
          <w:sz w:val="24"/>
          <w:szCs w:val="24"/>
          <w:shd w:val="clear" w:color="auto" w:fill="C9C9C9"/>
        </w:rPr>
        <w:t xml:space="preserve">【⁠定⁠理⁠】</w:t>
      </w:r>
      <w:r>
        <w:rPr>
          <w:rFonts w:hint="eastAsia"/>
          <w:sz w:val="24"/>
          <w:szCs w:val="24"/>
        </w:rPr>
        <w:t xml:space="preserve">设三面角</w:t>
      </w:r>
      <w:r>
        <w:rPr>
          <w:rFonts w:hint="eastAsia"/>
          <w:sz w:val="24"/>
          <w:szCs w:val="24"/>
        </w:rPr>
        <w:t xml:space="preserve"> O-ABC </w:t>
      </w:r>
      <w:r>
        <w:rPr>
          <w:rFonts w:hint="eastAsia"/>
          <w:sz w:val="24"/>
          <w:szCs w:val="24"/>
        </w:rPr>
        <w:t>中，面角</w:t>
      </w:r>
      <w:r>
        <w:rPr>
          <w:rFonts w:hint="eastAsia"/>
          <w:sz w:val="24"/>
          <w:szCs w:val="24"/>
        </w:rPr>
        <w:t xml:space="preserve"> </w:t>
      </w:r>
      <w:r>
        <w:rPr>
          <w:rFonts w:hint="eastAsia"/>
          <w:sz w:val="24"/>
          <w:szCs w:val="24"/>
        </w:rPr>
        <w:t>α</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BOC</w:t>
      </w:r>
      <w:r>
        <w:rPr>
          <w:rFonts w:hint="eastAsia"/>
          <w:sz w:val="24"/>
          <w:szCs w:val="24"/>
        </w:rPr>
        <w:t>，β</w:t>
      </w:r>
      <w:r>
        <w:rPr>
          <w:rFonts w:hint="eastAsia"/>
          <w:sz w:val="24"/>
          <w:szCs w:val="24"/>
        </w:rPr>
        <w:t xml:space="preserve"> = </w:t>
      </w:r>
      <w:r>
        <w:rPr>
          <w:rFonts w:hint="eastAsia"/>
          <w:sz w:val="24"/>
          <w:szCs w:val="24"/>
        </w:rPr>
        <w:t>∠</w:t>
      </w:r>
      <w:r>
        <w:rPr>
          <w:rFonts w:hint="eastAsia"/>
          <w:sz w:val="24"/>
          <w:szCs w:val="24"/>
        </w:rPr>
        <w:t>COA</w:t>
      </w:r>
      <w:r>
        <w:rPr>
          <w:rFonts w:hint="eastAsia"/>
          <w:sz w:val="24"/>
          <w:szCs w:val="24"/>
        </w:rPr>
        <w:t>，γ</w:t>
      </w:r>
      <w:r>
        <w:rPr>
          <w:rFonts w:hint="eastAsia"/>
          <w:sz w:val="24"/>
          <w:szCs w:val="24"/>
        </w:rPr>
        <w:t xml:space="preserve"> = </w:t>
      </w:r>
      <w:r>
        <w:rPr>
          <w:rFonts w:hint="eastAsia"/>
          <w:sz w:val="24"/>
          <w:szCs w:val="24"/>
        </w:rPr>
        <w:t>∠</w:t>
      </w:r>
      <w:r>
        <w:rPr>
          <w:rFonts w:hint="eastAsia"/>
          <w:sz w:val="24"/>
          <w:szCs w:val="24"/>
        </w:rPr>
        <w:t>AOB</w:t>
      </w:r>
      <w:r>
        <w:rPr>
          <w:rFonts w:hint="eastAsia"/>
          <w:sz w:val="24"/>
          <w:szCs w:val="24"/>
        </w:rPr>
        <w:t>；沿棱</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的二面角</w:t>
      </w:r>
      <w:r>
        <w:rPr>
          <w:rFonts w:hint="eastAsia"/>
          <w:sz w:val="24"/>
          <w:szCs w:val="24"/>
        </w:rPr>
        <w:t xml:space="preserve"> B-OA-C</w:t>
      </w:r>
      <w:r>
        <w:rPr>
          <w:rFonts w:hint="eastAsia"/>
          <w:sz w:val="24"/>
          <w:szCs w:val="24"/>
        </w:rPr>
        <w:t>、</w:t>
      </w:r>
      <w:r>
        <w:rPr>
          <w:rFonts w:hint="eastAsia"/>
          <w:sz w:val="24"/>
          <w:szCs w:val="24"/>
        </w:rPr>
        <w:t>C-OB-A</w:t>
      </w:r>
      <w:r>
        <w:rPr>
          <w:rFonts w:hint="eastAsia"/>
          <w:sz w:val="24"/>
          <w:szCs w:val="24"/>
        </w:rPr>
        <w:t>、</w:t>
      </w:r>
      <w:r>
        <w:rPr>
          <w:rFonts w:hint="eastAsia"/>
          <w:sz w:val="24"/>
          <w:szCs w:val="24"/>
        </w:rPr>
        <w:t xml:space="preserve">A-OC-B </w:t>
      </w:r>
      <w:r>
        <w:rPr>
          <w:rFonts w:hint="eastAsia"/>
          <w:sz w:val="24"/>
          <w:szCs w:val="24"/>
        </w:rPr>
        <w:t>分别记为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func>
          <m:funcPr>
            <m:ctrlPr>
              <w:rPr>
                <w:shd w:val="clear" w:color="auto" w:fill="C9C9C9"/>
              </w:rPr>
            </m:ctrlPr>
          </m:funcPr>
          <m:fName>
            <m:r>
              <w:rPr>
                <w:shd w:val="clear" w:color="auto" w:fill="C9C9C9"/>
              </w:rPr>
              <m:rPr>
                <m:sty m:val="p"/>
              </m:rPr>
              <m:t>cos</m:t>
            </m:r>
          </m:fName>
          <m:e>
            <m:r>
              <w:rPr>
                <w:rFonts w:hint="eastAsia"/>
                <w:shd w:val="clear" w:color="auto" w:fill="C9C9C9"/>
              </w:rPr>
              <m:t>γ</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C</m:t>
            </m:r>
          </m:e>
        </m:func>
      </m:oMath>
      <w:r>
        <w:rPr>
          <w:rFonts w:hint="eastAsia"/>
          <w:sz w:val="24"/>
          <w:szCs w:val="24"/>
        </w:rPr>
        <w:t>等价地，也可写成</w:t>
      </w:r>
      <m:oMath>
        <m:func>
          <m:funcPr>
            <m:ctrlPr>
              <w:rPr>
                <w:shd w:val="clear" w:color="auto" w:fill="C9C9C9"/>
              </w:rPr>
            </m:ctrlPr>
          </m:funcPr>
          <m:fName>
            <m:r>
              <w:rPr>
                <w:shd w:val="clear" w:color="auto" w:fill="C9C9C9"/>
              </w:rPr>
              <m:rPr>
                <m:sty m:val="p"/>
              </m:rPr>
              <m:t>cos</m:t>
            </m:r>
          </m:fName>
          <m:e>
            <m:r>
              <w:rPr>
                <w:rFonts w:hint="eastAsia"/>
                <w:shd w:val="clear" w:color="auto" w:fill="C9C9C9"/>
              </w:rPr>
              <m:t>C</m:t>
            </m:r>
          </m:e>
        </m:func>
        <m:r>
          <w:rPr>
            <w:rFonts w:hint="eastAsia"/>
            <w:shd w:val="clear" w:color="auto" w:fill="C9C9C9"/>
          </w:rPr>
          <m:t>=</m:t>
        </m:r>
        <m:f>
          <m:fPr>
            <m:ctrlPr>
              <w:rPr>
                <w:i/>
                <w:shd w:val="clear" w:color="auto" w:fill="C9C9C9"/>
              </w:rPr>
            </m:ctrlPr>
          </m:fPr>
          <m:num>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γ</m:t>
                </m:r>
              </m:e>
            </m:func>
            <m:r>
              <w:rPr>
                <w:rFonts w:cs="微软雅黑"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num>
          <m:den>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den>
        </m:f>
      </m:oMath>
    </w:p>
    <w:p w:rsidR="00FF7444" w:rsidRDefault="00A87FEB" w:rsidP="00254425">
      <w:pPr>
        <w:snapToGrid w:val="0"/>
        <w:spacing w:line="410" w:lineRule="atLeast" w:before="0" w:after="0"/>
        <w:jc w:val="left"/>
        <w:rPr>
          <w:sz w:val="24"/>
          <w:szCs w:val="24"/>
        </w:rPr>
      </w:pPr>
      <w:r w:rsidRPr="00EB271B">
        <w:rPr>
          <w:rFonts w:hint="eastAsia"/>
          <w:sz w:val="24"/>
          <w:szCs w:val="24"/>
          <w:shd w:val="clear" w:color="auto" w:fill="C9C9C9"/>
        </w:rPr>
        <w:t xml:space="preserve">【⁠证⁠明⁠：⁠向⁠量⁠投⁠影⁠法⁠】</w:t>
      </w:r>
      <w:r>
        <w:rPr>
          <w:rFonts w:hint="eastAsia"/>
          <w:sz w:val="24"/>
          <w:szCs w:val="24"/>
        </w:rPr>
        <w:t>取</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方向上的单位向量分别为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sz w:val="24"/>
          <w:szCs w:val="24"/>
        </w:rPr>
        <w:t>在垂直于</w:t>
      </w:r>
      <w:r>
        <w:rPr>
          <w:sz w:val="24"/>
          <w:szCs w:val="24"/>
        </w:rPr>
        <w:t xml:space="preserve"> OC </w:t>
      </w:r>
      <w:r>
        <w:rPr>
          <w:sz w:val="24"/>
          <w:szCs w:val="24"/>
        </w:rPr>
        <w:t>的截面内，向量</w:t>
      </w:r>
      <w:r>
        <w:rPr>
          <w:sz w:val="24"/>
          <w:szCs w:val="24"/>
        </w:rPr>
        <w:t xml:space="preserve"> a </w:t>
      </w:r>
      <w:r>
        <w:rPr>
          <w:rFonts w:cs="微软雅黑" w:hint="eastAsia"/>
          <w:sz w:val="24"/>
          <w:szCs w:val="24"/>
        </w:rPr>
        <w:t>-</w:t>
      </w:r>
      <w:r>
        <w:rPr>
          <w:sz w:val="24"/>
          <w:szCs w:val="24"/>
        </w:rPr>
        <w:t xml:space="preserve"> (a</w:t>
      </w:r>
      <w:r>
        <w:rPr>
          <w:rFonts w:cs="等线" w:hint="eastAsia"/>
          <w:sz w:val="24"/>
          <w:szCs w:val="24"/>
        </w:rPr>
        <w:t>·</w:t>
      </w:r>
      <w:r>
        <w:rPr>
          <w:sz w:val="24"/>
          <w:szCs w:val="24"/>
        </w:rPr>
        <w:t xml:space="preserve">c)c </w:t>
      </w:r>
      <w:r>
        <w:rPr>
          <w:sz w:val="24"/>
          <w:szCs w:val="24"/>
        </w:rPr>
        <w:t>与</w:t>
      </w:r>
      <w:r>
        <w:rPr>
          <w:sz w:val="24"/>
          <w:szCs w:val="24"/>
        </w:rPr>
        <w:t xml:space="preserve"> b </w:t>
      </w:r>
      <w:r>
        <w:rPr>
          <w:rFonts w:cs="微软雅黑" w:hint="eastAsia"/>
          <w:sz w:val="24"/>
          <w:szCs w:val="24"/>
        </w:rPr>
        <w:t>-</w:t>
      </w:r>
      <w:r>
        <w:rPr>
          <w:sz w:val="24"/>
          <w:szCs w:val="24"/>
        </w:rPr>
        <w:t xml:space="preserve"> (b</w:t>
      </w:r>
      <w:r>
        <w:rPr>
          <w:rFonts w:cs="等线" w:hint="eastAsia"/>
          <w:sz w:val="24"/>
          <w:szCs w:val="24"/>
        </w:rPr>
        <w:t>·</w:t>
      </w:r>
      <w:r>
        <w:rPr>
          <w:sz w:val="24"/>
          <w:szCs w:val="24"/>
        </w:rPr>
        <w:t xml:space="preserve">c)c </w:t>
      </w:r>
      <w:r>
        <w:rPr>
          <w:sz w:val="24"/>
          <w:szCs w:val="24"/>
        </w:rPr>
        <w:t>分别是</w:t>
      </w:r>
      <w:r>
        <w:rPr>
          <w:sz w:val="24"/>
          <w:szCs w:val="24"/>
        </w:rPr>
        <w:t xml:space="preserve"> OA</w:t>
      </w:r>
      <w:r>
        <w:rPr>
          <w:sz w:val="24"/>
          <w:szCs w:val="24"/>
        </w:rPr>
        <w:t>，</w:t>
      </w:r>
      <w:r>
        <w:rPr>
          <w:sz w:val="24"/>
          <w:szCs w:val="24"/>
        </w:rPr>
        <w:t xml:space="preserve">OB </w:t>
      </w:r>
      <w:r>
        <w:rPr>
          <w:sz w:val="24"/>
          <w:szCs w:val="24"/>
        </w:rPr>
        <w:t>在该截面内的投影，它们的夹角就是棱</w:t>
      </w:r>
      <w:r>
        <w:rPr>
          <w:sz w:val="24"/>
          <w:szCs w:val="24"/>
        </w:rPr>
        <w:t xml:space="preserve"> OC </w:t>
      </w:r>
      <w:r>
        <w:rPr>
          <w:sz w:val="24"/>
          <w:szCs w:val="24"/>
        </w:rPr>
        <w:t>处的二面角</w:t>
      </w:r>
      <w:r>
        <w:rPr>
          <w:sz w:val="24"/>
          <w:szCs w:val="24"/>
        </w:rPr>
        <w:t xml:space="preserve"> C</w:t>
      </w:r>
      <w:r>
        <w:rPr>
          <w:sz w:val="24"/>
          <w:szCs w:val="24"/>
        </w:rPr>
        <w:t>。</w:t>
      </w:r>
      <w:r>
        <w:rPr>
          <w:rFonts w:hint="eastAsia"/>
          <w:sz w:val="24"/>
          <w:szCs w:val="24"/>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sz w:val="24"/>
          <w:szCs w:val="24"/>
        </w:rPr>
        <w:t>代入</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 xml:space="preserve">c </w:t>
      </w:r>
      <w:r>
        <w:rPr>
          <w:rFonts w:hint="eastAsia"/>
          <w:sz w:val="24"/>
          <w:szCs w:val="24"/>
        </w:rPr>
        <w:t>都是单位向量，且</w:t>
      </w:r>
      <w:r>
        <w:rPr>
          <w:rFonts w:hint="eastAsia"/>
          <w:sz w:val="24"/>
          <w:szCs w:val="24"/>
        </w:rPr>
        <w:t xml:space="preserve"> a</w:t>
      </w:r>
      <w:r>
        <w:rPr>
          <w:rFonts w:hint="eastAsia"/>
          <w:sz w:val="24"/>
          <w:szCs w:val="24"/>
        </w:rPr>
        <w:t>·</w:t>
      </w:r>
      <w:r>
        <w:rPr>
          <w:rFonts w:hint="eastAsia"/>
          <w:sz w:val="24"/>
          <w:szCs w:val="24"/>
        </w:rPr>
        <w:t xml:space="preserve">c = cos </w:t>
      </w:r>
      <w:r>
        <w:rPr>
          <w:rFonts w:hint="eastAsia"/>
          <w:sz w:val="24"/>
          <w:szCs w:val="24"/>
        </w:rPr>
        <w:t>β，</w:t>
      </w:r>
      <w:r>
        <w:rPr>
          <w:rFonts w:hint="eastAsia"/>
          <w:sz w:val="24"/>
          <w:szCs w:val="24"/>
        </w:rPr>
        <w:t>b</w:t>
      </w:r>
      <w:r>
        <w:rPr>
          <w:rFonts w:hint="eastAsia"/>
          <w:sz w:val="24"/>
          <w:szCs w:val="24"/>
        </w:rPr>
        <w:t>·</w:t>
      </w:r>
      <w:r>
        <w:rPr>
          <w:rFonts w:hint="eastAsia"/>
          <w:sz w:val="24"/>
          <w:szCs w:val="24"/>
        </w:rPr>
        <w:t xml:space="preserve">c = cos </w:t>
      </w:r>
      <w:r>
        <w:rPr>
          <w:rFonts w:hint="eastAsia"/>
          <w:sz w:val="24"/>
          <w:szCs w:val="24"/>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sz w:val="24"/>
          <w:szCs w:val="24"/>
        </w:rPr>
        <w:t>移项即得空间余弦定理。</w:t>
      </w:r>
      <w:r>
        <w:rPr>
          <w:rFonts w:hint="eastAsia"/>
          <w:noProof/>
        </w:rPr>
      </w:r>
    </w:p>
    <w:p>
      <w:pPr>
        <w:jc w:val="left"/>
      </w:pPr>
      <w:r>
        <w:drawing>
          <wp:inline distT="0" distB="0" distL="0" distR="0">
            <wp:extent cx="3096000" cy="2907118"/>
            <wp:effectExtent l="8255" t="0" r="7620" b="7620"/>
            <wp:docPr id="99968"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W1_3" cstate="print">
                      <a:extLst>
                        <a:ext uri="{28A0092B-C50C-407E-A947-70E740481C1C}">
                          <a14:useLocalDpi xmlns:a14="http://schemas.microsoft.com/office/drawing/2010/main" val="0"/>
                        </a:ext>
                      </a:extLst>
                    </a:blip>
                    <a:srcRect l="6502" t="27170" r="8341" b="27853"/>
                    <a:stretch/>
                  </pic:blipFill>
                  <pic:spPr bwMode="auto">
                    <a:xfrm rot="5400000" flipH="1" flipV="1">
                      <a:off x="0" y="0"/>
                      <a:ext cx="3096000" cy="2907118"/>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rPr>
          <w:b/>
          <w:bCs/>
        </w:rPr>
      </w:pPr>
      <w:r>
        <w:rPr>
          <w:rFonts w:ascii="Times New Roman" w:hAnsi="Times New Roman" w:eastAsia="宋体"/>
          <w:sz w:val="24"/>
          <w:szCs w:val="24"/>
          <w:shd w:val="clear" w:color="auto" w:fill="C9C9C9"/>
        </w:rPr>
        <w:t xml:space="preserve">（2）</w:t>
      </w:r>
      <w:r w:rsidRPr="0053753B">
        <w:rPr>
          <w:b/>
          <w:bCs/>
          <w:sz w:val="24"/>
          <w:szCs w:val="24"/>
        </w:rPr>
        <w:t>直二面角下的常用退化结论</w:t>
      </w:r>
    </w:p>
    <w:p w:rsidR="00FD0002" w:rsidRDefault="00A87FEB" w:rsidP="00254425">
      <w:pPr>
        <w:keepLines/>
        <w:pBdr>
          <w:top w:val="single" w:sz="4" w:space="4" w:color="auto"/>
          <w:left w:val="single" w:sz="4" w:space="4" w:color="auto"/>
          <w:bottom w:val="single" w:sz="4" w:space="4" w:color="auto"/>
          <w:right w:val="single" w:sz="4" w:space="4" w:color="auto"/>
        </w:pBdr>
        <w:snapToGrid w:val="0"/>
        <w:spacing w:line="410" w:lineRule="atLeast" w:before="0" w:after="0"/>
        <w:jc w:val="left"/>
        <w:rPr>
          <w:sz w:val="24"/>
          <w:szCs w:val="24"/>
        </w:rPr>
      </w:pPr>
      <w:r>
        <w:rPr>
          <w:sz w:val="24"/>
          <w:szCs w:val="24"/>
          <w:shd w:val="clear" w:color="auto" w:fill="C9C9C9"/>
        </w:rPr>
        <w:t xml:space="preserve">【⁠常⁠用⁠结⁠论⁠】</w:t>
      </w:r>
      <w:r>
        <w:rPr>
          <w:rFonts w:hint="eastAsia"/>
          <w:sz w:val="24"/>
          <w:szCs w:val="24"/>
        </w:rPr>
        <w:t>由空间余弦定理</w:t>
      </w:r>
      <m:oMath>
        <m:r>
          <w:rPr>
            <w:shd w:val="clear" w:color="auto" w:fill="C9C9C9"/>
          </w:rPr>
          <m:rPr>
            <m:sty m:val="p"/>
          </m:rPr>
          <m:t>cos</m:t>
        </m:r>
        <m:r>
          <w:rPr>
            <w:shd w:val="clear" w:color="auto" w:fill="C9C9C9"/>
          </w:rPr>
          <m:t>C</m:t>
        </m:r>
        <m:r>
          <w:rPr>
            <w:shd w:val="clear" w:color="auto" w:fill="C9C9C9"/>
          </w:rPr>
          <m:t>=</m:t>
        </m:r>
        <m:f>
          <m:fPr>
            <m:ctrlPr>
              <w:rPr>
                <w:shd w:val="clear" w:color="auto" w:fill="C9C9C9"/>
              </w:rPr>
            </m:ctrlPr>
          </m:fPr>
          <m:num>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num>
          <m:den>
            <m:r>
              <w:rPr>
                <w:shd w:val="clear" w:color="auto" w:fill="C9C9C9"/>
              </w:rPr>
              <m:rPr>
                <m:sty m:val="p"/>
              </m:rPr>
              <m:t>sin</m:t>
            </m:r>
            <m:r>
              <w:rPr>
                <w:shd w:val="clear" w:color="auto" w:fill="C9C9C9"/>
              </w:rPr>
              <m:t>α</m:t>
            </m:r>
            <m:r>
              <w:rPr>
                <w:shd w:val="clear" w:color="auto" w:fill="C9C9C9"/>
              </w:rPr>
              <m:t>·</m:t>
            </m:r>
            <m:r>
              <w:rPr>
                <w:shd w:val="clear" w:color="auto" w:fill="C9C9C9"/>
              </w:rPr>
              <m:rPr>
                <m:sty m:val="p"/>
              </m:rPr>
              <m:t>sin</m:t>
            </m:r>
            <m:r>
              <w:rPr>
                <w:shd w:val="clear" w:color="auto" w:fill="C9C9C9"/>
              </w:rPr>
              <m:t>β</m:t>
            </m:r>
          </m:den>
        </m:f>
      </m:oMath>
      <w:r>
        <w:rPr>
          <w:rFonts w:hint="eastAsia"/>
          <w:sz w:val="24"/>
          <w:szCs w:val="24"/>
        </w:rPr>
        <w:t>，</w:t>
      </w:r>
      <w:r>
        <w:rPr>
          <w:sz w:val="24"/>
          <w:szCs w:val="24"/>
        </w:rPr>
        <w:t>当</w:t>
      </w:r>
      <w:r>
        <w:rPr>
          <w:sz w:val="24"/>
          <w:szCs w:val="24"/>
        </w:rPr>
        <w:t xml:space="preserve"> C = 90° </w:t>
      </w:r>
      <w:r>
        <w:rPr>
          <w:sz w:val="24"/>
          <w:szCs w:val="24"/>
        </w:rPr>
        <w:t>时，</w:t>
      </w:r>
      <m:oMath>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oMath>
      <w:r>
        <w:rPr>
          <w:sz w:val="24"/>
          <w:szCs w:val="24"/>
        </w:rPr>
        <w:t>（即棱</w:t>
      </w:r>
      <w:r>
        <w:rPr>
          <w:sz w:val="24"/>
          <w:szCs w:val="24"/>
        </w:rPr>
        <w:t xml:space="preserve"> OC </w:t>
      </w:r>
      <w:r>
        <w:rPr>
          <w:sz w:val="24"/>
          <w:szCs w:val="24"/>
        </w:rPr>
        <w:t>处的二面角为直角。）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1.2.4-4．</w:t>
      </w:r>
      <w:r>
        <w:rPr>
          <w:rFonts w:ascii="Times New Roman" w:hAnsi="Times New Roman" w:eastAsia="宋体"/>
          <w:sz w:val="24"/>
          <w:szCs w:val="24"/>
        </w:rPr>
        <w:t xml:space="preserve">〔进〕</w:t>
      </w:r>
      <w:r>
        <w:rPr>
          <w:rFonts w:ascii="Times New Roman" w:hAnsi="Times New Roman" w:eastAsia="宋体"/>
          <w:sz w:val="24"/>
          <w:szCs w:val="24"/>
        </w:rPr>
        <w:t xml:space="preserve">空间正弦定理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三面角中各面角正弦与对面二面角正弦成比例；与空间余弦定理（条目36）配套，用于三面角内角与二面角的互求。</w:t>
      </w:r>
    </w:p>
    <w:p w:rsidR="00CA1AAC" w:rsidRPr="0053753B" w:rsidRDefault="00A87FEB" w:rsidP="00254425">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sz w:val="24"/>
          <w:szCs w:val="24"/>
          <w:shd w:val="clear" w:color="auto" w:fill="C9C9C9"/>
        </w:rPr>
        <w:t xml:space="preserve">【⁠定⁠理⁠】</w:t>
      </w:r>
      <w:r>
        <w:rPr>
          <w:sz w:val="24"/>
          <w:szCs w:val="24"/>
        </w:rPr>
        <w:t xml:space="preserve">在同一三面角记号下，有</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等价地，也可写成</w:t>
      </w:r>
      <m:oMath>
        <m:f>
          <m:fPr>
            <m:ctrlPr>
              <w:rPr>
                <w:shd w:val="clear" w:color="auto" w:fill="C9C9C9"/>
              </w:rPr>
            </m:ctrlPr>
          </m:fPr>
          <m:num>
            <m:r>
              <w:rPr>
                <w:shd w:val="clear" w:color="auto" w:fill="C9C9C9"/>
              </w:rPr>
              <m:rPr>
                <m:sty m:val="p"/>
              </m:rPr>
              <m:t>sin</m:t>
            </m:r>
            <m:r>
              <w:rPr>
                <w:shd w:val="clear" w:color="auto" w:fill="C9C9C9"/>
              </w:rPr>
              <m:t>α</m:t>
            </m:r>
          </m:num>
          <m:den>
            <m:r>
              <w:rPr>
                <w:shd w:val="clear" w:color="auto" w:fill="C9C9C9"/>
              </w:rPr>
              <m:rPr>
                <m:sty m:val="p"/>
              </m:rPr>
              <m:t>sin</m:t>
            </m:r>
            <m:r>
              <w:rPr>
                <w:shd w:val="clear" w:color="auto" w:fill="C9C9C9"/>
              </w:rPr>
              <m:t>A</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β</m:t>
            </m:r>
          </m:num>
          <m:den>
            <m:r>
              <w:rPr>
                <w:shd w:val="clear" w:color="auto" w:fill="C9C9C9"/>
              </w:rPr>
              <m:rPr>
                <m:sty m:val="p"/>
              </m:rPr>
              <m:t>sin</m:t>
            </m:r>
            <m:r>
              <w:rPr>
                <w:shd w:val="clear" w:color="auto" w:fill="C9C9C9"/>
              </w:rPr>
              <m:t>B</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γ</m:t>
            </m:r>
          </m:num>
          <m:den>
            <m:r>
              <w:rPr>
                <w:shd w:val="clear" w:color="auto" w:fill="C9C9C9"/>
              </w:rPr>
              <m:rPr>
                <m:sty m:val="p"/>
              </m:rPr>
              <m:t>sin</m:t>
            </m:r>
            <m:r>
              <w:rPr>
                <w:shd w:val="clear" w:color="auto" w:fill="C9C9C9"/>
              </w:rPr>
              <m:t>C</m:t>
            </m:r>
          </m:den>
        </m:f>
      </m:oMath>
    </w:p>
    <w:p w:rsidR="00FF7444" w:rsidRDefault="00A87FEB" w:rsidP="00254425">
      <w:pPr>
        <w:snapToGrid w:val="0"/>
        <w:spacing w:line="410" w:lineRule="atLeast" w:before="0" w:after="0"/>
        <w:jc w:val="left"/>
        <w:rPr>
          <w:sz w:val="24"/>
          <w:szCs w:val="24"/>
        </w:rPr>
      </w:pPr>
      <w:r>
        <w:rPr>
          <w:sz w:val="24"/>
          <w:szCs w:val="24"/>
          <w:shd w:val="clear" w:color="auto" w:fill="C9C9C9"/>
        </w:rPr>
        <w:t xml:space="preserve">【⁠证⁠明⁠】</w:t>
      </w:r>
      <w:r>
        <w:rPr>
          <w:rFonts w:hint="eastAsia"/>
          <w:sz w:val="24"/>
          <w:szCs w:val="24"/>
        </w:rPr>
        <w:t>（二次投影法）</w:t>
      </w:r>
      <w:r>
        <w:rPr>
          <w:sz w:val="24"/>
          <w:szCs w:val="24"/>
        </w:rPr>
        <w:t>设</w:t>
      </w:r>
      <w:r>
        <w:rPr>
          <w:sz w:val="24"/>
          <w:szCs w:val="24"/>
        </w:rPr>
        <w:t xml:space="preserve"> OA = a</w:t>
      </w:r>
      <w:r>
        <w:rPr>
          <w:sz w:val="24"/>
          <w:szCs w:val="24"/>
        </w:rPr>
        <w:t>，</w:t>
      </w:r>
      <w:r>
        <w:rPr>
          <w:sz w:val="24"/>
          <w:szCs w:val="24"/>
        </w:rPr>
        <w:t>OB = b</w:t>
      </w:r>
      <w:r>
        <w:rPr>
          <w:sz w:val="24"/>
          <w:szCs w:val="24"/>
        </w:rPr>
        <w:t>，</w:t>
      </w:r>
      <w:r>
        <w:rPr>
          <w:sz w:val="24"/>
          <w:szCs w:val="24"/>
        </w:rPr>
        <w:t>OC = c</w:t>
      </w:r>
      <w:r>
        <w:rPr>
          <w:sz w:val="24"/>
          <w:szCs w:val="24"/>
        </w:rPr>
        <w:t>，三棱锥</w:t>
      </w:r>
      <w:r>
        <w:rPr>
          <w:sz w:val="24"/>
          <w:szCs w:val="24"/>
        </w:rPr>
        <w:t xml:space="preserve"> O-ABC </w:t>
      </w:r>
      <w:r>
        <w:rPr>
          <w:sz w:val="24"/>
          <w:szCs w:val="24"/>
        </w:rPr>
        <w:t>的体积为</w:t>
      </w:r>
      <w:r>
        <w:rPr>
          <w:sz w:val="24"/>
          <w:szCs w:val="24"/>
        </w:rPr>
        <w:t xml:space="preserve"> V</w:t>
      </w:r>
      <w:r>
        <w:rPr>
          <w:sz w:val="24"/>
          <w:szCs w:val="24"/>
        </w:rPr>
        <w:t>。先以</w:t>
      </w:r>
      <w:r>
        <w:rPr>
          <w:sz w:val="24"/>
          <w:szCs w:val="24"/>
        </w:rPr>
        <w:t xml:space="preserve"> △OAB </w:t>
      </w:r>
      <w:r>
        <w:rPr>
          <w:sz w:val="24"/>
          <w:szCs w:val="24"/>
        </w:rPr>
        <w:t>为底面，则</w:t>
      </w:r>
      <w:r>
        <w:rPr>
          <w:sz w:val="24"/>
          <w:szCs w:val="24"/>
        </w:rP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rPr>
          <w:sz w:val="24"/>
          <w:szCs w:val="24"/>
        </w:rPr>
        <w:t>。记点</w:t>
      </w:r>
      <w:r>
        <w:rPr>
          <w:sz w:val="24"/>
          <w:szCs w:val="24"/>
        </w:rPr>
        <w:t xml:space="preserve"> C </w:t>
      </w:r>
      <w:r>
        <w:rPr>
          <w:sz w:val="24"/>
          <w:szCs w:val="24"/>
        </w:rPr>
        <w:t>到平面</w:t>
      </w:r>
      <w:r>
        <w:rPr>
          <w:sz w:val="24"/>
          <w:szCs w:val="24"/>
        </w:rPr>
        <w:t xml:space="preserve"> OAB </w:t>
      </w:r>
      <w:r>
        <w:rPr>
          <w:sz w:val="24"/>
          <w:szCs w:val="24"/>
        </w:rPr>
        <w:t>的距离为</w:t>
      </w:r>
      <w:r>
        <w:rPr>
          <w:sz w:val="24"/>
          <w:szCs w:val="24"/>
        </w:rPr>
        <w:t xml:space="preserve"> h</w:t>
      </w:r>
      <w:r>
        <w:rPr>
          <w:sz w:val="24"/>
          <w:szCs w:val="24"/>
        </w:rPr>
        <w:t>。把线段</w:t>
      </w:r>
      <w:r>
        <w:rPr>
          <w:sz w:val="24"/>
          <w:szCs w:val="24"/>
        </w:rPr>
        <w:t xml:space="preserve"> OC </w:t>
      </w:r>
      <w:r>
        <w:rPr>
          <w:sz w:val="24"/>
          <w:szCs w:val="24"/>
        </w:rPr>
        <w:t>在垂直于</w:t>
      </w:r>
      <w:r>
        <w:rPr>
          <w:sz w:val="24"/>
          <w:szCs w:val="24"/>
        </w:rPr>
        <w:t xml:space="preserve"> OA </w:t>
      </w:r>
      <w:r>
        <w:rPr>
          <w:sz w:val="24"/>
          <w:szCs w:val="24"/>
        </w:rPr>
        <w:t>的方向上作分解，则</w:t>
      </w:r>
      <w:r>
        <w:rPr>
          <w:sz w:val="24"/>
          <w:szCs w:val="24"/>
        </w:rPr>
        <w:t xml:space="preserve"> OC </w:t>
      </w:r>
      <w:r>
        <w:rPr>
          <w:sz w:val="24"/>
          <w:szCs w:val="24"/>
        </w:rPr>
        <w:t>在</w:t>
      </w:r>
      <w:r>
        <w:rPr>
          <w:sz w:val="24"/>
          <w:szCs w:val="24"/>
        </w:rPr>
        <w:t>“</w:t>
      </w:r>
      <w:r>
        <w:rPr>
          <w:sz w:val="24"/>
          <w:szCs w:val="24"/>
        </w:rPr>
        <w:t>垂直</w:t>
      </w:r>
      <w:r>
        <w:rPr>
          <w:sz w:val="24"/>
          <w:szCs w:val="24"/>
        </w:rPr>
        <w:t xml:space="preserve"> OA </w:t>
      </w:r>
      <w:r>
        <w:rPr>
          <w:sz w:val="24"/>
          <w:szCs w:val="24"/>
        </w:rPr>
        <w:t>的截面</w:t>
      </w:r>
      <w:r>
        <w:rPr>
          <w:sz w:val="24"/>
          <w:szCs w:val="24"/>
        </w:rPr>
        <w:t>”</w:t>
      </w:r>
      <w:r>
        <w:rPr>
          <w:sz w:val="24"/>
          <w:szCs w:val="24"/>
        </w:rPr>
        <w:t>内的投影长为</w:t>
      </w:r>
      <w:r>
        <w:rPr>
          <w:sz w:val="24"/>
          <w:szCs w:val="24"/>
        </w:rPr>
        <w:t xml:space="preserve"> </w:t>
      </w:r>
      <m:oMath>
        <m:r>
          <w:rPr>
            <w:rFonts w:hint="eastAsia"/>
          </w:rPr>
          <m:t>c</m:t>
        </m:r>
        <m:func>
          <m:funcPr>
            <m:ctrlPr/>
          </m:funcPr>
          <m:fName>
            <m:r>
              <m:rPr>
                <m:sty m:val="p"/>
              </m:rPr>
              <m:t>sin</m:t>
            </m:r>
            <m:ctrlPr>
              <w:rPr>
                <w:i/>
              </w:rPr>
            </m:ctrlPr>
          </m:fName>
          <m:e>
            <m:r>
              <w:rPr>
                <w:rFonts w:hint="eastAsia"/>
              </w:rPr>
              <m:t>β</m:t>
            </m:r>
          </m:e>
        </m:func>
      </m:oMath>
      <w:r>
        <w:rPr>
          <w:sz w:val="24"/>
          <w:szCs w:val="24"/>
        </w:rPr>
        <w:t>；而在这个截面内，平面</w:t>
      </w:r>
      <w:r>
        <w:rPr>
          <w:sz w:val="24"/>
          <w:szCs w:val="24"/>
        </w:rPr>
        <w:t xml:space="preserve"> OAB </w:t>
      </w:r>
      <w:r>
        <w:rPr>
          <w:sz w:val="24"/>
          <w:szCs w:val="24"/>
        </w:rPr>
        <w:t>与平面</w:t>
      </w:r>
      <w:r>
        <w:rPr>
          <w:sz w:val="24"/>
          <w:szCs w:val="24"/>
        </w:rPr>
        <w:t xml:space="preserve"> OAC </w:t>
      </w:r>
      <w:r>
        <w:rPr>
          <w:sz w:val="24"/>
          <w:szCs w:val="24"/>
        </w:rPr>
        <w:t>的夹角</w:t>
      </w:r>
      <w:r>
        <w:rPr>
          <w:sz w:val="24"/>
          <w:szCs w:val="24"/>
        </w:rPr>
        <w:t>正是棱</w:t>
      </w:r>
      <w:r>
        <w:rPr>
          <w:sz w:val="24"/>
          <w:szCs w:val="24"/>
        </w:rPr>
        <w:t xml:space="preserve"> OA </w:t>
      </w:r>
      <w:r>
        <w:rPr>
          <w:sz w:val="24"/>
          <w:szCs w:val="24"/>
        </w:rPr>
        <w:t>处的二面角</w:t>
      </w:r>
      <w:r>
        <w:rPr>
          <w:sz w:val="24"/>
          <w:szCs w:val="24"/>
        </w:rPr>
        <w:t xml:space="preserve"> A</w:t>
      </w:r>
      <w:r>
        <w:rPr>
          <w:sz w:val="24"/>
          <w:szCs w:val="24"/>
        </w:rPr>
        <w:t>，所以该投影再向平面</w:t>
      </w:r>
      <w:r>
        <w:rPr>
          <w:sz w:val="24"/>
          <w:szCs w:val="24"/>
        </w:rPr>
        <w:t xml:space="preserve"> OAB </w:t>
      </w:r>
      <w:r>
        <w:rPr>
          <w:sz w:val="24"/>
          <w:szCs w:val="24"/>
        </w:rPr>
        <w:t>的法向方向投影，便得</w:t>
      </w:r>
      <w:r>
        <w:rPr>
          <w:sz w:val="24"/>
          <w:szCs w:val="24"/>
        </w:rP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rPr>
          <w:sz w:val="24"/>
          <w:szCs w:val="24"/>
        </w:rPr>
        <w:t>。从而</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rPr>
          <w:sz w:val="24"/>
          <w:szCs w:val="24"/>
        </w:rPr>
        <w:t>。同理，若分别以</w:t>
      </w:r>
      <w:r>
        <w:rPr>
          <w:sz w:val="24"/>
          <w:szCs w:val="24"/>
        </w:rPr>
        <w:t xml:space="preserve"> △OBC</w:t>
      </w:r>
      <w:r>
        <w:rPr>
          <w:sz w:val="24"/>
          <w:szCs w:val="24"/>
        </w:rPr>
        <w:t>、</w:t>
      </w:r>
      <w:r>
        <w:rPr>
          <w:sz w:val="24"/>
          <w:szCs w:val="24"/>
        </w:rPr>
        <w:t xml:space="preserve">△OCA </w:t>
      </w:r>
      <w:r>
        <w:rPr>
          <w:sz w:val="24"/>
          <w:szCs w:val="24"/>
        </w:rPr>
        <w:t>为底面，可得</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rPr>
          <w:sz w:val="24"/>
          <w:szCs w:val="24"/>
        </w:rP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。由于它们表示的是同一个三棱锥的体积，故</w:t>
      </w:r>
      <w:r>
        <w:rPr>
          <w:sz w:val="24"/>
          <w:szCs w:val="24"/>
        </w:rP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。再同时除以</w:t>
      </w:r>
      <w:r>
        <w:rPr>
          <w:sz w:val="24"/>
          <w:szCs w:val="24"/>
        </w:rP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rPr>
          <w:sz w:val="24"/>
          <w:szCs w:val="24"/>
        </w:rPr>
        <w:t>，便得到</w:t>
      </w:r>
      <w:r>
        <w:rPr>
          <w:sz w:val="24"/>
          <w:szCs w:val="24"/>
        </w:rP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rPr>
          <w:sz w:val="24"/>
          <w:szCs w:val="24"/>
        </w:rPr>
        <w:t>。证毕。</w:t>
      </w:r>
      <w:r>
        <w:rPr>
          <w:noProof/>
        </w:rPr>
      </w:r>
    </w:p>
    <w:p>
      <w:pPr>
        <w:jc w:val="left"/>
      </w:pPr>
      <w:r>
        <w:drawing>
          <wp:inline distT="0" distB="0" distL="0" distR="0">
            <wp:extent cx="1827391" cy="3240000"/>
            <wp:effectExtent l="0" t="0" r="0" b="5715"/>
            <wp:docPr id="99969"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W1_4" cstate="print">
                      <a:extLst>
                        <a:ext uri="{28A0092B-C50C-407E-A947-70E740481C1C}" cx="1827391" cy="3240000">
                          <a14:useLocalDpi xmlns:a14="http://schemas.microsoft.com/office/drawing/2010/main" val="0"/>
                        </a:ext>
                      </a:extLst>
                    </a:blip>
                    <a:srcRect l="2713" t="20442" r="9771" b="10125"/>
                    <a:stretch/>
                  </pic:blipFill>
                  <pic:spPr bwMode="auto">
                    <a:xfrm>
                      <a:off x="0" y="0"/>
                      <a:ext cx="2297094" cy="3240000"/>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shd w:val="clear" w:color="auto" w:fill="C9C9C9"/>
        </w:rPr>
        <w:t xml:space="preserve">【⁠拓⁠展⁠】</w:t>
      </w:r>
      <w:r>
        <w:rPr>
          <w:sz w:val="24"/>
          <w:szCs w:val="24"/>
        </w:rPr>
        <w:t>由空间正弦定理</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，当</w:t>
      </w:r>
      <w:r>
        <w:rPr>
          <w:sz w:val="24"/>
          <w:szCs w:val="24"/>
        </w:rPr>
        <w:t xml:space="preserve"> C = 90° </w:t>
      </w:r>
      <w:r>
        <w:rPr>
          <w:sz w:val="24"/>
          <w:szCs w:val="24"/>
        </w:rPr>
        <w:t>时，</w:t>
      </w:r>
      <m:oMath>
        <m:r>
          <w:rPr>
            <w:shd w:val="clear" w:color="auto" w:fill="C9C9C9"/>
          </w:rPr>
          <m:t>sin</m:t>
        </m:r>
        <m:r>
          <w:rPr>
            <w:shd w:val="clear" w:color="auto" w:fill="C9C9C9"/>
          </w:rPr>
          <m:t xml:space="preserve"> </m:t>
        </m:r>
        <m:r>
          <w:rPr>
            <w:shd w:val="clear" w:color="auto" w:fill="C9C9C9"/>
          </w:rPr>
          <m:t>B</m:t>
        </m:r>
        <m:r>
          <w:rPr>
            <w:shd w:val="clear" w:color="auto" w:fill="C9C9C9"/>
          </w:rPr>
          <m:t>=</m:t>
        </m:r>
        <m:f>
          <m:fPr>
            <m:ctrlPr>
              <w:rPr>
                <w:shd w:val="clear" w:color="auto" w:fill="C9C9C9"/>
              </w:rPr>
            </m:ctrlPr>
          </m:fPr>
          <m:num>
            <m:r>
              <w:rPr>
                <w:shd w:val="clear" w:color="auto" w:fill="C9C9C9"/>
              </w:rPr>
              <m:t>sinβ</m:t>
            </m:r>
          </m:num>
          <m:den>
            <m:r>
              <w:rPr>
                <w:shd w:val="clear" w:color="auto" w:fill="C9C9C9"/>
              </w:rPr>
              <m:t>sinγ</m:t>
            </m:r>
          </m:den>
        </m:f>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num>
          <m:den>
            <m:r>
              <w:rPr>
                <w:shd w:val="clear" w:color="auto" w:fill="C9C9C9"/>
              </w:rPr>
              <m:t>sinγ</m:t>
            </m:r>
          </m:den>
        </m:f>
      </m:oMath>
      <w:r>
        <w:rPr>
          <w:sz w:val="24"/>
          <w:szCs w:val="24"/>
        </w:rPr>
        <w:t>。直线</w:t>
      </w:r>
      <w:r>
        <w:rPr>
          <w:sz w:val="24"/>
          <w:szCs w:val="24"/>
        </w:rPr>
        <w:t xml:space="preserve"> OC </w:t>
      </w:r>
      <w:r>
        <w:rPr>
          <w:sz w:val="24"/>
          <w:szCs w:val="24"/>
        </w:rPr>
        <w:t>与平面</w:t>
      </w:r>
      <w:r>
        <w:rPr>
          <w:sz w:val="24"/>
          <w:szCs w:val="24"/>
        </w:rPr>
        <w:t xml:space="preserve"> OAB </w:t>
      </w:r>
      <w:r>
        <w:rPr>
          <w:sz w:val="24"/>
          <w:szCs w:val="24"/>
        </w:rPr>
        <w:t>所成角的正弦为</w:t>
      </w:r>
      <m:oMath>
        <m:r>
          <w:rPr>
            <w:shd w:val="clear" w:color="auto" w:fill="C9C9C9"/>
          </w:rPr>
          <m:t>sinα</m:t>
        </m:r>
        <m:r>
          <w:rPr>
            <w:shd w:val="clear" w:color="auto" w:fill="C9C9C9"/>
          </w:rPr>
          <m:t>·</m:t>
        </m:r>
        <m:r>
          <w:rPr>
            <w:shd w:val="clear" w:color="auto" w:fill="C9C9C9"/>
          </w:rPr>
          <m:t>sin</m:t>
        </m:r>
        <m:r>
          <w:rPr>
            <w:shd w:val="clear" w:color="auto" w:fill="C9C9C9"/>
          </w:rPr>
          <m:t xml:space="preserve"> </m:t>
        </m:r>
        <m:r>
          <w:rPr>
            <w:shd w:val="clear" w:color="auto" w:fill="C9C9C9"/>
          </w:rPr>
          <m:t>B</m:t>
        </m:r>
        <m:r>
          <w:rPr>
            <w:shd w:val="clear" w:color="auto" w:fill="C9C9C9"/>
          </w:rPr>
          <m:t>=</m:t>
        </m:r>
        <m:r>
          <w:rPr>
            <w:shd w:val="clear" w:color="auto" w:fill="C9C9C9"/>
          </w:rPr>
          <m:t>sinβ</m:t>
        </m:r>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r>
              <w:rPr>
                <w:shd w:val="clear" w:color="auto" w:fill="C9C9C9"/>
              </w:rPr>
              <m:t>·</m:t>
            </m:r>
            <m:r>
              <w:rPr>
                <w:shd w:val="clear" w:color="auto" w:fill="C9C9C9"/>
              </w:rPr>
              <m:t>sinβ</m:t>
            </m:r>
          </m:num>
          <m:den>
            <m:r>
              <w:rPr>
                <w:shd w:val="clear" w:color="auto" w:fill="C9C9C9"/>
              </w:rPr>
              <m:t>sinγ</m:t>
            </m:r>
          </m:den>
        </m:f>
      </m:oMath>
      <w:r>
        <w:rPr>
          <w:rFonts w:hint="eastAsia"/>
          <w:sz w:val="24"/>
          <w:szCs w:val="24"/>
        </w:rPr>
        <w:t>（可用</w:t>
      </w:r>
      <w:r>
        <w:rPr>
          <w:rFonts w:hint="eastAsia"/>
          <w:sz w:val="24"/>
          <w:szCs w:val="24"/>
        </w:rPr>
        <w:t>二次投影法</w:t>
      </w:r>
      <w:r>
        <w:rPr>
          <w:rFonts w:hint="eastAsia"/>
          <w:sz w:val="24"/>
          <w:szCs w:val="24"/>
        </w:rPr>
        <w:t>+</w:t>
      </w:r>
      <w:r>
        <w:rPr>
          <w:rFonts w:hint="eastAsia"/>
          <w:sz w:val="24"/>
          <w:szCs w:val="24"/>
        </w:rPr>
        <w:t>空间正弦定理证明）</w:t>
      </w:r>
      <w:r>
        <w:rPr>
          <w:sz w:val="24"/>
          <w:szCs w:val="24"/>
        </w:rPr>
        <w:t>。</w:t>
      </w:r>
    </w:p>
    <w:p>
      <w:pPr>
        <w:pStyle w:val="JieMingMao"/>
        <w:spacing w:before="0" w:after="0" w:line="20" w:lineRule="exact"/>
        <w:jc w:val="left"/>
      </w:pPr>
      <w:r>
        <w:rPr>
          <w:color w:val="FFFFFF"/>
          <w:sz w:val="2"/>
          <w:szCs w:val="2"/>
        </w:rPr>
        <w:t xml:space="preserve">1.2.5 空间中的距离</w:t>
      </w:r>
    </w:p>
    <w:p>
      <w:pPr>
        <w:snapToGrid w:val="0"/>
        <w:spacing w:before="0" w:after="0" w:line="20" w:lineRule="exact"/>
        <w:rPr>
          <w:sz w:val="2"/>
          <w:szCs w:val="2"/>
        </w:rPr>
      </w:pPr>
      <w:r>
        <w:br w:type="column"/>
      </w:r>
    </w:p>
    <w:p>
      <w:pPr>
        <w:pStyle w:val="Heading3"/>
        <w:keepLines/>
        <w:shd w:val="clear" w:color="auto" w:fill="ADC2DA"/>
        <w:spacing w:before="0" w:after="0" w:line="410" w:lineRule="atLeast"/>
        <w:jc w:val="left"/>
      </w:pPr>
      <w:r>
        <w:rPr>
          <w:b/>
          <w:rFonts w:ascii="Times New Roman" w:hAnsi="Times New Roman" w:eastAsia="宋体"/>
          <w:bCs/>
          <w:sz w:val="28"/>
          <w:szCs w:val="28"/>
        </w:rPr>
        <w:t xml:space="preserve">1.2.5 </w:t>
      </w:r>
      <w:r>
        <w:rPr>
          <w:b/>
          <w:rFonts w:ascii="Times New Roman" w:hAnsi="Times New Roman" w:eastAsia="宋体"/>
          <w:bCs/>
          <w:sz w:val="28"/>
          <w:szCs w:val="28"/>
        </w:rPr>
        <w:t xml:space="preserve">空间中的距离</w:t>
      </w:r>
    </w:p>
    <w:p w14:paraId="6DB011CD"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1.2.5-1．</w:t>
      </w:r>
      <w:r>
        <w:rPr>
          <w:rFonts w:ascii="Times New Roman" w:hAnsi="Times New Roman" w:eastAsia="宋体"/>
          <w:sz w:val="24"/>
          <w:szCs w:val="24"/>
        </w:rPr>
        <w:t xml:space="preserve">〔基〕</w:t>
      </w:r>
      <w:r>
        <w:rPr>
          <w:rFonts w:ascii="Times New Roman" w:hAnsi="Times New Roman" w:eastAsia="宋体"/>
          <w:sz w:val="24"/>
          <w:szCs w:val="24"/>
        </w:rPr>
        <w:t>距离</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点线距、点面距、线面距与面面距四类公式汇总，核心工具是投影与法向量；线面距、面面距先转化为点面距再计算（用条目28定法向量）。</w:t>
      </w:r>
    </w:p>
    <w:p w14:paraId="16A7D21F"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点到直线的距离</w:t>
      </w:r>
    </w:p>
    <w:p w14:paraId="3F34B16C"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已知直线</w:t>
      </w:r>
      <w:r>
        <w:rPr>
          <w:rFonts w:eastAsia="宋体" w:ascii="Times New Roman" w:hAnsi="Times New Roman"/>
          <w:i/>
          <w:sz w:val="24"/>
          <w:szCs w:val="24"/>
        </w:rPr>
        <w:t>l</w:t>
      </w:r>
      <w:r>
        <w:rPr>
          <w:rFonts w:ascii="Times New Roman" w:hAnsi="Times New Roman" w:eastAsia="宋体"/>
          <w:sz w:val="24"/>
          <w:szCs w:val="24"/>
        </w:rPr>
        <w:t>的单位方向向量为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w:t>
      </w:r>
      <w:r>
        <w:rPr>
          <w:rFonts w:eastAsia="宋体" w:ascii="Times New Roman" w:hAnsi="Times New Roman"/>
          <w:i/>
          <w:sz w:val="24"/>
          <w:szCs w:val="24"/>
        </w:rPr>
        <w:t>A</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上的定点，</w:t>
      </w:r>
      <w:r>
        <w:rPr>
          <w:rFonts w:eastAsia="宋体" w:ascii="Times New Roman" w:hAnsi="Times New Roman"/>
          <w:i/>
          <w:sz w:val="24"/>
          <w:szCs w:val="24"/>
        </w:rPr>
        <w:t>P</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外一点，点</w:t>
      </w:r>
      <w:r>
        <w:rPr>
          <w:rFonts w:eastAsia="宋体" w:ascii="Times New Roman" w:hAnsi="Times New Roman"/>
          <w:i/>
          <w:sz w:val="24"/>
          <w:szCs w:val="24"/>
        </w:rPr>
        <w:t>P</w:t>
      </w:r>
      <w:r>
        <w:rPr>
          <w:rFonts w:ascii="Times New Roman" w:hAnsi="Times New Roman" w:eastAsia="宋体"/>
          <w:sz w:val="24"/>
          <w:szCs w:val="24"/>
        </w:rPr>
        <w:t>到直线</w:t>
      </w:r>
      <w:r>
        <w:rPr>
          <w:rFonts w:eastAsia="宋体" w:ascii="Times New Roman" w:hAnsi="Times New Roman"/>
          <w:i/>
          <w:sz w:val="24"/>
          <w:szCs w:val="24"/>
        </w:rPr>
        <w:t>l</w:t>
      </w:r>
      <w:r>
        <w:rPr>
          <w:rFonts w:ascii="Times New Roman" w:hAnsi="Times New Roman" w:eastAsia="宋体"/>
          <w:sz w:val="24"/>
          <w:szCs w:val="24"/>
        </w:rPr>
        <w:t>的距离为</w:t>
      </w:r>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14:paraId="638764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两条平行直线之间的距离</w:t>
      </w:r>
    </w:p>
    <w:p w14:paraId="5C39EED6" w14:textId="77777777" w:rsidR="00A75E48" w:rsidRDefault="004F6462" w:rsidP="004F498C">
      <w:pPr>
        <w:keepLines/>
        <w:snapToGrid w:val="0"/>
        <w:spacing w:line="410" w:lineRule="atLeast" w:before="0" w:after="0"/>
        <w:jc w:val="left"/>
      </w:pPr>
      <w:r>
        <w:rPr>
          <w:rFonts w:ascii="Times New Roman" w:hAnsi="Times New Roman" w:eastAsia="宋体"/>
          <w:sz w:val="24"/>
          <w:szCs w:val="24"/>
        </w:rPr>
        <w:t>求两条平行直线</w:t>
      </w:r>
      <w:r>
        <w:rPr>
          <w:rFonts w:eastAsia="宋体" w:ascii="Times New Roman" w:hAnsi="Times New Roman"/>
          <w:i/>
          <w:sz w:val="24"/>
          <w:szCs w:val="24"/>
        </w:rPr>
        <w:t>l</w:t>
      </w:r>
      <w:r>
        <w:rPr>
          <w:rFonts w:ascii="Times New Roman" w:hAnsi="Times New Roman" w:eastAsia="宋体"/>
          <w:i/>
          <w:sz w:val="24"/>
          <w:szCs w:val="24"/>
        </w:rPr>
        <w:t>，</w:t>
      </w:r>
      <w:r>
        <w:rPr>
          <w:rFonts w:eastAsia="宋体" w:ascii="Times New Roman" w:hAnsi="Times New Roman"/>
          <w:i/>
          <w:sz w:val="24"/>
          <w:szCs w:val="24"/>
        </w:rPr>
        <w:t>m</w:t>
      </w:r>
      <w:r>
        <w:rPr>
          <w:rFonts w:ascii="Times New Roman" w:hAnsi="Times New Roman" w:eastAsia="宋体"/>
          <w:sz w:val="24"/>
          <w:szCs w:val="24"/>
        </w:rPr>
        <w:t>之间的距离，可在其中一条直线</w:t>
      </w:r>
      <w:r>
        <w:rPr>
          <w:rFonts w:eastAsia="宋体" w:ascii="Times New Roman" w:hAnsi="Times New Roman"/>
          <w:i/>
          <w:sz w:val="24"/>
          <w:szCs w:val="24"/>
        </w:rPr>
        <w:t>l</w:t>
      </w:r>
      <w:r>
        <w:rPr>
          <w:rFonts w:ascii="Times New Roman" w:hAnsi="Times New Roman" w:eastAsia="宋体"/>
          <w:sz w:val="24"/>
          <w:szCs w:val="24"/>
        </w:rPr>
        <w:t>上任取一点</w:t>
      </w:r>
      <w:r>
        <w:rPr>
          <w:rFonts w:eastAsia="宋体" w:ascii="Times New Roman" w:hAnsi="Times New Roman"/>
          <w:i/>
          <w:sz w:val="24"/>
          <w:szCs w:val="24"/>
        </w:rPr>
        <w:t>P</w:t>
      </w:r>
      <w:r>
        <w:rPr>
          <w:rFonts w:ascii="Times New Roman" w:hAnsi="Times New Roman" w:eastAsia="宋体"/>
          <w:sz w:val="24"/>
          <w:szCs w:val="24"/>
        </w:rPr>
        <w:t>，则两条平行直线间的距离就等于</w:t>
      </w:r>
      <w:r>
        <w:rPr>
          <w:rFonts w:eastAsia="宋体" w:ascii="Times New Roman" w:hAnsi="Times New Roman"/>
          <w:sz w:val="24"/>
          <w:szCs w:val="24"/>
        </w:rPr>
        <w:t/>
      </w:r>
      <m:oMath>
        <m:r>
          <w:rPr>
            <w:rFonts w:ascii="Times New Roman" w:hAnsi="Times New Roman" w:cs="Cambria Math"/>
            <w:shd w:val="clear" w:color="auto" w:fill="C9C9C9"/>
          </w:rPr>
          <m:t>P</m:t>
        </m:r>
      </m:oMath>
      <w:r>
        <w:rPr>
          <w:rFonts w:eastAsia="宋体" w:ascii="Times New Roman" w:hAnsi="Times New Roman"/>
          <w:sz w:val="24"/>
          <w:szCs w:val="24"/>
          <w:shd w:val="clear" w:color="auto" w:fill="C9C9C9"/>
        </w:rPr>
        <w:t xml:space="preserve">到直线</w:t>
      </w:r>
      <m:oMath>
        <m:r>
          <w:rPr>
            <w:rFonts w:ascii="Times New Roman" w:hAnsi="Times New Roman" w:cs="Cambria Math"/>
            <w:shd w:val="clear" w:color="auto" w:fill="C9C9C9"/>
          </w:rPr>
          <m:t>m</m:t>
        </m:r>
      </m:oMath>
      <w:r>
        <w:rPr>
          <w:rFonts w:eastAsia="宋体" w:ascii="Times New Roman" w:hAnsi="Times New Roman"/>
          <w:sz w:val="24"/>
          <w:szCs w:val="24"/>
          <w:shd w:val="clear" w:color="auto" w:fill="C9C9C9"/>
        </w:rPr>
        <w:t xml:space="preserve">的距离</w:t>
      </w:r>
      <w:r>
        <w:rPr>
          <w:rFonts w:ascii="Times New Roman" w:hAnsi="Times New Roman" w:eastAsia="宋体"/>
          <w:sz w:val="24"/>
          <w:szCs w:val="24"/>
        </w:rPr>
        <w:t>.</w:t>
      </w:r>
    </w:p>
    <w:p w14:paraId="358C7909"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求点面距</w:t>
      </w:r>
    </w:p>
    <w:p w14:paraId="690C1A52" w14:textId="77777777" w:rsidR="00A75E48" w:rsidRDefault="004F6462" w:rsidP="004F498C">
      <w:pPr>
        <w:snapToGrid w:val="0"/>
        <w:spacing w:line="410" w:lineRule="atLeast" w:before="0" w:after="0"/>
        <w:jc w:val="left"/>
      </w:pPr>
      <w:r>
        <w:rPr>
          <w:rFonts w:ascii="Times New Roman" w:hAnsi="Times New Roman" w:eastAsia="宋体"/>
          <w:sz w:val="24"/>
          <w:szCs w:val="24"/>
        </w:rPr>
        <w:t>①</w:t>
      </w:r>
      <w:r>
        <w:rPr>
          <w:rFonts w:ascii="Times New Roman" w:hAnsi="Times New Roman" w:eastAsia="宋体"/>
          <w:sz w:val="24"/>
          <w:szCs w:val="24"/>
        </w:rPr>
        <w:t>求出该平面的一个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ascii="Times New Roman" w:hAnsi="Times New Roman" w:eastAsia="宋体"/>
          <w:sz w:val="24"/>
          <w:szCs w:val="24"/>
        </w:rPr>
        <w:t>②</w:t>
      </w:r>
      <w:r>
        <w:rPr>
          <w:rFonts w:ascii="Times New Roman" w:hAnsi="Times New Roman" w:eastAsia="宋体"/>
          <w:sz w:val="24"/>
          <w:szCs w:val="24"/>
        </w:rPr>
        <w:t>找出从该点出发的平面的任一条斜线段对应的向量；</w:t>
      </w:r>
    </w:p>
    <w:p w14:paraId="105AA3A5" w14:textId="77777777" w:rsidR="00A75E48" w:rsidRDefault="004F6462" w:rsidP="004F498C">
      <w:pPr>
        <w:snapToGrid w:val="0"/>
        <w:spacing w:line="410" w:lineRule="atLeast" w:before="0" w:after="0"/>
        <w:jc w:val="left"/>
      </w:pPr>
      <w:r>
        <w:rPr>
          <w:rFonts w:ascii="Times New Roman" w:hAnsi="Times New Roman" w:eastAsia="宋体"/>
          <w:sz w:val="24"/>
          <w:szCs w:val="24"/>
        </w:rPr>
        <w:t>③</w:t>
      </w:r>
      <w:r>
        <w:rPr>
          <w:rFonts w:ascii="Times New Roman" w:hAnsi="Times New Roman" w:eastAsia="宋体"/>
          <w:sz w:val="24"/>
          <w:szCs w:val="24"/>
        </w:rPr>
        <w:t>求出法向量与斜线段向量的数量积的绝对值再除以法向量的模，即可求出点到平面的距离</w:t>
      </w:r>
      <w:r>
        <w:rPr>
          <w:rFonts w:ascii="Times New Roman" w:hAnsi="Times New Roman" w:eastAsia="宋体"/>
          <w:sz w:val="24"/>
          <w:szCs w:val="24"/>
        </w:rPr>
        <w:t>.</w:t>
      </w:r>
    </w:p>
    <w:p w14:paraId="00449AFB"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即：点</w:t>
      </w:r>
      <w:r>
        <w:rPr>
          <w:rFonts w:eastAsia="宋体" w:ascii="Times New Roman" w:hAnsi="Times New Roman"/>
          <w:i/>
          <w:sz w:val="24"/>
          <w:szCs w:val="24"/>
        </w:rPr>
        <w:t>A</w:t>
      </w:r>
      <w:r>
        <w:rPr>
          <w:rFonts w:ascii="Times New Roman" w:hAnsi="Times New Roman" w:eastAsia="宋体"/>
          <w:sz w:val="24"/>
          <w:szCs w:val="24"/>
        </w:rPr>
        <w:t>到平面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14:paraId="62FA3ED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线面距、面面距均可转化为点面距离，用求点面距的方法进行求解</w:t>
      </w:r>
    </w:p>
    <w:p w14:paraId="354985AA"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直线</w:t>
      </w:r>
      <m:oMath>
        <m:r>
          <w:rPr>
            <w:rFonts w:ascii="Times New Roman" w:hAnsi="Times New Roman" w:cs="Cambria Math"/>
          </w:rPr>
          <m:t>a</m:t>
        </m:r>
      </m:oMath>
      <w:r>
        <w:rPr>
          <w:rFonts w:ascii="Times New Roman" w:hAnsi="Times New Roman" w:eastAsia="宋体"/>
          <w:sz w:val="24"/>
          <w:szCs w:val="24"/>
        </w:rPr>
        <w:t>与平面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A∈a,B∈α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的一个法向量</w:t>
      </w:r>
      <w:r>
        <w:rPr>
          <w:rFonts w:ascii="Times New Roman" w:hAnsi="Times New Roman" w:eastAsia="宋体"/>
          <w:sz w:val="24"/>
          <w:szCs w:val="24"/>
        </w:rPr>
        <w:t>.</w:t>
      </w:r>
    </w:p>
    <w:p w14:paraId="60999E87" w14:textId="77777777" w:rsidR="00A75E48" w:rsidRDefault="004F6462" w:rsidP="004F498C">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两平行平面</w:t>
      </w:r>
      <m:oMath>
        <m:r>
          <w:rPr>
            <w:rFonts w:ascii="Times New Roman" w:hAnsi="Times New Roman" w:cs="Cambria Math"/>
          </w:rPr>
          <m:t>α,β</m:t>
        </m:r>
      </m:oMath>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A∈α,B∈β</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1.2.5-2．</w:t>
      </w:r>
      <w:r>
        <w:rPr>
          <w:rFonts w:ascii="Times New Roman" w:hAnsi="Times New Roman" w:eastAsia="宋体"/>
          <w:sz w:val="24"/>
          <w:szCs w:val="24"/>
        </w:rPr>
        <w:t xml:space="preserve">〔进〕</w:t>
      </w:r>
      <w:r>
        <w:rPr>
          <w:rFonts w:ascii="Times New Roman" w:hAnsi="Times New Roman" w:eastAsia="宋体"/>
          <w:sz w:val="24"/>
          <w:szCs w:val="24"/>
        </w:rPr>
        <w:t xml:space="preserve">正四面体的定义与常用结论</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正四面体的高、面积、体积、角与切接球结论全集：外接球与内切球半径比3:1是快算关键，“四心合一”是识别载体的重要特征。</w:t>
      </w:r>
    </w:p>
    <w:p w:rsidR="00C77795" w:rsidRPr="00043B54" w:rsidRDefault="00A87FEB" w:rsidP="0033569B">
      <w:pPr>
        <w:snapToGrid w:val="0"/>
        <w:spacing w:line="410" w:lineRule="atLeast" w:before="0" w:after="0"/>
        <w:jc w:val="left"/>
      </w:pPr>
      <w:r>
        <w:rPr>
          <w:sz w:val="24"/>
          <w:szCs w:val="24"/>
        </w:rPr>
        <w:t>四面体</w:t>
      </w:r>
      <w:r>
        <w:rPr>
          <w:rFonts w:hint="eastAsia"/>
          <w:sz w:val="24"/>
          <w:szCs w:val="24"/>
        </w:rPr>
        <w:t>：</w:t>
      </w:r>
      <w:r>
        <w:rPr>
          <w:sz w:val="24"/>
          <w:szCs w:val="24"/>
        </w:rPr>
        <w:t>立体几何中最简单的多面体，</w:t>
      </w:r>
      <w:r>
        <w:rPr>
          <w:rFonts w:hint="eastAsia"/>
          <w:sz w:val="24"/>
          <w:szCs w:val="24"/>
        </w:rPr>
        <w:t>也叫</w:t>
      </w:r>
      <w:r>
        <w:rPr>
          <w:sz w:val="24"/>
          <w:szCs w:val="24"/>
        </w:rPr>
        <w:t>立体几何的基本体，</w:t>
      </w:r>
      <w:r>
        <w:rPr>
          <w:rFonts w:hint="eastAsia"/>
          <w:sz w:val="24"/>
          <w:szCs w:val="24"/>
        </w:rPr>
        <w:t>很重要</w:t>
      </w:r>
    </w:p>
    <w:p w:rsidR="00EF035E" w:rsidRPr="00043B54" w:rsidRDefault="00A87FEB" w:rsidP="0033569B">
      <w:pPr>
        <w:snapToGrid w:val="0"/>
        <w:spacing w:line="410" w:lineRule="atLeast" w:before="0" w:after="0"/>
        <w:jc w:val="left"/>
      </w:pPr>
      <w:r>
        <w:rPr>
          <w:sz w:val="24"/>
          <w:szCs w:val="24"/>
        </w:rPr>
        <w:t>正四面体</w:t>
      </w:r>
      <w:r>
        <w:rPr>
          <w:rFonts w:hint="eastAsia"/>
          <w:sz w:val="24"/>
          <w:szCs w:val="24"/>
        </w:rPr>
        <w:t>：</w:t>
      </w:r>
      <w:r>
        <w:rPr>
          <w:sz w:val="24"/>
          <w:szCs w:val="24"/>
        </w:rPr>
        <w:t>由四个全等正三角形围成的空间封闭图形，所有棱长都相等．正四面体是最简单的正多面体，又是特殊的正三棱锥．</w:t>
      </w:r>
      <w:r>
        <w:rPr>
          <w:sz w:val="24"/>
          <w:szCs w:val="24"/>
        </w:rPr>
        <w:t>若正四面体的棱长为</w:t>
      </w:r>
      <w:r>
        <w:rPr>
          <w:i/>
          <w:sz w:val="24"/>
          <w:szCs w:val="24"/>
        </w:rPr>
        <w:t>a</w:t>
      </w:r>
      <w:r>
        <w:rPr>
          <w:sz w:val="24"/>
          <w:szCs w:val="24"/>
        </w:rPr>
        <w:t>，有以下常用结论：</w:t>
      </w:r>
    </w:p>
    <w:p w:rsidR="00EF035E" w:rsidRPr="00043B54" w:rsidRDefault="00A87FEB" w:rsidP="0033569B">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高</w:t>
      </w:r>
      <m:oMath>
        <m:r>
          <w:rPr>
            <w:rFonts w:cs="Cambria Math"/>
            <w:shd w:val="clear" w:color="auto" w:fill="C9C9C9"/>
          </w:rPr>
          <m:t>h</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3</m:t>
            </m:r>
          </m:den>
        </m:f>
        <m:r>
          <w:rPr>
            <w:rFonts w:cs="Cambria Math"/>
            <w:shd w:val="clear" w:color="auto" w:fill="C9C9C9"/>
          </w:rPr>
          <m:t>a</m:t>
        </m:r>
      </m:oMath>
      <w:r>
        <w:rPr>
          <w:sz w:val="24"/>
          <w:szCs w:val="24"/>
        </w:rPr>
        <w:t>，表面积</w:t>
      </w:r>
      <m:oMath>
        <m:r>
          <w:rPr>
            <w:rFonts w:cs="Cambria Math"/>
            <w:shd w:val="clear" w:color="auto" w:fill="C9C9C9"/>
          </w:rPr>
          <m:t>S</m:t>
        </m:r>
        <m:r>
          <w:rPr>
            <w:rFonts w:cs="Cambria Math"/>
            <w:shd w:val="clear" w:color="auto" w:fill="C9C9C9"/>
          </w:rPr>
          <m:t>=</m:t>
        </m:r>
        <m:rad>
          <m:radPr>
            <m:degHide m:val="1"/>
            <m:ctrlPr>
              <w:rPr>
                <w:shd w:val="clear" w:color="auto" w:fill="C9C9C9"/>
              </w:rPr>
            </m:ctrlPr>
          </m:radPr>
          <m:deg/>
          <m:e>
            <m:r>
              <w:rPr>
                <w:rFonts w:cs="Cambria Math"/>
                <w:shd w:val="clear" w:color="auto" w:fill="C9C9C9"/>
              </w:rPr>
              <m:t>3</m:t>
            </m:r>
          </m:e>
        </m:rad>
        <m:sSup>
          <m:sSupPr>
            <m:ctrlPr>
              <w:rPr>
                <w:shd w:val="clear" w:color="auto" w:fill="C9C9C9"/>
              </w:rPr>
            </m:ctrlPr>
          </m:sSupPr>
          <m:e>
            <m:r>
              <w:rPr>
                <w:rFonts w:cs="Cambria Math"/>
                <w:shd w:val="clear" w:color="auto" w:fill="C9C9C9"/>
              </w:rPr>
              <m:t>a</m:t>
            </m:r>
          </m:e>
          <m:sup>
            <m:r>
              <w:rPr>
                <w:rFonts w:cs="Cambria Math"/>
                <w:shd w:val="clear" w:color="auto" w:fill="C9C9C9"/>
              </w:rPr>
              <m:t>2</m:t>
            </m:r>
          </m:sup>
        </m:sSup>
      </m:oMath>
      <w:r>
        <w:rPr>
          <w:sz w:val="24"/>
          <w:szCs w:val="24"/>
        </w:rPr>
        <w:t>，体积</w:t>
      </w:r>
      <m:oMath>
        <m:r>
          <w:rPr>
            <w:rFonts w:cs="Cambria Math"/>
            <w:shd w:val="clear" w:color="auto" w:fill="C9C9C9"/>
          </w:rPr>
          <m:t>V</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12</m:t>
            </m:r>
          </m:den>
        </m:f>
        <m:sSup>
          <m:sSupPr>
            <m:ctrlPr>
              <w:rPr>
                <w:shd w:val="clear" w:color="auto" w:fill="C9C9C9"/>
              </w:rPr>
            </m:ctrlPr>
          </m:sSupPr>
          <m:e>
            <m:r>
              <w:rPr>
                <w:rFonts w:cs="Cambria Math"/>
                <w:shd w:val="clear" w:color="auto" w:fill="C9C9C9"/>
              </w:rPr>
              <m:t>a</m:t>
            </m:r>
          </m:e>
          <m:sup>
            <m:r>
              <w:rPr>
                <w:rFonts w:cs="Cambria Math"/>
                <w:shd w:val="clear" w:color="auto" w:fill="C9C9C9"/>
              </w:rPr>
              <m:t>3</m:t>
            </m:r>
          </m:sup>
        </m:sSup>
      </m:oMath>
      <w:r>
        <w:rPr>
          <w:sz w:val="24"/>
          <w:szCs w:val="24"/>
        </w:rPr>
        <w:t>．</w:t>
      </w:r>
    </w:p>
    <w:p w:rsidR="00EF035E" w:rsidRPr="00043B54" w:rsidRDefault="00A87FEB" w:rsidP="0033569B">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记相邻两个面的二面角为</w:t>
      </w:r>
      <w:r>
        <w:rPr>
          <w:i/>
          <w:sz w:val="24"/>
          <w:szCs w:val="24"/>
        </w:rPr>
        <w:t>α</w:t>
      </w:r>
      <w:r>
        <w:rPr>
          <w:sz w:val="24"/>
          <w:szCs w:val="24"/>
        </w:rPr>
        <w:t>，则</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w:rPr>
                <w:rFonts w:cs="Cambria Math"/>
                <w:shd w:val="clear" w:color="auto" w:fill="C9C9C9"/>
              </w:rPr>
              <m:t>1</m:t>
            </m:r>
          </m:num>
          <m:den>
            <m:r>
              <w:rPr>
                <w:rFonts w:cs="Cambria Math"/>
                <w:shd w:val="clear" w:color="auto" w:fill="C9C9C9"/>
              </w:rPr>
              <m:t>3</m:t>
            </m:r>
          </m:den>
        </m:f>
        <m:d>
          <m:dPr>
            <m:ctrlPr>
              <w:rPr>
                <w:shd w:val="clear" w:color="auto" w:fill="C9C9C9"/>
              </w:rPr>
            </m:ctrlPr>
          </m:dPr>
          <m:e>
            <m:r>
              <w:rPr>
                <w:rFonts w:cs="Cambria Math"/>
                <w:shd w:val="clear" w:color="auto" w:fill="C9C9C9"/>
              </w:rPr>
              <m:t>α</m:t>
            </m:r>
            <m:r>
              <w:rPr>
                <w:rFonts w:cs="Cambria Math"/>
                <w:shd w:val="clear" w:color="auto" w:fill="C9C9C9"/>
              </w:rPr>
              <m:t>≈70.5°</m:t>
            </m:r>
          </m:e>
        </m:d>
      </m:oMath>
      <w:r>
        <w:rPr>
          <w:sz w:val="24"/>
          <w:szCs w:val="24"/>
        </w:rPr>
        <w:t>．记侧棱与底面的夹角为</w:t>
      </w:r>
      <w:r>
        <w:rPr>
          <w:i/>
          <w:sz w:val="24"/>
          <w:szCs w:val="24"/>
        </w:rPr>
        <w:t>β</w:t>
      </w:r>
      <w:r>
        <w:rPr>
          <w:sz w:val="24"/>
          <w:szCs w:val="24"/>
        </w:rPr>
        <w:t>．则</w:t>
      </w:r>
      <m:oMath>
        <m:r>
          <m:rPr>
            <m:sty m:val="p"/>
          </m:rPr>
          <w:rPr>
            <w:rFonts w:cs="Cambria Math"/>
            <w:shd w:val="clear" w:color="auto" w:fill="C9C9C9"/>
          </w:rPr>
          <m:t>cos</m:t>
        </m:r>
        <m:r>
          <w:rPr>
            <w:rFonts w:cs="Cambria Math"/>
            <w:shd w:val="clear" w:color="auto" w:fill="C9C9C9"/>
          </w:rPr>
          <m:t>β</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3</m:t>
                </m:r>
              </m:e>
            </m:rad>
          </m:num>
          <m:den>
            <m:r>
              <w:rPr>
                <w:rFonts w:cs="Cambria Math"/>
                <w:shd w:val="clear" w:color="auto" w:fill="C9C9C9"/>
              </w:rPr>
              <m:t>3</m:t>
            </m:r>
          </m:den>
        </m:f>
        <m:d>
          <m:dPr>
            <m:ctrlPr>
              <w:rPr>
                <w:shd w:val="clear" w:color="auto" w:fill="C9C9C9"/>
              </w:rPr>
            </m:ctrlPr>
          </m:dPr>
          <m:e>
            <m:r>
              <w:rPr>
                <w:rFonts w:cs="Cambria Math"/>
                <w:shd w:val="clear" w:color="auto" w:fill="C9C9C9"/>
              </w:rPr>
              <m:t>β</m:t>
            </m:r>
            <m:r>
              <w:rPr>
                <w:rFonts w:cs="Cambria Math"/>
                <w:shd w:val="clear" w:color="auto" w:fill="C9C9C9"/>
              </w:rPr>
              <m:t>≈54.7°</m:t>
            </m:r>
          </m:e>
        </m:d>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正四面体外接球和内切球的球心重合，且球心在高对应的线段上，它是高对应的线段靠近底面的四等分点，球心到顶点的距离为外接球的半径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4</m:t>
            </m:r>
          </m:den>
        </m:f>
        <m:r>
          <w:rPr>
            <w:rFonts w:cs="Cambria Math"/>
            <w:shd w:val="clear" w:color="auto" w:fill="C9C9C9"/>
          </w:rPr>
          <m:t>a</m:t>
        </m:r>
      </m:oMath>
      <w:r>
        <w:rPr>
          <w:rFonts w:hint="eastAsia"/>
          <w:sz w:val="24"/>
          <w:szCs w:val="24"/>
        </w:rPr>
        <w:t>，</w:t>
      </w:r>
      <w:r>
        <w:rPr>
          <w:sz w:val="24"/>
          <w:szCs w:val="24"/>
        </w:rPr>
        <w:t>球心到底面的距离为内切球的半径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12</m:t>
            </m:r>
          </m:den>
        </m:f>
        <m:r>
          <w:rPr>
            <w:rFonts w:cs="Cambria Math"/>
            <w:shd w:val="clear" w:color="auto" w:fill="C9C9C9"/>
          </w:rPr>
          <m:t>a</m:t>
        </m:r>
      </m:oMath>
      <w:r>
        <w:rPr>
          <w:rFonts w:hint="eastAsia"/>
          <w:sz w:val="24"/>
          <w:szCs w:val="24"/>
        </w:rPr>
        <w:t>，</w:t>
      </w:r>
      <w:r>
        <w:rPr>
          <w:i/>
          <w:sz w:val="24"/>
          <w:szCs w:val="24"/>
        </w:rPr>
        <w:t>R</w:t>
      </w:r>
      <w:r>
        <w:rPr>
          <w:sz w:val="24"/>
          <w:szCs w:val="24"/>
        </w:rPr>
        <w:t>：</w:t>
      </w:r>
      <w:r>
        <w:rPr>
          <w:i/>
          <w:sz w:val="24"/>
          <w:szCs w:val="24"/>
        </w:rPr>
        <w:t>r</w:t>
      </w:r>
      <w:r>
        <w:rPr>
          <w:sz w:val="24"/>
          <w:szCs w:val="24"/>
        </w:rPr>
        <w:t>=3</w:t>
      </w:r>
      <w:r>
        <w:rPr>
          <w:sz w:val="24"/>
          <w:szCs w:val="24"/>
        </w:rPr>
        <w:t>：</w:t>
      </w:r>
      <w:r>
        <w:rPr>
          <w:sz w:val="24"/>
          <w:szCs w:val="24"/>
        </w:rPr>
        <w:t>1</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（4）</w:t>
      </w:r>
      <w:r>
        <w:rPr>
          <w:sz w:val="24"/>
          <w:szCs w:val="24"/>
        </w:rPr>
        <w:t xml:space="preserve">顶点在底面的射影是底面三角形的中心（</w:t>
      </w:r>
      <w:r>
        <w:rPr>
          <w:sz w:val="24"/>
          <w:szCs w:val="24"/>
          <w:shd w:val="clear" w:color="auto" w:fill="C9C9C9"/>
        </w:rPr>
        <w:t xml:space="preserve">四心合一</w:t>
      </w:r>
      <w:r>
        <w:rPr>
          <w:rFonts w:hint="eastAsia"/>
          <w:sz w:val="24"/>
          <w:szCs w:val="24"/>
        </w:rPr>
        <w:t>：内心外心重心垂心</w:t>
      </w:r>
      <w:r>
        <w:rPr>
          <w:sz w:val="24"/>
          <w:szCs w:val="24"/>
        </w:rPr>
        <w:t>）．</w:t>
      </w:r>
    </w:p>
    <w:p w:rsidR="00EF035E" w:rsidRPr="00043B54" w:rsidRDefault="00A87FEB" w:rsidP="0033569B">
      <w:pPr>
        <w:keepLines/>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（5）</w:t>
      </w:r>
      <w:r>
        <w:rPr>
          <w:sz w:val="24"/>
          <w:szCs w:val="24"/>
        </w:rPr>
        <w:t>对棱垂直，且对棱中点连线为对棱公垂线，距离为</w:t>
      </w:r>
      <m:oMath>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2</m:t>
            </m:r>
          </m:den>
        </m:f>
        <m:r>
          <w:rPr>
            <w:rFonts w:cs="Cambria Math"/>
            <w:shd w:val="clear" w:color="auto" w:fill="C9C9C9"/>
          </w:rPr>
          <m:t>a</m:t>
        </m:r>
      </m:oMath>
      <w:r>
        <w:rPr>
          <w:sz w:val="24"/>
          <w:szCs w:val="24"/>
        </w:rPr>
        <w:t>，三对对棱公垂线交于一点，此点为正四面体外接球（或内切球）球心</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1.2.5-3．</w:t>
      </w:r>
      <w:r>
        <w:rPr>
          <w:rFonts w:ascii="Times New Roman" w:hAnsi="Times New Roman" w:eastAsia="宋体"/>
          <w:sz w:val="24"/>
          <w:szCs w:val="24"/>
        </w:rPr>
        <w:t xml:space="preserve">〔进〕</w:t>
      </w:r>
      <w:r>
        <w:rPr>
          <w:rFonts w:ascii="Times New Roman" w:hAnsi="Times New Roman" w:eastAsia="宋体"/>
          <w:sz w:val="24"/>
          <w:szCs w:val="24"/>
        </w:rPr>
        <w:t xml:space="preserve">正方体中切割出的四面体</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正方体八个顶点任取四个所得四面体的分类背景：正四面体、鳖臑、墙角体与共底情形；体积比与鳖臑外接球球心位置是常用结论。</w:t>
      </w:r>
    </w:p>
    <w:p w:rsidR="00EF035E" w:rsidRPr="00043B54" w:rsidRDefault="00A87FEB" w:rsidP="0033569B">
      <w:pPr>
        <w:snapToGrid w:val="0"/>
        <w:spacing w:line="410" w:lineRule="atLeast" w:before="0" w:after="0"/>
        <w:jc w:val="left"/>
      </w:pPr>
      <w:r>
        <w:rPr>
          <w:sz w:val="24"/>
          <w:szCs w:val="24"/>
        </w:rPr>
        <w:t>在正方体的</w:t>
      </w:r>
      <w:r>
        <w:rPr>
          <w:sz w:val="24"/>
          <w:szCs w:val="24"/>
        </w:rPr>
        <w:t>8</w:t>
      </w:r>
      <w:r>
        <w:rPr>
          <w:sz w:val="24"/>
          <w:szCs w:val="24"/>
        </w:rPr>
        <w:t>个顶点中任取</w:t>
      </w:r>
      <w:r>
        <w:rPr>
          <w:sz w:val="24"/>
          <w:szCs w:val="24"/>
        </w:rPr>
        <w:t>4</w:t>
      </w:r>
      <w:r>
        <w:rPr>
          <w:sz w:val="24"/>
          <w:szCs w:val="24"/>
        </w:rPr>
        <w:t>个，可组成的四面体有以下四种：</w:t>
      </w:r>
    </w:p>
    <w:p w:rsidR="00EF035E" w:rsidRPr="00C77795" w:rsidRDefault="00A87FEB" w:rsidP="0033569B">
      <w:pPr>
        <w:keepLines/>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rFonts w:hint="eastAsia"/>
          <w:sz w:val="24"/>
          <w:szCs w:val="24"/>
        </w:rPr>
        <w:t>图</w:t>
      </w:r>
      <w:r>
        <w:rPr>
          <w:rFonts w:hint="eastAsia"/>
          <w:sz w:val="24"/>
          <w:szCs w:val="24"/>
        </w:rPr>
        <w:t>1</w:t>
      </w:r>
      <w:r>
        <w:rPr>
          <w:rFonts w:hint="eastAsia"/>
          <w:sz w:val="24"/>
          <w:szCs w:val="24"/>
        </w:rPr>
        <w:t>：</w:t>
      </w:r>
      <w:r>
        <w:rPr>
          <w:sz w:val="24"/>
          <w:szCs w:val="24"/>
        </w:rPr>
        <w:t>每个面都是正三角形的正四面体，此正四面体的体积为正方体体积的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3</m:t>
            </m:r>
          </m:den>
        </m:f>
      </m:oMath>
      <w:r>
        <w:rPr>
          <w:rFonts w:hint="eastAsia"/>
          <w:sz w:val="24"/>
          <w:szCs w:val="24"/>
        </w:rPr>
        <w:t>（去掉正方体四个墙角体即可）</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rFonts w:hint="eastAsia"/>
          <w:sz w:val="24"/>
          <w:szCs w:val="24"/>
        </w:rPr>
        <w:t>图</w:t>
      </w:r>
      <w:r>
        <w:rPr>
          <w:rFonts w:hint="eastAsia"/>
          <w:sz w:val="24"/>
          <w:szCs w:val="24"/>
        </w:rPr>
        <w:t>2</w:t>
      </w:r>
      <w:r>
        <w:rPr>
          <w:rFonts w:hint="eastAsia"/>
          <w:sz w:val="24"/>
          <w:szCs w:val="24"/>
        </w:rPr>
        <w:t>（长方体）</w:t>
      </w:r>
      <w:r>
        <w:rPr>
          <w:rFonts w:hint="eastAsia"/>
          <w:sz w:val="24"/>
          <w:szCs w:val="24"/>
        </w:rPr>
        <w:t>：</w:t>
      </w:r>
      <w:r>
        <w:rPr>
          <w:sz w:val="24"/>
          <w:szCs w:val="24"/>
        </w:rPr>
        <w:t>每个面都是直角三角形的四面体</w:t>
      </w:r>
      <w:r>
        <w:rPr>
          <w:rFonts w:hint="eastAsia"/>
          <w:sz w:val="24"/>
          <w:szCs w:val="24"/>
        </w:rPr>
        <w:t>，</w:t>
      </w:r>
      <w:r>
        <w:rPr>
          <w:sz w:val="24"/>
          <w:szCs w:val="24"/>
        </w:rPr>
        <w:t>也</w:t>
      </w:r>
      <w:r>
        <w:rPr>
          <w:rFonts w:hint="eastAsia"/>
          <w:sz w:val="24"/>
          <w:szCs w:val="24"/>
        </w:rPr>
        <w:t>叫</w:t>
      </w:r>
      <w:r>
        <w:rPr>
          <w:sz w:val="24"/>
          <w:szCs w:val="24"/>
        </w:rPr>
        <w:t>鳖</w:t>
      </w:r>
      <w:r w:rsidRPr="00AC68BB">
        <w:rPr>
          <w:b/>
          <w:bCs/>
          <w:sz w:val="24"/>
          <w:szCs w:val="24"/>
        </w:rPr>
        <w:t>biē</w:t>
      </w:r>
      <w:r>
        <w:rPr>
          <w:rFonts w:hint="eastAsia"/>
          <w:sz w:val="24"/>
          <w:szCs w:val="24"/>
        </w:rPr>
        <w:t>（</w:t>
      </w:r>
      <w:r w:rsidRPr="00AC68BB">
        <w:rPr>
          <w:sz w:val="24"/>
          <w:szCs w:val="24"/>
        </w:rPr>
        <w:t>甲鱼</w:t>
      </w:r>
      <w:r>
        <w:rPr>
          <w:rFonts w:hint="eastAsia"/>
          <w:sz w:val="24"/>
          <w:szCs w:val="24"/>
        </w:rPr>
        <w:t>）</w:t>
      </w:r>
      <w:r>
        <w:rPr>
          <w:sz w:val="24"/>
          <w:szCs w:val="24"/>
        </w:rPr>
        <w:t>臑</w:t>
      </w:r>
      <w:r w:rsidRPr="00AC68BB">
        <w:rPr>
          <w:b/>
          <w:bCs/>
          <w:sz w:val="24"/>
          <w:szCs w:val="24"/>
        </w:rPr>
        <w:t>nào</w:t>
      </w:r>
      <w:r>
        <w:rPr>
          <w:rFonts w:hint="eastAsia"/>
          <w:sz w:val="24"/>
          <w:szCs w:val="24"/>
        </w:rPr>
        <w:t>（动物前肢）</w:t>
      </w:r>
      <w:r>
        <w:rPr>
          <w:rFonts w:hint="eastAsia"/>
          <w:sz w:val="24"/>
          <w:szCs w:val="24"/>
        </w:rPr>
        <w:t>,</w:t>
      </w:r>
      <w:r>
        <w:rPr>
          <w:rFonts w:hint="eastAsia"/>
          <w:b/>
          <w:bCs/>
          <w:sz w:val="24"/>
          <w:szCs w:val="24"/>
        </w:rPr>
        <w:t>长得像</w:t>
      </w:r>
      <w:r>
        <w:rPr>
          <w:rFonts w:hint="eastAsia"/>
          <w:b/>
          <w:bCs/>
          <w:sz w:val="24"/>
          <w:szCs w:val="24"/>
        </w:rPr>
        <w:t>王八</w:t>
      </w:r>
      <w:r>
        <w:rPr>
          <w:rFonts w:hint="eastAsia"/>
          <w:b/>
          <w:bCs/>
          <w:sz w:val="24"/>
          <w:szCs w:val="24"/>
        </w:rPr>
        <w:t>前肢所以有这个名字</w:t>
      </w:r>
      <w:r>
        <w:rPr>
          <w:sz w:val="24"/>
          <w:szCs w:val="24"/>
        </w:rPr>
        <w:t xml:space="preserve">，</w:t>
      </w:r>
      <w:r>
        <w:rPr>
          <w:sz w:val="24"/>
          <w:szCs w:val="24"/>
          <w:shd w:val="clear" w:color="auto" w:fill="C9C9C9"/>
        </w:rPr>
        <w:t xml:space="preserve">鳖臑的外接球球心位于最长边的中点</w:t>
      </w:r>
      <w:r>
        <w:rPr>
          <w:rFonts w:hint="eastAsia"/>
          <w:sz w:val="24"/>
          <w:szCs w:val="24"/>
        </w:rPr>
        <w:t>（不共面的四点确定球面</w:t>
      </w:r>
      <w:r>
        <w:rPr>
          <w:rFonts w:hint="eastAsia"/>
          <w:sz w:val="24"/>
          <w:szCs w:val="24"/>
        </w:rPr>
        <w:t>，直角三角形斜边中线</w:t>
      </w:r>
      <w:r>
        <w:rPr>
          <w:sz w:val="24"/>
          <w:szCs w:val="24"/>
        </w:rPr>
        <w:t>=</w:t>
      </w:r>
      <w:r>
        <w:rPr>
          <w:rFonts w:hint="eastAsia"/>
          <w:sz w:val="24"/>
          <w:szCs w:val="24"/>
        </w:rPr>
        <w:t>斜边一半</w:t>
      </w:r>
      <w:r>
        <w:rPr>
          <w:rFonts w:hint="eastAsia"/>
          <w:sz w:val="24"/>
          <w:szCs w:val="24"/>
        </w:rPr>
        <w:t>）</w:t>
      </w:r>
      <w:r>
        <w:rPr>
          <w:sz w:val="24"/>
          <w:szCs w:val="24"/>
        </w:rPr>
        <w:t>，且鳖臑的体积为正方体体积的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noProof/>
          <w:kern w:val="0"/>
          <w:szCs w:val="21"/>
        </w:rPr>
        <w:drawing>
          <wp:inline distT="0" distB="0" distL="0" distR="0" wp14:anchorId="634419B5" wp14:editId="469B0D78">
            <wp:extent cx="2797832" cy="771816"/>
            <wp:effectExtent l="0" t="0" r="0" b="0"/>
            <wp:docPr id="100030" name="图片 100030"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5"/>
                    <a:stretch>
                      <a:fillRect/>
                    </a:stretch>
                  </pic:blipFill>
                  <pic:spPr>
                    <a:xfrm>
                      <a:off x="0" y="0"/>
                      <a:ext cx="2797832" cy="771816"/>
                    </a:xfrm>
                    <a:prstGeom prst="rect">
                      <a:avLst/>
                    </a:prstGeom>
                  </pic:spPr>
                </pic:pic>
              </a:graphicData>
            </a:graphic>
          </wp:inline>
        </w:drawing>
      </w:r>
      <w:r>
        <w:rPr>
          <w:noProof/>
          <w:kern w:val="0"/>
          <w:szCs w:val="21"/>
        </w:rPr>
        <w:drawing>
          <wp:inline distT="0" distB="0" distL="0" distR="0" wp14:anchorId="735B6EE4" wp14:editId="653C7243">
            <wp:extent cx="781050" cy="960307"/>
            <wp:effectExtent l="0" t="0" r="0" b="0"/>
            <wp:docPr id="100032" name="图片 100032"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W1_6"/>
                    <a:stretch>
                      <a:fillRect/>
                    </a:stretch>
                  </pic:blipFill>
                  <pic:spPr>
                    <a:xfrm>
                      <a:off x="0" y="0"/>
                      <a:ext cx="791315" cy="972927"/>
                    </a:xfrm>
                    <a:prstGeom prst="rect">
                      <a:avLst/>
                    </a:prstGeom>
                  </pic:spPr>
                </pic:pic>
              </a:graphicData>
            </a:graphic>
          </wp:inline>
        </w:drawing>
      </w:r>
    </w:p>
    <w:p w:rsidR="00EF035E" w:rsidRPr="00043B54" w:rsidRDefault="00A87FEB" w:rsidP="0033569B">
      <w:pPr>
        <w:keepLines/>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rFonts w:hint="eastAsia"/>
          <w:sz w:val="24"/>
          <w:szCs w:val="24"/>
        </w:rPr>
        <w:t>图</w:t>
      </w:r>
      <w:r>
        <w:rPr>
          <w:rFonts w:hint="eastAsia"/>
          <w:sz w:val="24"/>
          <w:szCs w:val="24"/>
        </w:rPr>
        <w:t>3</w:t>
      </w:r>
      <w:r>
        <w:rPr>
          <w:rFonts w:hint="eastAsia"/>
          <w:sz w:val="24"/>
          <w:szCs w:val="24"/>
        </w:rPr>
        <w:t>（长方体）</w:t>
      </w:r>
      <w:r>
        <w:rPr>
          <w:rFonts w:hint="eastAsia"/>
          <w:sz w:val="24"/>
          <w:szCs w:val="24"/>
        </w:rPr>
        <w:t>图</w:t>
      </w:r>
      <w:r>
        <w:rPr>
          <w:rFonts w:hint="eastAsia"/>
          <w:sz w:val="24"/>
          <w:szCs w:val="24"/>
        </w:rPr>
        <w:t>4</w:t>
      </w:r>
      <w:r>
        <w:rPr>
          <w:rFonts w:hint="eastAsia"/>
          <w:sz w:val="24"/>
          <w:szCs w:val="24"/>
        </w:rPr>
        <w:t>：</w:t>
      </w:r>
      <w:r>
        <w:rPr>
          <w:sz w:val="24"/>
          <w:szCs w:val="24"/>
        </w:rPr>
        <w:t>有三个面为直角的四面体，图</w:t>
      </w:r>
      <w:r>
        <w:rPr>
          <w:sz w:val="24"/>
          <w:szCs w:val="24"/>
        </w:rPr>
        <w:t>3</w:t>
      </w:r>
      <w:r>
        <w:rPr>
          <w:sz w:val="24"/>
          <w:szCs w:val="24"/>
        </w:rPr>
        <w:t xml:space="preserve">也被称为</w:t>
      </w:r>
      <w:r>
        <w:rPr>
          <w:sz w:val="24"/>
          <w:szCs w:val="24"/>
          <w:shd w:val="clear" w:color="auto" w:fill="C9C9C9"/>
        </w:rPr>
        <w:t xml:space="preserve">墙角体</w:t>
      </w:r>
      <w:r>
        <w:rPr>
          <w:sz w:val="24"/>
          <w:szCs w:val="24"/>
        </w:rPr>
        <w:t xml:space="preserve">，此墙角体的体积为正方体体积的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特别地</w:t>
      </w:r>
      <w:r>
        <w:rPr>
          <w:rFonts w:hint="eastAsia"/>
          <w:sz w:val="24"/>
          <w:szCs w:val="24"/>
        </w:rPr>
        <w:t>图</w:t>
      </w:r>
      <w:r>
        <w:rPr>
          <w:rFonts w:hint="eastAsia"/>
          <w:sz w:val="24"/>
          <w:szCs w:val="24"/>
        </w:rPr>
        <w:t>5</w:t>
      </w:r>
      <w:r>
        <w:rPr>
          <w:rFonts w:hint="eastAsia"/>
          <w:sz w:val="24"/>
          <w:szCs w:val="24"/>
        </w:rPr>
        <w:t>：</w:t>
      </w:r>
      <w:r>
        <w:rPr>
          <w:sz w:val="24"/>
          <w:szCs w:val="24"/>
        </w:rPr>
        <w:t>把图</w:t>
      </w:r>
      <w:r>
        <w:rPr>
          <w:sz w:val="24"/>
          <w:szCs w:val="24"/>
        </w:rPr>
        <w:t>1</w:t>
      </w:r>
      <w:r>
        <w:rPr>
          <w:sz w:val="24"/>
          <w:szCs w:val="24"/>
        </w:rPr>
        <w:t>图</w:t>
      </w:r>
      <w:r>
        <w:rPr>
          <w:sz w:val="24"/>
          <w:szCs w:val="24"/>
        </w:rPr>
        <w:t>3</w:t>
      </w:r>
      <w:r>
        <w:rPr>
          <w:sz w:val="24"/>
          <w:szCs w:val="24"/>
        </w:rPr>
        <w:t>放在一起来看，可得共底面的正四面体</w:t>
      </w:r>
      <w:r>
        <w:rPr>
          <w:i/>
          <w:sz w:val="24"/>
          <w:szCs w:val="24"/>
        </w:rPr>
        <w:t>A</w:t>
      </w:r>
      <w:r>
        <w:rPr>
          <w:sz w:val="24"/>
          <w:szCs w:val="24"/>
        </w:rPr>
        <w:t>-</w:t>
      </w:r>
      <w:r>
        <w:rPr>
          <w:i/>
          <w:sz w:val="24"/>
          <w:szCs w:val="24"/>
        </w:rPr>
        <w:t>BCD</w:t>
      </w:r>
      <w:r>
        <w:rPr>
          <w:sz w:val="24"/>
          <w:szCs w:val="24"/>
        </w:rPr>
        <w:t>和正三棱锥</w:t>
      </w:r>
      <w:r>
        <w:rPr>
          <w:i/>
          <w:sz w:val="24"/>
          <w:szCs w:val="24"/>
        </w:rPr>
        <w:t>E</w:t>
      </w:r>
      <w:r>
        <w:rPr>
          <w:sz w:val="24"/>
          <w:szCs w:val="24"/>
        </w:rPr>
        <w:t>-</w:t>
      </w:r>
      <w:r>
        <w:rPr>
          <w:i/>
          <w:sz w:val="24"/>
          <w:szCs w:val="24"/>
        </w:rPr>
        <w:t>BCD</w:t>
      </w:r>
      <w:r>
        <w:rPr>
          <w:sz w:val="24"/>
          <w:szCs w:val="24"/>
        </w:rPr>
        <w:t xml:space="preserve">，如图，</w:t>
      </w:r>
      <w:r>
        <w:rPr>
          <w:sz w:val="24"/>
          <w:szCs w:val="24"/>
          <w:shd w:val="clear" w:color="auto" w:fill="C9C9C9"/>
        </w:rPr>
        <w:t xml:space="preserve">它们的高之比为</w:t>
      </w:r>
      <w:r>
        <w:rPr>
          <w:sz w:val="24"/>
          <w:szCs w:val="24"/>
          <w:shd w:val="clear" w:color="auto" w:fill="C9C9C9"/>
        </w:rPr>
        <w:t xml:space="preserve">2</w:t>
      </w:r>
      <w:r>
        <w:rPr>
          <w:sz w:val="24"/>
          <w:szCs w:val="24"/>
          <w:shd w:val="clear" w:color="auto" w:fill="C9C9C9"/>
        </w:rPr>
        <w:t xml:space="preserve">：</w:t>
      </w:r>
      <w:r>
        <w:rPr>
          <w:sz w:val="24"/>
          <w:szCs w:val="24"/>
          <w:shd w:val="clear" w:color="auto" w:fill="C9C9C9"/>
        </w:rPr>
        <w:t xml:space="preserve">1</w:t>
      </w:r>
      <w:r>
        <w:rPr>
          <w:sz w:val="24"/>
          <w:szCs w:val="24"/>
        </w:rPr>
        <w:t>，且它们的高均在正方体对角线</w:t>
      </w:r>
      <w:r>
        <w:rPr>
          <w:i/>
          <w:sz w:val="24"/>
          <w:szCs w:val="24"/>
        </w:rPr>
        <w:t>AE</w:t>
      </w:r>
      <w:r>
        <w:rPr>
          <w:sz w:val="24"/>
          <w:szCs w:val="24"/>
        </w:rPr>
        <w:t>上，把体对角线的长分为</w:t>
      </w:r>
      <w:r>
        <w:rPr>
          <w:sz w:val="24"/>
          <w:szCs w:val="24"/>
        </w:rPr>
        <w:t>2</w:t>
      </w:r>
      <w:r>
        <w:rPr>
          <w:sz w:val="24"/>
          <w:szCs w:val="24"/>
        </w:rPr>
        <w:t>：</w:t>
      </w:r>
      <w:r>
        <w:rPr>
          <w:sz w:val="24"/>
          <w:szCs w:val="24"/>
        </w:rPr>
        <w:t>1</w:t>
      </w:r>
      <w:r>
        <w:rPr>
          <w:sz w:val="24"/>
          <w:szCs w:val="24"/>
        </w:rPr>
        <w:t>的两部分，即</w:t>
      </w:r>
      <w:r>
        <w:rPr>
          <w:i/>
          <w:sz w:val="24"/>
          <w:szCs w:val="24"/>
        </w:rPr>
        <w:t>AO</w:t>
      </w:r>
      <w:r>
        <w:rPr>
          <w:sz w:val="24"/>
          <w:szCs w:val="24"/>
        </w:rPr>
        <w:t>：</w:t>
      </w:r>
      <w:r>
        <w:rPr>
          <w:i/>
          <w:sz w:val="24"/>
          <w:szCs w:val="24"/>
        </w:rPr>
        <w:t>OE</w:t>
      </w:r>
      <w:r>
        <w:rPr>
          <w:sz w:val="24"/>
          <w:szCs w:val="24"/>
        </w:rPr>
        <w:t>=2</w:t>
      </w:r>
      <w:r>
        <w:rPr>
          <w:sz w:val="24"/>
          <w:szCs w:val="24"/>
        </w:rPr>
        <w:t>：</w:t>
      </w:r>
      <w:r>
        <w:rPr>
          <w:sz w:val="24"/>
          <w:szCs w:val="24"/>
        </w:rPr>
        <w:t>1</w:t>
      </w:r>
      <w:r>
        <w:rPr>
          <w:sz w:val="24"/>
          <w:szCs w:val="24"/>
        </w:rPr>
        <w:t>（</w:t>
      </w:r>
      <w:r>
        <w:rPr>
          <w:i/>
          <w:sz w:val="24"/>
          <w:szCs w:val="24"/>
        </w:rPr>
        <w:t>O</w:t>
      </w:r>
      <w:r>
        <w:rPr>
          <w:sz w:val="24"/>
          <w:szCs w:val="24"/>
        </w:rPr>
        <w:t>为</w:t>
      </w:r>
      <w:r>
        <w:rPr>
          <w:i/>
          <w:sz w:val="24"/>
          <w:szCs w:val="24"/>
        </w:rPr>
        <w:t>AE</w:t>
      </w:r>
      <w:r>
        <w:rPr>
          <w:sz w:val="24"/>
          <w:szCs w:val="24"/>
        </w:rPr>
        <w:t>与平面</w:t>
      </w:r>
      <w:r>
        <w:rPr>
          <w:i/>
          <w:sz w:val="24"/>
          <w:szCs w:val="24"/>
        </w:rPr>
        <w:t>BCD</w:t>
      </w:r>
      <w:r>
        <w:rPr>
          <w:sz w:val="24"/>
          <w:szCs w:val="24"/>
        </w:rPr>
        <w:t>的交点）．</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1.2.5-4．</w:t>
      </w:r>
      <w:r>
        <w:rPr>
          <w:rFonts w:ascii="Times New Roman" w:hAnsi="Times New Roman" w:eastAsia="宋体"/>
          <w:sz w:val="24"/>
          <w:szCs w:val="24"/>
        </w:rPr>
        <w:t xml:space="preserve">〔进〕</w:t>
      </w:r>
      <w:r>
        <w:rPr>
          <w:rFonts w:ascii="Times New Roman" w:hAnsi="Times New Roman" w:eastAsia="宋体"/>
          <w:sz w:val="24"/>
          <w:szCs w:val="24"/>
        </w:rPr>
        <w:t xml:space="preserve">球与截面的性质</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球的截面必为圆，半径与球半径、球心到截面距离满足勾股关系；是球截面问题与球中距离问题的基础公式。</w:t>
      </w:r>
    </w:p>
    <w:p w14:paraId="257FCDAF" w14:textId="5F3F6EC7" w:rsidR="00CC2793" w:rsidRDefault="003614B4" w:rsidP="003614B4">
      <w:pPr>
        <w:keepLines/>
        <w:pBdr>
          <w:top w:val="single" w:sz="4" w:space="4" w:color="auto"/>
          <w:left w:val="single" w:sz="4" w:space="4" w:color="auto"/>
          <w:bottom w:val="single" w:sz="4" w:space="4" w:color="auto"/>
          <w:right w:val="single" w:sz="4" w:space="4" w:color="auto"/>
        </w:pBdr>
        <w:spacing w:before="0" w:after="0" w:line="410" w:lineRule="atLeast"/>
        <w:jc w:val="left"/>
      </w:pPr>
      <w:r>
        <w:rPr>
          <w:sz w:val="24"/>
          <w:szCs w:val="24"/>
          <w:shd w:val="clear" w:color="auto" w:fill="C9C9C9"/>
        </w:rPr>
        <w:t/>
      </w:r>
      <w:r>
        <w:rPr>
          <w:sz w:val="24"/>
          <w:szCs w:val="24"/>
        </w:rPr>
        <w:t>球截面性质：平面截球所得截面为圆；若球半径、球心到截平面的距离、截面圆半径分别为</w:t>
      </w:r>
      <m:oMath>
        <m:r>
          <w:rPr>
            <w:rFonts w:ascii="Cambria Math" w:hAnsi="Cambria Math"/>
            <w:shd w:val="clear" w:color="auto" w:fill="C9C9C9"/>
          </w:rPr>
          <m:t>R</m:t>
        </m:r>
      </m:oMath>
      <w:r>
        <w:rPr>
          <w:sz w:val="24"/>
          <w:szCs w:val="24"/>
        </w:rPr>
        <w:t>、</w:t>
      </w:r>
      <m:oMath>
        <m:r>
          <w:rPr>
            <w:rFonts w:ascii="Cambria Math" w:hAnsi="Cambria Math"/>
            <w:shd w:val="clear" w:color="auto" w:fill="C9C9C9"/>
          </w:rPr>
          <m:t>d</m:t>
        </m:r>
      </m:oMath>
      <w:r>
        <w:rPr>
          <w:sz w:val="24"/>
          <w:szCs w:val="24"/>
        </w:rPr>
        <w:t>、</w:t>
      </w:r>
      <m:oMath>
        <m:r>
          <w:rPr>
            <w:rFonts w:ascii="Cambria Math" w:hAnsi="Cambria Math"/>
            <w:shd w:val="clear" w:color="auto" w:fill="C9C9C9"/>
          </w:rPr>
          <m:t>r</m:t>
        </m:r>
      </m:oMath>
      <w:r>
        <w:rPr>
          <w:sz w:val="24"/>
          <w:szCs w:val="24"/>
        </w:rPr>
        <w:t>，则</w:t>
      </w:r>
      <m:oMath>
        <m:r>
          <w:rPr>
            <w:rFonts w:ascii="Cambria Math" w:hAnsi="Cambria Math" w:hint="eastAsia"/>
            <w:shd w:val="clear" w:color="auto" w:fill="C9C9C9"/>
          </w:rPr>
          <m:t>r=</m:t>
        </m:r>
        <m:rad>
          <m:radPr>
            <m:degHide m:val="1"/>
            <m:ctrlPr>
              <w:rPr>
                <w:rFonts w:ascii="Cambria Math" w:hAnsi="Cambria Math"/>
                <w:i/>
                <w:shd w:val="clear" w:color="auto" w:fill="C9C9C9"/>
              </w:rPr>
            </m:ctrlPr>
          </m:radPr>
          <m:deg/>
          <m:e>
            <m:sSup>
              <m:sSupPr>
                <m:ctrlPr>
                  <w:rPr>
                    <w:rFonts w:ascii="Cambria Math" w:hAnsi="Cambria Math"/>
                    <w:i/>
                    <w:shd w:val="clear" w:color="auto" w:fill="C9C9C9"/>
                  </w:rPr>
                </m:ctrlPr>
              </m:sSupPr>
              <m:e>
                <m:r>
                  <w:rPr>
                    <w:rFonts w:ascii="Cambria Math" w:hAnsi="Cambria Math" w:hint="eastAsia"/>
                    <w:shd w:val="clear" w:color="auto" w:fill="C9C9C9"/>
                  </w:rPr>
                  <m:t>R</m:t>
                </m:r>
              </m:e>
              <m:sup>
                <m:r>
                  <w:rPr>
                    <w:rFonts w:ascii="Cambria Math" w:hAnsi="Cambria Math" w:hint="eastAsia"/>
                    <w:shd w:val="clear" w:color="auto" w:fill="C9C9C9"/>
                  </w:rPr>
                  <m:t>2</m:t>
                </m:r>
              </m:sup>
            </m:sSup>
            <m:r>
              <w:rPr>
                <w:rFonts w:ascii="微软雅黑" w:eastAsia="微软雅黑" w:hAnsi="微软雅黑" w:cs="微软雅黑" w:hint="eastAsia"/>
                <w:shd w:val="clear" w:color="auto" w:fill="C9C9C9"/>
              </w:rPr>
              <m:t>-</m:t>
            </m:r>
            <m:sSup>
              <m:sSupPr>
                <m:ctrlPr>
                  <w:rPr>
                    <w:rFonts w:ascii="Cambria Math" w:hAnsi="Cambria Math"/>
                    <w:i/>
                    <w:shd w:val="clear" w:color="auto" w:fill="C9C9C9"/>
                  </w:rPr>
                </m:ctrlPr>
              </m:sSupPr>
              <m:e>
                <m:r>
                  <w:rPr>
                    <w:rFonts w:ascii="Cambria Math" w:hAnsi="Cambria Math" w:hint="eastAsia"/>
                    <w:shd w:val="clear" w:color="auto" w:fill="C9C9C9"/>
                  </w:rPr>
                  <m:t>d</m:t>
                </m:r>
                <m:ctrlPr>
                  <w:rPr>
                    <w:rFonts w:ascii="Cambria Math" w:eastAsia="微软雅黑" w:hAnsi="Cambria Math" w:cs="微软雅黑"/>
                    <w:i/>
                    <w:shd w:val="clear" w:color="auto" w:fill="C9C9C9"/>
                  </w:rPr>
                </m:ctrlPr>
              </m:e>
              <m:sup>
                <m:r>
                  <w:rPr>
                    <w:rFonts w:ascii="Cambria Math" w:hAnsi="Cambria Math" w:hint="eastAsia"/>
                    <w:shd w:val="clear" w:color="auto" w:fill="C9C9C9"/>
                  </w:rPr>
                  <m:t>2</m:t>
                </m:r>
              </m:sup>
            </m:sSup>
          </m:e>
        </m:rad>
      </m:oMath>
      <w:r>
        <w:rPr>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1.2.5-5．</w:t>
      </w:r>
      <w:r>
        <w:rPr>
          <w:rFonts w:ascii="Times New Roman" w:hAnsi="Times New Roman" w:eastAsia="宋体"/>
          <w:sz w:val="24"/>
          <w:szCs w:val="24"/>
        </w:rPr>
        <w:t xml:space="preserve">〔进〕</w:t>
      </w:r>
      <w:r>
        <w:rPr>
          <w:rFonts w:ascii="Times New Roman" w:hAnsi="Times New Roman" w:eastAsia="宋体"/>
          <w:sz w:val="24"/>
          <w:szCs w:val="24"/>
        </w:rPr>
        <w:t xml:space="preserve">内切球</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定义：与简单多面体各面或其延展部分都相切且在多面体内部的球；求其半径的常用方法是等体积法与特殊截面法。</w:t>
      </w:r>
    </w:p>
    <w:p w:rsidR="00EF035E" w:rsidRPr="00043B54" w:rsidRDefault="00A87FEB">
      <w:pPr>
        <w:spacing w:line="410" w:lineRule="atLeast" w:before="0" w:after="0"/>
        <w:jc w:val="left"/>
      </w:pPr>
      <w:r>
        <w:rPr>
          <w:sz w:val="24"/>
          <w:szCs w:val="24"/>
        </w:rPr>
        <w:t/>
      </w:r>
      <w:r>
        <w:rPr>
          <w:sz w:val="24"/>
          <w:szCs w:val="24"/>
        </w:rPr>
        <w:t xml:space="preserve">如果一个球与简单多面体的各面或其延展部分都相切，且此球在多面体的内部，则称这个球为此多面体的</w:t>
      </w:r>
      <w:r>
        <w:rPr>
          <w:sz w:val="24"/>
          <w:szCs w:val="24"/>
          <w:shd w:val="clear" w:color="auto" w:fill="C9C9C9"/>
        </w:rPr>
        <w:t xml:space="preserve">内切球</w:t>
      </w:r>
      <w:r>
        <w:rPr>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对比辨析——外接球与内切球（均为本章1.2.5球类模型知识，外接球公式族见条目43至47）：</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340"/>
        <w:gridCol w:w="2838"/>
      </w:tblGrid>
      <w:tr>
        <w:trPr>
          <w:cantSplit/>
          <w:tblHeader/>
        </w:trPr>
        <w:tc>
          <w:tcPr>
            <w:tcW w:w="496" w:type="dxa"/>
          </w:tcPr>
          <w:p>
            <w:pPr>
              <w:keepLines/>
              <w:snapToGrid w:val="0"/>
              <w:spacing w:line="410" w:lineRule="atLeast" w:before="0" w:after="0"/>
              <w:jc w:val="left"/>
            </w:pPr>
            <w:r>
              <w:rPr>
                <w:rFonts w:ascii="Times New Roman" w:hAnsi="Times New Roman" w:eastAsia="宋体"/>
                <w:sz w:val="24"/>
                <w:szCs w:val="24"/>
              </w:rPr>
              <w:t xml:space="preserve">对比项</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旧知识：外接球</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新知识：内切球</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位置关系</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球在几何体外部，各顶点在球面上</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球在多面体内部，与各面（或其延展部分）相切</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半径特征</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球心到各顶点的距离都相等</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球心到各面的距离都相等</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常用求法</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补形法、轴截面法与公式族（条目43至47）</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等体积法、轴截面内切圆法（参条目45）</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正四面体中</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球心到顶点距离为高的四分之三</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球心到底面距离为高的四分之一，半径比3:1（条目39）</w:t>
            </w:r>
          </w:p>
        </w:tc>
      </w:tr>
      <w:tr>
        <w:trPr>
          <w:cantSplit/>
        </w:trPr>
        <w:tc>
          <w:tcPr>
            <w:tcW w:w="496" w:type="dxa"/>
          </w:tcPr>
          <w:p>
            <w:pPr>
              <w:keepLines/>
              <w:snapToGrid w:val="0"/>
              <w:spacing w:line="410" w:lineRule="atLeast" w:before="0" w:after="0"/>
              <w:jc w:val="left"/>
            </w:pPr>
            <w:r>
              <w:rPr>
                <w:rFonts w:ascii="Times New Roman" w:hAnsi="Times New Roman" w:eastAsia="宋体"/>
                <w:sz w:val="24"/>
                <w:szCs w:val="24"/>
              </w:rPr>
              <w:t xml:space="preserve">易混点</w:t>
            </w:r>
          </w:p>
        </w:tc>
        <w:tc>
          <w:tcPr>
            <w:tcW w:w="1340" w:type="dxa"/>
          </w:tcPr>
          <w:p>
            <w:pPr>
              <w:keepLines/>
              <w:snapToGrid w:val="0"/>
              <w:spacing w:line="410" w:lineRule="atLeast" w:before="0" w:after="0"/>
              <w:jc w:val="left"/>
            </w:pPr>
            <w:r>
              <w:rPr>
                <w:rFonts w:ascii="Times New Roman" w:hAnsi="Times New Roman" w:eastAsia="宋体"/>
                <w:sz w:val="24"/>
                <w:szCs w:val="24"/>
              </w:rPr>
              <w:t xml:space="preserve">——</w:t>
            </w:r>
          </w:p>
        </w:tc>
        <w:tc>
          <w:tcPr>
            <w:tcW w:w="2838" w:type="dxa"/>
          </w:tcPr>
          <w:p>
            <w:pPr>
              <w:keepLines/>
              <w:snapToGrid w:val="0"/>
              <w:spacing w:line="410" w:lineRule="atLeast" w:before="0" w:after="0"/>
              <w:jc w:val="left"/>
            </w:pPr>
            <w:r>
              <w:rPr>
                <w:rFonts w:ascii="Times New Roman" w:hAnsi="Times New Roman" w:eastAsia="宋体"/>
                <w:sz w:val="24"/>
                <w:szCs w:val="24"/>
              </w:rPr>
              <w:t xml:space="preserve">外接球找“到各顶点距离相等”、内切球找“到各面距离相等”；正四面体半径比3:1勿写倒</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1.2.5-6．</w:t>
      </w:r>
      <w:r>
        <w:rPr>
          <w:rFonts w:ascii="Times New Roman" w:hAnsi="Times New Roman" w:eastAsia="宋体"/>
          <w:sz w:val="24"/>
          <w:szCs w:val="24"/>
        </w:rPr>
        <w:t xml:space="preserve">〔进〕</w:t>
      </w:r>
      <w:r>
        <w:rPr>
          <w:rFonts w:ascii="Times New Roman" w:hAnsi="Times New Roman" w:eastAsia="宋体"/>
          <w:sz w:val="24"/>
          <w:szCs w:val="24"/>
        </w:rPr>
        <w:t xml:space="preserve">长方体的外接球半径公式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外接球直径等于长方体的体对角线，是墙角模型与补形法求外接球的基础公式；正方体为其特例。</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设长方体的长、宽、高为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，正方体可以视为特殊的长方体，则其外接球的半径为</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c</m:t>
                    </m:r>
                  </m:e>
                  <m:sup>
                    <m:r>
                      <w:rPr>
                        <w:rFonts w:cs="Cambria Math"/>
                        <w:shd w:val="clear" w:color="auto" w:fill="C9C9C9"/>
                      </w:rPr>
                      <m:t>2</m:t>
                    </m:r>
                  </m:sup>
                </m:sSup>
              </m:e>
            </m:rad>
          </m:num>
          <m:den>
            <m:r>
              <w:rPr>
                <w:rFonts w:cs="Cambria Math"/>
                <w:shd w:val="clear" w:color="auto" w:fill="C9C9C9"/>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1.2.5-7．</w:t>
      </w:r>
      <w:r>
        <w:rPr>
          <w:rFonts w:ascii="Times New Roman" w:hAnsi="Times New Roman" w:eastAsia="宋体"/>
          <w:sz w:val="24"/>
          <w:szCs w:val="24"/>
        </w:rPr>
        <w:t xml:space="preserve">〔进〕</w:t>
      </w:r>
      <w:r>
        <w:rPr>
          <w:rFonts w:ascii="Times New Roman" w:hAnsi="Times New Roman" w:eastAsia="宋体"/>
          <w:sz w:val="24"/>
          <w:szCs w:val="24"/>
        </w:rPr>
        <w:t xml:space="preserve">直棱柱与圆柱的外接球半径公式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“汉堡模型”的核心公式：球心在上下底面外心（圆心）连线的中点；圆柱可视为底面为圆的直棱柱，公式相同。</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设三棱柱的高为</w:t>
      </w:r>
      <m:oMath>
        <m:r>
          <w:rPr>
            <w:rFonts w:cs="Cambria Math"/>
            <w:shd w:val="clear" w:color="auto" w:fill="C9C9C9"/>
          </w:rPr>
          <m:t>h</m:t>
        </m:r>
      </m:oMath>
      <w:r>
        <w:rPr>
          <w:sz w:val="24"/>
          <w:szCs w:val="24"/>
        </w:rPr>
        <w:t>，底面外接圆半径为</w:t>
      </w:r>
      <m:oMath>
        <m:r>
          <w:rPr>
            <w:rFonts w:cs="Cambria Math"/>
            <w:shd w:val="clear" w:color="auto" w:fill="C9C9C9"/>
          </w:rPr>
          <m:t>r</m:t>
        </m:r>
      </m:oMath>
      <w:r>
        <w:rPr>
          <w:sz w:val="24"/>
          <w:szCs w:val="24"/>
        </w:rPr>
        <w:t>，则该三棱柱的外接球半径为</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d>
                  <m:dPr>
                    <m:ctrlPr>
                      <w:rPr>
                        <w:rFonts w:ascii="Cambria Math" w:hAnsi="Cambria Math"/>
                        <w:shd w:val="clear" w:color="auto" w:fill="C9C9C9"/>
                      </w:rPr>
                    </m:ctrlPr>
                  </m:dPr>
                  <m:e>
                    <m:f>
                      <m:fPr>
                        <m:ctrlPr>
                          <w:rPr>
                            <w:rFonts w:ascii="Cambria Math" w:hAnsi="Cambria Math"/>
                            <w:shd w:val="clear" w:color="auto" w:fill="C9C9C9"/>
                          </w:rPr>
                        </m:ctrlPr>
                      </m:fPr>
                      <m:num>
                        <m:r>
                          <w:rPr>
                            <w:rFonts w:cs="Cambria Math"/>
                            <w:shd w:val="clear" w:color="auto" w:fill="C9C9C9"/>
                          </w:rPr>
                          <m:t>h</m:t>
                        </m:r>
                      </m:num>
                      <m:den>
                        <m:r>
                          <w:rPr>
                            <w:rFonts w:cs="Cambria Math"/>
                            <w:shd w:val="clear" w:color="auto" w:fill="C9C9C9"/>
                          </w:rPr>
                          <m:t>2</m:t>
                        </m:r>
                      </m:den>
                    </m:f>
                  </m:e>
                </m:d>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1.2.5-8．</w:t>
      </w:r>
      <w:r>
        <w:rPr>
          <w:rFonts w:ascii="Times New Roman" w:hAnsi="Times New Roman" w:eastAsia="宋体"/>
          <w:sz w:val="24"/>
          <w:szCs w:val="24"/>
        </w:rPr>
        <w:t xml:space="preserve">〔进〕</w:t>
      </w:r>
      <w:r>
        <w:rPr>
          <w:rFonts w:ascii="Times New Roman" w:hAnsi="Times New Roman" w:eastAsia="宋体"/>
          <w:sz w:val="24"/>
          <w:szCs w:val="24"/>
        </w:rPr>
        <w:t xml:space="preserve">圆锥的内切球半径</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圆锥的内切球半径等于其最大轴截面三角形的内切圆半径，可用截面法或公式法求；与三角形内切圆 r=2S/C 类比同源。</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截面法：在圆锥中，内切球半径</w:t>
      </w:r>
      <m:oMath>
        <m:r>
          <w:rPr>
            <w:rFonts w:cs="Cambria Math"/>
          </w:rPr>
          <m:t>R</m:t>
        </m:r>
      </m:oMath>
      <w:r>
        <w:rPr>
          <w:sz w:val="24"/>
          <w:szCs w:val="24"/>
        </w:rPr>
        <w:t xml:space="preserve">等于其</w:t>
      </w:r>
      <w:r>
        <w:rPr>
          <w:sz w:val="24"/>
          <w:szCs w:val="24"/>
          <w:shd w:val="clear" w:color="auto" w:fill="C9C9C9"/>
        </w:rPr>
        <w:t xml:space="preserve">最大轴截面三角形的内切圆半径</w:t>
      </w:r>
      <w:r>
        <w:rPr>
          <w:sz w:val="24"/>
          <w:szCs w:val="24"/>
        </w:rPr>
        <w:t>.</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公式法：底面圆半径为</w:t>
      </w:r>
      <w:r>
        <w:rPr>
          <w:noProof/>
          <w:kern w:val="0"/>
          <w:szCs w:val="21"/>
        </w:rPr>
        <w:drawing>
          <wp:inline distT="0" distB="0" distL="0" distR="0">
            <wp:extent cx="104775" cy="104775"/>
            <wp:effectExtent l="0" t="0" r="0" b="0"/>
            <wp:docPr id="100119" name="图片 100119"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W1_7"/>
                    <a:stretch>
                      <a:fillRect/>
                    </a:stretch>
                  </pic:blipFill>
                  <pic:spPr>
                    <a:xfrm>
                      <a:off x="0" y="0"/>
                      <a:ext cx="104775" cy="104775"/>
                    </a:xfrm>
                    <a:prstGeom prst="rect">
                      <a:avLst/>
                    </a:prstGeom>
                  </pic:spPr>
                </pic:pic>
              </a:graphicData>
            </a:graphic>
          </wp:inline>
        </w:drawing>
      </w:r>
      <w:r>
        <w:rPr>
          <w:sz w:val="24"/>
          <w:szCs w:val="24"/>
        </w:rPr>
        <w:t>，圆锥的高为</w:t>
      </w:r>
      <m:oMath>
        <m:r>
          <w:rPr>
            <w:rFonts w:cs="Cambria Math"/>
            <w:shd w:val="clear" w:color="auto" w:fill="C9C9C9"/>
          </w:rPr>
          <m:t>h</m:t>
        </m:r>
      </m:oMath>
      <w:r>
        <w:rPr>
          <w:sz w:val="24"/>
          <w:szCs w:val="24"/>
        </w:rPr>
        <w:t>，内切球半径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r</m:t>
            </m:r>
            <m:r>
              <w:rPr>
                <w:rFonts w:cs="Cambria Math"/>
                <w:shd w:val="clear" w:color="auto" w:fill="C9C9C9"/>
              </w:rPr>
              <m:t>⋅h</m:t>
            </m:r>
          </m:num>
          <m:den>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h</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r>
              <w:rPr>
                <w:rFonts w:cs="Cambria Math"/>
                <w:shd w:val="clear" w:color="auto" w:fill="C9C9C9"/>
              </w:rPr>
              <m:t>+</m:t>
            </m:r>
            <m:r>
              <w:rPr>
                <w:rFonts w:cs="Cambria Math"/>
                <w:shd w:val="clear" w:color="auto" w:fill="C9C9C9"/>
              </w:rPr>
              <m:t>r</m:t>
            </m:r>
          </m:den>
        </m:f>
      </m:oMath>
      <w:r>
        <w:rPr>
          <w:sz w:val="24"/>
          <w:szCs w:val="24"/>
        </w:rPr>
        <w:t>或</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r>
              <w:rPr>
                <w:rFonts w:cs="Cambria Math"/>
                <w:shd w:val="clear" w:color="auto" w:fill="C9C9C9"/>
              </w:rPr>
              <m:t>S</m:t>
            </m:r>
          </m:num>
          <m:den>
            <m:r>
              <w:rPr>
                <w:rFonts w:cs="Cambria Math"/>
                <w:shd w:val="clear" w:color="auto" w:fill="C9C9C9"/>
              </w:rPr>
              <m:t>C</m:t>
            </m:r>
          </m:den>
        </m:f>
      </m:oMath>
      <w:r>
        <w:rPr>
          <w:sz w:val="24"/>
          <w:szCs w:val="24"/>
        </w:rPr>
        <w:t>（</w:t>
      </w:r>
      <w:r>
        <w:rPr>
          <w:i/>
          <w:sz w:val="24"/>
          <w:szCs w:val="24"/>
        </w:rPr>
        <w:t>S</w:t>
      </w:r>
      <w:r>
        <w:rPr>
          <w:sz w:val="24"/>
          <w:szCs w:val="24"/>
        </w:rPr>
        <w:t>、</w:t>
      </w:r>
      <w:r>
        <w:rPr>
          <w:i/>
          <w:sz w:val="24"/>
          <w:szCs w:val="24"/>
        </w:rPr>
        <w:t>C</w:t>
      </w:r>
      <w:r>
        <w:rPr>
          <w:sz w:val="24"/>
          <w:szCs w:val="24"/>
        </w:rPr>
        <w:t>为圆锥轴截面三角形的面积和周长）</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1.2.5-9．</w:t>
      </w:r>
      <w:r>
        <w:rPr>
          <w:rFonts w:ascii="Times New Roman" w:hAnsi="Times New Roman" w:eastAsia="宋体"/>
          <w:sz w:val="24"/>
          <w:szCs w:val="24"/>
        </w:rPr>
        <w:t xml:space="preserve">〔进〕</w:t>
      </w:r>
      <w:r>
        <w:rPr>
          <w:rFonts w:ascii="Times New Roman" w:hAnsi="Times New Roman" w:eastAsia="宋体"/>
          <w:sz w:val="24"/>
          <w:szCs w:val="24"/>
        </w:rPr>
        <w:t xml:space="preserve">与二面角相关的三棱锥外接球半径公式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两相交面上的三角形外接圆半径、公共棱长与二面角共同决定外接球半径；折叠与拼接型外接球问题的通用公式族。</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直二面角模型</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为直角，即平面</w:t>
      </w:r>
      <m:oMath>
        <m:r>
          <w:rPr>
            <w:rFonts w:cs="Cambria Math"/>
            <w:shd w:val="clear" w:color="auto" w:fill="C9C9C9"/>
          </w:rPr>
          <m:t>ABC</m:t>
        </m:r>
        <m:r>
          <w:rPr>
            <w:rFonts w:cs="Cambria Math"/>
            <w:shd w:val="clear" w:color="auto" w:fill="C9C9C9"/>
          </w:rPr>
          <m:t>⊥</m:t>
        </m:r>
      </m:oMath>
      <w:r>
        <w:rPr>
          <w:sz w:val="24"/>
          <w:szCs w:val="24"/>
        </w:rPr>
        <w:t>平面</w:t>
      </w:r>
      <m:oMath>
        <m:r>
          <w:rPr>
            <w:rFonts w:cs="Cambria Math"/>
            <w:shd w:val="clear" w:color="auto" w:fill="C9C9C9"/>
          </w:rPr>
          <m:t>BCD</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全等二面角模型</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d>
              <m:dPr>
                <m:ctrlPr>
                  <w:rPr>
                    <w:rFonts w:ascii="Cambria Math" w:hAnsi="Cambria Math"/>
                    <w:shd w:val="clear" w:color="auto" w:fill="C9C9C9"/>
                  </w:rPr>
                </m:ctrlPr>
              </m:dPr>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sSup>
              <m:sSupPr>
                <m:ctrlPr>
                  <w:rPr>
                    <w:rFonts w:ascii="Cambria Math" w:hAnsi="Cambria Math"/>
                    <w:shd w:val="clear" w:color="auto" w:fill="C9C9C9"/>
                  </w:rPr>
                </m:ctrlPr>
              </m:sSupPr>
              <m:e>
                <m:r>
                  <m:rPr>
                    <m:nor/>
                  </m:rPr>
                  <w:rPr>
                    <w:rFonts w:cs="Cambria Math"/>
                    <w:shd w:val="clear" w:color="auto" w:fill="C9C9C9"/>
                  </w:rPr>
                  <m:t>tan</m:t>
                </m:r>
              </m:e>
              <m:sup>
                <m:r>
                  <w:rPr>
                    <w:rFonts w:cs="Cambria Math"/>
                    <w:shd w:val="clear" w:color="auto" w:fill="C9C9C9"/>
                  </w:rPr>
                  <m:t>2</m:t>
                </m:r>
              </m:sup>
            </m:sSup>
            <m:f>
              <m:fPr>
                <m:ctrlPr>
                  <w:rPr>
                    <w:rFonts w:ascii="Cambria Math" w:hAnsi="Cambria Math"/>
                    <w:shd w:val="clear" w:color="auto" w:fill="C9C9C9"/>
                  </w:rPr>
                </m:ctrlPr>
              </m:fPr>
              <m:num>
                <m:r>
                  <w:rPr>
                    <w:rFonts w:cs="Cambria Math"/>
                    <w:shd w:val="clear" w:color="auto" w:fill="C9C9C9"/>
                  </w:rPr>
                  <m:t>θ</m:t>
                </m:r>
              </m:num>
              <m:den>
                <m:r>
                  <w:rPr>
                    <w:rFonts w:cs="Cambria Math"/>
                    <w:shd w:val="clear" w:color="auto" w:fill="C9C9C9"/>
                  </w:rPr>
                  <m:t>2</m:t>
                </m:r>
              </m:den>
            </m:f>
          </m:e>
        </m:rad>
      </m:oMath>
      <w:r>
        <w:rPr>
          <w:sz w:val="24"/>
          <w:szCs w:val="24"/>
        </w:rPr>
        <w:t>（当两个三角形外接圆半径相等时，</w:t>
      </w:r>
      <m:oMath>
        <m:r>
          <w:rPr>
            <w:rFonts w:cs="Cambria Math"/>
            <w:shd w:val="clear" w:color="auto" w:fill="C9C9C9"/>
          </w:rPr>
          <m:t>r</m:t>
        </m:r>
      </m:oMath>
      <w:r>
        <w:rPr>
          <w:sz w:val="24"/>
          <w:szCs w:val="24"/>
        </w:rPr>
        <w:t>为三角形外接圆半径，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一般二面角模型</w:t>
      </w:r>
    </w:p>
    <w:p w:rsidR="00EF035E" w:rsidRPr="00043B54" w:rsidRDefault="00A87FEB">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f>
              <m:fPr>
                <m:ctrlPr>
                  <w:rPr>
                    <w:rFonts w:ascii="Cambria Math" w:hAnsi="Cambria Math"/>
                    <w:shd w:val="clear" w:color="auto" w:fill="C9C9C9"/>
                  </w:rPr>
                </m:ctrlPr>
              </m:fPr>
              <m:num>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d>
                  <m:dPr>
                    <m:ctrlPr>
                      <w:rPr>
                        <w:rFonts w:ascii="Cambria Math" w:hAnsi="Cambria Math"/>
                        <w:shd w:val="clear" w:color="auto" w:fill="C9C9C9"/>
                      </w:rPr>
                    </m:ctrlPr>
                  </m:dPr>
                  <m:e>
                    <m:r>
                      <w:rPr>
                        <w:rFonts w:cs="Cambria Math"/>
                        <w:shd w:val="clear" w:color="auto" w:fill="C9C9C9"/>
                      </w:rPr>
                      <m:t>1+</m:t>
                    </m:r>
                    <m:sSup>
                      <m:sSupPr>
                        <m:ctrlPr>
                          <w:rPr>
                            <w:rFonts w:ascii="Cambria Math" w:hAnsi="Cambria Math"/>
                            <w:shd w:val="clear" w:color="auto" w:fill="C9C9C9"/>
                          </w:rPr>
                        </m:ctrlPr>
                      </m:sSupPr>
                      <m:e>
                        <m:r>
                          <m:rPr>
                            <m:nor/>
                          </m:rPr>
                          <w:rPr>
                            <w:rFonts w:cs="Cambria Math"/>
                            <w:shd w:val="clear" w:color="auto" w:fill="C9C9C9"/>
                          </w:rPr>
                          <m:t>cos</m:t>
                        </m:r>
                      </m:e>
                      <m:sup>
                        <m:r>
                          <w:rPr>
                            <w:rFonts w:cs="Cambria Math"/>
                            <w:shd w:val="clear" w:color="auto" w:fill="C9C9C9"/>
                          </w:rPr>
                          <m:t>2</m:t>
                        </m:r>
                      </m:sup>
                    </m:sSup>
                    <m:r>
                      <w:rPr>
                        <w:rFonts w:cs="Cambria Math"/>
                        <w:shd w:val="clear" w:color="auto" w:fill="C9C9C9"/>
                      </w:rPr>
                      <m:t>θ</m:t>
                    </m:r>
                  </m:e>
                </m:d>
                <m:r>
                  <w:rPr>
                    <w:rFonts w:cs="Cambria Math"/>
                    <w:shd w:val="clear" w:color="auto" w:fill="C9C9C9"/>
                  </w:rPr>
                  <m:t>-</m:t>
                </m:r>
                <m:r>
                  <w:rPr>
                    <w:rFonts w:cs="Cambria Math"/>
                    <w:shd w:val="clear" w:color="auto" w:fill="C9C9C9"/>
                  </w:rPr>
                  <m:t>2</m:t>
                </m:r>
                <m:rad>
                  <m:radPr>
                    <m:degHide m:val="1"/>
                    <m:ctrlPr>
                      <w:rPr>
                        <w:rFonts w:ascii="Cambria Math" w:hAnsi="Cambria Math"/>
                        <w:shd w:val="clear" w:color="auto" w:fill="C9C9C9"/>
                      </w:rPr>
                    </m:ctrlPr>
                  </m:radPr>
                  <m:deg/>
                  <m:e>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e>
                </m:rad>
                <m:r>
                  <m:rPr>
                    <m:nor/>
                  </m:rPr>
                  <w:rPr>
                    <w:rFonts w:cs="Cambria Math"/>
                    <w:shd w:val="clear" w:color="auto" w:fill="C9C9C9"/>
                  </w:rPr>
                  <m:t>cos</m:t>
                </m:r>
                <m:r>
                  <w:rPr>
                    <w:rFonts w:cs="Cambria Math"/>
                    <w:shd w:val="clear" w:color="auto" w:fill="C9C9C9"/>
                  </w:rPr>
                  <m:t>θ</m:t>
                </m:r>
              </m:num>
              <m:den>
                <m:sSup>
                  <m:sSupPr>
                    <m:ctrlPr>
                      <w:rPr>
                        <w:rFonts w:ascii="Cambria Math" w:hAnsi="Cambria Math"/>
                        <w:shd w:val="clear" w:color="auto" w:fill="C9C9C9"/>
                      </w:rPr>
                    </m:ctrlPr>
                  </m:sSupPr>
                  <m:e>
                    <m:r>
                      <m:rPr>
                        <m:nor/>
                      </m:rPr>
                      <w:rPr>
                        <w:rFonts w:cs="Cambria Math"/>
                        <w:shd w:val="clear" w:color="auto" w:fill="C9C9C9"/>
                      </w:rPr>
                      <m:t>sin</m:t>
                    </m:r>
                  </m:e>
                  <m:sup>
                    <m:r>
                      <w:rPr>
                        <w:rFonts w:cs="Cambria Math"/>
                        <w:shd w:val="clear" w:color="auto" w:fill="C9C9C9"/>
                      </w:rPr>
                      <m:t>2</m:t>
                    </m:r>
                  </m:sup>
                </m:sSup>
                <m:r>
                  <w:rPr>
                    <w:rFonts w:cs="Cambria Math"/>
                    <w:shd w:val="clear" w:color="auto" w:fill="C9C9C9"/>
                  </w:rPr>
                  <m:t>θ</m:t>
                </m:r>
              </m:den>
            </m:f>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noProof/>
          <w:kern w:val="0"/>
          <w:szCs w:val="21"/>
        </w:rPr>
        <w:drawing>
          <wp:inline distT="0" distB="0" distL="0" distR="0">
            <wp:extent cx="3096000" cy="1055454"/>
            <wp:effectExtent l="0" t="0" r="0" b="0"/>
            <wp:docPr id="100098" name="图片 100098"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9"/>
                    <a:stretch>
                      <a:fillRect/>
                    </a:stretch>
                  </pic:blipFill>
                  <pic:spPr>
                    <a:xfrm>
                      <a:off x="0" y="0"/>
                      <a:ext cx="3096000" cy="1055454"/>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（4）</w:t>
      </w:r>
      <w:r>
        <w:rPr>
          <w:b/>
          <w:sz w:val="24"/>
          <w:szCs w:val="24"/>
        </w:rPr>
        <w:t>使用范围：</w:t>
      </w:r>
      <w:r>
        <w:rPr>
          <w:sz w:val="24"/>
          <w:szCs w:val="24"/>
        </w:rPr>
        <w:t>两个全等三角形或等腰三角形拼在一起，或菱形折叠．</w:t>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（5）</w:t>
      </w:r>
      <w:r>
        <w:rPr>
          <w:b/>
          <w:sz w:val="24"/>
          <w:szCs w:val="24"/>
        </w:rPr>
        <w:t>推导过程：</w:t>
      </w:r>
      <w:r>
        <w:rPr>
          <w:sz w:val="24"/>
          <w:szCs w:val="24"/>
        </w:rPr>
        <w:t>两个全等的三角形或者等腰拼在一起，或者菱形折叠，设折叠的二面角</w:t>
      </w:r>
      <w:r>
        <w:rPr>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EC</m:t>
        </m:r>
        <m:r>
          <w:rPr>
            <w:rFonts w:cs="Cambria Math"/>
          </w:rPr>
          <m:t>=</m:t>
        </m:r>
        <m:r>
          <w:rPr>
            <w:rFonts w:cs="Cambria Math"/>
          </w:rPr>
          <m:t>α</m:t>
        </m:r>
        <m:r>
          <w:rPr>
            <w:rFonts w:cs="Cambria Math"/>
          </w:rPr>
          <m:t>,</m:t>
        </m:r>
        <m:r>
          <w:rPr>
            <w:rFonts w:cs="Cambria Math"/>
          </w:rPr>
          <m:t>CE</m:t>
        </m:r>
      </m:oMath>
      <w:r>
        <w:rPr>
          <w:b/>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=h</m:t>
        </m:r>
      </m:oMath>
      <w:r>
        <w:rPr>
          <w:sz w:val="24"/>
          <w:szCs w:val="24"/>
        </w:rPr>
        <w:t>．如图，作左图的二面角剖面图如右图：</w:t>
      </w:r>
      <m:oMath>
        <m:sSub>
          <m:sSubPr>
            <m:ctrlPr>
              <w:rPr>
                <w:rFonts w:ascii="Cambria Math" w:hAnsi="Cambria Math"/>
              </w:rPr>
            </m:ctrlPr>
          </m:sSubPr>
          <m:e>
            <m:r>
              <w:rPr>
                <w:rFonts w:cs="Cambria Math"/>
              </w:rPr>
              <m:t>H</m:t>
            </m:r>
          </m:e>
          <m:sub>
            <m:r>
              <w:rPr>
                <w:rFonts w:cs="Cambria Math"/>
              </w:rPr>
              <m:t>1</m:t>
            </m:r>
          </m:sub>
        </m:sSub>
      </m:oMath>
      <w:r>
        <w:rPr>
          <w:sz w:val="24"/>
          <w:szCs w:val="24"/>
        </w:rPr>
        <w:t>和</w:t>
      </w:r>
      <m:oMath>
        <m:sSub>
          <m:sSubPr>
            <m:ctrlPr>
              <w:rPr>
                <w:rFonts w:ascii="Cambria Math" w:hAnsi="Cambria Math"/>
              </w:rPr>
            </m:ctrlPr>
          </m:sSubPr>
          <m:e>
            <m:r>
              <w:rPr>
                <w:rFonts w:cs="Cambria Math"/>
              </w:rPr>
              <m:t>H</m:t>
            </m:r>
          </m:e>
          <m:sub>
            <m:r>
              <w:rPr>
                <w:rFonts w:cs="Cambria Math"/>
              </w:rPr>
              <m:t>2</m:t>
            </m:r>
          </m:sub>
        </m:sSub>
      </m:oMath>
      <w:r>
        <w:rPr>
          <w:sz w:val="24"/>
          <w:szCs w:val="24"/>
        </w:rPr>
        <w:t>分别为</w:t>
      </w:r>
      <m:oMath>
        <m:r>
          <w:rPr>
            <w:rFonts w:cs="Cambria Math"/>
          </w:rPr>
          <m:t>△</m:t>
        </m:r>
        <m:r>
          <w:rPr>
            <w:rFonts w:cs="Cambria Math"/>
          </w:rPr>
          <m:t>BCD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rPr>
          <w:sz w:val="24"/>
          <w:szCs w:val="24"/>
        </w:rPr>
        <w:t>外心，</w:t>
      </w:r>
      <m:oMath>
        <m:r>
          <w:rPr>
            <w:rFonts w:cs="Cambria Math"/>
          </w:rPr>
          <m:t>C</m:t>
        </m:r>
        <m:sSub>
          <m:sSubPr>
            <m:ctrlPr>
              <w:rPr>
                <w:rFonts w:ascii="Cambria Math" w:hAnsi="Cambria Math"/>
              </w:rPr>
            </m:ctrlPr>
          </m:sSubPr>
          <m:e>
            <m:r>
              <w:rPr>
                <w:rFonts w:cs="Cambria Math"/>
              </w:rPr>
              <m:t>H</m:t>
            </m:r>
          </m:e>
          <m:sub>
            <m:r>
              <w:rPr>
                <w:rFonts w:cs="Cambria Math"/>
              </w:rPr>
              <m:t>1</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r>
          <w:rPr>
            <w:rFonts w:cs="Cambria Math"/>
          </w:rPr>
          <m:t>E</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w:rPr>
            <w:rFonts w:cs="Cambria Math"/>
          </w:rPr>
          <m:t>O</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m:rPr>
            <m:sty m:val="p"/>
          </m:rPr>
          <w:rPr>
            <w:rFonts w:cs="Cambria Math"/>
          </w:rPr>
          <m:t>tan</m:t>
        </m:r>
        <m:f>
          <m:fPr>
            <m:ctrlPr>
              <w:rPr>
                <w:rFonts w:ascii="Cambria Math" w:hAnsi="Cambria Math"/>
              </w:rPr>
            </m:ctrlPr>
          </m:fPr>
          <m:num>
            <m:r>
              <w:rPr>
                <w:rFonts w:cs="Cambria Math"/>
              </w:rPr>
              <m:t>α</m:t>
            </m:r>
          </m:num>
          <m:den>
            <m:r>
              <w:rPr>
                <w:rFonts w:cs="Cambria Math"/>
              </w:rPr>
              <m:t>2</m:t>
            </m:r>
          </m:den>
        </m:f>
      </m:oMath>
      <w:r>
        <w:rPr>
          <w:sz w:val="24"/>
          <w:szCs w:val="24"/>
        </w:rPr>
        <w:t>故</w:t>
      </w:r>
      <w:r>
        <w:rPr>
          <w:sz w:val="24"/>
          <w:szCs w:val="24"/>
        </w:rPr>
        <w:t xml:space="preserve"> </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r>
          <w:rPr>
            <w:rFonts w:cs="Cambria Math"/>
          </w:rPr>
          <m:t>C</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r>
        <w:rPr>
          <w:sz w:val="24"/>
          <w:szCs w:val="24"/>
        </w:rPr>
        <w:t>．</w:t>
      </w:r>
      <w:r>
        <w:rPr>
          <w:b/>
          <w:sz w:val="24"/>
          <w:szCs w:val="24"/>
        </w:rPr>
        <w:t>公式：</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1.2.5-10．</w:t>
      </w:r>
      <w:r>
        <w:rPr>
          <w:rFonts w:ascii="Times New Roman" w:hAnsi="Times New Roman" w:eastAsia="宋体"/>
          <w:sz w:val="24"/>
          <w:szCs w:val="24"/>
        </w:rPr>
        <w:t xml:space="preserve">〔进〕</w:t>
      </w:r>
      <w:r>
        <w:rPr>
          <w:rFonts w:ascii="Times New Roman" w:hAnsi="Times New Roman" w:eastAsia="宋体"/>
          <w:sz w:val="24"/>
          <w:szCs w:val="24"/>
        </w:rPr>
        <w:t xml:space="preserve">双外心模型的外接球半径公式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补形法之外的通用途径：由相邻两面的外心与公共棱中点的几何关系求外接球半径；适用面广于补形法（补形失败时的兜底模型）。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如图所示，点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oMath>
      <w:r>
        <w:rPr>
          <w:sz w:val="24"/>
          <w:szCs w:val="24"/>
        </w:rPr>
        <w:t>为</w:t>
      </w:r>
      <m:oMath>
        <m:r>
          <w:rPr>
            <w:rFonts w:cs="Cambria Math"/>
            <w:shd w:val="clear" w:color="auto" w:fill="C9C9C9"/>
          </w:rPr>
          <m:t>△</m:t>
        </m:r>
        <m:r>
          <w:rPr>
            <w:rFonts w:cs="Cambria Math"/>
            <w:shd w:val="clear" w:color="auto" w:fill="C9C9C9"/>
          </w:rPr>
          <m:t>ABC</m:t>
        </m:r>
      </m:oMath>
      <w:r>
        <w:rPr>
          <w:sz w:val="24"/>
          <w:szCs w:val="24"/>
        </w:rPr>
        <w:t>的外接圆圆心，点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oMath>
      <w:r>
        <w:rPr>
          <w:sz w:val="24"/>
          <w:szCs w:val="24"/>
        </w:rPr>
        <w:t>为</w:t>
      </w:r>
      <m:oMath>
        <m:r>
          <w:rPr>
            <w:rFonts w:cs="Cambria Math"/>
            <w:shd w:val="clear" w:color="auto" w:fill="C9C9C9"/>
          </w:rPr>
          <m:t>△</m:t>
        </m:r>
        <m:r>
          <w:rPr>
            <w:rFonts w:cs="Cambria Math"/>
            <w:shd w:val="clear" w:color="auto" w:fill="C9C9C9"/>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的中点，则四面体</w:t>
      </w:r>
      <w:r>
        <w:rPr>
          <w:i/>
          <w:sz w:val="24"/>
          <w:szCs w:val="24"/>
        </w:rPr>
        <w:t>ABCD</w:t>
      </w:r>
      <w:r>
        <w:rPr>
          <w:sz w:val="24"/>
          <w:szCs w:val="24"/>
        </w:rPr>
        <w:t>的外接球半径</w:t>
      </w:r>
      <w:r>
        <w:rPr>
          <w:i/>
          <w:sz w:val="24"/>
          <w:szCs w:val="24"/>
        </w:rPr>
        <w:t>R</w:t>
      </w:r>
      <w:r>
        <w:rPr>
          <w:sz w:val="24"/>
          <w:szCs w:val="24"/>
        </w:rPr>
        <w:t>满足以下关系：</w:t>
      </w:r>
      <m:oMath>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r>
              <w:rPr>
                <w:rFonts w:cs="Cambria Math"/>
                <w:shd w:val="clear" w:color="auto" w:fill="C9C9C9"/>
              </w:rPr>
              <m:t>2</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r>
              <m:rPr>
                <m:sty m:val="p"/>
              </m:rPr>
              <w:rPr>
                <w:rFonts w:cs="Cambria Math"/>
                <w:shd w:val="clear" w:color="auto" w:fill="C9C9C9"/>
              </w:rPr>
              <m:t>cos</m:t>
            </m:r>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num>
          <m:den>
            <m:sSup>
              <m:sSupPr>
                <m:ctrlPr>
                  <w:rPr>
                    <w:rFonts w:ascii="Cambria Math" w:hAnsi="Cambria Math"/>
                    <w:shd w:val="clear" w:color="auto" w:fill="C9C9C9"/>
                  </w:rPr>
                </m:ctrlPr>
              </m:sSupPr>
              <m:e>
                <m:r>
                  <m:rPr>
                    <m:sty m:val="p"/>
                  </m:rPr>
                  <w:rPr>
                    <w:rFonts w:cs="Cambria Math"/>
                    <w:shd w:val="clear" w:color="auto" w:fill="C9C9C9"/>
                  </w:rPr>
                  <m:t>sin</m:t>
                </m:r>
              </m:e>
              <m:sup>
                <m:r>
                  <w:rPr>
                    <w:rFonts w:cs="Cambria Math"/>
                    <w:shd w:val="clear" w:color="auto" w:fill="C9C9C9"/>
                  </w:rPr>
                  <m:t>2</m:t>
                </m:r>
              </m:sup>
            </m:sSup>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A</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num>
          <m:den>
            <m:r>
              <w:rPr>
                <w:rFonts w:cs="Cambria Math"/>
                <w:shd w:val="clear" w:color="auto" w:fill="C9C9C9"/>
              </w:rPr>
              <m:t>4</m:t>
            </m:r>
          </m:den>
        </m:f>
      </m:oMath>
      <w:r>
        <w:rPr>
          <w:sz w:val="24"/>
          <w:szCs w:val="24"/>
        </w:rPr>
        <w:t>．</w:t>
      </w:r>
      <w:r>
        <w:rPr>
          <w:noProof/>
          <w:kern w:val="0"/>
          <w:szCs w:val="21"/>
        </w:rPr>
      </w:r>
    </w:p>
    <w:p>
      <w:pPr>
        <w:jc w:val="left"/>
      </w:pPr>
      <w:r>
        <w:drawing>
          <wp:inline distT="0" distB="0" distL="0" distR="0">
            <wp:extent cx="1657350" cy="1543050"/>
            <wp:effectExtent l="0" t="0" r="0" b="0"/>
            <wp:docPr id="100104" name="图片 100104"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11"/>
                    <a:stretch>
                      <a:fillRect/>
                    </a:stretch>
                  </pic:blipFill>
                  <pic:spPr>
                    <a:xfrm>
                      <a:off x="0" y="0"/>
                      <a:ext cx="1657350" cy="1543050"/>
                    </a:xfrm>
                    <a:prstGeom prst="rect">
                      <a:avLst/>
                    </a:prstGeom>
                  </pic:spPr>
                </pic:pic>
              </a:graphicData>
            </a:graphic>
          </wp:inline>
        </w:drawing>
      </w:r>
    </w:p>
    <w:p w:rsidR="00EF035E" w:rsidRPr="00043B54" w:rsidRDefault="00A87FEB">
      <w:pPr>
        <w:spacing w:line="410" w:lineRule="atLeast" w:before="0" w:after="0"/>
        <w:jc w:val="left"/>
      </w:pPr>
      <w:r>
        <w:rPr>
          <w:sz w:val="24"/>
          <w:szCs w:val="24"/>
        </w:rPr>
        <w:t>证明</w:t>
      </w:r>
      <w:r>
        <w:rPr>
          <w:sz w:val="24"/>
          <w:szCs w:val="24"/>
        </w:rPr>
        <w:t xml:space="preserve"> </w:t>
      </w:r>
      <w:r>
        <w:rPr>
          <w:sz w:val="24"/>
          <w:szCs w:val="24"/>
        </w:rPr>
        <w:t>因为点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rPr>
            </m:ctrlPr>
          </m:sSubPr>
          <m:e>
            <m:r>
              <w:rPr>
                <w:rFonts w:cs="Cambria Math"/>
              </w:rPr>
              <m:t>O</m:t>
            </m:r>
          </m:e>
          <m:sub>
            <m:r>
              <w:rPr>
                <w:rFonts w:cs="Cambria Math"/>
              </w:rPr>
              <m:t>1</m:t>
            </m:r>
          </m:sub>
        </m:sSub>
      </m:oMath>
      <w:r>
        <w:rPr>
          <w:sz w:val="24"/>
          <w:szCs w:val="24"/>
        </w:rPr>
        <w:t>为</w:t>
      </w:r>
      <m:oMath>
        <m:r>
          <w:rPr>
            <w:rFonts w:cs="Cambria Math"/>
          </w:rPr>
          <m:t>△</m:t>
        </m:r>
        <m:r>
          <w:rPr>
            <w:rFonts w:cs="Cambria Math"/>
          </w:rPr>
          <m:t>ABC</m:t>
        </m:r>
      </m:oMath>
      <w:r>
        <w:rPr>
          <w:sz w:val="24"/>
          <w:szCs w:val="24"/>
        </w:rPr>
        <w:t>的外接圆圆心，点</w:t>
      </w:r>
      <m:oMath>
        <m:sSub>
          <m:sSubPr>
            <m:ctrlPr>
              <w:rPr>
                <w:rFonts w:ascii="Cambria Math" w:hAnsi="Cambria Math"/>
              </w:rPr>
            </m:ctrlPr>
          </m:sSubPr>
          <m:e>
            <m:r>
              <w:rPr>
                <w:rFonts w:cs="Cambria Math"/>
              </w:rPr>
              <m:t>O</m:t>
            </m:r>
          </m:e>
          <m:sub>
            <m:r>
              <w:rPr>
                <w:rFonts w:cs="Cambria Math"/>
              </w:rPr>
              <m:t>2</m:t>
            </m:r>
          </m:sub>
        </m:sSub>
      </m:oMath>
      <w:r>
        <w:rPr>
          <w:sz w:val="24"/>
          <w:szCs w:val="24"/>
        </w:rPr>
        <w:t>为</w:t>
      </w:r>
      <m:oMath>
        <m:r>
          <w:rPr>
            <w:rFonts w:cs="Cambria Math"/>
          </w:rPr>
          <m:t>△</m:t>
        </m:r>
        <m:r>
          <w:rPr>
            <w:rFonts w:cs="Cambria Math"/>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的中点，所以点</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都在线段</w:t>
      </w:r>
      <w:r>
        <w:rPr>
          <w:i/>
          <w:sz w:val="24"/>
          <w:szCs w:val="24"/>
        </w:rPr>
        <w:t>AB</w:t>
      </w:r>
      <w:r>
        <w:rPr>
          <w:sz w:val="24"/>
          <w:szCs w:val="24"/>
        </w:rPr>
        <w:t>的中垂面上．因为</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E</m:t>
        </m:r>
        <m:r>
          <w:rPr>
            <w:rFonts w:cs="Cambria Math"/>
          </w:rPr>
          <m:t>=90°</m:t>
        </m:r>
      </m:oMath>
      <w:r>
        <w:rPr>
          <w:sz w:val="24"/>
          <w:szCs w:val="24"/>
        </w:rPr>
        <w:t>，所以</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四点共圆，且</w:t>
      </w:r>
      <w:r>
        <w:rPr>
          <w:i/>
          <w:sz w:val="24"/>
          <w:szCs w:val="24"/>
        </w:rPr>
        <w:t>OE</w:t>
      </w:r>
      <w:r>
        <w:rPr>
          <w:sz w:val="24"/>
          <w:szCs w:val="24"/>
        </w:rPr>
        <w:t>为直径，所以</w:t>
      </w:r>
      <m:oMath>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num>
          <m:den>
            <m:r>
              <m:rPr>
                <m:sty m:val="p"/>
              </m:rPr>
              <w:rPr>
                <w:rFonts w:cs="Cambria Math"/>
              </w:rPr>
              <m:t>sin</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r>
          <w:rPr>
            <w:rFonts w:cs="Cambria Math"/>
          </w:rPr>
          <m:t>OE</m:t>
        </m:r>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中使用正弦定理）．因为</w:t>
      </w:r>
      <m:oMath>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中使用余弦定理），所以</w:t>
      </w:r>
      <m:oMath>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oMath>
      <w:r>
        <w:rPr>
          <w:sz w:val="24"/>
          <w:szCs w:val="24"/>
        </w:rPr>
        <w:t>，在</w:t>
      </w:r>
      <m:oMath>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oMath>
      <w:r>
        <w:rPr>
          <w:sz w:val="24"/>
          <w:szCs w:val="24"/>
        </w:rPr>
        <w:t>（在</w:t>
      </w:r>
      <m:oMath>
        <m:r>
          <w:rPr>
            <w:rFonts w:cs="Cambria Math"/>
          </w:rPr>
          <m:t>△</m:t>
        </m:r>
        <m:r>
          <w:rPr>
            <w:rFonts w:cs="Cambria Math"/>
          </w:rPr>
          <m:t>AEO</m:t>
        </m:r>
      </m:oMath>
      <w:r>
        <w:rPr>
          <w:sz w:val="24"/>
          <w:szCs w:val="24"/>
        </w:rPr>
        <w:t>中使用勾股定理），且</w:t>
      </w:r>
      <m:oMath>
        <m:r>
          <w:rPr>
            <w:rFonts w:cs="Cambria Math"/>
          </w:rPr>
          <m:t>R</m:t>
        </m:r>
        <m:r>
          <w:rPr>
            <w:rFonts w:cs="Cambria Math"/>
          </w:rPr>
          <m:t>=</m:t>
        </m:r>
        <m:r>
          <w:rPr>
            <w:rFonts w:cs="Cambria Math"/>
          </w:rPr>
          <m:t>OA</m:t>
        </m:r>
      </m:oMath>
      <w:r>
        <w:rPr>
          <w:sz w:val="24"/>
          <w:szCs w:val="24"/>
        </w:rPr>
        <w:t>以及</w:t>
      </w:r>
      <m:oMath>
        <m:r>
          <w:rPr>
            <w:rFonts w:cs="Cambria Math"/>
          </w:rPr>
          <m:t>AE</m:t>
        </m:r>
        <m:r>
          <w:rPr>
            <w:rFonts w:cs="Cambria Math"/>
          </w:rPr>
          <m:t>=</m:t>
        </m:r>
        <m:f>
          <m:fPr>
            <m:ctrlPr>
              <w:rPr>
                <w:rFonts w:ascii="Cambria Math" w:hAnsi="Cambria Math"/>
              </w:rPr>
            </m:ctrlPr>
          </m:fPr>
          <m:num>
            <m:r>
              <w:rPr>
                <w:rFonts w:cs="Cambria Math"/>
              </w:rPr>
              <m:t>AB</m:t>
            </m:r>
          </m:num>
          <m:den>
            <m:r>
              <w:rPr>
                <w:rFonts w:cs="Cambria Math"/>
              </w:rPr>
              <m:t>2</m:t>
            </m:r>
          </m:den>
        </m:f>
      </m:oMath>
      <w:r>
        <w:rPr>
          <w:sz w:val="24"/>
          <w:szCs w:val="24"/>
        </w:rPr>
        <w:t>，所以</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rPr>
          <w:sz w:val="24"/>
          <w:szCs w:val="24"/>
        </w:rPr>
        <w:t>．</w:t>
      </w:r>
    </w:p>
    <w:sectPr w:rsidR="00A75E48" w:rsidSect="004F498C">
      <w:type w:val="continuous"/>
      <w:pgSz w:w="11906" w:h="16838"/>
      <w:pgMar w:top="850" w:right="850" w:bottom="850" w:left="850" w:header="283" w:footer="850" w:gutter="0"/>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584D7" w14:textId="77777777" w:rsidR="00C73FC8" w:rsidRDefault="00C73FC8">
      <w:r>
        <w:separator/>
      </w:r>
    </w:p>
  </w:endnote>
  <w:endnote w:type="continuationSeparator" w:id="0">
    <w:p w14:paraId="030ABD18" w14:textId="77777777" w:rsidR="00C73FC8" w:rsidRDefault="00C73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空间向量与立体几何·清单</w:t>
    </w:r>
    <w:r>
      <w:rPr>
        <w:rFonts w:ascii="Times New Roman" w:hAnsi="Times New Roman" w:eastAsia="宋体" w:cs="Times New Roman"/>
        <w:sz w:val="18"/>
        <w:szCs w:val="18"/>
      </w:rPr>
      <w:t xml:space="preserve">（共15页）·本2/共6本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AC5AD" w14:textId="77777777" w:rsidR="00C73FC8" w:rsidRDefault="00C73FC8">
      <w:r>
        <w:separator/>
      </w:r>
    </w:p>
  </w:footnote>
  <w:footnote w:type="continuationSeparator" w:id="0">
    <w:p w14:paraId="338F67F9" w14:textId="77777777" w:rsidR="00C73FC8" w:rsidRDefault="00C73FC8">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空间向量与立体几何·清单</w:t>
    </w:r>
    <w:r>
      <w:rPr>
        <w:rFonts w:ascii="Times New Roman" w:hAnsi="Times New Roman" w:eastAsia="宋体" w:cs="Times New Roman"/>
        <w:sz w:val="18"/>
        <w:szCs w:val="18"/>
      </w:rPr>
      <w:t xml:space="preserve">（共15页）·本2/共6本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202D7"/>
    <w:rsid w:val="00123C41"/>
    <w:rsid w:val="001D7A06"/>
    <w:rsid w:val="00284433"/>
    <w:rsid w:val="002A1EC6"/>
    <w:rsid w:val="002E035E"/>
    <w:rsid w:val="00463779"/>
    <w:rsid w:val="004E46D8"/>
    <w:rsid w:val="004F498C"/>
    <w:rsid w:val="004F6462"/>
    <w:rsid w:val="00537201"/>
    <w:rsid w:val="006A4C40"/>
    <w:rsid w:val="006B16C5"/>
    <w:rsid w:val="00776133"/>
    <w:rsid w:val="00811C76"/>
    <w:rsid w:val="00855687"/>
    <w:rsid w:val="008C07DE"/>
    <w:rsid w:val="00990FD1"/>
    <w:rsid w:val="009A5743"/>
    <w:rsid w:val="00A30CCE"/>
    <w:rsid w:val="00A75E48"/>
    <w:rsid w:val="00AC3E9C"/>
    <w:rsid w:val="00BC2225"/>
    <w:rsid w:val="00BC4F14"/>
    <w:rsid w:val="00BC62FB"/>
    <w:rsid w:val="00BF535F"/>
    <w:rsid w:val="00C73FC8"/>
    <w:rsid w:val="00C806B0"/>
    <w:rsid w:val="00D13055"/>
    <w:rsid w:val="00D82B5B"/>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E75D"/>
  <w15:docId w15:val="{9172F886-C0CD-40C1-BE47-DAAE6DFBF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5" Type="http://schemas.openxmlformats.org/officeDocument/2006/relationships/header" Target="header1.xml"/><Relationship Id="rIdW1_1" Type="http://schemas.openxmlformats.org/officeDocument/2006/relationships/image" Target="media/image15.png"/><Relationship Id="rIdW1_2" Type="http://schemas.openxmlformats.org/officeDocument/2006/relationships/image" Target="media/image16.png"/><Relationship Id="rIdW1_3" Type="http://schemas.openxmlformats.org/officeDocument/2006/relationships/image" Target="media/image17.jpg"/><Relationship Id="rIdW1_4" Type="http://schemas.openxmlformats.org/officeDocument/2006/relationships/image" Target="media/image18.jpg"/><Relationship Id="rIdW1_5" Type="http://schemas.openxmlformats.org/officeDocument/2006/relationships/image" Target="media/image19.png"/><Relationship Id="rIdW1_6" Type="http://schemas.openxmlformats.org/officeDocument/2006/relationships/image" Target="media/image20.png"/><Relationship Id="rIdW1_7" Type="http://schemas.openxmlformats.org/officeDocument/2006/relationships/image" Target="media/image21.png"/><Relationship Id="rIdW1_9" Type="http://schemas.openxmlformats.org/officeDocument/2006/relationships/image" Target="media/image23.png"/><Relationship Id="rIdW1_11"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1287</Words>
  <Characters>7337</Characters>
  <Application>Microsoft Office Word</Application>
  <DocSecurity>0</DocSecurity>
  <Lines>61</Lines>
  <Paragraphs>17</Paragraphs>
  <ScaleCrop>false</ScaleCrop>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23</cp:revision>
  <dcterms:created xsi:type="dcterms:W3CDTF">2017-07-19T12:07:00Z</dcterms:created>
  <dcterms:modified xsi:type="dcterms:W3CDTF">2026-08-12T10:23:00Z</dcterms:modified>
  <dc:title>人教B版选必1 第1章 空间向量与立体几何·知识清单（完成）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817fc61a2b58469992b6c094cf52e51amtqwmdizmjyyoq</vt:lpwstr>
  </property>
</Properties>
</file>