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69</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118</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ind w:leftChars="200"/>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ind w:leftChars="400"/>
      </w:pPr>
      <w:r>
        <w:rPr>
          <w:b/>
          <w:sz w:val="21"/>
          <w:szCs w:val="21"/>
          <w:shd w:val="clear" w:color="auto" w:fill="C9C9C9"/>
        </w:rPr>
        <w:t xml:space="preserve">1.1.1.1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 xml:space="preserve">1．（简单·保60%·卡壳看答案）</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ind w:leftChars="400"/>
      </w:pPr>
      <w:r>
        <w:rPr>
          <w:b/>
          <w:sz w:val="21"/>
          <w:szCs w:val="21"/>
          <w:shd w:val="clear" w:color="auto" w:fill="C9C9C9"/>
        </w:rPr>
        <w:t xml:space="preserve">1.1.1.2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 xml:space="preserve">2．（简单·保60%·卡壳看答案）</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ind w:leftChars="400"/>
      </w:pPr>
      <w:r>
        <w:rPr>
          <w:b/>
          <w:sz w:val="21"/>
          <w:szCs w:val="21"/>
          <w:shd w:val="clear" w:color="auto" w:fill="C9C9C9"/>
        </w:rPr>
        <w:t xml:space="preserve">1.1.1.3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 xml:space="preserve">3．（简单·保60%·卡壳看答案）</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ind w:leftChars="400"/>
      </w:pPr>
      <w:r>
        <w:rPr>
          <w:b/>
          <w:sz w:val="21"/>
          <w:szCs w:val="21"/>
          <w:shd w:val="clear" w:color="auto" w:fill="C9C9C9"/>
        </w:rPr>
        <w:t xml:space="preserve">1.1.1.4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 xml:space="preserve">4．（简单·保60%·卡壳看答案）</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ind w:leftChars="400"/>
      </w:pPr>
      <w:r>
        <w:rPr>
          <w:b/>
          <w:sz w:val="21"/>
          <w:szCs w:val="21"/>
          <w:shd w:val="clear" w:color="auto" w:fill="C9C9C9"/>
        </w:rPr>
        <w:t xml:space="preserve">1.1.1.5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 xml:space="preserve">5．（简单·保60%·卡壳看答案）</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ind w:leftChars="400"/>
      </w:pPr>
      <w:r>
        <w:rPr>
          <w:b/>
          <w:sz w:val="21"/>
          <w:szCs w:val="21"/>
          <w:shd w:val="clear" w:color="auto" w:fill="C9C9C9"/>
        </w:rPr>
        <w:t xml:space="preserve">1.1.1.6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 xml:space="preserve">6．（中档·保80%·卡壳看答案）</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ind w:leftChars="400"/>
      </w:pPr>
      <w:r>
        <w:rPr>
          <w:b/>
          <w:sz w:val="21"/>
          <w:szCs w:val="21"/>
          <w:shd w:val="clear" w:color="auto" w:fill="C9C9C9"/>
        </w:rPr>
        <w:t xml:space="preserve">1.1.1.7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 xml:space="preserve">7．（中档·保80%·卡壳看答案）</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 xml:space="preserve">8．（简单·保60%·卡壳看答案）</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ind w:leftChars="400"/>
      </w:pPr>
      <w:r>
        <w:rPr>
          <w:b/>
          <w:sz w:val="21"/>
          <w:szCs w:val="21"/>
          <w:shd w:val="clear" w:color="auto" w:fill="C9C9C9"/>
        </w:rPr>
        <w:t xml:space="preserve">1.1.1.8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 xml:space="preserve">9．（中档·保80%·卡壳看答案）</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ind w:leftChars="400"/>
      </w:pPr>
      <w:r>
        <w:rPr>
          <w:b/>
          <w:sz w:val="21"/>
          <w:szCs w:val="21"/>
          <w:shd w:val="clear" w:color="auto" w:fill="C9C9C9"/>
        </w:rPr>
        <w:t xml:space="preserve">1.1.1.9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 xml:space="preserve">10．（中档·保80%·卡壳看答案）</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ind w:leftChars="200"/>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ind w:leftChars="400"/>
      </w:pPr>
      <w:r>
        <w:rPr>
          <w:b/>
          <w:sz w:val="21"/>
          <w:szCs w:val="21"/>
          <w:shd w:val="clear" w:color="auto" w:fill="C9C9C9"/>
        </w:rPr>
        <w:t xml:space="preserve">1.1.2.1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 xml:space="preserve">11．（简单·保60%·卡壳看答案）</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ind w:leftChars="400"/>
      </w:pPr>
      <w:r>
        <w:rPr>
          <w:b/>
          <w:sz w:val="21"/>
          <w:szCs w:val="21"/>
          <w:shd w:val="clear" w:color="auto" w:fill="C9C9C9"/>
        </w:rPr>
        <w:t xml:space="preserve">1.1.2.2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 xml:space="preserve">12．（简单·保60%·卡壳看答案）</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 xml:space="preserve">13．（中档·保80%·卡壳看答案）</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1.1.2.3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 xml:space="preserve">14．（中档·保80%·卡壳看答案）</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rPr>
          <w:shd w:val="clear" w:color="auto" w:fill="C9C9C9"/>
        </w:rP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ind w:leftChars="200"/>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ind w:leftChars="400"/>
      </w:pPr>
      <w:r>
        <w:rPr>
          <w:b/>
          <w:sz w:val="21"/>
          <w:szCs w:val="21"/>
          <w:shd w:val="clear" w:color="auto" w:fill="C9C9C9"/>
        </w:rPr>
        <w:t xml:space="preserve">1.1.3.1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 xml:space="preserve">15．（中档·保80%·卡壳看答案）</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 xml:space="preserve">16．（简单·保60%·卡壳看答案）</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ind w:leftChars="400"/>
      </w:pPr>
      <w:r>
        <w:rPr>
          <w:b/>
          <w:sz w:val="21"/>
          <w:szCs w:val="21"/>
          <w:shd w:val="clear" w:color="auto" w:fill="C9C9C9"/>
        </w:rPr>
        <w:t xml:space="preserve">1.1.3.2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 xml:space="preserve">17．（简单·保60%·卡壳看答案）</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ind w:leftChars="400"/>
      </w:pPr>
      <w:r>
        <w:rPr>
          <w:b/>
          <w:sz w:val="21"/>
          <w:szCs w:val="21"/>
          <w:shd w:val="clear" w:color="auto" w:fill="C9C9C9"/>
        </w:rPr>
        <w:t xml:space="preserve">1.1.3.3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 xml:space="preserve">18．（中档·保80%·卡壳看答案）</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 xml:space="preserve">19．（中档·保80%·卡壳看答案）</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ind w:leftChars="400"/>
      </w:pPr>
      <w:r>
        <w:rPr>
          <w:b/>
          <w:sz w:val="21"/>
          <w:szCs w:val="21"/>
          <w:shd w:val="clear" w:color="auto" w:fill="C9C9C9"/>
        </w:rPr>
        <w:t xml:space="preserve">1.1.3.4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 xml:space="preserve">20．（简单·保60%·卡壳看答案）</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 xml:space="preserve">21．（中档·保80%·卡壳看答案）</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ind w:leftChars="400"/>
      </w:pPr>
      <w:r>
        <w:rPr>
          <w:b/>
          <w:sz w:val="21"/>
          <w:szCs w:val="21"/>
          <w:shd w:val="clear" w:color="auto" w:fill="C9C9C9"/>
        </w:rPr>
        <w:t xml:space="preserve">1.1.3.5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 xml:space="preserve">22．（中档·保80%·卡壳看答案）</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rPr>
          <w:shd w:val="clear" w:color="auto" w:fill="C9C9C9"/>
        </w:rP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ind w:leftChars="400"/>
      </w:pPr>
      <w:r>
        <w:rPr>
          <w:b/>
          <w:sz w:val="21"/>
          <w:szCs w:val="21"/>
          <w:shd w:val="clear" w:color="auto" w:fill="C9C9C9"/>
        </w:rPr>
        <w:t xml:space="preserve">1.1.3.6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 xml:space="preserve">23．（中档·保80%·卡壳看答案）</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ind w:leftChars="400"/>
      </w:pPr>
      <w:r>
        <w:rPr>
          <w:b/>
          <w:sz w:val="21"/>
          <w:szCs w:val="21"/>
          <w:shd w:val="clear" w:color="auto" w:fill="C9C9C9"/>
        </w:rPr>
        <w:t xml:space="preserve">1.1.3.7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 xml:space="preserve">24．（中档·保80%·卡壳看答案）</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ind w:leftChars="200"/>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ind w:leftChars="400"/>
      </w:pPr>
      <w:r>
        <w:rPr>
          <w:b/>
          <w:sz w:val="21"/>
          <w:szCs w:val="21"/>
          <w:shd w:val="clear" w:color="auto" w:fill="C9C9C9"/>
        </w:rPr>
        <w:t xml:space="preserve">1.2.1.1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 xml:space="preserve">25．（简单·保60%·卡壳看答案）</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ind w:leftChars="400"/>
      </w:pPr>
      <w:r>
        <w:rPr>
          <w:b/>
          <w:sz w:val="21"/>
          <w:szCs w:val="21"/>
          <w:shd w:val="clear" w:color="auto" w:fill="C9C9C9"/>
        </w:rPr>
        <w:t xml:space="preserve">1.2.1.2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 xml:space="preserve">26．（中档·保80%·卡壳看答案）</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 xml:space="preserve">27．（中档·保80%·卡壳看答案）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ind w:leftChars="400"/>
      </w:pPr>
      <w:r>
        <w:rPr>
          <w:b/>
          <w:sz w:val="21"/>
          <w:szCs w:val="21"/>
          <w:shd w:val="clear" w:color="auto" w:fill="C9C9C9"/>
        </w:rPr>
        <w:t xml:space="preserve">1.2.1.3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 xml:space="preserve">28．（中档·保80%·卡壳看答案）</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 xml:space="preserve">29．（中档·保80%·卡壳看答案）</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ind w:leftChars="400"/>
      </w:pPr>
      <w:r>
        <w:rPr>
          <w:b/>
          <w:sz w:val="21"/>
          <w:szCs w:val="21"/>
          <w:shd w:val="clear" w:color="auto" w:fill="C9C9C9"/>
        </w:rPr>
        <w:t xml:space="preserve">1.2.1.4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 xml:space="preserve">30．（简单·保60%·卡壳看答案）</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ind w:leftChars="400"/>
      </w:pPr>
      <w:r>
        <w:rPr>
          <w:b/>
          <w:sz w:val="21"/>
          <w:szCs w:val="21"/>
          <w:shd w:val="clear" w:color="auto" w:fill="C9C9C9"/>
        </w:rPr>
        <w:t xml:space="preserve">1.2.1.5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 xml:space="preserve">31．（中档·保80%·卡壳看答案）</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 xml:space="preserve">32．（中档·保80%·卡壳看答案）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rPr>
          <w:shd w:val="clear" w:color="auto" w:fill="C9C9C9"/>
        </w:rP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shd w:val="clear" w:color="auto" w:fill="C9C9C9"/>
        </w:rPr>
        <w:t xml:space="preserve">【方法点睛】</w:t>
      </w:r>
      <w:r>
        <w:rPr>
          <w:szCs w:val="21"/>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ind w:leftChars="400"/>
      </w:pPr>
      <w:r>
        <w:rPr>
          <w:b/>
          <w:sz w:val="21"/>
          <w:szCs w:val="21"/>
          <w:shd w:val="clear" w:color="auto" w:fill="C9C9C9"/>
        </w:rPr>
        <w:t xml:space="preserve">1.2.1.6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 xml:space="preserve">33．（难·冲100%·卡壳看答案）</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ind w:leftChars="200"/>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ind w:leftChars="400"/>
      </w:pPr>
      <w:r>
        <w:rPr>
          <w:b/>
          <w:sz w:val="21"/>
          <w:szCs w:val="21"/>
          <w:shd w:val="clear" w:color="auto" w:fill="C9C9C9"/>
        </w:rPr>
        <w:t xml:space="preserve">1.2.2.1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 xml:space="preserve">34．（简单·保60%·卡壳看答案）</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 xml:space="preserve">35．（简单·保60%·卡壳看答案）</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ind w:leftChars="400"/>
      </w:pPr>
      <w:r>
        <w:rPr>
          <w:b/>
          <w:sz w:val="21"/>
          <w:szCs w:val="21"/>
          <w:shd w:val="clear" w:color="auto" w:fill="C9C9C9"/>
        </w:rPr>
        <w:t xml:space="preserve">1.2.2.2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 xml:space="preserve">36．（中档·保80%·卡壳看答案）</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ind w:leftChars="400"/>
      </w:pPr>
      <w:r>
        <w:rPr>
          <w:b/>
          <w:sz w:val="21"/>
          <w:szCs w:val="21"/>
          <w:shd w:val="clear" w:color="auto" w:fill="C9C9C9"/>
        </w:rPr>
        <w:t xml:space="preserve">1.2.2.3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 xml:space="preserve">37．（中档·保80%·卡壳看答案）</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ind w:leftChars="400"/>
      </w:pPr>
      <w:r>
        <w:rPr>
          <w:b/>
          <w:sz w:val="21"/>
          <w:szCs w:val="21"/>
          <w:shd w:val="clear" w:color="auto" w:fill="C9C9C9"/>
        </w:rPr>
        <w:t xml:space="preserve">1.2.2.4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 xml:space="preserve">38．（中档·保80%·卡壳看答案）</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rsidR="00141C49" w:rsidRDefault="00A87FEB">
      <w:pPr>
        <w:spacing w:before="0" w:after="0" w:line="288" w:lineRule="auto"/>
        <w:ind w:leftChars="400"/>
      </w:pPr>
      <w:r>
        <w:rPr>
          <w:b/>
          <w:sz w:val="21"/>
          <w:szCs w:val="21"/>
          <w:shd w:val="clear" w:color="auto" w:fill="C9C9C9"/>
        </w:rPr>
        <w:t xml:space="preserve">1.2.2.5 </w:t>
      </w:r>
      <w:r>
        <w:rPr>
          <w:b/>
          <w:sz w:val="21"/>
          <w:szCs w:val="21"/>
        </w:rPr>
        <w:t xml:space="preserve">方法讲解｜多面体截面的补全依据（大招6·截面问题之补全图形）</w:t>
      </w:r>
    </w:p>
    <w:p w:rsidR="00CC2793" w:rsidRDefault="00A87FEB" w:rsidP="003614B4">
      <w:pPr>
        <w:snapToGrid w:val="0"/>
        <w:spacing w:line="288" w:lineRule="auto" w:before="0" w:after="0"/>
        <w:jc w:val="left"/>
        <w:outlineLvl w:val="1"/>
      </w:pPr>
      <w:r>
        <w:rPr>
          <w:shd w:val="clear" w:color="auto" w:fill="C9C9C9"/>
        </w:rPr>
        <w:t>【定义】</w:t>
      </w:r>
    </w:p>
    <w:p w:rsidR="00CC2793" w:rsidRDefault="00A87FEB" w:rsidP="003614B4">
      <w:pPr>
        <w:snapToGrid w:val="0"/>
        <w:spacing w:line="288" w:lineRule="auto" w:before="0" w:after="0"/>
        <w:jc w:val="left"/>
      </w:pPr>
      <w:r>
        <w:rPr>
          <w:rFonts w:ascii="Times New Roman" w:hAnsi="Times New Roman" w:eastAsia="宋体"/>
          <w:sz w:val="21"/>
          <w:szCs w:val="21"/>
        </w:rPr>
        <w:t xml:space="preserve">（详见知识清单1.2.2条目31）</w:t>
      </w:r>
    </w:p>
    <w:p w:rsidR="00CC2793" w:rsidRDefault="00A87FEB" w:rsidP="003614B4">
      <w:pPr>
        <w:snapToGrid w:val="0"/>
        <w:spacing w:line="288" w:lineRule="auto" w:before="0" w:after="0"/>
        <w:jc w:val="left"/>
        <w:outlineLvl w:val="1"/>
      </w:pPr>
      <w:r>
        <w:rPr>
          <w:shd w:val="clear" w:color="auto" w:fill="C9C9C9"/>
        </w:rPr>
        <w:t>【核心任务】</w:t>
      </w:r>
    </w:p>
    <w:p w:rsidR="00CC2793" w:rsidRDefault="00A87FEB" w:rsidP="003614B4">
      <w:pPr>
        <w:snapToGrid w:val="0"/>
        <w:spacing w:line="288" w:lineRule="auto" w:before="0" w:after="0"/>
        <w:jc w:val="left"/>
      </w:pPr>
      <w:r>
        <w:t>先确定截平面与几何体各个面的</w:t>
      </w:r>
      <w:r>
        <w:rPr>
          <w:rFonts w:hint="eastAsia"/>
        </w:rPr>
        <w:t xml:space="preserve">＿＿</w:t>
      </w:r>
      <w:r>
        <w:rPr>
          <w:rFonts w:hint="eastAsia"/>
          <w:shd w:val="clear" w:color="auto" w:fill="C9C9C9"/>
        </w:rPr>
        <w:t>交点、</w:t>
      </w:r>
      <w:r>
        <w:rPr>
          <w:shd w:val="clear" w:color="auto" w:fill="C9C9C9"/>
        </w:rPr>
        <w:t>交线</w:t>
      </w:r>
      <w:r>
        <w:t>，补全完整、封闭的截面图形，再依据截面的形状与数量关系完成证明或计算。</w:t>
      </w:r>
    </w:p>
    <w:p w:rsidR="00CC2793" w:rsidRDefault="00A87FEB" w:rsidP="003614B4">
      <w:pPr>
        <w:snapToGrid w:val="0"/>
        <w:spacing w:line="288" w:lineRule="auto" w:before="0" w:after="0"/>
        <w:jc w:val="left"/>
        <w:outlineLvl w:val="1"/>
      </w:pPr>
      <w:r>
        <w:rPr>
          <w:shd w:val="clear" w:color="auto" w:fill="C9C9C9"/>
        </w:rPr>
        <w:t>【确定截面的主要依据】</w:t>
      </w:r>
    </w:p>
    <w:p>
      <w:pPr>
        <w:snapToGrid w:val="0"/>
        <w:spacing w:line="288" w:lineRule="auto" w:before="0" w:after="0"/>
        <w:jc w:val="left"/>
      </w:pPr>
      <w:r>
        <w:rPr>
          <w:rFonts w:ascii="Times New Roman" w:hAnsi="Times New Roman" w:eastAsia="宋体"/>
          <w:sz w:val="21"/>
          <w:szCs w:val="21"/>
        </w:rPr>
        <w:t xml:space="preserve">（详见知识清单1.2.2条目32）</w:t>
      </w:r>
    </w:p>
    <w:p w14:paraId="4AE099F9" w14:textId="77777777" w:rsidR="00CC2793" w:rsidRDefault="003614B4" w:rsidP="003614B4">
      <w:pPr>
        <w:spacing w:before="0" w:after="0" w:line="288" w:lineRule="auto"/>
        <w:jc w:val="left"/>
      </w:pPr>
      <w:r>
        <w:rPr>
          <w:shd w:val="clear" w:color="auto" w:fill="C9C9C9"/>
        </w:rPr>
        <w:t>1．</w:t>
      </w:r>
      <w:r>
        <w:t>封闭性检查：多面体的各段截线必须</w:t>
      </w:r>
      <w:r>
        <w:rPr/>
        <w:t xml:space="preserve">＿＿</w:t>
      </w:r>
      <w:r>
        <w:rPr>
          <w:shd w:val="clear" w:color="auto" w:fill="C9C9C9"/>
        </w:rPr>
        <w:t>首尾相接</w:t>
      </w:r>
      <w:r>
        <w:t>，组成封闭多边形。</w:t>
      </w:r>
    </w:p>
    <w:p w14:paraId="257FCDAF" w14:textId="5F3F6EC7" w:rsidR="00CC2793" w:rsidRDefault="003614B4" w:rsidP="003614B4">
      <w:pPr>
        <w:spacing w:before="0" w:after="0" w:line="288" w:lineRule="auto"/>
        <w:jc w:val="left"/>
      </w:pPr>
      <w:r>
        <w:rPr>
          <w:rFonts w:ascii="Times New Roman" w:hAnsi="Times New Roman" w:eastAsia="宋体"/>
          <w:sz w:val="21"/>
          <w:szCs w:val="21"/>
        </w:rPr>
        <w:t xml:space="preserve">（详见知识清单1.2.5条目41）</w:t>
      </w:r>
    </w:p>
    <w:p w14:paraId="33027F74" w14:textId="77777777" w:rsidR="00CC2793" w:rsidRDefault="003614B4" w:rsidP="003614B4">
      <w:pPr>
        <w:spacing w:before="0" w:after="0" w:line="288" w:lineRule="auto"/>
        <w:jc w:val="left"/>
      </w:pPr>
      <w:r>
        <w:rPr>
          <w:shd w:val="clear" w:color="auto" w:fill="C9C9C9"/>
        </w:rPr>
        <w:t>【两类基本方法】</w:t>
      </w:r>
    </w:p>
    <w:p w14:paraId="07DA01C5" w14:textId="77777777" w:rsidR="00D973B7" w:rsidRDefault="003614B4" w:rsidP="003614B4">
      <w:pPr>
        <w:spacing w:before="0" w:after="0" w:line="288" w:lineRule="auto"/>
        <w:jc w:val="left"/>
      </w:pPr>
      <w:r>
        <w:t>多面体截面：找截点，连同面点，利用</w:t>
      </w:r>
      <w:r>
        <w:rPr/>
        <w:t xml:space="preserve">＿＿</w:t>
      </w:r>
      <w:r>
        <w:rPr>
          <w:shd w:val="clear" w:color="auto" w:fill="C9C9C9"/>
        </w:rPr>
        <w:t>平行或共点</w:t>
      </w:r>
      <w:r>
        <w:t>关系补线，直至闭合。</w:t>
      </w:r>
    </w:p>
    <w:p w14:paraId="01E0468F" w14:textId="25C4BED7" w:rsidR="00CC2793" w:rsidRDefault="003614B4" w:rsidP="003614B4">
      <w:pPr>
        <w:spacing w:before="0" w:after="0" w:line="288" w:lineRule="auto"/>
        <w:jc w:val="left"/>
      </w:pPr>
      <w:r>
        <w:t>球截面：先补全熟悉几何体求外接球，再求</w:t>
      </w:r>
      <w:r>
        <w:rPr/>
        <w:t xml:space="preserve">＿＿</w:t>
      </w:r>
      <w:r>
        <w:rPr>
          <w:shd w:val="clear" w:color="auto" w:fill="C9C9C9"/>
        </w:rPr>
        <w:t>球心</w:t>
      </w:r>
      <w:r>
        <w:t>到截平面的距离，最后求截面圆。</w:t>
      </w:r>
    </w:p>
    <w:p w14:paraId="13FF7F05" w14:textId="77777777" w:rsidR="00CC2793" w:rsidRDefault="003614B4" w:rsidP="003614B4">
      <w:pPr>
        <w:spacing w:before="0" w:after="0" w:line="288" w:lineRule="auto"/>
        <w:jc w:val="left"/>
      </w:pPr>
      <w:r>
        <w:rPr>
          <w:shd w:val="clear" w:color="auto" w:fill="C9C9C9"/>
        </w:rPr>
        <w:t>【作图流程】</w:t>
      </w:r>
    </w:p>
    <w:p w14:paraId="66390C9E" w14:textId="7C6FC691" w:rsidR="00EF035E" w:rsidRPr="00043B54" w:rsidRDefault="003614B4" w:rsidP="003614B4">
      <w:pPr>
        <w:spacing w:before="0" w:after="0" w:line="288" w:lineRule="auto"/>
        <w:jc w:val="left"/>
      </w:pPr>
      <w:proofErr w:type="gramStart"/>
      <w:r>
        <w:rPr/>
        <w:t xml:space="preserve">＿＿</w:t>
      </w:r>
      <w:r>
        <w:rPr>
          <w:shd w:val="clear" w:color="auto" w:fill="C9C9C9"/>
        </w:rP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ind w:leftChars="800"/>
      </w:pPr>
      <w:r>
        <w:rPr>
          <w:b/>
          <w:sz w:val="21"/>
          <w:szCs w:val="21"/>
          <w:shd w:val="clear" w:color="auto" w:fill="C9C9C9"/>
        </w:rPr>
        <w:t xml:space="preserve">1.2.2.5.1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 xml:space="preserve">39．（中档·保80%·卡壳看答案）</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 xml:space="preserve">40．（中档·保80%·卡壳看答案）</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ind w:leftChars="200"/>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 </w:t>
      </w:r>
      <w:r>
        <w:rPr>
          <w:b/>
          <w:sz w:val="21"/>
          <w:szCs w:val="21"/>
        </w:rPr>
        <w:t xml:space="preserve">方法讲解｜三余弦定理及其应用（大招2·三余弦定理）</w:t>
      </w:r>
    </w:p>
    <w:p w:rsidR="00EF035E" w:rsidRPr="00043B54" w:rsidRDefault="00A87FEB" w:rsidP="00AD662F">
      <w:pPr>
        <w:snapToGrid w:val="0"/>
        <w:spacing w:line="288" w:lineRule="auto" w:before="0" w:after="0"/>
        <w:jc w:val="left"/>
      </w:pPr>
      <w:r>
        <w:t>处理斜线与平面相交的相关问题时，</w:t>
      </w:r>
      <w:r>
        <w:rPr/>
        <w:t xml:space="preserve">＿＿</w:t>
      </w:r>
      <w:r>
        <w:rPr>
          <w:shd w:val="clear" w:color="auto" w:fill="C9C9C9"/>
        </w:rPr>
        <w:t>三余弦定理</w:t>
      </w:r>
      <w:r>
        <w:t>可以帮助我们快速建立起一个等量关系．</w:t>
      </w:r>
    </w:p>
    <w:p>
      <w:pPr>
        <w:snapToGrid w:val="0"/>
        <w:spacing w:line="288" w:lineRule="auto" w:before="0" w:after="0"/>
        <w:jc w:val="left"/>
      </w:pPr>
      <w:r>
        <w:rPr>
          <w:rFonts w:ascii="Times New Roman" w:hAnsi="Times New Roman" w:eastAsia="宋体"/>
          <w:sz w:val="21"/>
          <w:szCs w:val="21"/>
        </w:rPr>
        <w:t xml:space="preserve">（详见知识清单1.2.3条目33）</w:t>
      </w:r>
    </w:p>
    <w:p w:rsidR="00EF035E" w:rsidRPr="00043B54" w:rsidRDefault="00A87FEB" w:rsidP="00AD662F">
      <w:pPr>
        <w:snapToGrid w:val="0"/>
        <w:spacing w:line="288" w:lineRule="auto" w:before="0" w:after="0"/>
        <w:jc w:val="left"/>
        <w:outlineLvl w:val="0"/>
      </w:pPr>
      <w:r>
        <w:rPr>
          <w:shd w:val="clear" w:color="auto" w:fill="C9C9C9"/>
        </w:rPr>
        <w:t>1．</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w:r>
        <w:rPr>
          <w:rFonts w:ascii="Times New Roman" w:hAnsi="Times New Roman" w:eastAsia="宋体"/>
          <w:sz w:val="21"/>
          <w:szCs w:val="21"/>
        </w:rPr>
        <w:t xml:space="preserve">＿＿</w:t>
      </w:r>
      <m:oMath>
        <m:r>
          <w:rPr>
            <w:rFonts w:cs="Cambria Math"/>
            <w:shd w:val="clear" w:color="auto" w:fill="C9C9C9"/>
          </w:rPr>
          <m:t>∠</m:t>
        </m:r>
        <m:r>
          <w:rPr>
            <w:rFonts w:cs="Cambria Math"/>
            <w:shd w:val="clear" w:color="auto" w:fill="C9C9C9"/>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w:t>
      </w:r>
      <w:r>
        <w:rPr>
          <w:rFonts w:hint="eastAsia"/>
        </w:rPr>
        <w:t xml:space="preserve">＿＿</w:t>
      </w:r>
      <w:r>
        <w:rPr>
          <w:rFonts w:hint="eastAsia"/>
          <w:shd w:val="clear" w:color="auto" w:fill="C9C9C9"/>
        </w:rPr>
        <w:t>连续两次投影</w:t>
      </w:r>
      <w:r>
        <w:rPr>
          <w:rFonts w:hint="eastAsia"/>
        </w:rPr>
        <w:t>。</w:t>
      </w:r>
    </w:p>
    <w:p w:rsidR="00141C49" w:rsidRDefault="00A87FEB">
      <w:pPr>
        <w:spacing w:before="0" w:after="0" w:line="288" w:lineRule="auto"/>
        <w:ind w:leftChars="800"/>
      </w:pPr>
      <w:r>
        <w:rPr>
          <w:b/>
          <w:sz w:val="21"/>
          <w:szCs w:val="21"/>
          <w:shd w:val="clear" w:color="auto" w:fill="C9C9C9"/>
        </w:rPr>
        <w:t xml:space="preserve">1.2.3.1.1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 xml:space="preserve">41．（中档·保80%·卡壳看答案）</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 xml:space="preserve">42．（中档·保80%·卡壳看答案）</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ind w:leftChars="800"/>
      </w:pPr>
      <w:r>
        <w:rPr>
          <w:b/>
          <w:sz w:val="21"/>
          <w:szCs w:val="21"/>
          <w:shd w:val="clear" w:color="auto" w:fill="C9C9C9"/>
        </w:rPr>
        <w:t xml:space="preserve">1.2.3.1.2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 xml:space="preserve">43．（简单·保60%·卡壳看答案）</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1.2.3.1.3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 xml:space="preserve">44．（中档·保80%·卡壳看答案）</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【法二】</w:t>
      </w:r>
      <w:r>
        <w:rPr>
          <w:rFonts w:hint="eastAsia"/>
        </w:rPr>
        <w:t xml:space="preserve">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shd w:val="clear" w:color="auto" w:fill="C9C9C9"/>
        </w:rPr>
        <w:t xml:space="preserve">【法一】</w:t>
      </w:r>
      <w:r>
        <w:rPr>
          <w:rFonts w:hint="eastAsia"/>
        </w:rPr>
        <w:t xml:space="preserve">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ind w:leftChars="800"/>
      </w:pPr>
      <w:r>
        <w:rPr>
          <w:b/>
          <w:sz w:val="21"/>
          <w:szCs w:val="21"/>
          <w:shd w:val="clear" w:color="auto" w:fill="C9C9C9"/>
        </w:rPr>
        <w:t xml:space="preserve">1.2.3.1.4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 xml:space="preserve">45．（中档·保80%·卡壳看答案）</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rPr>
          <w:shd w:val="clear" w:color="auto" w:fill="C9C9C9"/>
        </w:rP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shd w:val="clear" w:color="auto" w:fill="C9C9C9"/>
        </w:rPr>
        <w:t xml:space="preserve">【法一】</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shd w:val="clear" w:color="auto" w:fill="C9C9C9"/>
        </w:rPr>
        <w:t xml:space="preserve">【法二】</w:t>
      </w:r>
      <w:r>
        <w:rPr>
          <w:rFonts w:hint="eastAsia"/>
        </w:rPr>
        <w:t xml:space="preserve">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【法三】</w:t>
      </w:r>
      <w:r>
        <w:rPr>
          <w:rFonts w:hint="eastAsia"/>
        </w:rPr>
        <w:t xml:space="preserve">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【法四】</w:t>
      </w:r>
      <w:r>
        <w:rPr>
          <w:rFonts w:hint="eastAsia"/>
        </w:rPr>
        <w:t xml:space="preserve">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ind w:leftChars="800"/>
      </w:pPr>
      <w:r>
        <w:rPr>
          <w:b/>
          <w:sz w:val="21"/>
          <w:szCs w:val="21"/>
          <w:shd w:val="clear" w:color="auto" w:fill="C9C9C9"/>
        </w:rPr>
        <w:t xml:space="preserve">1.2.3.1.5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 xml:space="preserve">46．（中档·保80%·卡壳看答案）</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rPr>
          <w:shd w:val="clear" w:color="auto" w:fill="C9C9C9"/>
        </w:rP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【法一】</w:t>
      </w:r>
      <w:r>
        <w:rPr>
          <w:rFonts w:hint="eastAsia"/>
        </w:rPr>
        <w:t xml:space="preserve">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rPr>
          <w:shd w:val="clear" w:color="auto" w:fill="C9C9C9"/>
        </w:rPr>
        <w:t xml:space="preserve">【法二】</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1.2.3.1.6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 xml:space="preserve">47．（中档·保80%·卡壳看答案）</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1.2.3.1.7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 xml:space="preserve">48．（难·冲100%·卡壳看答案）</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shd w:val="clear" w:color="auto" w:fill="C9C9C9"/>
        </w:rPr>
        <w:t xml:space="preserve">【最优解】</w:t>
      </w:r>
      <w:r>
        <w:rPr>
          <w:szCs w:val="21"/>
        </w:rPr>
        <w:t xml:space="preserve">：通性通法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shd w:val="clear" w:color="auto" w:fill="C9C9C9"/>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ind w:leftChars="200"/>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141C49" w:rsidRDefault="00A87FEB">
      <w:pPr>
        <w:spacing w:before="0" w:after="0" w:line="288" w:lineRule="auto"/>
        <w:ind w:leftChars="400"/>
      </w:pPr>
      <w:r>
        <w:rPr>
          <w:b/>
          <w:sz w:val="21"/>
          <w:szCs w:val="21"/>
          <w:shd w:val="clear" w:color="auto" w:fill="C9C9C9"/>
        </w:rPr>
        <w:t xml:space="preserve">1.2.4.1 </w:t>
      </w:r>
      <w:r>
        <w:rPr>
          <w:b/>
          <w:sz w:val="21"/>
          <w:szCs w:val="21"/>
        </w:rPr>
        <w:t xml:space="preserve">方法讲解｜二面角的锐钝判定与求法（大招17·判二面角的锐钝问题）</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w:r>
        <w:rPr>
          <w:rFonts w:ascii="Times New Roman" w:hAnsi="Times New Roman" w:eastAsia="宋体"/>
          <w:sz w:val="21"/>
          <w:szCs w:val="21"/>
        </w:rPr>
        <w:t xml:space="preserve">＿＿</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r>
          <m:rPr>
            <m:sty m:val="p"/>
          </m:rPr>
          <w:rPr>
            <w:rFonts w:cs="Cambria Math"/>
            <w:shd w:val="clear" w:color="auto" w:fill="C9C9C9"/>
          </w:rPr>
          <m:t>cos</m:t>
        </m:r>
        <m:r>
          <w:rPr>
            <w:rFonts w:cs="Cambria Math"/>
            <w:shd w:val="clear" w:color="auto" w:fill="C9C9C9"/>
          </w:rPr>
          <m:t>&lt;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1</m:t>
                </m:r>
              </m:sub>
            </m:sSub>
          </m:e>
        </m:acc>
        <m:r>
          <w:rPr>
            <w:rFonts w:cs="Cambria Math"/>
            <w:shd w:val="clear" w:color="auto" w:fill="C9C9C9"/>
          </w:rPr>
          <m: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2</m:t>
                </m:r>
              </m:sub>
            </m:sSub>
          </m:e>
        </m:acc>
        <m:r>
          <w:rPr>
            <w:rFonts w:cs="Cambria Math"/>
            <w:shd w:val="clear" w:color="auto" w:fill="C9C9C9"/>
          </w:rPr>
          <m:t>&gt;|</m:t>
        </m:r>
      </m:oMath>
      <w:r>
        <w:t>；当</w:t>
      </w:r>
      <m:oMath>
        <m:r>
          <w:rPr>
            <w:rFonts w:cs="Cambria Math"/>
          </w:rPr>
          <m:t>α</m:t>
        </m:r>
      </m:oMath>
      <w:r>
        <w:t>为钝角时，</w:t>
      </w:r>
      <w:r>
        <w:rPr>
          <w:rFonts w:ascii="Times New Roman" w:hAnsi="Times New Roman" w:eastAsia="宋体"/>
          <w:sz w:val="21"/>
          <w:szCs w:val="21"/>
        </w:rPr>
        <w:t xml:space="preserve">＿＿</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r>
          <m:rPr>
            <m:sty m:val="p"/>
          </m:rPr>
          <w:rPr>
            <w:rFonts w:cs="Cambria Math"/>
            <w:shd w:val="clear" w:color="auto" w:fill="C9C9C9"/>
          </w:rPr>
          <m:t>cos</m:t>
        </m:r>
        <m:r>
          <w:rPr>
            <w:rFonts w:cs="Cambria Math"/>
            <w:shd w:val="clear" w:color="auto" w:fill="C9C9C9"/>
          </w:rPr>
          <m:t>&lt;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1</m:t>
                </m:r>
              </m:sub>
            </m:sSub>
          </m:e>
        </m:acc>
        <m:r>
          <w:rPr>
            <w:rFonts w:cs="Cambria Math"/>
            <w:shd w:val="clear" w:color="auto" w:fill="C9C9C9"/>
          </w:rPr>
          <m:t>,</m:t>
        </m:r>
        <m:acc>
          <m:accPr>
            <m:chr m:val="⃗"/>
            <m:ctrlPr>
              <w:rPr>
                <w:shd w:val="clear" w:color="auto" w:fill="C9C9C9"/>
              </w:rPr>
            </m:ctrlPr>
          </m:accPr>
          <m:e>
            <m:sSub>
              <m:sSubPr>
                <m:ctrlPr>
                  <w:rPr>
                    <w:shd w:val="clear" w:color="auto" w:fill="C9C9C9"/>
                  </w:rPr>
                </m:ctrlPr>
              </m:sSubPr>
              <m:e>
                <m:r>
                  <w:rPr>
                    <w:rFonts w:cs="Cambria Math"/>
                    <w:shd w:val="clear" w:color="auto" w:fill="C9C9C9"/>
                  </w:rPr>
                  <m:t>n</m:t>
                </m:r>
              </m:e>
              <m:sub>
                <m:r>
                  <w:rPr>
                    <w:rFonts w:cs="Cambria Math"/>
                    <w:shd w:val="clear" w:color="auto" w:fill="C9C9C9"/>
                  </w:rPr>
                  <m:t>2</m:t>
                </m:r>
              </m:sub>
            </m:sSub>
          </m:e>
        </m:acc>
        <m:r>
          <w:rPr>
            <w:rFonts w:cs="Cambria Math"/>
            <w:shd w:val="clear" w:color="auto" w:fill="C9C9C9"/>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w:t>
      </w:r>
      <w:r>
        <w:rPr/>
        <w:t xml:space="preserve">＿＿</w:t>
      </w:r>
      <w:r>
        <w:rPr>
          <w:shd w:val="clear" w:color="auto" w:fill="C9C9C9"/>
        </w:rPr>
        <w:t>互补</w:t>
      </w:r>
      <w: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w:t>
      </w:r>
      <w:r>
        <w:rPr/>
        <w:t xml:space="preserve">＿＿</w:t>
      </w:r>
      <w:r>
        <w:rPr>
          <w:shd w:val="clear" w:color="auto" w:fill="C9C9C9"/>
        </w:rPr>
        <w:t>相等</w:t>
      </w:r>
      <w: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w:t>
      </w:r>
      <w:r>
        <w:rPr/>
        <w:t xml:space="preserve">＿＿</w:t>
      </w:r>
      <w:r>
        <w:rPr>
          <w:shd w:val="clear" w:color="auto" w:fill="C9C9C9"/>
        </w:rPr>
        <w:t>同负异正</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w:t>
      </w:r>
      <w:r>
        <w:rPr/>
        <w:t xml:space="preserve">＿＿</w:t>
      </w:r>
      <w:r>
        <w:rPr>
          <w:shd w:val="clear" w:color="auto" w:fill="C9C9C9"/>
        </w:rPr>
        <w:t>同等异补</w:t>
      </w:r>
      <w:r>
        <w:t>，即向量与法向量同号时二面角大小即为法向量的夹角大小，异号时则互补．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shd w:val="clear" w:color="auto" w:fill="C9C9C9"/>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w:t>
      </w:r>
      <w:r>
        <w:rPr>
          <w:rFonts w:hint="eastAsia"/>
        </w:rPr>
        <w:t xml:space="preserve">＿＿</w:t>
      </w:r>
      <w:r w:rsidRPr="0069154F">
        <w:rPr>
          <w:rFonts w:hint="eastAsia"/>
          <w:shd w:val="clear" w:color="auto" w:fill="C9C9C9"/>
        </w:rPr>
        <w:t>无需判断锐钝</w:t>
      </w:r>
      <w:r w:rsidRPr="0069154F">
        <w:rPr>
          <w:rFonts w:hint="eastAsia"/>
        </w:rPr>
        <w:t>。</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w:t>
      </w:r>
      <w:r>
        <w:rPr>
          <w:rFonts w:hint="eastAsia"/>
        </w:rPr>
        <w:t xml:space="preserve">＿＿</w:t>
      </w:r>
      <w:r w:rsidRPr="0069154F">
        <w:rPr>
          <w:rFonts w:hint="eastAsia"/>
          <w:shd w:val="clear" w:color="auto" w:fill="C9C9C9"/>
        </w:rPr>
        <w:t>或其补角</w:t>
      </w:r>
      <w:r w:rsidRPr="0069154F">
        <w:rPr>
          <w:rFonts w:hint="eastAsia"/>
        </w:rPr>
        <w:t>，必须结合“直接观察、法向量内外分析、同等异补”判断符号。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pPr>
        <w:snapToGrid w:val="0"/>
        <w:spacing w:line="288" w:lineRule="auto" w:before="0" w:after="0"/>
        <w:jc w:val="left"/>
      </w:pPr>
      <w:r>
        <w:rPr>
          <w:rFonts w:ascii="Times New Roman" w:hAnsi="Times New Roman" w:eastAsia="宋体"/>
          <w:sz w:val="21"/>
          <w:szCs w:val="21"/>
        </w:rPr>
        <w:t xml:space="preserve">（详见知识清单1.2.2条目30）</w:t>
      </w:r>
    </w:p>
    <w:p>
      <w:pPr>
        <w:snapToGrid w:val="0"/>
        <w:spacing w:line="288" w:lineRule="auto" w:before="0" w:after="0"/>
        <w:jc w:val="left"/>
      </w:pPr>
      <w:r>
        <w:rPr>
          <w:rFonts w:ascii="Times New Roman" w:hAnsi="Times New Roman" w:eastAsia="宋体"/>
          <w:sz w:val="21"/>
          <w:szCs w:val="21"/>
        </w:rPr>
        <w:t xml:space="preserve">（详见知识清单1.2.4条目35）</w:t>
      </w:r>
    </w:p>
    <w:p>
      <w:pPr>
        <w:spacing w:before="0" w:after="0" w:line="288" w:lineRule="auto"/>
        <w:jc w:val="left"/>
      </w:pPr>
      <w:r>
        <w:rPr>
          <w:shd w:val="clear" w:color="auto" w:fill="C9C9C9"/>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w:t>
      </w:r>
      <w:r>
        <w:rPr>
          <w:rFonts w:hint="eastAsia"/>
        </w:rPr>
        <w:t xml:space="preserve">＿＿</w:t>
      </w:r>
      <w:r>
        <w:rPr>
          <w:rFonts w:hint="eastAsia"/>
          <w:shd w:val="clear" w:color="auto" w:fill="C9C9C9"/>
        </w:rPr>
        <w:t>先证后用</w:t>
      </w:r>
      <w:r>
        <w:rPr>
          <w:rFonts w:hint="eastAsia"/>
        </w:rPr>
        <w:t>”的方式，避免直接空降结论。</w:t>
      </w:r>
    </w:p>
    <w:p>
      <w:pPr>
        <w:snapToGrid w:val="0"/>
        <w:spacing w:line="288" w:lineRule="auto" w:before="0" w:after="0"/>
        <w:jc w:val="left"/>
      </w:pPr>
      <w:r>
        <w:rPr>
          <w:rFonts w:ascii="Times New Roman" w:hAnsi="Times New Roman" w:eastAsia="宋体"/>
          <w:sz w:val="21"/>
          <w:szCs w:val="21"/>
        </w:rPr>
        <w:t xml:space="preserve">（详见知识清单1.2.4条目36）</w:t>
      </w:r>
    </w:p>
    <w:p>
      <w:pPr>
        <w:snapToGrid w:val="0"/>
        <w:spacing w:line="288" w:lineRule="auto" w:before="0" w:after="0"/>
        <w:jc w:val="left"/>
      </w:pPr>
      <w:r>
        <w:rPr>
          <w:rFonts w:ascii="Times New Roman" w:hAnsi="Times New Roman" w:eastAsia="宋体"/>
          <w:sz w:val="21"/>
          <w:szCs w:val="21"/>
        </w:rPr>
        <w:t xml:space="preserve">（详见知识清单1.2.4条目37）</w:t>
      </w:r>
    </w:p>
    <w:p>
      <w:pPr>
        <w:snapToGrid w:val="0"/>
        <w:spacing w:line="288" w:lineRule="auto" w:before="0" w:after="0"/>
        <w:jc w:val="left"/>
      </w:pPr>
      <w:r>
        <w:rPr>
          <w:rFonts w:ascii="Times New Roman" w:hAnsi="Times New Roman" w:eastAsia="宋体"/>
          <w:sz w:val="21"/>
          <w:szCs w:val="21"/>
        </w:rPr>
        <w:t xml:space="preserve">（详见知识清单1.2.4条目36、37）</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ind w:leftChars="800"/>
      </w:pPr>
      <w:r>
        <w:rPr>
          <w:b/>
          <w:sz w:val="21"/>
          <w:szCs w:val="21"/>
          <w:shd w:val="clear" w:color="auto" w:fill="C9C9C9"/>
        </w:rPr>
        <w:t xml:space="preserve">1.2.4.1.1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 xml:space="preserve">49．（中档·保80%·卡壳看答案）</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 xml:space="preserve">50．（中档·保80%·卡壳看答案）</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【步骤2 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【步骤3 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rPr>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1.2.4.1.2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 xml:space="preserve">51．（中档·保80%·卡壳看答案）</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shd w:val="clear" w:color="auto" w:fill="C9C9C9"/>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【答案思路·整题法一】</w:t>
      </w:r>
      <w:r>
        <w:rPr>
          <w:rFonts w:hint="eastAsia"/>
        </w:rPr>
        <w:t xml:space="preserve">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【答案思路·整题法二】</w:t>
      </w:r>
      <w:r>
        <w:rPr>
          <w:rFonts w:hint="eastAsia"/>
        </w:rPr>
        <w:t xml:space="preserve">第（</w:t>
      </w:r>
      <w:r>
        <w:rPr>
          <w:rFonts w:hint="eastAsia"/>
        </w:rPr>
        <w:t>1</w:t>
      </w:r>
      <w:r>
        <w:rPr>
          <w:rFonts w:hint="eastAsia"/>
        </w:rPr>
        <w:t>）问用等体积法求距离；第（</w:t>
      </w:r>
      <w:r>
        <w:rPr>
          <w:rFonts w:hint="eastAsia"/>
        </w:rPr>
        <w:t>2</w:t>
      </w:r>
      <w:r>
        <w:rPr>
          <w:rFonts w:hint="eastAsia"/>
        </w:rPr>
        <w:t>）问建系后由数量积为零列方程组求二面角。</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体积与△A1BC面积求点面距，等体积换底（V=⅓S·h）；再由面面垂直与AA1=AB得BC⊥平面ABB1A1建系，求法向量取正弦；易错点：换底时底、高须对应。</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shd w:val="clear" w:color="auto" w:fill="C9C9C9"/>
        </w:rPr>
        <w:t xml:space="preserve">【整题法一】</w:t>
      </w:r>
      <w:r w:rsidRPr="0098283C">
        <w:rPr>
          <w:rFonts w:hint="eastAsia"/>
        </w:rPr>
        <w:t xml:space="preserve">等体积法＋叉乘法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【步骤2 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【整题法二】</w:t>
      </w:r>
      <w:r w:rsidRPr="0098283C">
        <w:rPr>
          <w:rFonts w:hint="eastAsia"/>
        </w:rPr>
        <w:t xml:space="preserve">等体积法＋数量积法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shd w:val="clear" w:color="auto" w:fill="C9C9C9"/>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shd w:val="clear" w:color="auto" w:fill="C9C9C9"/>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shd w:val="clear" w:color="auto" w:fill="C9C9C9"/>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ind w:leftChars="400"/>
      </w:pPr>
      <w:r>
        <w:rPr>
          <w:b/>
          <w:sz w:val="21"/>
          <w:szCs w:val="21"/>
          <w:shd w:val="clear" w:color="auto" w:fill="C9C9C9"/>
        </w:rPr>
        <w:t xml:space="preserve">1.2.4.2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 xml:space="preserve">52．（中档·保80%·卡壳看答案）</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shd w:val="clear" w:color="auto" w:fill="C9C9C9"/>
        </w:rPr>
        <w:t xml:space="preserve">【答案思路·第（1）问】</w:t>
      </w:r>
      <w:r>
        <w:rPr>
          <w:rFonts w:hint="eastAsia"/>
        </w:rPr>
        <w:t xml:space="preserve">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shd w:val="clear" w:color="auto" w:fill="C9C9C9"/>
        </w:rPr>
        <w:t xml:space="preserve">【答案思路·第（2）问·法一】</w:t>
      </w:r>
      <w:r>
        <w:rPr>
          <w:rFonts w:hint="eastAsia"/>
        </w:rPr>
        <w:t xml:space="preserve">建系后叉乘平面内两向量得到法向量。</w:t>
      </w:r>
    </w:p>
    <w:p w:rsidR="0098283C" w:rsidRDefault="00A87FEB" w:rsidP="009B628C">
      <w:pPr>
        <w:snapToGrid w:val="0"/>
        <w:spacing w:line="288" w:lineRule="auto" w:before="0" w:after="0"/>
        <w:jc w:val="left"/>
        <w:outlineLvl w:val="3"/>
      </w:pPr>
      <w:r>
        <w:rPr>
          <w:rFonts w:hint="eastAsia"/>
          <w:shd w:val="clear" w:color="auto" w:fill="C9C9C9"/>
        </w:rPr>
        <w:t xml:space="preserve">【答案思路·第（2）问·法二】</w:t>
      </w:r>
      <w:r>
        <w:rPr>
          <w:rFonts w:hint="eastAsia"/>
        </w:rPr>
        <w:t xml:space="preserve">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shd w:val="clear" w:color="auto" w:fill="C9C9C9"/>
        </w:rPr>
        <w:t xml:space="preserve">【步骤1 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shd w:val="clear" w:color="auto" w:fill="C9C9C9"/>
        </w:rPr>
        <w:t xml:space="preserve">【步骤2 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【步骤1 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98283C" w:rsidRDefault="00A87FEB" w:rsidP="0098283C">
      <w:pPr>
        <w:snapToGrid w:val="0"/>
        <w:spacing w:line="288" w:lineRule="auto" w:before="0" w:after="0"/>
        <w:jc w:val="left"/>
      </w:pPr>
      <w:r w:rsidRPr="0098283C">
        <w:rPr>
          <w:rFonts w:hint="eastAsia"/>
          <w:shd w:val="clear" w:color="auto" w:fill="C9C9C9"/>
        </w:rPr>
        <w:t xml:space="preserve">【步骤1 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1.2.4.1.3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 xml:space="preserve">53．（中档·保80%·卡壳看答案）</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shd w:val="clear" w:color="auto" w:fill="C9C9C9"/>
        </w:rPr>
        <w:t xml:space="preserve">【答案思路·第（1）问】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shd w:val="clear" w:color="auto" w:fill="C9C9C9"/>
        </w:rPr>
        <w:t xml:space="preserve">【答案思路·第（2）问·法一】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shd w:val="clear" w:color="auto" w:fill="C9C9C9"/>
        </w:rPr>
        <w:t xml:space="preserve">【答案思路·第（2）问·法二】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shd w:val="clear" w:color="auto" w:fill="C9C9C9"/>
        </w:rPr>
        <w:t xml:space="preserve">【步骤1 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98283C" w:rsidRDefault="00A87FEB" w:rsidP="0098283C">
      <w:pPr>
        <w:snapToGrid w:val="0"/>
        <w:spacing w:line="288" w:lineRule="auto" w:before="0" w:after="0"/>
        <w:jc w:val="left"/>
      </w:pPr>
      <w:r w:rsidRPr="0098283C">
        <w:rPr>
          <w:rFonts w:hint="eastAsia"/>
          <w:shd w:val="clear" w:color="auto" w:fill="C9C9C9"/>
        </w:rPr>
        <w:t xml:space="preserve">【步骤1 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【步骤3 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3B5DF5" w:rsidRDefault="00A87FEB" w:rsidP="0098283C">
      <w:pPr>
        <w:snapToGrid w:val="0"/>
        <w:spacing w:line="288" w:lineRule="auto" w:before="0" w:after="0"/>
        <w:jc w:val="left"/>
      </w:pPr>
      <w:r w:rsidRPr="0098283C">
        <w:rPr>
          <w:rFonts w:hint="eastAsia"/>
          <w:shd w:val="clear" w:color="auto" w:fill="C9C9C9"/>
        </w:rPr>
        <w:t xml:space="preserve">【步骤1 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ind w:leftChars="800"/>
      </w:pPr>
      <w:r>
        <w:rPr>
          <w:b/>
          <w:sz w:val="21"/>
          <w:szCs w:val="21"/>
          <w:shd w:val="clear" w:color="auto" w:fill="C9C9C9"/>
        </w:rPr>
        <w:t xml:space="preserve">1.2.4.1.4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 xml:space="preserve">54．（中档·保80%·卡壳看答案）</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 xml:space="preserve">)</w:t>
      </w:r>
      <w:r w:rsidRPr="0069154F">
        <w:rPr>
          <w:shd w:val="clear" w:color="auto" w:fill="C9C9C9"/>
        </w:rPr>
        <w:t xml:space="preserve">【法一】</w:t>
      </w:r>
      <w:r w:rsidRPr="0069154F">
        <w:rPr/>
        <w:t xml:space="preserve">：勾股运算法证明</w:t>
      </w:r>
    </w:p>
    <w:p w:rsidR="0069154F" w:rsidRDefault="00A87FEB" w:rsidP="00DD303F">
      <w:pPr>
        <w:snapToGrid w:val="0"/>
        <w:spacing w:line="288" w:lineRule="auto" w:before="0" w:after="0"/>
        <w:jc w:val="left"/>
      </w:pPr>
      <w:r w:rsidRPr="0069154F">
        <w:rPr>
          <w:rFonts w:hint="eastAsia"/>
          <w:shd w:val="clear" w:color="auto" w:fill="C9C9C9"/>
        </w:rPr>
        <w:t xml:space="preserve">【步骤1 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shd w:val="clear" w:color="auto" w:fill="C9C9C9"/>
        </w:rPr>
        <w:t xml:space="preserve">【步骤2 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【法三】</w:t>
      </w:r>
      <w:r w:rsidRPr="0069154F">
        <w:rPr>
          <w:rFonts w:hint="eastAsia"/>
        </w:rPr>
        <w:t xml:space="preserve">：</w:t>
      </w:r>
      <w:r w:rsidRPr="0069154F">
        <w:rPr>
          <w:rFonts w:hint="eastAsia"/>
          <w:shd w:val="clear" w:color="auto" w:fill="C9C9C9"/>
        </w:rPr>
        <w:t xml:space="preserve">【步骤1 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【法四】</w:t>
      </w:r>
      <w:r w:rsidRPr="0069154F">
        <w:rPr>
          <w:rFonts w:hint="eastAsia"/>
        </w:rPr>
        <w:t xml:space="preserve">：空间基底向量法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shd w:val="clear" w:color="auto" w:fill="C9C9C9"/>
        </w:rPr>
        <w:t xml:space="preserve">【步骤2 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 xml:space="preserve">)</w:t>
      </w:r>
      <w:r w:rsidRPr="0069154F">
        <w:rPr>
          <w:shd w:val="clear" w:color="auto" w:fill="C9C9C9"/>
        </w:rPr>
        <w:t xml:space="preserve">【法一】</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shd w:val="clear" w:color="auto" w:fill="C9C9C9"/>
        </w:rPr>
        <w:t xml:space="preserve">【最优解】</w:t>
      </w:r>
      <w:r w:rsidRPr="0069154F">
        <w:rPr/>
        <w:t xml:space="preserve">：几何法</w:t>
      </w:r>
    </w:p>
    <w:p w:rsidR="0069154F" w:rsidRDefault="00A87FEB" w:rsidP="00DD303F">
      <w:pPr>
        <w:snapToGrid w:val="0"/>
        <w:spacing w:line="288" w:lineRule="auto" w:before="0" w:after="0"/>
        <w:jc w:val="left"/>
      </w:pPr>
      <w:r w:rsidRPr="0069154F">
        <w:rPr>
          <w:rFonts w:hint="eastAsia"/>
          <w:shd w:val="clear" w:color="auto" w:fill="C9C9C9"/>
        </w:rPr>
        <w:t xml:space="preserve">【步骤1 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shd w:val="clear" w:color="auto" w:fill="C9C9C9"/>
        </w:rPr>
        <w:t xml:space="preserve">【步骤2 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【法三】</w:t>
      </w:r>
      <w:r w:rsidRPr="0069154F">
        <w:rPr>
          <w:rFonts w:hint="eastAsia"/>
        </w:rPr>
        <w:t xml:space="preserve">：射影面积法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1.2.4.1.5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 xml:space="preserve">55．（中档·保80%·卡壳看答案）</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shd w:val="clear" w:color="auto" w:fill="C9C9C9"/>
        </w:rPr>
        <w:t xml:space="preserve">【步骤2 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【步骤3 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ind w:leftChars="800"/>
      </w:pPr>
      <w:r>
        <w:rPr>
          <w:b/>
          <w:sz w:val="21"/>
          <w:szCs w:val="21"/>
          <w:shd w:val="clear" w:color="auto" w:fill="C9C9C9"/>
        </w:rPr>
        <w:t xml:space="preserve">1.2.4.1.6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 xml:space="preserve">56．（中档·保80%·卡壳看答案）</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shd w:val="clear" w:color="auto" w:fill="C9C9C9"/>
        </w:rPr>
        <w:t>【详解】</w:t>
      </w:r>
      <w:r>
        <w:rPr>
          <w:shd w:val="clear" w:color="auto" w:fill="C9C9C9"/>
        </w:rPr>
        <w:t xml:space="preserve">【步骤1 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shd w:val="clear" w:color="auto" w:fill="C9C9C9"/>
        </w:rPr>
        <w:t xml:space="preserve">【步骤2 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ind w:leftChars="800"/>
      </w:pPr>
      <w:r>
        <w:rPr>
          <w:b/>
          <w:sz w:val="21"/>
          <w:szCs w:val="21"/>
          <w:shd w:val="clear" w:color="auto" w:fill="C9C9C9"/>
        </w:rPr>
        <w:t xml:space="preserve">1.2.4.1.7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 xml:space="preserve">57．（中档·保80%·卡壳看答案）</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shd w:val="clear" w:color="auto" w:fill="C9C9C9"/>
        </w:rPr>
        <w:t xml:space="preserve">【步骤1 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shd w:val="clear" w:color="auto" w:fill="C9C9C9"/>
        </w:rPr>
        <w:t xml:space="preserve">【步骤2 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ind w:leftChars="800"/>
      </w:pPr>
      <w:r>
        <w:rPr>
          <w:b/>
          <w:sz w:val="21"/>
          <w:szCs w:val="21"/>
          <w:shd w:val="clear" w:color="auto" w:fill="C9C9C9"/>
        </w:rPr>
        <w:t xml:space="preserve">1.2.4.1.8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 xml:space="preserve">58．（中档·保80%·卡壳看答案）</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shd w:val="clear" w:color="auto" w:fill="C9C9C9"/>
        </w:rPr>
        <w:t xml:space="preserve">【法一答案思路】</w:t>
      </w:r>
      <w:r>
        <w:rPr>
          <w:rFonts w:hint="eastAsia"/>
        </w:rPr>
        <w:t xml:space="preserve">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shd w:val="clear" w:color="auto" w:fill="C9C9C9"/>
        </w:rPr>
        <w:t xml:space="preserve">【法二答案思路】</w:t>
      </w:r>
      <w:r>
        <w:rPr>
          <w:rFonts w:hint="eastAsia"/>
        </w:rPr>
        <w:t xml:space="preserve">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shd w:val="clear" w:color="auto" w:fill="C9C9C9"/>
        </w:rPr>
        <w:t>【法一】</w:t>
      </w:r>
      <w:r>
        <w:rPr>
          <w:rFonts w:hint="eastAsia"/>
          <w:shd w:val="clear" w:color="auto" w:fill="C9C9C9"/>
        </w:rPr>
        <w:t xml:space="preserve">【步骤1 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shd w:val="clear" w:color="auto" w:fill="C9C9C9"/>
        </w:rPr>
        <w:t xml:space="preserve">【步骤2 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shd w:val="clear" w:color="auto" w:fill="C9C9C9"/>
        </w:rPr>
        <w:t>【法二】</w:t>
      </w:r>
      <w:r>
        <w:rPr>
          <w:rFonts w:hint="eastAsia"/>
          <w:shd w:val="clear" w:color="auto" w:fill="C9C9C9"/>
        </w:rPr>
        <w:t xml:space="preserve">【步骤1 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shd w:val="clear" w:color="auto" w:fill="C9C9C9"/>
        </w:rPr>
        <w:t xml:space="preserve">【步骤2 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1.2.4.1.9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 xml:space="preserve">59．（中档·保80%·卡壳看答案）</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shd w:val="clear" w:color="auto" w:fill="C9C9C9"/>
        </w:rPr>
        <w:t xml:space="preserve">【步骤1 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shd w:val="clear" w:color="auto" w:fill="C9C9C9"/>
        </w:rPr>
        <w:t xml:space="preserve">【步骤2 转化线角（几何性质）】</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1.2.4.1.10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 xml:space="preserve">60．（中档·保80%·卡壳看答案）</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ind w:leftChars="800"/>
      </w:pPr>
      <w:r>
        <w:rPr>
          <w:b/>
          <w:sz w:val="21"/>
          <w:szCs w:val="21"/>
          <w:shd w:val="clear" w:color="auto" w:fill="C9C9C9"/>
        </w:rPr>
        <w:t xml:space="preserve">1.2.4.1.11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 xml:space="preserve">61．（中档·保80%·卡壳看答案）</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rPr>
          <w:shd w:val="clear" w:color="auto" w:fill="C9C9C9"/>
        </w:rP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3"/>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（位于23–143页·共121页）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