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text" w:horzAnchor="page" w:tblpX="1374" w:tblpY="375"/>
        <w:tblOverlap w:val="never"/>
        <w:tblW w:w="51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2847"/>
        <w:gridCol w:w="1487"/>
      </w:tblGrid>
      <w:tr w14:paraId="171D054F">
        <w:trPr>
          <w:trHeight w:val="1168" w:hRule="atLeast"/>
        </w:trPr>
        <w:tc>
          <w:tcPr>
            <w:tcW w:w="769" w:type="dxa"/>
            <w:noWrap w:val="0"/>
            <w:vAlign w:val="center"/>
          </w:tcPr>
          <w:p w14:paraId="7E7894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SN</w:t>
            </w:r>
          </w:p>
        </w:tc>
        <w:tc>
          <w:tcPr>
            <w:tcW w:w="2847" w:type="dxa"/>
            <w:noWrap w:val="0"/>
            <w:vAlign w:val="center"/>
          </w:tcPr>
          <w:p w14:paraId="0FEE09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1487" w:type="dxa"/>
            <w:noWrap w:val="0"/>
            <w:vAlign w:val="center"/>
          </w:tcPr>
          <w:p w14:paraId="2E2097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单位</w:t>
            </w:r>
          </w:p>
        </w:tc>
      </w:tr>
      <w:tr w14:paraId="40C4651A">
        <w:trPr>
          <w:trHeight w:val="1311" w:hRule="atLeast"/>
        </w:trPr>
        <w:tc>
          <w:tcPr>
            <w:tcW w:w="769" w:type="dxa"/>
            <w:noWrap w:val="0"/>
            <w:vAlign w:val="center"/>
          </w:tcPr>
          <w:p w14:paraId="0E3406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W w:w="2847" w:type="dxa"/>
            <w:noWrap w:val="0"/>
            <w:vAlign w:val="center"/>
          </w:tcPr>
          <w:p w14:paraId="21582C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熔体过滤器滤芯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过滤棒）</w:t>
            </w:r>
          </w:p>
        </w:tc>
        <w:tc>
          <w:tcPr>
            <w:tcW w:w="1487" w:type="dxa"/>
            <w:noWrap w:val="0"/>
            <w:vAlign w:val="center"/>
          </w:tcPr>
          <w:p w14:paraId="716EE9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套</w:t>
            </w:r>
          </w:p>
        </w:tc>
      </w:tr>
      <w:tr w14:paraId="65057F97">
        <w:trPr>
          <w:trHeight w:val="602" w:hRule="atLeast"/>
        </w:trPr>
        <w:tc>
          <w:tcPr>
            <w:tcW w:w="769" w:type="dxa"/>
            <w:noWrap w:val="0"/>
            <w:vAlign w:val="center"/>
          </w:tcPr>
          <w:p w14:paraId="5C89AE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W w:w="2847" w:type="dxa"/>
            <w:noWrap w:val="0"/>
            <w:vAlign w:val="center"/>
          </w:tcPr>
          <w:p w14:paraId="139053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喷丝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板过滤网片</w:t>
            </w:r>
          </w:p>
        </w:tc>
        <w:tc>
          <w:tcPr>
            <w:tcW w:w="1487" w:type="dxa"/>
            <w:noWrap w:val="0"/>
            <w:vAlign w:val="center"/>
          </w:tcPr>
          <w:p w14:paraId="22C212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件</w:t>
            </w:r>
          </w:p>
        </w:tc>
      </w:tr>
      <w:tr w14:paraId="4BBF63EA">
        <w:trPr>
          <w:trHeight w:val="747" w:hRule="atLeast"/>
        </w:trPr>
        <w:tc>
          <w:tcPr>
            <w:tcW w:w="769" w:type="dxa"/>
            <w:noWrap w:val="0"/>
            <w:vAlign w:val="center"/>
          </w:tcPr>
          <w:p w14:paraId="4F72A7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</w:t>
            </w:r>
          </w:p>
        </w:tc>
        <w:tc>
          <w:tcPr>
            <w:tcW w:w="2847" w:type="dxa"/>
            <w:noWrap w:val="0"/>
            <w:vAlign w:val="center"/>
          </w:tcPr>
          <w:p w14:paraId="3B081C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四氟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密封条</w:t>
            </w:r>
          </w:p>
        </w:tc>
        <w:tc>
          <w:tcPr>
            <w:tcW w:w="1487" w:type="dxa"/>
            <w:noWrap w:val="0"/>
            <w:vAlign w:val="center"/>
          </w:tcPr>
          <w:p w14:paraId="3105C2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Kg</w:t>
            </w:r>
          </w:p>
        </w:tc>
      </w:tr>
      <w:tr w14:paraId="41476AFE">
        <w:trPr>
          <w:trHeight w:val="760" w:hRule="atLeast"/>
        </w:trPr>
        <w:tc>
          <w:tcPr>
            <w:tcW w:w="769" w:type="dxa"/>
            <w:noWrap w:val="0"/>
            <w:vAlign w:val="center"/>
          </w:tcPr>
          <w:p w14:paraId="157A4B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4</w:t>
            </w:r>
          </w:p>
        </w:tc>
        <w:tc>
          <w:tcPr>
            <w:tcW w:w="2847" w:type="dxa"/>
            <w:noWrap w:val="0"/>
            <w:vAlign w:val="center"/>
          </w:tcPr>
          <w:p w14:paraId="71E9D8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网帘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配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网帘线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487" w:type="dxa"/>
            <w:noWrap w:val="0"/>
            <w:vAlign w:val="center"/>
          </w:tcPr>
          <w:p w14:paraId="34E828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条</w:t>
            </w:r>
          </w:p>
        </w:tc>
      </w:tr>
      <w:tr w14:paraId="48A4D5DF">
        <w:trPr>
          <w:trHeight w:val="566" w:hRule="atLeast"/>
        </w:trPr>
        <w:tc>
          <w:tcPr>
            <w:tcW w:w="769" w:type="dxa"/>
            <w:noWrap w:val="0"/>
            <w:vAlign w:val="center"/>
          </w:tcPr>
          <w:p w14:paraId="1DA980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847" w:type="dxa"/>
            <w:noWrap w:val="0"/>
            <w:vAlign w:val="center"/>
          </w:tcPr>
          <w:p w14:paraId="35B22D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空调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箱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过滤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袋</w:t>
            </w:r>
          </w:p>
        </w:tc>
        <w:tc>
          <w:tcPr>
            <w:tcW w:w="1487" w:type="dxa"/>
            <w:noWrap w:val="0"/>
            <w:vAlign w:val="center"/>
          </w:tcPr>
          <w:p w14:paraId="2180C1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套</w:t>
            </w:r>
          </w:p>
        </w:tc>
      </w:tr>
      <w:tr w14:paraId="10620445">
        <w:trPr>
          <w:trHeight w:val="631" w:hRule="atLeast"/>
        </w:trPr>
        <w:tc>
          <w:tcPr>
            <w:tcW w:w="769" w:type="dxa"/>
            <w:noWrap w:val="0"/>
            <w:vAlign w:val="center"/>
          </w:tcPr>
          <w:p w14:paraId="24E8DB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847" w:type="dxa"/>
            <w:noWrap w:val="0"/>
            <w:vAlign w:val="center"/>
          </w:tcPr>
          <w:p w14:paraId="716613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铝风箱用过滤袋</w:t>
            </w:r>
          </w:p>
        </w:tc>
        <w:tc>
          <w:tcPr>
            <w:tcW w:w="1487" w:type="dxa"/>
            <w:noWrap w:val="0"/>
            <w:vAlign w:val="center"/>
          </w:tcPr>
          <w:p w14:paraId="223DAF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套</w:t>
            </w:r>
          </w:p>
        </w:tc>
      </w:tr>
      <w:tr w14:paraId="53BD6D3F">
        <w:trPr>
          <w:trHeight w:val="946" w:hRule="atLeast"/>
        </w:trPr>
        <w:tc>
          <w:tcPr>
            <w:tcW w:w="769" w:type="dxa"/>
            <w:noWrap w:val="0"/>
            <w:vAlign w:val="center"/>
          </w:tcPr>
          <w:p w14:paraId="27A73D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847" w:type="dxa"/>
            <w:noWrap w:val="0"/>
            <w:vAlign w:val="center"/>
          </w:tcPr>
          <w:p w14:paraId="5AC91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过滤器密封圈大-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200</w:t>
            </w:r>
          </w:p>
        </w:tc>
        <w:tc>
          <w:tcPr>
            <w:tcW w:w="1487" w:type="dxa"/>
            <w:noWrap w:val="0"/>
            <w:vAlign w:val="center"/>
          </w:tcPr>
          <w:p w14:paraId="4F08F5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件</w:t>
            </w:r>
          </w:p>
        </w:tc>
      </w:tr>
      <w:tr w14:paraId="3D8B688C">
        <w:trPr>
          <w:trHeight w:val="454" w:hRule="atLeast"/>
        </w:trPr>
        <w:tc>
          <w:tcPr>
            <w:tcW w:w="769" w:type="dxa"/>
            <w:noWrap w:val="0"/>
            <w:vAlign w:val="center"/>
          </w:tcPr>
          <w:p w14:paraId="0C25B7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847" w:type="dxa"/>
            <w:noWrap w:val="0"/>
            <w:vAlign w:val="center"/>
          </w:tcPr>
          <w:p w14:paraId="24E79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过滤器密封圈小-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</w:t>
            </w:r>
          </w:p>
        </w:tc>
        <w:tc>
          <w:tcPr>
            <w:tcW w:w="1487" w:type="dxa"/>
            <w:noWrap w:val="0"/>
            <w:vAlign w:val="center"/>
          </w:tcPr>
          <w:p w14:paraId="258ED8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件</w:t>
            </w:r>
          </w:p>
        </w:tc>
      </w:tr>
    </w:tbl>
    <w:p w14:paraId="6E4529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EBFF7"/>
    <w:rsid w:val="5DBEB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2025-04-16T11:04:00Z</dcterms:created>
  <dc:creator>Stacey</dc:creator>
  <cp:lastModifiedBy>Stacey</cp:lastModifiedBy>
  <dcterms:modified xsi:type="dcterms:W3CDTF">2025-04-16T11:08:12Z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75AD5BC7035DB8753F1EFF67AC681B29_41</vt:lpwstr>
  </property>
</Properties>
</file>