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40"/>
        </w:rPr>
        <w:t>2026 高教社杯全国大学生数学建模竞赛 B 题</w:t>
      </w:r>
    </w:p>
    <w:p>
      <w:pPr>
        <w:jc w:val="center"/>
      </w:pPr>
      <w:r>
        <w:rPr>
          <w:rFonts w:ascii="Times New Roman" w:hAnsi="Times New Roman" w:eastAsia="黑体"/>
          <w:b/>
          <w:sz w:val="40"/>
        </w:rPr>
        <w:t>无线电干扰源的快速自动定位与清除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0"/>
        </w:rPr>
        <w:t>论文初稿</w:t>
      </w:r>
    </w:p>
    <w:p>
      <w:pPr>
        <w:spacing w:before="80" w:after="80"/>
        <w:ind w:left="340"/>
      </w:pPr>
      <w:r>
        <w:rPr>
          <w:rFonts w:ascii="Times New Roman" w:hAnsi="Times New Roman" w:eastAsia="楷体"/>
          <w:color w:val="333333"/>
          <w:sz w:val="21"/>
        </w:rPr>
        <w:t>本稿整合四问：问题一「有界测向误差角域交集 + 自适应网格」、问题二「观测几何优化布局」、问题三「全向源事件驱动搜索/定位/清除」、问题四「全向+定向混合的确定性覆盖与三角形证书」。 详细分问章节：</w:t>
      </w:r>
      <w:r>
        <w:rPr>
          <w:rFonts w:ascii="Consolas" w:hAnsi="Consolas" w:eastAsia="Consolas"/>
          <w:color w:val="333333"/>
          <w:sz w:val="18"/>
        </w:rPr>
        <w:t>初稿_问题1.md</w:t>
      </w:r>
      <w:r>
        <w:rPr>
          <w:rFonts w:ascii="Times New Roman" w:hAnsi="Times New Roman" w:eastAsia="楷体"/>
          <w:color w:val="333333"/>
          <w:sz w:val="21"/>
        </w:rPr>
        <w:t>、</w:t>
      </w:r>
      <w:r>
        <w:rPr>
          <w:rFonts w:ascii="Consolas" w:hAnsi="Consolas" w:eastAsia="Consolas"/>
          <w:color w:val="333333"/>
          <w:sz w:val="18"/>
        </w:rPr>
        <w:t>初稿_问题2.md</w:t>
      </w:r>
      <w:r>
        <w:rPr>
          <w:rFonts w:ascii="Times New Roman" w:hAnsi="Times New Roman" w:eastAsia="楷体"/>
          <w:color w:val="333333"/>
          <w:sz w:val="21"/>
        </w:rPr>
        <w:t xml:space="preserve">；工程与全部检验数据见 </w:t>
      </w:r>
      <w:r>
        <w:rPr>
          <w:rFonts w:ascii="Consolas" w:hAnsi="Consolas" w:eastAsia="Consolas"/>
          <w:color w:val="333333"/>
          <w:sz w:val="18"/>
        </w:rPr>
        <w:t>Problem1_Localization/</w:t>
      </w:r>
      <w:r>
        <w:rPr>
          <w:rFonts w:ascii="Times New Roman" w:hAnsi="Times New Roman" w:eastAsia="楷体"/>
          <w:color w:val="333333"/>
          <w:sz w:val="21"/>
        </w:rPr>
        <w:t>、</w:t>
      </w:r>
      <w:r>
        <w:rPr>
          <w:rFonts w:ascii="Consolas" w:hAnsi="Consolas" w:eastAsia="Consolas"/>
          <w:color w:val="333333"/>
          <w:sz w:val="18"/>
        </w:rPr>
        <w:t>Problem2_Observation_Optimization/</w:t>
      </w:r>
      <w:r>
        <w:rPr>
          <w:rFonts w:ascii="Times New Roman" w:hAnsi="Times New Roman" w:eastAsia="楷体"/>
          <w:color w:val="333333"/>
          <w:sz w:val="21"/>
        </w:rPr>
        <w:t>、</w:t>
      </w:r>
      <w:r>
        <w:rPr>
          <w:rFonts w:ascii="Consolas" w:hAnsi="Consolas" w:eastAsia="Consolas"/>
          <w:color w:val="333333"/>
          <w:sz w:val="18"/>
        </w:rPr>
        <w:t>problem3_robot/</w:t>
      </w:r>
      <w:r>
        <w:rPr>
          <w:rFonts w:ascii="Times New Roman" w:hAnsi="Times New Roman" w:eastAsia="楷体"/>
          <w:color w:val="333333"/>
          <w:sz w:val="21"/>
        </w:rPr>
        <w:t>、</w:t>
      </w:r>
      <w:r>
        <w:rPr>
          <w:rFonts w:ascii="Consolas" w:hAnsi="Consolas" w:eastAsia="Consolas"/>
          <w:color w:val="333333"/>
          <w:sz w:val="18"/>
        </w:rPr>
        <w:t>problem4_robot/</w:t>
      </w:r>
      <w:r>
        <w:rPr>
          <w:rFonts w:ascii="Times New Roman" w:hAnsi="Times New Roman" w:eastAsia="楷体"/>
          <w:color w:val="333333"/>
          <w:sz w:val="21"/>
        </w:rPr>
        <w:t xml:space="preserve">；消融与口径勘误见 </w:t>
      </w:r>
      <w:r>
        <w:rPr>
          <w:rFonts w:ascii="Consolas" w:hAnsi="Consolas" w:eastAsia="Consolas"/>
          <w:color w:val="333333"/>
          <w:sz w:val="18"/>
        </w:rPr>
        <w:t>模型改进与消融实验.md</w:t>
      </w:r>
      <w:r>
        <w:rPr>
          <w:rFonts w:ascii="Times New Roman" w:hAnsi="Times New Roman" w:eastAsia="楷体"/>
          <w:color w:val="333333"/>
          <w:sz w:val="21"/>
        </w:rPr>
        <w:t>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0"/>
        </w:rPr>
        <w:t>摘要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sz w:val="24"/>
        </w:rPr>
        <w:t>本文围绕"快速自动定位并清除无线电干扰源"这一任务，按"确定性区域定位 → 观测几何优化 → 覆盖与清除调度 → 定向源鲁棒发现"的链条逐问建模，全部结论均以可复现实验支撑。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问题一</w:t>
      </w:r>
      <w:r>
        <w:rPr>
          <w:rFonts w:ascii="Times New Roman" w:hAnsi="Times New Roman" w:eastAsia="宋体"/>
          <w:sz w:val="24"/>
        </w:rPr>
        <w:t>建立</w:t>
      </w:r>
      <w:r>
        <w:rPr>
          <w:rFonts w:ascii="Times New Roman" w:hAnsi="Times New Roman" w:eastAsia="宋体"/>
          <w:b/>
          <w:sz w:val="24"/>
        </w:rPr>
        <w:t>有界测向误差角域交集模型</w:t>
      </w:r>
      <w:r>
        <w:rPr>
          <w:rFonts w:ascii="Times New Roman" w:hAnsi="Times New Roman" w:eastAsia="宋体"/>
          <w:sz w:val="24"/>
        </w:rPr>
        <w:t xml:space="preserve">：将每次 </w:t>
      </w:r>
      <w:r>
        <w:rPr>
          <w:rFonts w:ascii="Cambria Math" w:hAnsi="Cambria Math" w:eastAsia="宋体"/>
          <w:sz w:val="24"/>
        </w:rPr>
        <w:t>±δ</w:t>
      </w:r>
      <w:r>
        <w:rPr>
          <w:rFonts w:ascii="Times New Roman" w:hAnsi="Times New Roman" w:eastAsia="宋体"/>
          <w:sz w:val="24"/>
        </w:rPr>
        <w:t xml:space="preserve"> 测向化为角域约束，等价为半平面并取与场地圆盘的凸交集 </w:t>
      </w:r>
      <w:r>
        <w:rPr>
          <w:rFonts w:ascii="Cambria Math" w:hAnsi="Cambria Math" w:eastAsia="宋体"/>
          <w:sz w:val="24"/>
        </w:rPr>
        <w:t>Ω</w:t>
      </w:r>
      <w:r>
        <w:rPr>
          <w:rFonts w:ascii="Times New Roman" w:hAnsi="Times New Roman" w:eastAsia="宋体"/>
          <w:sz w:val="24"/>
        </w:rPr>
        <w:t>；用</w:t>
      </w:r>
      <w:r>
        <w:rPr>
          <w:rFonts w:ascii="Times New Roman" w:hAnsi="Times New Roman" w:eastAsia="宋体"/>
          <w:b/>
          <w:sz w:val="24"/>
        </w:rPr>
        <w:t>自适应四叉网格</w:t>
      </w:r>
      <w:r>
        <w:rPr>
          <w:rFonts w:ascii="Times New Roman" w:hAnsi="Times New Roman" w:eastAsia="宋体"/>
          <w:sz w:val="24"/>
        </w:rPr>
        <w:t>给出连续可行集的</w:t>
      </w:r>
      <w:r>
        <w:rPr>
          <w:rFonts w:ascii="Times New Roman" w:hAnsi="Times New Roman" w:eastAsia="宋体"/>
          <w:b/>
          <w:sz w:val="24"/>
        </w:rPr>
        <w:t>内包 $K_{in}$ 与外包 $K_{out}$</w:t>
      </w:r>
      <w:r>
        <w:rPr>
          <w:rFonts w:ascii="Times New Roman" w:hAnsi="Times New Roman" w:eastAsia="宋体"/>
          <w:sz w:val="24"/>
        </w:rPr>
        <w:t>（</w:t>
      </w:r>
      <w:r>
        <w:rPr>
          <w:rFonts w:ascii="Cambria Math" w:hAnsi="Cambria Math" w:eastAsia="宋体"/>
          <w:sz w:val="24"/>
        </w:rPr>
        <w:t>Kᵢₙ⊆overlineΩ⊆ Kₒᵤₜ</w:t>
      </w:r>
      <w:r>
        <w:rPr>
          <w:rFonts w:ascii="Times New Roman" w:hAnsi="Times New Roman" w:eastAsia="宋体"/>
          <w:sz w:val="24"/>
        </w:rPr>
        <w:t>），并以鞋带公式、凸包直径、最小覆盖圆给出指标上下界。450 次控制变量实验中</w:t>
      </w:r>
      <w:r>
        <w:rPr>
          <w:rFonts w:ascii="Times New Roman" w:hAnsi="Times New Roman" w:eastAsia="宋体"/>
          <w:b/>
          <w:sz w:val="24"/>
        </w:rPr>
        <w:t>真值可行率 450/450（100 %）</w:t>
      </w:r>
      <w:r>
        <w:rPr>
          <w:rFonts w:ascii="Times New Roman" w:hAnsi="Times New Roman" w:eastAsia="宋体"/>
          <w:sz w:val="24"/>
        </w:rPr>
        <w:t xml:space="preserve">，网格收敛（分辨率逐级减半时面积界宽 </w:t>
      </w:r>
      <w:r>
        <w:rPr>
          <w:rFonts w:ascii="Cambria Math" w:hAnsi="Cambria Math" w:eastAsia="宋体"/>
          <w:sz w:val="24"/>
        </w:rPr>
        <w:t>44.69→2.82 m²</w:t>
      </w:r>
      <w:r>
        <w:rPr>
          <w:rFonts w:ascii="Times New Roman" w:hAnsi="Times New Roman" w:eastAsia="宋体"/>
          <w:sz w:val="24"/>
        </w:rPr>
        <w:t>），12 项单元测试全部通过。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问题二</w:t>
      </w:r>
      <w:r>
        <w:rPr>
          <w:rFonts w:ascii="Times New Roman" w:hAnsi="Times New Roman" w:eastAsia="宋体"/>
          <w:sz w:val="24"/>
        </w:rPr>
        <w:t xml:space="preserve">在问题一的 </w:t>
      </w:r>
      <w:r>
        <w:rPr>
          <w:rFonts w:ascii="Cambria Math" w:hAnsi="Cambria Math" w:eastAsia="宋体"/>
          <w:sz w:val="24"/>
        </w:rPr>
        <w:t>Ω</w:t>
      </w:r>
      <w:r>
        <w:rPr>
          <w:rFonts w:ascii="Times New Roman" w:hAnsi="Times New Roman" w:eastAsia="宋体"/>
          <w:sz w:val="24"/>
        </w:rPr>
        <w:t xml:space="preserve"> 之上做</w:t>
      </w:r>
      <w:r>
        <w:rPr>
          <w:rFonts w:ascii="Times New Roman" w:hAnsi="Times New Roman" w:eastAsia="宋体"/>
          <w:b/>
          <w:sz w:val="24"/>
        </w:rPr>
        <w:t>观测几何优化</w:t>
      </w:r>
      <w:r>
        <w:rPr>
          <w:rFonts w:ascii="Times New Roman" w:hAnsi="Times New Roman" w:eastAsia="宋体"/>
          <w:sz w:val="24"/>
        </w:rPr>
        <w:t xml:space="preserve">：以参考点周围 </w:t>
      </w:r>
      <w:r>
        <w:rPr>
          <w:rFonts w:ascii="Cambria Math" w:hAnsi="Cambria Math" w:eastAsia="宋体"/>
          <w:sz w:val="24"/>
        </w:rPr>
        <w:t>rₒ=1000</w:t>
      </w:r>
      <w:r>
        <w:rPr>
          <w:rFonts w:ascii="Times New Roman" w:hAnsi="Times New Roman" w:eastAsia="宋体"/>
          <w:sz w:val="24"/>
        </w:rPr>
        <w:t xml:space="preserve"> m 圆周每 </w:t>
      </w:r>
      <w:r>
        <w:rPr>
          <w:rFonts w:ascii="Cambria Math" w:hAnsi="Cambria Math" w:eastAsia="宋体"/>
          <w:sz w:val="24"/>
        </w:rPr>
        <w:t>15^circ</w:t>
      </w:r>
      <w:r>
        <w:rPr>
          <w:rFonts w:ascii="Times New Roman" w:hAnsi="Times New Roman" w:eastAsia="宋体"/>
          <w:sz w:val="24"/>
        </w:rPr>
        <w:t xml:space="preserve"> 生成 24 个候选点，按</w:t>
      </w:r>
      <w:r>
        <w:rPr>
          <w:rFonts w:ascii="Times New Roman" w:hAnsi="Times New Roman" w:eastAsia="宋体"/>
          <w:b/>
          <w:sz w:val="24"/>
        </w:rPr>
        <w:t>字典序</w:t>
      </w:r>
      <w:r>
        <w:rPr>
          <w:rFonts w:ascii="Times New Roman" w:hAnsi="Times New Roman" w:eastAsia="宋体"/>
          <w:sz w:val="24"/>
        </w:rPr>
        <w:t>（面积外包 → 直径外包 → 交会角 → 编号）逐点贪心，</w:t>
      </w:r>
      <w:r>
        <w:rPr>
          <w:rFonts w:ascii="Times New Roman" w:hAnsi="Times New Roman" w:eastAsia="宋体"/>
          <w:b/>
          <w:sz w:val="24"/>
        </w:rPr>
        <w:t>不引入量纲不明的加权</w:t>
      </w:r>
      <w:r>
        <w:rPr>
          <w:rFonts w:ascii="Times New Roman" w:hAnsi="Times New Roman" w:eastAsia="宋体"/>
          <w:sz w:val="24"/>
        </w:rPr>
        <w:t>，DOP 仅作诊断基线。420 次配对实验中本文布局面积显著优于随机布局（</w:t>
      </w:r>
      <w:r>
        <w:rPr>
          <w:rFonts w:ascii="Cambria Math" w:hAnsi="Cambria Math" w:eastAsia="宋体"/>
          <w:sz w:val="24"/>
        </w:rPr>
        <w:t>-175.6 m²</w:t>
      </w:r>
      <w:r>
        <w:rPr>
          <w:rFonts w:ascii="Times New Roman" w:hAnsi="Times New Roman" w:eastAsia="宋体"/>
          <w:sz w:val="24"/>
        </w:rPr>
        <w:t xml:space="preserve">，95 % 配对区间 </w:t>
      </w:r>
      <w:r>
        <w:rPr>
          <w:rFonts w:ascii="Cambria Math" w:hAnsi="Cambria Math" w:eastAsia="宋体"/>
          <w:sz w:val="24"/>
        </w:rPr>
        <w:t>[-329.2,-23.2]</w:t>
      </w:r>
      <w:r>
        <w:rPr>
          <w:rFonts w:ascii="Times New Roman" w:hAnsi="Times New Roman" w:eastAsia="宋体"/>
          <w:sz w:val="24"/>
        </w:rPr>
        <w:t>）。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问题三</w:t>
      </w:r>
      <w:r>
        <w:rPr>
          <w:rFonts w:ascii="Times New Roman" w:hAnsi="Times New Roman" w:eastAsia="宋体"/>
          <w:sz w:val="24"/>
        </w:rPr>
        <w:t>给出</w:t>
      </w:r>
      <w:r>
        <w:rPr>
          <w:rFonts w:ascii="Times New Roman" w:hAnsi="Times New Roman" w:eastAsia="宋体"/>
          <w:b/>
          <w:sz w:val="24"/>
        </w:rPr>
        <w:t>事件驱动调度</w:t>
      </w:r>
      <w:r>
        <w:rPr>
          <w:rFonts w:ascii="Times New Roman" w:hAnsi="Times New Roman" w:eastAsia="宋体"/>
          <w:sz w:val="24"/>
        </w:rPr>
        <w:t xml:space="preserve">：7 点覆盖骨架（原点 + </w:t>
      </w:r>
      <w:r>
        <w:rPr>
          <w:rFonts w:ascii="Cambria Math" w:hAnsi="Cambria Math" w:eastAsia="宋体"/>
          <w:sz w:val="24"/>
        </w:rPr>
        <w:t>R=1200</w:t>
      </w:r>
      <w:r>
        <w:rPr>
          <w:rFonts w:ascii="Times New Roman" w:hAnsi="Times New Roman" w:eastAsia="宋体"/>
          <w:sz w:val="24"/>
        </w:rPr>
        <w:t xml:space="preserve"> m 六边形）并给出</w:t>
      </w:r>
      <w:r>
        <w:rPr>
          <w:rFonts w:ascii="Times New Roman" w:hAnsi="Times New Roman" w:eastAsia="宋体"/>
          <w:b/>
          <w:sz w:val="24"/>
        </w:rPr>
        <w:t>覆盖证明</w:t>
      </w:r>
      <w:r>
        <w:rPr>
          <w:rFonts w:ascii="Times New Roman" w:hAnsi="Times New Roman" w:eastAsia="宋体"/>
          <w:sz w:val="24"/>
        </w:rPr>
        <w:t>——</w:t>
      </w:r>
      <w:r>
        <w:rPr>
          <w:rFonts w:ascii="Cambria Math" w:hAnsi="Cambria Math" w:eastAsia="宋体"/>
          <w:sz w:val="24"/>
        </w:rPr>
        <w:t>ρ≤1000</w:t>
      </w:r>
      <w:r>
        <w:rPr>
          <w:rFonts w:ascii="Times New Roman" w:hAnsi="Times New Roman" w:eastAsia="宋体"/>
          <w:sz w:val="24"/>
        </w:rPr>
        <w:t xml:space="preserve"> m 的源由原点接收，</w:t>
      </w:r>
      <w:r>
        <w:rPr>
          <w:rFonts w:ascii="Cambria Math" w:hAnsi="Cambria Math" w:eastAsia="宋体"/>
          <w:sz w:val="24"/>
        </w:rPr>
        <w:t>ρ∈[1000,1800]</w:t>
      </w:r>
      <w:r>
        <w:rPr>
          <w:rFonts w:ascii="Times New Roman" w:hAnsi="Times New Roman" w:eastAsia="宋体"/>
          <w:sz w:val="24"/>
        </w:rPr>
        <w:t xml:space="preserve"> m 的源到最近环点距离经凸性端点论证 </w:t>
      </w:r>
      <w:r>
        <w:rPr>
          <w:rFonts w:ascii="Cambria Math" w:hAnsi="Cambria Math" w:eastAsia="宋体"/>
          <w:sz w:val="24"/>
        </w:rPr>
        <w:t>≤968</w:t>
      </w:r>
      <w:r>
        <w:rPr>
          <w:rFonts w:ascii="Times New Roman" w:hAnsi="Times New Roman" w:eastAsia="宋体"/>
          <w:sz w:val="24"/>
        </w:rPr>
        <w:t xml:space="preserve"> m </w:t>
      </w:r>
      <w:r>
        <w:rPr>
          <w:rFonts w:ascii="Cambria Math" w:hAnsi="Cambria Math" w:eastAsia="宋体"/>
          <w:sz w:val="24"/>
        </w:rPr>
        <w:t>&lt;1000</w:t>
      </w:r>
      <w:r>
        <w:rPr>
          <w:rFonts w:ascii="Times New Roman" w:hAnsi="Times New Roman" w:eastAsia="宋体"/>
          <w:sz w:val="24"/>
        </w:rPr>
        <w:t xml:space="preserve"> m，故</w:t>
      </w:r>
      <w:r>
        <w:rPr>
          <w:rFonts w:ascii="Times New Roman" w:hAnsi="Times New Roman" w:eastAsia="宋体"/>
          <w:b/>
          <w:sz w:val="24"/>
        </w:rPr>
        <w:t>任一源至少被一个骨架点接收</w:t>
      </w:r>
      <w:r>
        <w:rPr>
          <w:rFonts w:ascii="Times New Roman" w:hAnsi="Times New Roman" w:eastAsia="宋体"/>
          <w:sz w:val="24"/>
        </w:rPr>
        <w:t>（注：接收半径下界恰为 1000 m，故</w:t>
      </w:r>
      <w:r>
        <w:rPr>
          <w:rFonts w:ascii="Times New Roman" w:hAnsi="Times New Roman" w:eastAsia="宋体"/>
          <w:b/>
          <w:sz w:val="24"/>
        </w:rPr>
        <w:t>存在只被单点接收的情形</w:t>
      </w:r>
      <w:r>
        <w:rPr>
          <w:rFonts w:ascii="Times New Roman" w:hAnsi="Times New Roman" w:eastAsia="宋体"/>
          <w:sz w:val="24"/>
        </w:rPr>
        <w:t xml:space="preserve">，本文不声称"任一源被 </w:t>
      </w:r>
      <w:r>
        <w:rPr>
          <w:rFonts w:ascii="Cambria Math" w:hAnsi="Cambria Math" w:eastAsia="宋体"/>
          <w:sz w:val="24"/>
        </w:rPr>
        <w:t>≥2</w:t>
      </w:r>
      <w:r>
        <w:rPr>
          <w:rFonts w:ascii="Times New Roman" w:hAnsi="Times New Roman" w:eastAsia="宋体"/>
          <w:sz w:val="24"/>
        </w:rPr>
        <w:t xml:space="preserve"> 点接收"）+ 蛇形频道扫描 + </w:t>
      </w:r>
      <w:r>
        <w:rPr>
          <w:rFonts w:ascii="Cambria Math" w:hAnsi="Cambria Math" w:eastAsia="宋体"/>
          <w:sz w:val="24"/>
        </w:rPr>
        <w:t>Ω</w:t>
      </w:r>
      <w:r>
        <w:rPr>
          <w:rFonts w:ascii="Times New Roman" w:hAnsi="Times New Roman" w:eastAsia="宋体"/>
          <w:sz w:val="24"/>
        </w:rPr>
        <w:t xml:space="preserve"> 最小覆盖圆认证（</w:t>
      </w:r>
      <w:r>
        <w:rPr>
          <w:rFonts w:ascii="Cambria Math" w:hAnsi="Cambria Math" w:eastAsia="宋体"/>
          <w:sz w:val="24"/>
        </w:rPr>
        <w:t>≤20</w:t>
      </w:r>
      <w:r>
        <w:rPr>
          <w:rFonts w:ascii="Times New Roman" w:hAnsi="Times New Roman" w:eastAsia="宋体"/>
          <w:sz w:val="24"/>
        </w:rPr>
        <w:t xml:space="preserve"> m 即判定可清除）+ 任务级最近邻 2-opt + </w:t>
      </w:r>
      <w:r>
        <w:rPr>
          <w:rFonts w:ascii="Times New Roman" w:hAnsi="Times New Roman" w:eastAsia="宋体"/>
          <w:b/>
          <w:sz w:val="24"/>
        </w:rPr>
        <w:t>受限顺路清除 $\delta=300$ m</w:t>
      </w:r>
      <w:r>
        <w:rPr>
          <w:rFonts w:ascii="Times New Roman" w:hAnsi="Times New Roman" w:eastAsia="宋体"/>
          <w:sz w:val="24"/>
        </w:rPr>
        <w:t>；并补齐</w:t>
      </w:r>
      <w:r>
        <w:rPr>
          <w:rFonts w:ascii="Times New Roman" w:hAnsi="Times New Roman" w:eastAsia="宋体"/>
          <w:b/>
          <w:sz w:val="24"/>
        </w:rPr>
        <w:t>终止与恢复闭环</w:t>
      </w:r>
      <w:r>
        <w:rPr>
          <w:rFonts w:ascii="Times New Roman" w:hAnsi="Times New Roman" w:eastAsia="宋体"/>
          <w:sz w:val="24"/>
        </w:rPr>
        <w:t xml:space="preserve">（预算耗尽且仍有未决频道时返回未完成状态）。1000 例仿真清除率 </w:t>
      </w:r>
      <w:r>
        <w:rPr>
          <w:rFonts w:ascii="Times New Roman" w:hAnsi="Times New Roman" w:eastAsia="宋体"/>
          <w:b/>
          <w:sz w:val="24"/>
        </w:rPr>
        <w:t>100 %</w:t>
      </w:r>
      <w:r>
        <w:rPr>
          <w:rFonts w:ascii="Times New Roman" w:hAnsi="Times New Roman" w:eastAsia="宋体"/>
          <w:sz w:val="24"/>
        </w:rPr>
        <w:t>，66 局官方模拟器在环测试全部全清、零未解决。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问题四</w:t>
      </w:r>
      <w:r>
        <w:rPr>
          <w:rFonts w:ascii="Times New Roman" w:hAnsi="Times New Roman" w:eastAsia="宋体"/>
          <w:sz w:val="24"/>
        </w:rPr>
        <w:t>给出</w:t>
      </w:r>
      <w:r>
        <w:rPr>
          <w:rFonts w:ascii="Times New Roman" w:hAnsi="Times New Roman" w:eastAsia="宋体"/>
          <w:b/>
          <w:sz w:val="24"/>
        </w:rPr>
        <w:t>最小覆盖顶点集 + 逐频道三角形证书 + MEC 就绪冻结</w:t>
      </w:r>
      <w:r>
        <w:rPr>
          <w:rFonts w:ascii="Times New Roman" w:hAnsi="Times New Roman" w:eastAsia="宋体"/>
          <w:sz w:val="24"/>
        </w:rPr>
        <w:t xml:space="preserve">：把网格视为覆盖设计问题（目标函数为扫描成本，硬约束为诱导剖分覆盖圆盘且最大边 </w:t>
      </w:r>
      <w:r>
        <w:rPr>
          <w:rFonts w:ascii="Cambria Math" w:hAnsi="Cambria Math" w:eastAsia="宋体"/>
          <w:sz w:val="24"/>
        </w:rPr>
        <w:t>≤1000</w:t>
      </w:r>
      <w:r>
        <w:rPr>
          <w:rFonts w:ascii="Times New Roman" w:hAnsi="Times New Roman" w:eastAsia="宋体"/>
          <w:sz w:val="24"/>
        </w:rPr>
        <w:t xml:space="preserve"> m），得到 </w:t>
      </w:r>
      <w:r>
        <w:rPr>
          <w:rFonts w:ascii="Times New Roman" w:hAnsi="Times New Roman" w:eastAsia="宋体"/>
          <w:b/>
          <w:sz w:val="24"/>
        </w:rPr>
        <w:t>27 点完整三角格点块</w:t>
      </w:r>
      <w:r>
        <w:rPr>
          <w:rFonts w:ascii="Times New Roman" w:hAnsi="Times New Roman" w:eastAsia="宋体"/>
          <w:sz w:val="24"/>
        </w:rPr>
        <w:t>（</w:t>
      </w:r>
      <w:r>
        <w:rPr>
          <w:rFonts w:ascii="Cambria Math" w:hAnsi="Cambria Math" w:eastAsia="宋体"/>
          <w:sz w:val="24"/>
        </w:rPr>
        <w:t>a=910</w:t>
      </w:r>
      <w:r>
        <w:rPr>
          <w:rFonts w:ascii="Times New Roman" w:hAnsi="Times New Roman" w:eastAsia="宋体"/>
          <w:sz w:val="24"/>
        </w:rPr>
        <w:t xml:space="preserve"> m、</w:t>
      </w:r>
      <w:r>
        <w:rPr>
          <w:rFonts w:ascii="Cambria Math" w:hAnsi="Cambria Math" w:eastAsia="宋体"/>
          <w:sz w:val="24"/>
        </w:rPr>
        <w:t>θ=30^circ</w:t>
      </w:r>
      <w:r>
        <w:rPr>
          <w:rFonts w:ascii="Times New Roman" w:hAnsi="Times New Roman" w:eastAsia="宋体"/>
          <w:sz w:val="24"/>
        </w:rPr>
        <w:t xml:space="preserve">、外扩 2412 m、平移 </w:t>
      </w:r>
      <w:r>
        <w:rPr>
          <w:rFonts w:ascii="Cambria Math" w:hAnsi="Cambria Math" w:eastAsia="宋体"/>
          <w:sz w:val="24"/>
        </w:rPr>
        <w:t>(460,0)</w:t>
      </w:r>
      <w:r>
        <w:rPr>
          <w:rFonts w:ascii="Times New Roman" w:hAnsi="Times New Roman" w:eastAsia="宋体"/>
          <w:sz w:val="24"/>
        </w:rPr>
        <w:t>，27 点/37 三角形），并以</w:t>
      </w:r>
      <w:r>
        <w:rPr>
          <w:rFonts w:ascii="Times New Roman" w:hAnsi="Times New Roman" w:eastAsia="宋体"/>
          <w:b/>
          <w:sz w:val="24"/>
        </w:rPr>
        <w:t>连续几何证明</w:t>
      </w:r>
      <w:r>
        <w:rPr>
          <w:rFonts w:ascii="Times New Roman" w:hAnsi="Times New Roman" w:eastAsia="宋体"/>
          <w:sz w:val="24"/>
        </w:rPr>
        <w:t>确认其三角剖分</w:t>
      </w:r>
      <w:r>
        <w:rPr>
          <w:rFonts w:ascii="Times New Roman" w:hAnsi="Times New Roman" w:eastAsia="宋体"/>
          <w:b/>
          <w:sz w:val="24"/>
        </w:rPr>
        <w:t>无孔、两两不重叠、并集等于凸包、凸包严格包含目标圆盘</w:t>
      </w:r>
      <w:r>
        <w:rPr>
          <w:rFonts w:ascii="Times New Roman" w:hAnsi="Times New Roman" w:eastAsia="宋体"/>
          <w:sz w:val="24"/>
        </w:rPr>
        <w:t>（支撑边余量 6.17 m），故"三顶点均无信号 ⟹ 三角形内无源"成立，</w:t>
      </w:r>
      <w:r>
        <w:rPr>
          <w:rFonts w:ascii="Times New Roman" w:hAnsi="Times New Roman" w:eastAsia="宋体"/>
          <w:b/>
          <w:sz w:val="24"/>
        </w:rPr>
        <w:t>方向鲁棒覆盖判据 $S\in\operatorname{conv}Q(S)$ 经 12 万采样点 100 % 核验</w:t>
      </w:r>
      <w:r>
        <w:rPr>
          <w:rFonts w:ascii="Times New Roman" w:hAnsi="Times New Roman" w:eastAsia="宋体"/>
          <w:sz w:val="24"/>
        </w:rPr>
        <w:t xml:space="preserve">。在此之上，一旦某频道的 </w:t>
      </w:r>
      <w:r>
        <w:rPr>
          <w:rFonts w:ascii="Cambria Math" w:hAnsi="Cambria Math" w:eastAsia="宋体"/>
          <w:sz w:val="24"/>
        </w:rPr>
        <w:t>Ω</w:t>
      </w:r>
      <w:r>
        <w:rPr>
          <w:rFonts w:ascii="Times New Roman" w:hAnsi="Times New Roman" w:eastAsia="宋体"/>
          <w:sz w:val="24"/>
        </w:rPr>
        <w:t xml:space="preserve"> 最小覆盖圆半径 </w:t>
      </w:r>
      <w:r>
        <w:rPr>
          <w:rFonts w:ascii="Cambria Math" w:hAnsi="Cambria Math" w:eastAsia="宋体"/>
          <w:sz w:val="24"/>
        </w:rPr>
        <w:t>≤20</w:t>
      </w:r>
      <w:r>
        <w:rPr>
          <w:rFonts w:ascii="Times New Roman" w:hAnsi="Times New Roman" w:eastAsia="宋体"/>
          <w:sz w:val="24"/>
        </w:rPr>
        <w:t xml:space="preserve"> m 即转入 </w:t>
      </w:r>
      <w:r>
        <w:rPr>
          <w:rFonts w:ascii="Consolas" w:hAnsi="Consolas" w:eastAsia="Consolas"/>
          <w:sz w:val="21"/>
        </w:rPr>
        <w:t>ready_to_clear</w:t>
      </w:r>
      <w:r>
        <w:rPr>
          <w:rFonts w:ascii="Times New Roman" w:hAnsi="Times New Roman" w:eastAsia="宋体"/>
          <w:sz w:val="24"/>
        </w:rPr>
        <w:t>、</w:t>
      </w:r>
      <w:r>
        <w:rPr>
          <w:rFonts w:ascii="Times New Roman" w:hAnsi="Times New Roman" w:eastAsia="宋体"/>
          <w:b/>
          <w:sz w:val="24"/>
        </w:rPr>
        <w:t>不再重复测量</w:t>
      </w:r>
      <w:r>
        <w:rPr>
          <w:rFonts w:ascii="Times New Roman" w:hAnsi="Times New Roman" w:eastAsia="宋体"/>
          <w:sz w:val="24"/>
        </w:rPr>
        <w:t>（清除点已被确定性认证，继续测量无信息增益）。固定误差场配对实验（</w:t>
      </w:r>
      <w:r>
        <w:rPr>
          <w:rFonts w:ascii="Cambria Math" w:hAnsi="Cambria Math" w:eastAsia="宋体"/>
          <w:sz w:val="24"/>
        </w:rPr>
        <w:t>n=400</w:t>
      </w:r>
      <w:r>
        <w:rPr>
          <w:rFonts w:ascii="Times New Roman" w:hAnsi="Times New Roman" w:eastAsia="宋体"/>
          <w:sz w:val="24"/>
        </w:rPr>
        <w:t xml:space="preserve">）显示总时间 </w:t>
      </w:r>
      <w:r>
        <w:rPr>
          <w:rFonts w:ascii="Times New Roman" w:hAnsi="Times New Roman" w:eastAsia="宋体"/>
          <w:b/>
          <w:sz w:val="24"/>
        </w:rPr>
        <w:t>−6.4 % / −5.2 %</w:t>
      </w:r>
      <w:r>
        <w:rPr>
          <w:rFonts w:ascii="Times New Roman" w:hAnsi="Times New Roman" w:eastAsia="宋体"/>
          <w:sz w:val="24"/>
        </w:rPr>
        <w:t>（CI 不含 0，</w:t>
      </w:r>
      <w:r>
        <w:rPr>
          <w:rFonts w:ascii="Times New Roman" w:hAnsi="Times New Roman" w:eastAsia="宋体"/>
          <w:b/>
          <w:sz w:val="24"/>
        </w:rPr>
        <w:t>100 % 案例变快</w:t>
      </w:r>
      <w:r>
        <w:rPr>
          <w:rFonts w:ascii="Times New Roman" w:hAnsi="Times New Roman" w:eastAsia="宋体"/>
          <w:sz w:val="24"/>
        </w:rPr>
        <w:t>），且移动量与清除失败次数不变、病理集 2 000 例 0 漏清。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关键词</w:t>
      </w:r>
      <w:r>
        <w:rPr>
          <w:rFonts w:ascii="Times New Roman" w:hAnsi="Times New Roman" w:eastAsia="宋体"/>
          <w:sz w:val="24"/>
        </w:rPr>
        <w:t>：有界误差角域交集；自适应网格包络；观测几何优化；确定性覆盖证书；顺路清除；恢复闭环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0"/>
        </w:rPr>
        <w:t>一、问题重述与分析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sz w:val="24"/>
        </w:rPr>
        <w:t xml:space="preserve">半径为 </w:t>
      </w:r>
      <w:r>
        <w:rPr>
          <w:rFonts w:ascii="Cambria Math" w:hAnsi="Cambria Math" w:eastAsia="宋体"/>
          <w:sz w:val="24"/>
        </w:rPr>
        <w:t>R=1800</w:t>
      </w:r>
      <w:r>
        <w:rPr>
          <w:rFonts w:ascii="Times New Roman" w:hAnsi="Times New Roman" w:eastAsia="宋体"/>
          <w:sz w:val="24"/>
        </w:rPr>
        <w:t xml:space="preserve"> m 的圆形场地内有 </w:t>
      </w:r>
      <w:r>
        <w:rPr>
          <w:rFonts w:ascii="Cambria Math" w:hAnsi="Cambria Math" w:eastAsia="宋体"/>
          <w:sz w:val="24"/>
        </w:rPr>
        <w:t>10sim16</w:t>
      </w:r>
      <w:r>
        <w:rPr>
          <w:rFonts w:ascii="Times New Roman" w:hAnsi="Times New Roman" w:eastAsia="宋体"/>
          <w:sz w:val="24"/>
        </w:rPr>
        <w:t xml:space="preserve"> 个干扰源（频道 </w:t>
      </w:r>
      <w:r>
        <w:rPr>
          <w:rFonts w:ascii="Cambria Math" w:hAnsi="Cambria Math" w:eastAsia="宋体"/>
          <w:sz w:val="24"/>
        </w:rPr>
        <w:t>1sim20</w:t>
      </w:r>
      <w:r>
        <w:rPr>
          <w:rFonts w:ascii="Times New Roman" w:hAnsi="Times New Roman" w:eastAsia="宋体"/>
          <w:sz w:val="24"/>
        </w:rPr>
        <w:t xml:space="preserve"> 互异），机器狗从原点出发，速度 5 m/s，检测 5 s、切换 1 s、清除成功 5 s、未发现 3 s，清除半径 20 m，测向误差 </w:t>
      </w:r>
      <w:r>
        <w:rPr>
          <w:rFonts w:ascii="Cambria Math" w:hAnsi="Cambria Math" w:eastAsia="宋体"/>
          <w:sz w:val="24"/>
        </w:rPr>
        <w:t>±1^circ</w:t>
      </w:r>
      <w:r>
        <w:rPr>
          <w:rFonts w:ascii="Times New Roman" w:hAnsi="Times New Roman" w:eastAsia="宋体"/>
          <w:sz w:val="24"/>
        </w:rPr>
        <w:t>，须</w:t>
      </w:r>
      <w:r>
        <w:rPr>
          <w:rFonts w:ascii="Times New Roman" w:hAnsi="Times New Roman" w:eastAsia="宋体"/>
          <w:b/>
          <w:sz w:val="24"/>
        </w:rPr>
        <w:t>全部清除且总时间最短</w:t>
      </w:r>
      <w:r>
        <w:rPr>
          <w:rFonts w:ascii="Times New Roman" w:hAnsi="Times New Roman" w:eastAsia="宋体"/>
          <w:sz w:val="24"/>
        </w:rPr>
        <w:t>。四问递进：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问</w:t>
            </w:r>
          </w:p>
        </w:tc>
        <w:tc>
          <w:tcPr>
            <w:tcW w:type="dxa" w:w="2929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任务</w:t>
            </w:r>
          </w:p>
        </w:tc>
        <w:tc>
          <w:tcPr>
            <w:tcW w:type="dxa" w:w="2929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本文核心模型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由多次测向确定源所在区域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有界误差角域交集 + 自适应网格内外包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选择第二/更多检测点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候选集 + 字典序贪心 + </w:t>
            </w:r>
            <w:r>
              <w:rPr>
                <w:rFonts w:ascii="Cambria Math" w:hAnsi="Cambria Math" w:eastAsia="宋体"/>
                <w:sz w:val="19"/>
              </w:rPr>
              <w:t>Ω</w:t>
            </w:r>
            <w:r>
              <w:rPr>
                <w:rFonts w:ascii="Times New Roman" w:hAnsi="Times New Roman" w:eastAsia="宋体"/>
                <w:sz w:val="19"/>
              </w:rPr>
              <w:t xml:space="preserve"> 评价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全向源的搜索、定位、清除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7 点覆盖 + </w:t>
            </w:r>
            <w:r>
              <w:rPr>
                <w:rFonts w:ascii="Cambria Math" w:hAnsi="Cambria Math" w:eastAsia="宋体"/>
                <w:sz w:val="19"/>
              </w:rPr>
              <w:t>Ω</w:t>
            </w:r>
            <w:r>
              <w:rPr>
                <w:rFonts w:ascii="Times New Roman" w:hAnsi="Times New Roman" w:eastAsia="宋体"/>
                <w:sz w:val="19"/>
              </w:rPr>
              <w:t xml:space="preserve"> 认证 + 顺路清除调度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全向+定向混合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三角网格 + 逐频道三角形证书 + 定向鲁棒恢复</w:t>
            </w:r>
          </w:p>
        </w:tc>
      </w:tr>
    </w:tbl>
    <w:p>
      <w:pPr>
        <w:spacing w:after="80"/>
      </w:pP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统一思想</w:t>
      </w:r>
      <w:r>
        <w:rPr>
          <w:rFonts w:ascii="Times New Roman" w:hAnsi="Times New Roman" w:eastAsia="宋体"/>
          <w:sz w:val="24"/>
        </w:rPr>
        <w:t>：把"定位"做成</w:t>
      </w:r>
      <w:r>
        <w:rPr>
          <w:rFonts w:ascii="Times New Roman" w:hAnsi="Times New Roman" w:eastAsia="宋体"/>
          <w:b/>
          <w:sz w:val="24"/>
        </w:rPr>
        <w:t>确定性集合运算</w:t>
      </w:r>
      <w:r>
        <w:rPr>
          <w:rFonts w:ascii="Times New Roman" w:hAnsi="Times New Roman" w:eastAsia="宋体"/>
          <w:sz w:val="24"/>
        </w:rPr>
        <w:t>（角域交集、凸包、最小覆盖圆），把"能否清除"做成</w:t>
      </w:r>
      <w:r>
        <w:rPr>
          <w:rFonts w:ascii="Times New Roman" w:hAnsi="Times New Roman" w:eastAsia="宋体"/>
          <w:b/>
          <w:sz w:val="24"/>
        </w:rPr>
        <w:t>认证判据</w:t>
      </w:r>
      <w:r>
        <w:rPr>
          <w:rFonts w:ascii="Times New Roman" w:hAnsi="Times New Roman" w:eastAsia="宋体"/>
          <w:sz w:val="24"/>
        </w:rPr>
        <w:t>（</w:t>
      </w:r>
      <w:r>
        <w:rPr>
          <w:rFonts w:ascii="Cambria Math" w:hAnsi="Cambria Math" w:eastAsia="宋体"/>
          <w:sz w:val="24"/>
        </w:rPr>
        <w:t>MEC(Ω)≤20</w:t>
      </w:r>
      <w:r>
        <w:rPr>
          <w:rFonts w:ascii="Times New Roman" w:hAnsi="Times New Roman" w:eastAsia="宋体"/>
          <w:sz w:val="24"/>
        </w:rPr>
        <w:t xml:space="preserve"> m），把"搜索"做成</w:t>
      </w:r>
      <w:r>
        <w:rPr>
          <w:rFonts w:ascii="Times New Roman" w:hAnsi="Times New Roman" w:eastAsia="宋体"/>
          <w:b/>
          <w:sz w:val="24"/>
        </w:rPr>
        <w:t>覆盖保证</w:t>
      </w:r>
      <w:r>
        <w:rPr>
          <w:rFonts w:ascii="Times New Roman" w:hAnsi="Times New Roman" w:eastAsia="宋体"/>
          <w:sz w:val="24"/>
        </w:rPr>
        <w:t xml:space="preserve">（任意源必被接收 </w:t>
      </w:r>
      <w:r>
        <w:rPr>
          <w:rFonts w:ascii="Cambria Math" w:hAnsi="Cambria Math" w:eastAsia="宋体"/>
          <w:sz w:val="24"/>
        </w:rPr>
        <w:t>≥1</w:t>
      </w:r>
      <w:r>
        <w:rPr>
          <w:rFonts w:ascii="Times New Roman" w:hAnsi="Times New Roman" w:eastAsia="宋体"/>
          <w:sz w:val="24"/>
        </w:rPr>
        <w:t xml:space="preserve"> 次），把"优化"交给</w:t>
      </w:r>
      <w:r>
        <w:rPr>
          <w:rFonts w:ascii="Times New Roman" w:hAnsi="Times New Roman" w:eastAsia="宋体"/>
          <w:b/>
          <w:sz w:val="24"/>
        </w:rPr>
        <w:t>可复现配对实验</w:t>
      </w:r>
      <w:r>
        <w:rPr>
          <w:rFonts w:ascii="Times New Roman" w:hAnsi="Times New Roman" w:eastAsia="宋体"/>
          <w:sz w:val="24"/>
        </w:rPr>
        <w:t>而非任意加权——这四点是后面所有设计与取舍的依据。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0"/>
        </w:rPr>
        <w:t>二、模型假设与符号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假设</w:t>
      </w:r>
      <w:r>
        <w:rPr>
          <w:rFonts w:ascii="Times New Roman" w:hAnsi="Times New Roman" w:eastAsia="宋体"/>
          <w:sz w:val="24"/>
        </w:rPr>
        <w:t>：①各次测向来自同静止源，观测位置与方向基准准确；②误差严格不越界（</w:t>
      </w:r>
      <w:r>
        <w:rPr>
          <w:rFonts w:ascii="Cambria Math" w:hAnsi="Cambria Math" w:eastAsia="宋体"/>
          <w:sz w:val="24"/>
        </w:rPr>
        <w:t>|Deltaθ|≤δ=1^circ</w:t>
      </w:r>
      <w:r>
        <w:rPr>
          <w:rFonts w:ascii="Times New Roman" w:hAnsi="Times New Roman" w:eastAsia="宋体"/>
          <w:sz w:val="24"/>
        </w:rPr>
        <w:t xml:space="preserve">）；③源位置在场地圆盘内均匀；④频道互异，同一频道只有一个源；⑤定向源在指向两侧各 </w:t>
      </w:r>
      <w:r>
        <w:rPr>
          <w:rFonts w:ascii="Cambria Math" w:hAnsi="Cambria Math" w:eastAsia="宋体"/>
          <w:sz w:val="24"/>
        </w:rPr>
        <w:t>90^circ</w:t>
      </w:r>
      <w:r>
        <w:rPr>
          <w:rFonts w:ascii="Times New Roman" w:hAnsi="Times New Roman" w:eastAsia="宋体"/>
          <w:sz w:val="24"/>
        </w:rPr>
        <w:t xml:space="preserve"> 内辐射，另 </w:t>
      </w:r>
      <w:r>
        <w:rPr>
          <w:rFonts w:ascii="Cambria Math" w:hAnsi="Cambria Math" w:eastAsia="宋体"/>
          <w:sz w:val="24"/>
        </w:rPr>
        <w:t>180^circ</w:t>
      </w:r>
      <w:r>
        <w:rPr>
          <w:rFonts w:ascii="Times New Roman" w:hAnsi="Times New Roman" w:eastAsia="宋体"/>
          <w:sz w:val="24"/>
        </w:rPr>
        <w:t xml:space="preserve"> 为盲区。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符号</w:t>
      </w:r>
      <w:r>
        <w:rPr>
          <w:rFonts w:ascii="Times New Roman" w:hAnsi="Times New Roman" w:eastAsia="宋体"/>
          <w:sz w:val="24"/>
        </w:rPr>
        <w:t>：</w:t>
      </w:r>
      <w:r>
        <w:rPr>
          <w:rFonts w:ascii="Cambria Math" w:hAnsi="Cambria Math" w:eastAsia="宋体"/>
          <w:sz w:val="24"/>
        </w:rPr>
        <w:t>Pᵢ</w:t>
      </w:r>
      <w:r>
        <w:rPr>
          <w:rFonts w:ascii="Times New Roman" w:hAnsi="Times New Roman" w:eastAsia="宋体"/>
          <w:sz w:val="24"/>
        </w:rPr>
        <w:t xml:space="preserve"> 观测点、</w:t>
      </w:r>
      <w:r>
        <w:rPr>
          <w:rFonts w:ascii="Cambria Math" w:hAnsi="Cambria Math" w:eastAsia="宋体"/>
          <w:sz w:val="24"/>
        </w:rPr>
        <w:t>θᵢ</w:t>
      </w:r>
      <w:r>
        <w:rPr>
          <w:rFonts w:ascii="Times New Roman" w:hAnsi="Times New Roman" w:eastAsia="宋体"/>
          <w:sz w:val="24"/>
        </w:rPr>
        <w:t xml:space="preserve"> 测得方向、</w:t>
      </w:r>
      <w:r>
        <w:rPr>
          <w:rFonts w:ascii="Cambria Math" w:hAnsi="Cambria Math" w:eastAsia="宋体"/>
          <w:sz w:val="24"/>
        </w:rPr>
        <w:t>δ</w:t>
      </w:r>
      <w:r>
        <w:rPr>
          <w:rFonts w:ascii="Times New Roman" w:hAnsi="Times New Roman" w:eastAsia="宋体"/>
          <w:sz w:val="24"/>
        </w:rPr>
        <w:t xml:space="preserve"> 误差界、</w:t>
      </w:r>
      <w:r>
        <w:rPr>
          <w:rFonts w:ascii="Cambria Math" w:hAnsi="Cambria Math" w:eastAsia="宋体"/>
          <w:sz w:val="24"/>
        </w:rPr>
        <w:t>Ω</w:t>
      </w:r>
      <w:r>
        <w:rPr>
          <w:rFonts w:ascii="Times New Roman" w:hAnsi="Times New Roman" w:eastAsia="宋体"/>
          <w:sz w:val="24"/>
        </w:rPr>
        <w:t xml:space="preserve"> 联合可行域（</w:t>
      </w:r>
      <w:r>
        <w:rPr>
          <w:rFonts w:ascii="Cambria Math" w:hAnsi="Cambria Math" w:eastAsia="宋体"/>
          <w:sz w:val="24"/>
        </w:rPr>
        <w:t>Ωᵢ</w:t>
      </w:r>
      <w:r>
        <w:rPr>
          <w:rFonts w:ascii="Times New Roman" w:hAnsi="Times New Roman" w:eastAsia="宋体"/>
          <w:sz w:val="24"/>
        </w:rPr>
        <w:t xml:space="preserve"> 单站角域）、</w:t>
      </w:r>
      <w:r>
        <w:rPr>
          <w:rFonts w:ascii="Cambria Math" w:hAnsi="Cambria Math" w:eastAsia="宋体"/>
          <w:sz w:val="24"/>
        </w:rPr>
        <w:t>d_mathbb S¹</w:t>
      </w:r>
      <w:r>
        <w:rPr>
          <w:rFonts w:ascii="Times New Roman" w:hAnsi="Times New Roman" w:eastAsia="宋体"/>
          <w:sz w:val="24"/>
        </w:rPr>
        <w:t xml:space="preserve"> 圆周角距、</w:t>
      </w:r>
      <w:r>
        <w:rPr>
          <w:rFonts w:ascii="Cambria Math" w:hAnsi="Cambria Math" w:eastAsia="宋体"/>
          <w:sz w:val="24"/>
        </w:rPr>
        <w:t>MEC(Ω)</w:t>
      </w:r>
      <w:r>
        <w:rPr>
          <w:rFonts w:ascii="Times New Roman" w:hAnsi="Times New Roman" w:eastAsia="宋体"/>
          <w:sz w:val="24"/>
        </w:rPr>
        <w:t xml:space="preserve"> 最小覆盖圆半径、</w:t>
      </w:r>
      <w:r>
        <w:rPr>
          <w:rFonts w:ascii="Cambria Math" w:hAnsi="Cambria Math" w:eastAsia="宋体"/>
          <w:sz w:val="24"/>
        </w:rPr>
        <w:t>R꜀lₑₐr=20</w:t>
      </w:r>
      <w:r>
        <w:rPr>
          <w:rFonts w:ascii="Times New Roman" w:hAnsi="Times New Roman" w:eastAsia="宋体"/>
          <w:sz w:val="24"/>
        </w:rPr>
        <w:t xml:space="preserve"> m、</w:t>
      </w:r>
      <w:r>
        <w:rPr>
          <w:rFonts w:ascii="Cambria Math" w:hAnsi="Cambria Math" w:eastAsia="宋体"/>
          <w:sz w:val="24"/>
        </w:rPr>
        <w:t>Nₛ</w:t>
      </w:r>
      <w:r>
        <w:rPr>
          <w:rFonts w:ascii="Times New Roman" w:hAnsi="Times New Roman" w:eastAsia="宋体"/>
          <w:sz w:val="24"/>
        </w:rPr>
        <w:t xml:space="preserve"> 真实源数。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0"/>
        </w:rPr>
        <w:t>三、问题一：基于有界测向误差的区域定位模型</w:t>
      </w:r>
    </w:p>
    <w:p>
      <w:pPr>
        <w:spacing w:before="80" w:after="80"/>
        <w:ind w:left="340"/>
      </w:pPr>
      <w:r>
        <w:rPr>
          <w:rFonts w:ascii="Times New Roman" w:hAnsi="Times New Roman" w:eastAsia="楷体"/>
          <w:color w:val="333333"/>
          <w:sz w:val="21"/>
        </w:rPr>
        <w:t xml:space="preserve">完整版（含逐步推导、代码接口与全部检验明细）见 </w:t>
      </w:r>
      <w:r>
        <w:rPr>
          <w:rFonts w:ascii="Consolas" w:hAnsi="Consolas" w:eastAsia="Consolas"/>
          <w:color w:val="333333"/>
          <w:sz w:val="18"/>
        </w:rPr>
        <w:t>初稿_问题1.md</w:t>
      </w:r>
      <w:r>
        <w:rPr>
          <w:rFonts w:ascii="Times New Roman" w:hAnsi="Times New Roman" w:eastAsia="楷体"/>
          <w:color w:val="333333"/>
          <w:sz w:val="21"/>
        </w:rPr>
        <w:t>；本节为可直接入稿的凝练版，数字与之一致。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3.1 角域交集模型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sz w:val="24"/>
        </w:rPr>
        <w:t>单站角域与联合可行集为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8275477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1_5dcabf845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75477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sz w:val="24"/>
        </w:rPr>
        <w:t xml:space="preserve">关键在于用 </w:t>
      </w:r>
      <w:r>
        <w:rPr>
          <w:rFonts w:ascii="Times New Roman" w:hAnsi="Times New Roman" w:eastAsia="宋体"/>
          <w:b/>
          <w:sz w:val="24"/>
        </w:rPr>
        <w:t>atan2 定义的方向角与圆周角距</w:t>
      </w:r>
      <w:r>
        <w:rPr>
          <w:rFonts w:ascii="Times New Roman" w:hAnsi="Times New Roman" w:eastAsia="宋体"/>
          <w:sz w:val="24"/>
        </w:rPr>
        <w:t>，</w:t>
      </w:r>
      <w:r>
        <w:rPr>
          <w:rFonts w:ascii="Cambria Math" w:hAnsi="Cambria Math" w:eastAsia="宋体"/>
          <w:sz w:val="24"/>
        </w:rPr>
        <w:t>359^circ</w:t>
      </w:r>
      <w:r>
        <w:rPr>
          <w:rFonts w:ascii="Times New Roman" w:hAnsi="Times New Roman" w:eastAsia="宋体"/>
          <w:sz w:val="24"/>
        </w:rPr>
        <w:t xml:space="preserve"> 与 </w:t>
      </w:r>
      <w:r>
        <w:rPr>
          <w:rFonts w:ascii="Cambria Math" w:hAnsi="Cambria Math" w:eastAsia="宋体"/>
          <w:sz w:val="24"/>
        </w:rPr>
        <w:t>1^circ</w:t>
      </w:r>
      <w:r>
        <w:rPr>
          <w:rFonts w:ascii="Times New Roman" w:hAnsi="Times New Roman" w:eastAsia="宋体"/>
          <w:sz w:val="24"/>
        </w:rPr>
        <w:t xml:space="preserve"> 相距 </w:t>
      </w:r>
      <w:r>
        <w:rPr>
          <w:rFonts w:ascii="Cambria Math" w:hAnsi="Cambria Math" w:eastAsia="宋体"/>
          <w:sz w:val="24"/>
        </w:rPr>
        <w:t>2^circ</w:t>
      </w:r>
      <w:r>
        <w:rPr>
          <w:rFonts w:ascii="Times New Roman" w:hAnsi="Times New Roman" w:eastAsia="宋体"/>
          <w:sz w:val="24"/>
        </w:rPr>
        <w:t xml:space="preserve">；不得用 </w:t>
      </w:r>
      <w:r>
        <w:rPr>
          <w:rFonts w:ascii="Cambria Math" w:hAnsi="Cambria Math" w:eastAsia="宋体"/>
          <w:sz w:val="24"/>
        </w:rPr>
        <w:t>arctan(y/x)</w:t>
      </w:r>
      <w:r>
        <w:rPr>
          <w:rFonts w:ascii="Times New Roman" w:hAnsi="Times New Roman" w:eastAsia="宋体"/>
          <w:sz w:val="24"/>
        </w:rPr>
        <w:t xml:space="preserve"> 替代。只要所有测量满足误差界且真值在场内，即由逐项约束得 </w:t>
      </w:r>
      <w:r>
        <w:rPr>
          <w:rFonts w:ascii="Cambria Math" w:hAnsi="Cambria Math" w:eastAsia="宋体"/>
          <w:sz w:val="24"/>
        </w:rPr>
        <w:t>S∈Ω</w:t>
      </w:r>
      <w:r>
        <w:rPr>
          <w:rFonts w:ascii="Times New Roman" w:hAnsi="Times New Roman" w:eastAsia="宋体"/>
          <w:sz w:val="24"/>
        </w:rPr>
        <w:t>——这是</w:t>
      </w:r>
      <w:r>
        <w:rPr>
          <w:rFonts w:ascii="Times New Roman" w:hAnsi="Times New Roman" w:eastAsia="宋体"/>
          <w:b/>
          <w:sz w:val="24"/>
        </w:rPr>
        <w:t>确定性包含保证</w:t>
      </w:r>
      <w:r>
        <w:rPr>
          <w:rFonts w:ascii="Times New Roman" w:hAnsi="Times New Roman" w:eastAsia="宋体"/>
          <w:sz w:val="24"/>
        </w:rPr>
        <w:t>，不是"95 % 概率"。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sz w:val="24"/>
        </w:rPr>
        <w:t>等价的半平面形式（</w:t>
      </w:r>
      <w:r>
        <w:rPr>
          <w:rFonts w:ascii="Cambria Math" w:hAnsi="Cambria Math" w:eastAsia="宋体"/>
          <w:sz w:val="24"/>
        </w:rPr>
        <w:t>uᵢ^±=(cos(θᵢ±δ),sin(θᵢ±δ))</w:t>
      </w:r>
      <w:r>
        <w:rPr>
          <w:rFonts w:ascii="Times New Roman" w:hAnsi="Times New Roman" w:eastAsia="宋体"/>
          <w:sz w:val="24"/>
        </w:rPr>
        <w:t>）为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6941647" cy="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2_562613063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41647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sz w:val="24"/>
        </w:rPr>
        <w:t>第三条为正向限制（</w:t>
      </w:r>
      <w:r>
        <w:rPr>
          <w:rFonts w:ascii="Cambria Math" w:hAnsi="Cambria Math" w:eastAsia="宋体"/>
          <w:sz w:val="24"/>
        </w:rPr>
        <w:t>δ=0</w:t>
      </w:r>
      <w:r>
        <w:rPr>
          <w:rFonts w:ascii="Times New Roman" w:hAnsi="Times New Roman" w:eastAsia="宋体"/>
          <w:sz w:val="24"/>
        </w:rPr>
        <w:t xml:space="preserve"> 时必须保留，避免把射线误作双向直线）。角域与圆盘均凸，故仅由楔形构成的 </w:t>
      </w:r>
      <w:r>
        <w:rPr>
          <w:rFonts w:ascii="Cambria Math" w:hAnsi="Cambria Math" w:eastAsia="宋体"/>
          <w:sz w:val="24"/>
        </w:rPr>
        <w:t>overlineΩ</w:t>
      </w:r>
      <w:r>
        <w:rPr>
          <w:rFonts w:ascii="Times New Roman" w:hAnsi="Times New Roman" w:eastAsia="宋体"/>
          <w:sz w:val="24"/>
        </w:rPr>
        <w:t xml:space="preserve"> 凸。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3.1bis 正检测范围与负检测排除（本次更正补入）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sz w:val="24"/>
        </w:rPr>
        <w:t>每个源的有效接收半径</w:t>
      </w:r>
      <w:r>
        <w:rPr>
          <w:rFonts w:ascii="Times New Roman" w:hAnsi="Times New Roman" w:eastAsia="宋体"/>
          <w:b/>
          <w:sz w:val="24"/>
        </w:rPr>
        <w:t>未知</w:t>
      </w:r>
      <w:r>
        <w:rPr>
          <w:rFonts w:ascii="Times New Roman" w:hAnsi="Times New Roman" w:eastAsia="宋体"/>
          <w:sz w:val="24"/>
        </w:rPr>
        <w:t>，只知有界：</w:t>
      </w:r>
      <w:r>
        <w:rPr>
          <w:rFonts w:ascii="Cambria Math" w:hAnsi="Cambria Math" w:eastAsia="宋体"/>
          <w:sz w:val="24"/>
        </w:rPr>
        <w:t>1000≤ R꜀≤1500</w:t>
      </w:r>
      <w:r>
        <w:rPr>
          <w:rFonts w:ascii="Times New Roman" w:hAnsi="Times New Roman" w:eastAsia="宋体"/>
          <w:sz w:val="24"/>
        </w:rPr>
        <w:t xml:space="preserve"> m。由此对</w:t>
      </w:r>
      <w:r>
        <w:rPr>
          <w:rFonts w:ascii="Times New Roman" w:hAnsi="Times New Roman" w:eastAsia="宋体"/>
          <w:b/>
          <w:sz w:val="24"/>
        </w:rPr>
        <w:t>尚未清除</w:t>
      </w:r>
      <w:r>
        <w:rPr>
          <w:rFonts w:ascii="Times New Roman" w:hAnsi="Times New Roman" w:eastAsia="宋体"/>
          <w:sz w:val="24"/>
        </w:rPr>
        <w:t>的频道可得两条单侧约束：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b/>
          <w:sz w:val="24"/>
        </w:rPr>
        <w:t>收到信号</w:t>
      </w:r>
      <w:r>
        <w:rPr>
          <w:rFonts w:ascii="Times New Roman" w:hAnsi="Times New Roman" w:eastAsia="宋体"/>
          <w:sz w:val="24"/>
        </w:rPr>
        <w:t>（</w:t>
      </w:r>
      <w:r>
        <w:rPr>
          <w:rFonts w:ascii="Consolas" w:hAnsi="Consolas" w:eastAsia="Consolas"/>
          <w:sz w:val="21"/>
        </w:rPr>
        <w:t>direction</w:t>
      </w:r>
      <w:r>
        <w:rPr>
          <w:rFonts w:ascii="Times New Roman" w:hAnsi="Times New Roman" w:eastAsia="宋体"/>
          <w:sz w:val="24"/>
        </w:rPr>
        <w:t>/</w:t>
      </w:r>
      <w:r>
        <w:rPr>
          <w:rFonts w:ascii="Consolas" w:hAnsi="Consolas" w:eastAsia="Consolas"/>
          <w:sz w:val="21"/>
        </w:rPr>
        <w:t>near</w:t>
      </w:r>
      <w:r>
        <w:rPr>
          <w:rFonts w:ascii="Times New Roman" w:hAnsi="Times New Roman" w:eastAsia="宋体"/>
          <w:sz w:val="24"/>
        </w:rPr>
        <w:t xml:space="preserve">）：源必在示向楔形内，且 </w:t>
      </w:r>
      <w:r>
        <w:rPr>
          <w:rFonts w:ascii="Cambria Math" w:hAnsi="Cambria Math" w:eastAsia="宋体"/>
          <w:sz w:val="24"/>
        </w:rPr>
        <w:t>‖ S-Pᵢ‖≤1500</w:t>
      </w:r>
      <w:r>
        <w:rPr>
          <w:rFonts w:ascii="Times New Roman" w:hAnsi="Times New Roman" w:eastAsia="宋体"/>
          <w:sz w:val="24"/>
        </w:rPr>
        <w:t xml:space="preserve"> m（</w:t>
      </w:r>
      <w:r>
        <w:rPr>
          <w:rFonts w:ascii="Consolas" w:hAnsi="Consolas" w:eastAsia="Consolas"/>
          <w:sz w:val="21"/>
        </w:rPr>
        <w:t>near</w:t>
      </w:r>
      <w:r>
        <w:rPr>
          <w:rFonts w:ascii="Times New Roman" w:hAnsi="Times New Roman" w:eastAsia="宋体"/>
          <w:sz w:val="24"/>
        </w:rPr>
        <w:t xml:space="preserve"> 进一步给出 </w:t>
      </w:r>
      <w:r>
        <w:rPr>
          <w:rFonts w:ascii="Cambria Math" w:hAnsi="Cambria Math" w:eastAsia="宋体"/>
          <w:sz w:val="24"/>
        </w:rPr>
        <w:t>≤5</w:t>
      </w:r>
      <w:r>
        <w:rPr>
          <w:rFonts w:ascii="Times New Roman" w:hAnsi="Times New Roman" w:eastAsia="宋体"/>
          <w:sz w:val="24"/>
        </w:rPr>
        <w:t xml:space="preserve"> m）；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b/>
          <w:sz w:val="24"/>
        </w:rPr>
        <w:t>无信号</w:t>
      </w:r>
      <w:r>
        <w:rPr>
          <w:rFonts w:ascii="Times New Roman" w:hAnsi="Times New Roman" w:eastAsia="宋体"/>
          <w:sz w:val="24"/>
        </w:rPr>
        <w:t>（</w:t>
      </w:r>
      <w:r>
        <w:rPr>
          <w:rFonts w:ascii="Consolas" w:hAnsi="Consolas" w:eastAsia="Consolas"/>
          <w:sz w:val="21"/>
        </w:rPr>
        <w:t>no_signal</w:t>
      </w:r>
      <w:r>
        <w:rPr>
          <w:rFonts w:ascii="Times New Roman" w:hAnsi="Times New Roman" w:eastAsia="宋体"/>
          <w:sz w:val="24"/>
        </w:rPr>
        <w:t xml:space="preserve">）：若该频道确有未清除源，则它必不在该点的 </w:t>
      </w:r>
      <w:r>
        <w:rPr>
          <w:rFonts w:ascii="Cambria Math" w:hAnsi="Cambria Math" w:eastAsia="宋体"/>
          <w:sz w:val="24"/>
        </w:rPr>
        <w:t>1000</w:t>
      </w:r>
      <w:r>
        <w:rPr>
          <w:rFonts w:ascii="Times New Roman" w:hAnsi="Times New Roman" w:eastAsia="宋体"/>
          <w:sz w:val="24"/>
        </w:rPr>
        <w:t xml:space="preserve"> m 圆盘内，即 </w:t>
      </w:r>
      <w:r>
        <w:rPr>
          <w:rFonts w:ascii="Cambria Math" w:hAnsi="Cambria Math" w:eastAsia="宋体"/>
          <w:sz w:val="24"/>
        </w:rPr>
        <w:t>‖ S-Qⱼ‖&gt;1000</w:t>
      </w:r>
      <w:r>
        <w:rPr>
          <w:rFonts w:ascii="Times New Roman" w:hAnsi="Times New Roman" w:eastAsia="宋体"/>
          <w:sz w:val="24"/>
        </w:rPr>
        <w:t xml:space="preserve"> m。</w:t>
      </w:r>
      <w:r>
        <w:rPr>
          <w:rFonts w:ascii="Times New Roman" w:hAnsi="Times New Roman" w:eastAsia="宋体"/>
          <w:b/>
          <w:sz w:val="24"/>
        </w:rPr>
        <w:t>每一次合法无信号观测都排除一个半径 1000 m 的圆盘。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sz w:val="24"/>
        </w:rPr>
        <w:t>于是更紧的候选集是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733333" cy="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3_3b7090938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333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sz w:val="24"/>
        </w:rPr>
        <w:t xml:space="preserve">其中 </w:t>
      </w:r>
      <w:r>
        <w:rPr>
          <w:rFonts w:ascii="Cambria Math" w:hAnsi="Cambria Math" w:eastAsia="宋体"/>
          <w:sz w:val="24"/>
        </w:rPr>
        <w:t>Pᵢ</w:t>
      </w:r>
      <w:r>
        <w:rPr>
          <w:rFonts w:ascii="Times New Roman" w:hAnsi="Times New Roman" w:eastAsia="宋体"/>
          <w:sz w:val="24"/>
        </w:rPr>
        <w:t xml:space="preserve"> 为返回示向的检测点、</w:t>
      </w:r>
      <w:r>
        <w:rPr>
          <w:rFonts w:ascii="Cambria Math" w:hAnsi="Cambria Math" w:eastAsia="宋体"/>
          <w:sz w:val="24"/>
        </w:rPr>
        <w:t>Qⱼ</w:t>
      </w:r>
      <w:r>
        <w:rPr>
          <w:rFonts w:ascii="Times New Roman" w:hAnsi="Times New Roman" w:eastAsia="宋体"/>
          <w:sz w:val="24"/>
        </w:rPr>
        <w:t xml:space="preserve"> 为该频道清除前返回无信号的检测点。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两条不能写反</w:t>
      </w:r>
      <w:r>
        <w:rPr>
          <w:rFonts w:ascii="Times New Roman" w:hAnsi="Times New Roman" w:eastAsia="宋体"/>
          <w:sz w:val="24"/>
        </w:rPr>
        <w:t xml:space="preserve">（因 </w:t>
      </w:r>
      <w:r>
        <w:rPr>
          <w:rFonts w:ascii="Cambria Math" w:hAnsi="Cambria Math" w:eastAsia="宋体"/>
          <w:sz w:val="24"/>
        </w:rPr>
        <w:t>R꜀</w:t>
      </w:r>
      <w:r>
        <w:rPr>
          <w:rFonts w:ascii="Times New Roman" w:hAnsi="Times New Roman" w:eastAsia="宋体"/>
          <w:sz w:val="24"/>
        </w:rPr>
        <w:t xml:space="preserve"> 未知）：收到信号 </w:t>
      </w:r>
      <w:r>
        <w:rPr>
          <w:rFonts w:ascii="Cambria Math" w:hAnsi="Cambria Math" w:eastAsia="宋体"/>
          <w:sz w:val="24"/>
        </w:rPr>
        <w:t>nRightarrow</w:t>
      </w:r>
      <w:r>
        <w:rPr>
          <w:rFonts w:ascii="Times New Roman" w:hAnsi="Times New Roman" w:eastAsia="宋体"/>
          <w:sz w:val="24"/>
        </w:rPr>
        <w:t xml:space="preserve"> 源在 </w:t>
      </w:r>
      <w:r>
        <w:rPr>
          <w:rFonts w:ascii="Cambria Math" w:hAnsi="Cambria Math" w:eastAsia="宋体"/>
          <w:sz w:val="24"/>
        </w:rPr>
        <w:t>1000</w:t>
      </w:r>
      <w:r>
        <w:rPr>
          <w:rFonts w:ascii="Times New Roman" w:hAnsi="Times New Roman" w:eastAsia="宋体"/>
          <w:sz w:val="24"/>
        </w:rPr>
        <w:t xml:space="preserve"> m 内；无信号 </w:t>
      </w:r>
      <w:r>
        <w:rPr>
          <w:rFonts w:ascii="Cambria Math" w:hAnsi="Cambria Math" w:eastAsia="宋体"/>
          <w:sz w:val="24"/>
        </w:rPr>
        <w:t>nRightarrow</w:t>
      </w:r>
      <w:r>
        <w:rPr>
          <w:rFonts w:ascii="Times New Roman" w:hAnsi="Times New Roman" w:eastAsia="宋体"/>
          <w:sz w:val="24"/>
        </w:rPr>
        <w:t xml:space="preserve"> 源在 </w:t>
      </w:r>
      <w:r>
        <w:rPr>
          <w:rFonts w:ascii="Cambria Math" w:hAnsi="Cambria Math" w:eastAsia="宋体"/>
          <w:sz w:val="24"/>
        </w:rPr>
        <w:t>1500</w:t>
      </w:r>
      <w:r>
        <w:rPr>
          <w:rFonts w:ascii="Times New Roman" w:hAnsi="Times New Roman" w:eastAsia="宋体"/>
          <w:sz w:val="24"/>
        </w:rPr>
        <w:t xml:space="preserve"> m 外。写反会</w:t>
      </w:r>
      <w:r>
        <w:rPr>
          <w:rFonts w:ascii="Times New Roman" w:hAnsi="Times New Roman" w:eastAsia="宋体"/>
          <w:b/>
          <w:sz w:val="24"/>
        </w:rPr>
        <w:t>错误排除真实位置</w:t>
      </w:r>
      <w:r>
        <w:rPr>
          <w:rFonts w:ascii="Times New Roman" w:hAnsi="Times New Roman" w:eastAsia="宋体"/>
          <w:sz w:val="24"/>
        </w:rPr>
        <w:t>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非凸性警告（实现口径）</w:t>
      </w:r>
      <w:r>
        <w:rPr>
          <w:rFonts w:ascii="Times New Roman" w:hAnsi="Times New Roman" w:eastAsia="宋体"/>
          <w:sz w:val="24"/>
        </w:rPr>
        <w:t xml:space="preserve">：减去若干圆盘后 </w:t>
      </w:r>
      <w:r>
        <w:rPr>
          <w:rFonts w:ascii="Cambria Math" w:hAnsi="Cambria Math" w:eastAsia="宋体"/>
          <w:sz w:val="24"/>
        </w:rPr>
        <w:t>Ω꜀</w:t>
      </w:r>
      <w:r>
        <w:rPr>
          <w:rFonts w:ascii="Times New Roman" w:hAnsi="Times New Roman" w:eastAsia="宋体"/>
          <w:sz w:val="24"/>
        </w:rPr>
        <w:t xml:space="preserve"> 可能非凸甚至不连通，"取一个凸多边形"的做法会错杀真实解。因此本文的实现分工是：</w:t>
      </w:r>
    </w:p>
    <w:p>
      <w:pPr>
        <w:pStyle w:val="ListNumber"/>
        <w:spacing w:before="0" w:after="0"/>
      </w:pPr>
      <w:r>
        <w:rPr>
          <w:rFonts w:ascii="Times New Roman" w:hAnsi="Times New Roman" w:eastAsia="宋体"/>
          <w:b/>
          <w:sz w:val="24"/>
        </w:rPr>
        <w:t>认证用"凸外包可行域"（必须是外包集合，不是内接集合）</w:t>
      </w:r>
      <w:r>
        <w:rPr>
          <w:rFonts w:ascii="Times New Roman" w:hAnsi="Times New Roman" w:eastAsia="宋体"/>
          <w:sz w:val="24"/>
        </w:rPr>
        <w:t>：认证所需的集合关系是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946494" cy="3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4_96e6499b7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6494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</w:rPr>
        <w:t xml:space="preserve">　（true；m；真实源必可被清除）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sz w:val="24"/>
        </w:rPr>
        <w:t xml:space="preserve">本文取 </w:t>
      </w:r>
      <w:r>
        <w:rPr>
          <w:rFonts w:ascii="Cambria Math" w:hAnsi="Cambria Math" w:eastAsia="宋体"/>
          <w:sz w:val="24"/>
        </w:rPr>
        <w:t>K꜀=Bᵣ∩⋂ᵢ Wᵢ</w:t>
      </w:r>
      <w:r>
        <w:rPr>
          <w:rFonts w:ascii="Times New Roman" w:hAnsi="Times New Roman" w:eastAsia="宋体"/>
          <w:sz w:val="24"/>
        </w:rPr>
        <w:t>（</w:t>
      </w:r>
      <w:r>
        <w:rPr>
          <w:rFonts w:ascii="Times New Roman" w:hAnsi="Times New Roman" w:eastAsia="宋体"/>
          <w:b/>
          <w:sz w:val="24"/>
        </w:rPr>
        <w:t>只交楔形、忽略负信息</w:t>
      </w:r>
      <w:r>
        <w:rPr>
          <w:rFonts w:ascii="Times New Roman" w:hAnsi="Times New Roman" w:eastAsia="宋体"/>
          <w:sz w:val="24"/>
        </w:rPr>
        <w:t>），它</w:t>
      </w:r>
      <w:r>
        <w:rPr>
          <w:rFonts w:ascii="Times New Roman" w:hAnsi="Times New Roman" w:eastAsia="宋体"/>
          <w:b/>
          <w:sz w:val="24"/>
        </w:rPr>
        <w:t>包含</w:t>
      </w:r>
      <w:r>
        <w:rPr>
          <w:rFonts w:ascii="Times New Roman" w:hAnsi="Times New Roman" w:eastAsia="宋体"/>
          <w:sz w:val="24"/>
        </w:rPr>
        <w:t xml:space="preserve">真值可行域 </w:t>
      </w:r>
      <w:r>
        <w:rPr>
          <w:rFonts w:ascii="Cambria Math" w:hAnsi="Cambria Math" w:eastAsia="宋体"/>
          <w:sz w:val="24"/>
        </w:rPr>
        <w:t>Ω꜀^true</w:t>
      </w:r>
      <w:r>
        <w:rPr>
          <w:rFonts w:ascii="Times New Roman" w:hAnsi="Times New Roman" w:eastAsia="宋体"/>
          <w:sz w:val="24"/>
        </w:rPr>
        <w:t>，因而是合格的</w:t>
      </w:r>
      <w:r>
        <w:rPr>
          <w:rFonts w:ascii="Times New Roman" w:hAnsi="Times New Roman" w:eastAsia="宋体"/>
          <w:b/>
          <w:sz w:val="24"/>
        </w:rPr>
        <w:t>保守外包集合</w:t>
      </w:r>
      <w:r>
        <w:rPr>
          <w:rFonts w:ascii="Times New Roman" w:hAnsi="Times New Roman" w:eastAsia="宋体"/>
          <w:sz w:val="24"/>
        </w:rPr>
        <w:t>：</w:t>
      </w:r>
      <w:r>
        <w:rPr>
          <w:rFonts w:ascii="Cambria Math" w:hAnsi="Cambria Math" w:eastAsia="宋体"/>
          <w:sz w:val="24"/>
        </w:rPr>
        <w:t>MEC(K꜀)≤20</w:t>
      </w:r>
      <w:r>
        <w:rPr>
          <w:rFonts w:ascii="Times New Roman" w:hAnsi="Times New Roman" w:eastAsia="宋体"/>
          <w:sz w:val="24"/>
        </w:rPr>
        <w:t xml:space="preserve"> m 时以圆心为执行点即可保证清除成功。</w:t>
      </w:r>
      <w:r>
        <w:rPr>
          <w:rFonts w:ascii="Times New Roman" w:hAnsi="Times New Roman" w:eastAsia="宋体"/>
          <w:b/>
          <w:sz w:val="24"/>
        </w:rPr>
        <w:t>注意术语</w:t>
      </w:r>
      <w:r>
        <w:rPr>
          <w:rFonts w:ascii="Times New Roman" w:hAnsi="Times New Roman" w:eastAsia="宋体"/>
          <w:sz w:val="24"/>
        </w:rPr>
        <w:t xml:space="preserve">：此处 </w:t>
      </w:r>
      <w:r>
        <w:rPr>
          <w:rFonts w:ascii="Cambria Math" w:hAnsi="Cambria Math" w:eastAsia="宋体"/>
          <w:sz w:val="24"/>
        </w:rPr>
        <w:t>K꜀</w:t>
      </w:r>
      <w:r>
        <w:rPr>
          <w:rFonts w:ascii="Times New Roman" w:hAnsi="Times New Roman" w:eastAsia="宋体"/>
          <w:sz w:val="24"/>
        </w:rPr>
        <w:t xml:space="preserve"> 是</w:t>
      </w:r>
      <w:r>
        <w:rPr>
          <w:rFonts w:ascii="Times New Roman" w:hAnsi="Times New Roman" w:eastAsia="宋体"/>
          <w:b/>
          <w:sz w:val="24"/>
        </w:rPr>
        <w:t>外包</w:t>
      </w:r>
      <w:r>
        <w:rPr>
          <w:rFonts w:ascii="Times New Roman" w:hAnsi="Times New Roman" w:eastAsia="宋体"/>
          <w:sz w:val="24"/>
        </w:rPr>
        <w:t>，故称"</w:t>
      </w:r>
      <w:r>
        <w:rPr>
          <w:rFonts w:ascii="Times New Roman" w:hAnsi="Times New Roman" w:eastAsia="宋体"/>
          <w:b/>
          <w:sz w:val="24"/>
        </w:rPr>
        <w:t>凸外包可行域</w:t>
      </w:r>
      <w:r>
        <w:rPr>
          <w:rFonts w:ascii="Times New Roman" w:hAnsi="Times New Roman" w:eastAsia="宋体"/>
          <w:sz w:val="24"/>
        </w:rPr>
        <w:t>"，</w:t>
      </w:r>
      <w:r>
        <w:rPr>
          <w:rFonts w:ascii="Times New Roman" w:hAnsi="Times New Roman" w:eastAsia="宋体"/>
          <w:b/>
          <w:sz w:val="24"/>
        </w:rPr>
        <w:t>不称"凸核"</w:t>
      </w:r>
      <w:r>
        <w:rPr>
          <w:rFonts w:ascii="Times New Roman" w:hAnsi="Times New Roman" w:eastAsia="宋体"/>
          <w:sz w:val="24"/>
        </w:rPr>
        <w:t>——"核"容易被读成从可行域内部截取的一小块（内接），那样反而会</w:t>
      </w:r>
      <w:r>
        <w:rPr>
          <w:rFonts w:ascii="Times New Roman" w:hAnsi="Times New Roman" w:eastAsia="宋体"/>
          <w:b/>
          <w:sz w:val="24"/>
        </w:rPr>
        <w:t>错杀真实位置</w:t>
      </w:r>
      <w:r>
        <w:rPr>
          <w:rFonts w:ascii="Times New Roman" w:hAnsi="Times New Roman" w:eastAsia="宋体"/>
          <w:sz w:val="24"/>
        </w:rPr>
        <w:t xml:space="preserve">、使认证不成立。同理，问题一中的 </w:t>
      </w:r>
      <w:r>
        <w:rPr>
          <w:rFonts w:ascii="Cambria Math" w:hAnsi="Cambria Math" w:eastAsia="宋体"/>
          <w:sz w:val="24"/>
        </w:rPr>
        <w:t>Kᵢₙ/Kₒᵤₜ</w:t>
      </w:r>
      <w:r>
        <w:rPr>
          <w:rFonts w:ascii="Times New Roman" w:hAnsi="Times New Roman" w:eastAsia="宋体"/>
          <w:sz w:val="24"/>
        </w:rPr>
        <w:t xml:space="preserve"> 也严格区分内包（用于下界）与外包（用于认证与上界）；</w:t>
      </w:r>
    </w:p>
    <w:p>
      <w:pPr>
        <w:pStyle w:val="ListNumber"/>
        <w:spacing w:before="0" w:after="0"/>
      </w:pPr>
      <w:r>
        <w:rPr>
          <w:rFonts w:ascii="Times New Roman" w:hAnsi="Times New Roman" w:eastAsia="宋体"/>
          <w:b/>
          <w:sz w:val="24"/>
        </w:rPr>
        <w:t>负信息</w:t>
      </w:r>
      <w:r>
        <w:rPr>
          <w:rFonts w:ascii="Times New Roman" w:hAnsi="Times New Roman" w:eastAsia="宋体"/>
          <w:sz w:val="24"/>
        </w:rPr>
        <w:t xml:space="preserve">作为独立模块（问题四 </w:t>
      </w:r>
      <w:r>
        <w:rPr>
          <w:rFonts w:ascii="Consolas" w:hAnsi="Consolas" w:eastAsia="Consolas"/>
          <w:sz w:val="21"/>
        </w:rPr>
        <w:t>USE_NEG_INFO</w:t>
      </w:r>
      <w:r>
        <w:rPr>
          <w:rFonts w:ascii="Times New Roman" w:hAnsi="Times New Roman" w:eastAsia="宋体"/>
          <w:sz w:val="24"/>
        </w:rPr>
        <w:t>、问题三"机会观测/补测复用"）实现并做了配对消融，结论是</w:t>
      </w:r>
      <w:r>
        <w:rPr>
          <w:rFonts w:ascii="Times New Roman" w:hAnsi="Times New Roman" w:eastAsia="宋体"/>
          <w:b/>
          <w:sz w:val="24"/>
        </w:rPr>
        <w:t>收益低于采纳门槛</w:t>
      </w:r>
      <w:r>
        <w:rPr>
          <w:rFonts w:ascii="Times New Roman" w:hAnsi="Times New Roman" w:eastAsia="宋体"/>
          <w:sz w:val="24"/>
        </w:rPr>
        <w:t>（问题四规格版反而 +50~+110 s，紧版 −28 s；问题三复用在真配对后 ≤0.6 %），故</w:t>
      </w:r>
      <w:r>
        <w:rPr>
          <w:rFonts w:ascii="Times New Roman" w:hAnsi="Times New Roman" w:eastAsia="宋体"/>
          <w:b/>
          <w:sz w:val="24"/>
        </w:rPr>
        <w:t>保持关闭</w:t>
      </w:r>
      <w:r>
        <w:rPr>
          <w:rFonts w:ascii="Times New Roman" w:hAnsi="Times New Roman" w:eastAsia="宋体"/>
          <w:sz w:val="24"/>
        </w:rPr>
        <w:t>，不作为默认；</w:t>
      </w:r>
    </w:p>
    <w:p>
      <w:pPr>
        <w:pStyle w:val="ListNumber"/>
        <w:spacing w:before="0" w:after="0"/>
      </w:pPr>
      <w:r>
        <w:rPr>
          <w:rFonts w:ascii="Times New Roman" w:hAnsi="Times New Roman" w:eastAsia="宋体"/>
          <w:sz w:val="24"/>
        </w:rPr>
        <w:t>因此本文</w:t>
      </w:r>
      <w:r>
        <w:rPr>
          <w:rFonts w:ascii="Times New Roman" w:hAnsi="Times New Roman" w:eastAsia="宋体"/>
          <w:b/>
          <w:sz w:val="24"/>
        </w:rPr>
        <w:t>不把 $\Omega_c$ 当作单个凸多边形</w:t>
      </w:r>
      <w:r>
        <w:rPr>
          <w:rFonts w:ascii="Times New Roman" w:hAnsi="Times New Roman" w:eastAsia="宋体"/>
          <w:sz w:val="24"/>
        </w:rPr>
        <w:t>去收缩，也</w:t>
      </w:r>
      <w:r>
        <w:rPr>
          <w:rFonts w:ascii="Times New Roman" w:hAnsi="Times New Roman" w:eastAsia="宋体"/>
          <w:b/>
          <w:sz w:val="24"/>
        </w:rPr>
        <w:t>不宣称</w:t>
      </w:r>
      <w:r>
        <w:rPr>
          <w:rFonts w:ascii="Times New Roman" w:hAnsi="Times New Roman" w:eastAsia="宋体"/>
          <w:sz w:val="24"/>
        </w:rPr>
        <w:t xml:space="preserve">已实现对非凸 </w:t>
      </w:r>
      <w:r>
        <w:rPr>
          <w:rFonts w:ascii="Cambria Math" w:hAnsi="Cambria Math" w:eastAsia="宋体"/>
          <w:sz w:val="24"/>
        </w:rPr>
        <w:t>Ω꜀</w:t>
      </w:r>
      <w:r>
        <w:rPr>
          <w:rFonts w:ascii="Times New Roman" w:hAnsi="Times New Roman" w:eastAsia="宋体"/>
          <w:sz w:val="24"/>
        </w:rPr>
        <w:t xml:space="preserve"> 的精确处理。这既是能力边界，也是有意为之的稳健选择。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关于"已知源帮助未知源"</w:t>
      </w:r>
      <w:r>
        <w:rPr>
          <w:rFonts w:ascii="Times New Roman" w:hAnsi="Times New Roman" w:eastAsia="宋体"/>
          <w:sz w:val="24"/>
        </w:rPr>
        <w:t>：题目规定各频道互不影响、频道互不相同，因此</w:t>
      </w:r>
      <w:r>
        <w:rPr>
          <w:rFonts w:ascii="Times New Roman" w:hAnsi="Times New Roman" w:eastAsia="宋体"/>
          <w:b/>
          <w:sz w:val="24"/>
        </w:rPr>
        <w:t>不做</w:t>
      </w:r>
      <w:r>
        <w:rPr>
          <w:rFonts w:ascii="Times New Roman" w:hAnsi="Times New Roman" w:eastAsia="宋体"/>
          <w:sz w:val="24"/>
        </w:rPr>
        <w:t>"减去已知源得到未知源"的反演（那不是同一物理量测）；可共享的只有</w:t>
      </w:r>
      <w:r>
        <w:rPr>
          <w:rFonts w:ascii="Times New Roman" w:hAnsi="Times New Roman" w:eastAsia="宋体"/>
          <w:b/>
          <w:sz w:val="24"/>
        </w:rPr>
        <w:t>移动与停靠位置</w:t>
      </w:r>
      <w:r>
        <w:rPr>
          <w:rFonts w:ascii="Times New Roman" w:hAnsi="Times New Roman" w:eastAsia="宋体"/>
          <w:sz w:val="24"/>
        </w:rPr>
        <w:t>（同一站点切频道测另一源以省一次移动），属多任务观测调度。就结论的适用范围而言：</w:t>
      </w:r>
      <w:r>
        <w:rPr>
          <w:rFonts w:ascii="Times New Roman" w:hAnsi="Times New Roman" w:eastAsia="宋体"/>
          <w:b/>
          <w:sz w:val="24"/>
        </w:rPr>
        <w:t>所测试的 O/R 实现未获得足够的端到端收益（低于 1 % 门槛），因此最终版本保持关闭</w:t>
      </w:r>
      <w:r>
        <w:rPr>
          <w:rFonts w:ascii="Times New Roman" w:hAnsi="Times New Roman" w:eastAsia="宋体"/>
          <w:sz w:val="24"/>
        </w:rPr>
        <w:t>。不重开实验是工程决策，</w:t>
      </w:r>
      <w:r>
        <w:rPr>
          <w:rFonts w:ascii="Times New Roman" w:hAnsi="Times New Roman" w:eastAsia="宋体"/>
          <w:b/>
          <w:sz w:val="24"/>
        </w:rPr>
        <w:t>不是对"共享站点"这一整类方法的数学否定</w:t>
      </w:r>
      <w:r>
        <w:rPr>
          <w:rFonts w:ascii="Times New Roman" w:hAnsi="Times New Roman" w:eastAsia="宋体"/>
          <w:sz w:val="24"/>
        </w:rPr>
        <w:t>——它只说明我们这一版的具体实现（门控、目标选择、复用规则）不划算。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3.1ter 直接回答：定位多边形的直径算法（题目第一问的直接要求）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sz w:val="24"/>
        </w:rPr>
        <w:t>题目第一问直接要求"</w:t>
      </w:r>
      <w:r>
        <w:rPr>
          <w:rFonts w:ascii="Times New Roman" w:hAnsi="Times New Roman" w:eastAsia="宋体"/>
          <w:b/>
          <w:sz w:val="24"/>
        </w:rPr>
        <w:t>设计算法计算多边形定位区域的直径</w:t>
      </w:r>
      <w:r>
        <w:rPr>
          <w:rFonts w:ascii="Times New Roman" w:hAnsi="Times New Roman" w:eastAsia="宋体"/>
          <w:sz w:val="24"/>
        </w:rPr>
        <w:t>"。本文的主算法按以下步骤给出（自适应网格是</w:t>
      </w:r>
      <w:r>
        <w:rPr>
          <w:rFonts w:ascii="Times New Roman" w:hAnsi="Times New Roman" w:eastAsia="宋体"/>
          <w:b/>
          <w:sz w:val="24"/>
        </w:rPr>
        <w:t>补充</w:t>
      </w:r>
      <w:r>
        <w:rPr>
          <w:rFonts w:ascii="Times New Roman" w:hAnsi="Times New Roman" w:eastAsia="宋体"/>
          <w:sz w:val="24"/>
        </w:rPr>
        <w:t>手段，用于圆盘截断后的曲边区域，而非替代本步）：</w:t>
      </w:r>
    </w:p>
    <w:p>
      <w:pPr>
        <w:pStyle w:val="ListNumber"/>
        <w:spacing w:before="0" w:after="0"/>
      </w:pPr>
      <w:r>
        <w:rPr>
          <w:rFonts w:ascii="Times New Roman" w:hAnsi="Times New Roman" w:eastAsia="宋体"/>
          <w:b/>
          <w:sz w:val="24"/>
        </w:rPr>
        <w:t>化为半平面</w:t>
      </w:r>
      <w:r>
        <w:rPr>
          <w:rFonts w:ascii="Times New Roman" w:hAnsi="Times New Roman" w:eastAsia="宋体"/>
          <w:sz w:val="24"/>
        </w:rPr>
        <w:t xml:space="preserve">：每次测向 </w:t>
      </w:r>
      <w:r>
        <w:rPr>
          <w:rFonts w:ascii="Cambria Math" w:hAnsi="Cambria Math" w:eastAsia="宋体"/>
          <w:sz w:val="24"/>
        </w:rPr>
        <w:t>(Pᵢ,θᵢ)</w:t>
      </w:r>
      <w:r>
        <w:rPr>
          <w:rFonts w:ascii="Times New Roman" w:hAnsi="Times New Roman" w:eastAsia="宋体"/>
          <w:sz w:val="24"/>
        </w:rPr>
        <w:t xml:space="preserve"> 给出两条边界半平面（误差 </w:t>
      </w:r>
      <w:r>
        <w:rPr>
          <w:rFonts w:ascii="Cambria Math" w:hAnsi="Cambria Math" w:eastAsia="宋体"/>
          <w:sz w:val="24"/>
        </w:rPr>
        <w:t>±δ</w:t>
      </w:r>
      <w:r>
        <w:rPr>
          <w:rFonts w:ascii="Times New Roman" w:hAnsi="Times New Roman" w:eastAsia="宋体"/>
          <w:sz w:val="24"/>
        </w:rPr>
        <w:t xml:space="preserve">）与一条正向半平面，即 </w:t>
      </w:r>
      <w:r>
        <w:rPr>
          <w:rFonts w:ascii="Cambria Math" w:hAnsi="Cambria Math" w:eastAsia="宋体"/>
          <w:sz w:val="24"/>
        </w:rPr>
        <w:t>aₖ· X≤ bₖ</w:t>
      </w:r>
      <w:r>
        <w:rPr>
          <w:rFonts w:ascii="Times New Roman" w:hAnsi="Times New Roman" w:eastAsia="宋体"/>
          <w:sz w:val="24"/>
        </w:rPr>
        <w:t>；</w:t>
      </w:r>
    </w:p>
    <w:p>
      <w:pPr>
        <w:pStyle w:val="ListNumber"/>
        <w:spacing w:before="0" w:after="0"/>
      </w:pPr>
      <w:r>
        <w:rPr>
          <w:rFonts w:ascii="Times New Roman" w:hAnsi="Times New Roman" w:eastAsia="宋体"/>
          <w:b/>
          <w:sz w:val="24"/>
        </w:rPr>
        <w:t>半平面求交</w:t>
      </w:r>
      <w:r>
        <w:rPr>
          <w:rFonts w:ascii="Times New Roman" w:hAnsi="Times New Roman" w:eastAsia="宋体"/>
          <w:sz w:val="24"/>
        </w:rPr>
        <w:t xml:space="preserve">得凸定位多边形 </w:t>
      </w:r>
      <w:r>
        <w:rPr>
          <w:rFonts w:ascii="Cambria Math" w:hAnsi="Cambria Math" w:eastAsia="宋体"/>
          <w:sz w:val="24"/>
        </w:rPr>
        <w:t>V₁,…,Vₘ</w:t>
      </w:r>
      <w:r>
        <w:rPr>
          <w:rFonts w:ascii="Times New Roman" w:hAnsi="Times New Roman" w:eastAsia="宋体"/>
          <w:sz w:val="24"/>
        </w:rPr>
        <w:t>（增量式裁剪：以当前多边形逐个被半平面切分，</w:t>
      </w:r>
      <w:r>
        <w:rPr>
          <w:rFonts w:ascii="Cambria Math" w:hAnsi="Cambria Math" w:eastAsia="宋体"/>
          <w:sz w:val="24"/>
        </w:rPr>
        <w:t>O(mn)</w:t>
      </w:r>
      <w:r>
        <w:rPr>
          <w:rFonts w:ascii="Times New Roman" w:hAnsi="Times New Roman" w:eastAsia="宋体"/>
          <w:sz w:val="24"/>
        </w:rPr>
        <w:t>）；</w:t>
      </w:r>
    </w:p>
    <w:p>
      <w:pPr>
        <w:pStyle w:val="ListNumber"/>
        <w:spacing w:before="0" w:after="0"/>
      </w:pPr>
      <w:r>
        <w:rPr>
          <w:rFonts w:ascii="Times New Roman" w:hAnsi="Times New Roman" w:eastAsia="宋体"/>
          <w:b/>
          <w:sz w:val="24"/>
        </w:rPr>
        <w:t>求最远顶点对</w:t>
      </w:r>
      <w:r>
        <w:rPr>
          <w:rFonts w:ascii="Times New Roman" w:hAnsi="Times New Roman" w:eastAsia="宋体"/>
          <w:sz w:val="24"/>
        </w:rPr>
        <w:t>：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487600" cy="28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5_8abf0f6d3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7600" cy="2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枚举法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ascii="Cambria Math" w:hAnsi="Cambria Math" w:eastAsia="宋体"/>
          <w:sz w:val="24"/>
        </w:rPr>
        <w:t>O(m²)</w:t>
      </w:r>
      <w:r>
        <w:rPr>
          <w:rFonts w:ascii="Times New Roman" w:hAnsi="Times New Roman" w:eastAsia="宋体"/>
          <w:sz w:val="24"/>
        </w:rPr>
        <w:t xml:space="preserve"> 实现最简单、无退化风险；顶点较多时用</w:t>
      </w:r>
      <w:r>
        <w:rPr>
          <w:rFonts w:ascii="Times New Roman" w:hAnsi="Times New Roman" w:eastAsia="宋体"/>
          <w:b/>
          <w:sz w:val="24"/>
        </w:rPr>
        <w:t>旋转卡壳</w:t>
      </w:r>
      <w:r>
        <w:rPr>
          <w:rFonts w:ascii="Times New Roman" w:hAnsi="Times New Roman" w:eastAsia="宋体"/>
          <w:sz w:val="24"/>
        </w:rPr>
        <w:t xml:space="preserve"> </w:t>
      </w:r>
      <w:r>
        <w:rPr>
          <w:rFonts w:ascii="Cambria Math" w:hAnsi="Cambria Math" w:eastAsia="宋体"/>
          <w:sz w:val="24"/>
        </w:rPr>
        <w:t>O(m)</w:t>
      </w:r>
      <w:r>
        <w:rPr>
          <w:rFonts w:ascii="Times New Roman" w:hAnsi="Times New Roman" w:eastAsia="宋体"/>
          <w:sz w:val="24"/>
        </w:rPr>
        <w:t xml:space="preserve">（凸性保证对踵点单调移动）。本文在 </w:t>
      </w:r>
      <w:r>
        <w:rPr>
          <w:rFonts w:ascii="Cambria Math" w:hAnsi="Cambria Math" w:eastAsia="宋体"/>
          <w:sz w:val="24"/>
        </w:rPr>
        <w:t>m≤64</w:t>
      </w:r>
      <w:r>
        <w:rPr>
          <w:rFonts w:ascii="Times New Roman" w:hAnsi="Times New Roman" w:eastAsia="宋体"/>
          <w:sz w:val="24"/>
        </w:rPr>
        <w:t xml:space="preserve"> 时用枚举、否则用旋转卡壳，并在单元测试中让两者交叉验证。</w:t>
      </w:r>
    </w:p>
    <w:p>
      <w:pPr>
        <w:pStyle w:val="ListNumber"/>
        <w:spacing w:before="0" w:after="0"/>
      </w:pPr>
      <w:r>
        <w:rPr>
          <w:rFonts w:ascii="Times New Roman" w:hAnsi="Times New Roman" w:eastAsia="宋体"/>
          <w:b/>
          <w:sz w:val="24"/>
        </w:rPr>
        <w:t>退化与截断情形的处理口径</w:t>
      </w:r>
      <w:r>
        <w:rPr>
          <w:rFonts w:ascii="Times New Roman" w:hAnsi="Times New Roman" w:eastAsia="宋体"/>
          <w:sz w:val="24"/>
        </w:rPr>
        <w:t>（必须显式说明）：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b/>
          <w:sz w:val="24"/>
        </w:rPr>
        <w:t>无界交集</w:t>
      </w:r>
      <w:r>
        <w:rPr>
          <w:rFonts w:ascii="Times New Roman" w:hAnsi="Times New Roman" w:eastAsia="宋体"/>
          <w:sz w:val="24"/>
        </w:rPr>
        <w:t>：若半平面交不封闭（例如只有一条测向或示向近似平行），则</w:t>
      </w:r>
      <w:r>
        <w:rPr>
          <w:rFonts w:ascii="Times New Roman" w:hAnsi="Times New Roman" w:eastAsia="宋体"/>
          <w:b/>
          <w:sz w:val="24"/>
        </w:rPr>
        <w:t>不直接求直径</w:t>
      </w:r>
      <w:r>
        <w:rPr>
          <w:rFonts w:ascii="Times New Roman" w:hAnsi="Times New Roman" w:eastAsia="宋体"/>
          <w:sz w:val="24"/>
        </w:rPr>
        <w:t xml:space="preserve">，而是先与场地圆盘 </w:t>
      </w:r>
      <w:r>
        <w:rPr>
          <w:rFonts w:ascii="Cambria Math" w:hAnsi="Cambria Math" w:eastAsia="宋体"/>
          <w:sz w:val="24"/>
        </w:rPr>
        <w:t>D</w:t>
      </w:r>
      <w:r>
        <w:rPr>
          <w:rFonts w:ascii="Times New Roman" w:hAnsi="Times New Roman" w:eastAsia="宋体"/>
          <w:sz w:val="24"/>
        </w:rPr>
        <w:t xml:space="preserve"> 求交后再计算；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b/>
          <w:sz w:val="24"/>
        </w:rPr>
        <w:t>目标圆盘截断</w:t>
      </w:r>
      <w:r>
        <w:rPr>
          <w:rFonts w:ascii="Times New Roman" w:hAnsi="Times New Roman" w:eastAsia="宋体"/>
          <w:sz w:val="24"/>
        </w:rPr>
        <w:t>：</w:t>
      </w:r>
      <w:r>
        <w:rPr>
          <w:rFonts w:ascii="Cambria Math" w:hAnsi="Cambria Math" w:eastAsia="宋体"/>
          <w:sz w:val="24"/>
        </w:rPr>
        <w:t>D∩⋂ₖ Hₖ</w:t>
      </w:r>
      <w:r>
        <w:rPr>
          <w:rFonts w:ascii="Times New Roman" w:hAnsi="Times New Roman" w:eastAsia="宋体"/>
          <w:sz w:val="24"/>
        </w:rPr>
        <w:t xml:space="preserve"> 的边界含</w:t>
      </w:r>
      <w:r>
        <w:rPr>
          <w:rFonts w:ascii="Times New Roman" w:hAnsi="Times New Roman" w:eastAsia="宋体"/>
          <w:b/>
          <w:sz w:val="24"/>
        </w:rPr>
        <w:t>圆弧</w:t>
      </w:r>
      <w:r>
        <w:rPr>
          <w:rFonts w:ascii="Times New Roman" w:hAnsi="Times New Roman" w:eastAsia="宋体"/>
          <w:sz w:val="24"/>
        </w:rPr>
        <w:t xml:space="preserve">，一般不再是多边形。此时按 §3.2 的网格内外包给出直径的上下界 </w:t>
      </w:r>
      <w:r>
        <w:rPr>
          <w:rFonts w:ascii="Cambria Math" w:hAnsi="Cambria Math" w:eastAsia="宋体"/>
          <w:sz w:val="24"/>
        </w:rPr>
        <w:t>Dᵢₙ≤ D(Ω)≤ Dₒᵤₜ</w:t>
      </w:r>
      <w:r>
        <w:rPr>
          <w:rFonts w:ascii="Times New Roman" w:hAnsi="Times New Roman" w:eastAsia="宋体"/>
          <w:sz w:val="24"/>
        </w:rPr>
        <w:t>，并在收敛后取中点；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b/>
          <w:sz w:val="24"/>
        </w:rPr>
        <w:t>低维退化</w:t>
      </w:r>
      <w:r>
        <w:rPr>
          <w:rFonts w:ascii="Times New Roman" w:hAnsi="Times New Roman" w:eastAsia="宋体"/>
          <w:sz w:val="24"/>
        </w:rPr>
        <w:t>：若可行域退化为</w:t>
      </w:r>
      <w:r>
        <w:rPr>
          <w:rFonts w:ascii="Times New Roman" w:hAnsi="Times New Roman" w:eastAsia="宋体"/>
          <w:b/>
          <w:sz w:val="24"/>
        </w:rPr>
        <w:t>线段或单点</w:t>
      </w:r>
      <w:r>
        <w:rPr>
          <w:rFonts w:ascii="Times New Roman" w:hAnsi="Times New Roman" w:eastAsia="宋体"/>
          <w:sz w:val="24"/>
        </w:rPr>
        <w:t>（示向近共线、或多条边界近重合），面积与直径按实际维数计算（单点直径 0、线段直径为其长度），并给出"区域退化"标记而不是返回 0 面积却不作说明；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b/>
          <w:sz w:val="24"/>
        </w:rPr>
        <w:t>角度跨越 $0^\circ$</w:t>
      </w:r>
      <w:r>
        <w:rPr>
          <w:rFonts w:ascii="Times New Roman" w:hAnsi="Times New Roman" w:eastAsia="宋体"/>
          <w:sz w:val="24"/>
        </w:rPr>
        <w:t xml:space="preserve">：方向角一律用 §3.1 的 atan2 与圆周角距 </w:t>
      </w:r>
      <w:r>
        <w:rPr>
          <w:rFonts w:ascii="Cambria Math" w:hAnsi="Cambria Math" w:eastAsia="宋体"/>
          <w:sz w:val="24"/>
        </w:rPr>
        <w:t>d_mathbb S¹</w:t>
      </w:r>
      <w:r>
        <w:rPr>
          <w:rFonts w:ascii="Times New Roman" w:hAnsi="Times New Roman" w:eastAsia="宋体"/>
          <w:sz w:val="24"/>
        </w:rPr>
        <w:t xml:space="preserve">，避免 </w:t>
      </w:r>
      <w:r>
        <w:rPr>
          <w:rFonts w:ascii="Cambria Math" w:hAnsi="Cambria Math" w:eastAsia="宋体"/>
          <w:sz w:val="24"/>
        </w:rPr>
        <w:t>359^circ</w:t>
      </w:r>
      <w:r>
        <w:rPr>
          <w:rFonts w:ascii="Times New Roman" w:hAnsi="Times New Roman" w:eastAsia="宋体"/>
          <w:sz w:val="24"/>
        </w:rPr>
        <w:t xml:space="preserve"> 与 </w:t>
      </w:r>
      <w:r>
        <w:rPr>
          <w:rFonts w:ascii="Cambria Math" w:hAnsi="Cambria Math" w:eastAsia="宋体"/>
          <w:sz w:val="24"/>
        </w:rPr>
        <w:t>1^circ</w:t>
      </w:r>
      <w:r>
        <w:rPr>
          <w:rFonts w:ascii="Times New Roman" w:hAnsi="Times New Roman" w:eastAsia="宋体"/>
          <w:sz w:val="24"/>
        </w:rPr>
        <w:t xml:space="preserve"> 被误判为相距 </w:t>
      </w:r>
      <w:r>
        <w:rPr>
          <w:rFonts w:ascii="Cambria Math" w:hAnsi="Cambria Math" w:eastAsia="宋体"/>
          <w:sz w:val="24"/>
        </w:rPr>
        <w:t>358^circ</w:t>
      </w:r>
      <w:r>
        <w:rPr>
          <w:rFonts w:ascii="Times New Roman" w:hAnsi="Times New Roman" w:eastAsia="宋体"/>
          <w:sz w:val="24"/>
        </w:rPr>
        <w:t>。</w:t>
      </w:r>
    </w:p>
    <w:p>
      <w:pPr>
        <w:pStyle w:val="ListNumber"/>
        <w:spacing w:before="0" w:after="0"/>
      </w:pPr>
      <w:r>
        <w:rPr>
          <w:rFonts w:ascii="Times New Roman" w:hAnsi="Times New Roman" w:eastAsia="宋体"/>
          <w:b/>
          <w:sz w:val="24"/>
        </w:rPr>
        <w:t>数值保护</w:t>
      </w:r>
      <w:r>
        <w:rPr>
          <w:rFonts w:ascii="Times New Roman" w:hAnsi="Times New Roman" w:eastAsia="宋体"/>
          <w:sz w:val="24"/>
        </w:rPr>
        <w:t xml:space="preserve">：设测得角舍入到 </w:t>
      </w:r>
      <w:r>
        <w:rPr>
          <w:rFonts w:ascii="Cambria Math" w:hAnsi="Cambria Math" w:eastAsia="宋体"/>
          <w:sz w:val="24"/>
        </w:rPr>
        <w:t>0.01^circ</w:t>
      </w:r>
      <w:r>
        <w:rPr>
          <w:rFonts w:ascii="Times New Roman" w:hAnsi="Times New Roman" w:eastAsia="宋体"/>
          <w:sz w:val="24"/>
        </w:rPr>
        <w:t xml:space="preserve">，若 </w:t>
      </w:r>
      <w:r>
        <w:rPr>
          <w:rFonts w:ascii="Cambria Math" w:hAnsi="Cambria Math" w:eastAsia="宋体"/>
          <w:sz w:val="24"/>
        </w:rPr>
        <w:t>±1^circ</w:t>
      </w:r>
      <w:r>
        <w:rPr>
          <w:rFonts w:ascii="Times New Roman" w:hAnsi="Times New Roman" w:eastAsia="宋体"/>
          <w:sz w:val="24"/>
        </w:rPr>
        <w:t xml:space="preserve"> 约束的是</w:t>
      </w:r>
      <w:r>
        <w:rPr>
          <w:rFonts w:ascii="Times New Roman" w:hAnsi="Times New Roman" w:eastAsia="宋体"/>
          <w:b/>
          <w:sz w:val="24"/>
        </w:rPr>
        <w:t>舍入前</w:t>
      </w:r>
      <w:r>
        <w:rPr>
          <w:rFonts w:ascii="Times New Roman" w:hAnsi="Times New Roman" w:eastAsia="宋体"/>
          <w:sz w:val="24"/>
        </w:rPr>
        <w:t xml:space="preserve">读数，则输出端最多再引入 </w:t>
      </w:r>
      <w:r>
        <w:rPr>
          <w:rFonts w:ascii="Cambria Math" w:hAnsi="Cambria Math" w:eastAsia="宋体"/>
          <w:sz w:val="24"/>
        </w:rPr>
        <w:t>0.005^circ</w:t>
      </w:r>
      <w:r>
        <w:rPr>
          <w:rFonts w:ascii="Times New Roman" w:hAnsi="Times New Roman" w:eastAsia="宋体"/>
          <w:sz w:val="24"/>
        </w:rPr>
        <w:t xml:space="preserve"> 误差，此时采用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22738" cy="3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6_520801b26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2738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</w:rPr>
        <w:t xml:space="preserve">　（safe；num；num；rad）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sz w:val="24"/>
        </w:rPr>
        <w:t xml:space="preserve">并对半平面判定加 </w:t>
      </w:r>
      <w:r>
        <w:rPr>
          <w:rFonts w:ascii="Cambria Math" w:hAnsi="Cambria Math" w:eastAsia="宋体"/>
          <w:sz w:val="24"/>
        </w:rPr>
        <w:t>10⁻⁹</w:t>
      </w:r>
      <w:r>
        <w:rPr>
          <w:rFonts w:ascii="Times New Roman" w:hAnsi="Times New Roman" w:eastAsia="宋体"/>
          <w:sz w:val="24"/>
        </w:rPr>
        <w:t xml:space="preserve"> 级容差。</w:t>
      </w:r>
      <w:r>
        <w:rPr>
          <w:rFonts w:ascii="Times New Roman" w:hAnsi="Times New Roman" w:eastAsia="宋体"/>
          <w:b/>
          <w:sz w:val="24"/>
        </w:rPr>
        <w:t>本文采用保守口径 $\delta_{\text{safe}}$</w:t>
      </w:r>
      <w:r>
        <w:rPr>
          <w:rFonts w:ascii="Times New Roman" w:hAnsi="Times New Roman" w:eastAsia="宋体"/>
          <w:sz w:val="24"/>
        </w:rPr>
        <w:t xml:space="preserve">（宁可外包略大，不可错杀真值）；若赛题确认 </w:t>
      </w:r>
      <w:r>
        <w:rPr>
          <w:rFonts w:ascii="Cambria Math" w:hAnsi="Cambria Math" w:eastAsia="宋体"/>
          <w:sz w:val="24"/>
        </w:rPr>
        <w:t>±1^circ</w:t>
      </w:r>
      <w:r>
        <w:rPr>
          <w:rFonts w:ascii="Times New Roman" w:hAnsi="Times New Roman" w:eastAsia="宋体"/>
          <w:sz w:val="24"/>
        </w:rPr>
        <w:t xml:space="preserve"> 已约束最终返回值，可退回 </w:t>
      </w:r>
      <w:r>
        <w:rPr>
          <w:rFonts w:ascii="Cambria Math" w:hAnsi="Cambria Math" w:eastAsia="宋体"/>
          <w:sz w:val="24"/>
        </w:rPr>
        <w:t>δ=1^circ</w:t>
      </w:r>
      <w:r>
        <w:rPr>
          <w:rFonts w:ascii="Times New Roman" w:hAnsi="Times New Roman" w:eastAsia="宋体"/>
          <w:sz w:val="24"/>
        </w:rPr>
        <w:t>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3.2 自适应二维网格与安全包络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sz w:val="24"/>
        </w:rPr>
        <w:t xml:space="preserve">初始 </w:t>
      </w:r>
      <w:r>
        <w:rPr>
          <w:rFonts w:ascii="Cambria Math" w:hAnsi="Cambria Math" w:eastAsia="宋体"/>
          <w:sz w:val="24"/>
        </w:rPr>
        <w:t>[-R,R]²</w:t>
      </w:r>
      <w:r>
        <w:rPr>
          <w:rFonts w:ascii="Times New Roman" w:hAnsi="Times New Roman" w:eastAsia="宋体"/>
          <w:sz w:val="24"/>
        </w:rPr>
        <w:t xml:space="preserve"> 分 </w:t>
      </w:r>
      <w:r>
        <w:rPr>
          <w:rFonts w:ascii="Cambria Math" w:hAnsi="Cambria Math" w:eastAsia="宋体"/>
          <w:sz w:val="24"/>
        </w:rPr>
        <w:t>200×200</w:t>
      </w:r>
      <w:r>
        <w:rPr>
          <w:rFonts w:ascii="Times New Roman" w:hAnsi="Times New Roman" w:eastAsia="宋体"/>
          <w:sz w:val="24"/>
        </w:rPr>
        <w:t xml:space="preserve"> 格（边长 18 m）。对格心 </w:t>
      </w:r>
      <w:r>
        <w:rPr>
          <w:rFonts w:ascii="Cambria Math" w:hAnsi="Cambria Math" w:eastAsia="宋体"/>
          <w:sz w:val="24"/>
        </w:rPr>
        <w:t>c</w:t>
      </w:r>
      <w:r>
        <w:rPr>
          <w:rFonts w:ascii="Times New Roman" w:hAnsi="Times New Roman" w:eastAsia="宋体"/>
          <w:sz w:val="24"/>
        </w:rPr>
        <w:t xml:space="preserve">、半边长 </w:t>
      </w:r>
      <w:r>
        <w:rPr>
          <w:rFonts w:ascii="Cambria Math" w:hAnsi="Cambria Math" w:eastAsia="宋体"/>
          <w:sz w:val="24"/>
        </w:rPr>
        <w:t>h</w:t>
      </w:r>
      <w:r>
        <w:rPr>
          <w:rFonts w:ascii="Times New Roman" w:hAnsi="Times New Roman" w:eastAsia="宋体"/>
          <w:sz w:val="24"/>
        </w:rPr>
        <w:t xml:space="preserve">，线性约束的范围为 </w:t>
      </w:r>
      <w:r>
        <w:rPr>
          <w:rFonts w:ascii="Cambria Math" w:hAnsi="Cambria Math" w:eastAsia="宋体"/>
          <w:sz w:val="24"/>
        </w:rPr>
        <w:t>[a· c-b-h‖a‖₁, a· c-b+h‖a‖₁]</w:t>
      </w:r>
      <w:r>
        <w:rPr>
          <w:rFonts w:ascii="Times New Roman" w:hAnsi="Times New Roman" w:eastAsia="宋体"/>
          <w:sz w:val="24"/>
        </w:rPr>
        <w:t>；圆盘用格到原点的最近/最远距离界定。规则：</w:t>
      </w:r>
      <w:r>
        <w:rPr>
          <w:rFonts w:ascii="Times New Roman" w:hAnsi="Times New Roman" w:eastAsia="宋体"/>
          <w:b/>
          <w:sz w:val="24"/>
        </w:rPr>
        <w:t>最大值仍 &lt;0 则丢格；所有最小值非负且格全在圆内则确认；其余为边界格并四分裂</w:t>
      </w:r>
      <w:r>
        <w:rPr>
          <w:rFonts w:ascii="Times New Roman" w:hAnsi="Times New Roman" w:eastAsia="宋体"/>
          <w:sz w:val="24"/>
        </w:rPr>
        <w:t xml:space="preserve">，直至达到配置精度（默认 0.03515625 m）。叶格格心与角点用原始 atan2 独立复核，仅用于形成 </w:t>
      </w:r>
      <w:r>
        <w:rPr>
          <w:rFonts w:ascii="Consolas" w:hAnsi="Consolas" w:eastAsia="Consolas"/>
          <w:sz w:val="21"/>
        </w:rPr>
        <w:t>valid_points</w:t>
      </w:r>
      <w:r>
        <w:rPr>
          <w:rFonts w:ascii="Times New Roman" w:hAnsi="Times New Roman" w:eastAsia="宋体"/>
          <w:sz w:val="24"/>
        </w:rPr>
        <w:t>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关键区别：有限点集不是连续区域本身。</w:t>
      </w:r>
      <w:r>
        <w:rPr>
          <w:rFonts w:ascii="Times New Roman" w:hAnsi="Times New Roman" w:eastAsia="宋体"/>
          <w:sz w:val="24"/>
        </w:rPr>
        <w:t xml:space="preserve"> 格心不满足约束不代表整格无解，因此"丢格"只依半平面/圆盘的</w:t>
      </w:r>
      <w:r>
        <w:rPr>
          <w:rFonts w:ascii="Times New Roman" w:hAnsi="Times New Roman" w:eastAsia="宋体"/>
          <w:b/>
          <w:sz w:val="24"/>
        </w:rPr>
        <w:t>格级界</w:t>
      </w:r>
      <w:r>
        <w:rPr>
          <w:rFonts w:ascii="Times New Roman" w:hAnsi="Times New Roman" w:eastAsia="宋体"/>
          <w:sz w:val="24"/>
        </w:rPr>
        <w:t>。由此得到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150843" cy="3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7_03cdc1da7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0843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</w:rPr>
        <w:t xml:space="preserve">　（valid\_points；叶格全部角点）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sz w:val="24"/>
        </w:rPr>
        <w:t>外包角点可略超出圆盘，属预期行为。状态约定：</w:t>
      </w:r>
      <w:r>
        <w:rPr>
          <w:rFonts w:ascii="Consolas" w:hAnsi="Consolas" w:eastAsia="Consolas"/>
          <w:sz w:val="21"/>
        </w:rPr>
        <w:t>empty</w:t>
      </w:r>
      <w:r>
        <w:rPr>
          <w:rFonts w:ascii="Times New Roman" w:hAnsi="Times New Roman" w:eastAsia="宋体"/>
          <w:sz w:val="24"/>
        </w:rPr>
        <w:t>（全部排除）、</w:t>
      </w:r>
      <w:r>
        <w:rPr>
          <w:rFonts w:ascii="Consolas" w:hAnsi="Consolas" w:eastAsia="Consolas"/>
          <w:sz w:val="21"/>
        </w:rPr>
        <w:t>unresolved</w:t>
      </w:r>
      <w:r>
        <w:rPr>
          <w:rFonts w:ascii="Times New Roman" w:hAnsi="Times New Roman" w:eastAsia="宋体"/>
          <w:sz w:val="24"/>
        </w:rPr>
        <w:t>（有潜在区域但未采到有效点，需细化）、</w:t>
      </w:r>
      <w:r>
        <w:rPr>
          <w:rFonts w:ascii="Consolas" w:hAnsi="Consolas" w:eastAsia="Consolas"/>
          <w:sz w:val="21"/>
        </w:rPr>
        <w:t>sampled</w:t>
      </w:r>
      <w:r>
        <w:rPr>
          <w:rFonts w:ascii="Times New Roman" w:hAnsi="Times New Roman" w:eastAsia="宋体"/>
          <w:sz w:val="24"/>
        </w:rPr>
        <w:t>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3.3 指标与其误差界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927998" cy="3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8_4bf66b722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7998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直径圆不能替代最小覆盖圆</w:t>
      </w:r>
      <w:r>
        <w:rPr>
          <w:rFonts w:ascii="Times New Roman" w:hAnsi="Times New Roman" w:eastAsia="宋体"/>
          <w:sz w:val="24"/>
        </w:rPr>
        <w:t xml:space="preserve">：边长 </w:t>
      </w:r>
      <w:r>
        <w:rPr>
          <w:rFonts w:ascii="Cambria Math" w:hAnsi="Cambria Math" w:eastAsia="宋体"/>
          <w:sz w:val="24"/>
        </w:rPr>
        <w:t>D</w:t>
      </w:r>
      <w:r>
        <w:rPr>
          <w:rFonts w:ascii="Times New Roman" w:hAnsi="Times New Roman" w:eastAsia="宋体"/>
          <w:sz w:val="24"/>
        </w:rPr>
        <w:t xml:space="preserve"> 的等边三角形直径为 </w:t>
      </w:r>
      <w:r>
        <w:rPr>
          <w:rFonts w:ascii="Cambria Math" w:hAnsi="Cambria Math" w:eastAsia="宋体"/>
          <w:sz w:val="24"/>
        </w:rPr>
        <w:t>D</w:t>
      </w:r>
      <w:r>
        <w:rPr>
          <w:rFonts w:ascii="Times New Roman" w:hAnsi="Times New Roman" w:eastAsia="宋体"/>
          <w:sz w:val="24"/>
        </w:rPr>
        <w:t xml:space="preserve">，其最小覆盖圆半径却是 </w:t>
      </w:r>
      <w:r>
        <w:rPr>
          <w:rFonts w:ascii="Cambria Math" w:hAnsi="Cambria Math" w:eastAsia="宋体"/>
          <w:sz w:val="24"/>
        </w:rPr>
        <w:t>D/√3&gt;D/2</w:t>
      </w:r>
      <w:r>
        <w:rPr>
          <w:rFonts w:ascii="Times New Roman" w:hAnsi="Times New Roman" w:eastAsia="宋体"/>
          <w:sz w:val="24"/>
        </w:rPr>
        <w:t>（工程中有该反例单元测试）。区域质心用内包多边形近似，并有保守界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670399" cy="28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09_09c185369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70399" cy="2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3.4 结果检验（含正确率指标）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检验项</w:t>
            </w:r>
          </w:p>
        </w:tc>
        <w:tc>
          <w:tcPr>
            <w:tcW w:type="dxa" w:w="2929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结果</w:t>
            </w:r>
          </w:p>
        </w:tc>
        <w:tc>
          <w:tcPr>
            <w:tcW w:type="dxa" w:w="2929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来源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真值包含率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450/450 = 100 %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results/experiment_audit.json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单调性越界次数（点数/误差界实验）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0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同上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最大面积界宽 / 直径界宽 / 半径界宽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13.79 m² / 0.236 m / 0.118 m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同上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网格收敛（分辨率逐级减半，面积界宽）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44.69 → 22.43 → 11.25 → 5.61 → </w:t>
            </w:r>
            <w:r>
              <w:rPr>
                <w:rFonts w:ascii="Times New Roman" w:hAnsi="Times New Roman" w:eastAsia="宋体"/>
                <w:b/>
                <w:sz w:val="19"/>
              </w:rPr>
              <w:t>2.82 m²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results/grid_convergence.csv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6"/>
              </w:rPr>
              <w:t>validation.json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质心离散化最大误差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≤0.0064 m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validation.json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单元测试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12 项全部通过</w:t>
            </w:r>
            <w:r>
              <w:rPr>
                <w:rFonts w:ascii="Times New Roman" w:hAnsi="Times New Roman" w:eastAsia="宋体"/>
                <w:sz w:val="19"/>
              </w:rPr>
              <w:t>；参考几何 450 组通过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validation.json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6"/>
              </w:rPr>
              <w:t>unit_tests.txt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运行清单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种子 202604004013、Python 3.11.9、NumPy 2.4.6、源码 SHA-256 记录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run_manifest.json</w:t>
            </w:r>
          </w:p>
        </w:tc>
      </w:tr>
    </w:tbl>
    <w:p>
      <w:pPr>
        <w:spacing w:after="80"/>
      </w:pP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9182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single_wed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91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sz w:val="21"/>
        </w:rPr>
        <w:t>图 1　问题一：单站有界测向角域与半平面等价形式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1742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feasible_reg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74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sz w:val="21"/>
        </w:rPr>
        <w:t>图 2　问题一：可行域的内包/外包与网格叶格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282094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numb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20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sz w:val="21"/>
        </w:rPr>
        <w:t>图 3　问题一：观测点数对可行域面积的影响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282094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erro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20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sz w:val="21"/>
        </w:rPr>
        <w:t>图 4　问题一：测向误差界对可行域面积的影响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286773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ang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67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sz w:val="21"/>
        </w:rPr>
        <w:t>图 5　问题一：交会角对定位误差的影响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3.5 可视化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sz w:val="24"/>
        </w:rPr>
        <w:t>问题一共有 5 张正式图件（</w:t>
      </w:r>
      <w:r>
        <w:rPr>
          <w:rFonts w:ascii="Consolas" w:hAnsi="Consolas" w:eastAsia="Consolas"/>
          <w:sz w:val="21"/>
        </w:rPr>
        <w:t>origin_figures/Problem1_Localization/</w:t>
      </w:r>
      <w:r>
        <w:rPr>
          <w:rFonts w:ascii="Times New Roman" w:hAnsi="Times New Roman" w:eastAsia="宋体"/>
          <w:sz w:val="24"/>
        </w:rPr>
        <w:t>，每图 PDF/SVG/600 dpi PNG）：</w:t>
      </w:r>
      <w:r>
        <w:rPr>
          <w:rFonts w:ascii="Consolas" w:hAnsi="Consolas" w:eastAsia="Consolas"/>
          <w:sz w:val="21"/>
        </w:rPr>
        <w:t>fig01_single_wedge.png</w:t>
      </w:r>
      <w:r>
        <w:rPr>
          <w:rFonts w:ascii="Times New Roman" w:hAnsi="Times New Roman" w:eastAsia="宋体"/>
          <w:sz w:val="24"/>
        </w:rPr>
        <w:t>（单站角域与半平面）、</w:t>
      </w:r>
      <w:r>
        <w:rPr>
          <w:rFonts w:ascii="Consolas" w:hAnsi="Consolas" w:eastAsia="Consolas"/>
          <w:sz w:val="21"/>
        </w:rPr>
        <w:t>fig02_feasible_region.png</w:t>
      </w:r>
      <w:r>
        <w:rPr>
          <w:rFonts w:ascii="Times New Roman" w:hAnsi="Times New Roman" w:eastAsia="宋体"/>
          <w:sz w:val="24"/>
        </w:rPr>
        <w:t>（内外包与网格叶格，对应图 2 示例区域）、</w:t>
      </w:r>
      <w:r>
        <w:rPr>
          <w:rFonts w:ascii="Consolas" w:hAnsi="Consolas" w:eastAsia="Consolas"/>
          <w:sz w:val="21"/>
        </w:rPr>
        <w:t>fig03_number.png</w:t>
      </w:r>
      <w:r>
        <w:rPr>
          <w:rFonts w:ascii="Times New Roman" w:hAnsi="Times New Roman" w:eastAsia="宋体"/>
          <w:sz w:val="24"/>
        </w:rPr>
        <w:t>（点数实验）、</w:t>
      </w:r>
      <w:r>
        <w:rPr>
          <w:rFonts w:ascii="Consolas" w:hAnsi="Consolas" w:eastAsia="Consolas"/>
          <w:sz w:val="21"/>
        </w:rPr>
        <w:t>fig04_error.png</w:t>
      </w:r>
      <w:r>
        <w:rPr>
          <w:rFonts w:ascii="Times New Roman" w:hAnsi="Times New Roman" w:eastAsia="宋体"/>
          <w:sz w:val="24"/>
        </w:rPr>
        <w:t>（误差界实验）、</w:t>
      </w:r>
      <w:r>
        <w:rPr>
          <w:rFonts w:ascii="Consolas" w:hAnsi="Consolas" w:eastAsia="Consolas"/>
          <w:sz w:val="21"/>
        </w:rPr>
        <w:t>fig05_angle.png</w:t>
      </w:r>
      <w:r>
        <w:rPr>
          <w:rFonts w:ascii="Times New Roman" w:hAnsi="Times New Roman" w:eastAsia="宋体"/>
          <w:sz w:val="24"/>
        </w:rPr>
        <w:t>（交会角实验）。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3.6 鲁棒性分析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b/>
          <w:sz w:val="24"/>
        </w:rPr>
        <w:t>角度误差界</w:t>
      </w:r>
      <w:r>
        <w:rPr>
          <w:rFonts w:ascii="Times New Roman" w:hAnsi="Times New Roman" w:eastAsia="宋体"/>
          <w:sz w:val="24"/>
        </w:rPr>
        <w:t xml:space="preserve">：固定测得角度、仅放宽允许界 </w:t>
      </w:r>
      <w:r>
        <w:rPr>
          <w:rFonts w:ascii="Cambria Math" w:hAnsi="Cambria Math" w:eastAsia="宋体"/>
          <w:sz w:val="24"/>
        </w:rPr>
        <w:t>0.2^circ→2^circ</w:t>
      </w:r>
      <w:r>
        <w:rPr>
          <w:rFonts w:ascii="Times New Roman" w:hAnsi="Times New Roman" w:eastAsia="宋体"/>
          <w:sz w:val="24"/>
        </w:rPr>
        <w:t>，集合</w:t>
      </w:r>
      <w:r>
        <w:rPr>
          <w:rFonts w:ascii="Times New Roman" w:hAnsi="Times New Roman" w:eastAsia="宋体"/>
          <w:b/>
          <w:sz w:val="24"/>
        </w:rPr>
        <w:t>嵌套扩大</w:t>
      </w:r>
      <w:r>
        <w:rPr>
          <w:rFonts w:ascii="Times New Roman" w:hAnsi="Times New Roman" w:eastAsia="宋体"/>
          <w:sz w:val="24"/>
        </w:rPr>
        <w:t>，反单调检查 0 次越界 → 模型对界宽的变化是单调、可预测的。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b/>
          <w:sz w:val="24"/>
        </w:rPr>
        <w:t>观测数量</w:t>
      </w:r>
      <w:r>
        <w:rPr>
          <w:rFonts w:ascii="Times New Roman" w:hAnsi="Times New Roman" w:eastAsia="宋体"/>
          <w:sz w:val="24"/>
        </w:rPr>
        <w:t xml:space="preserve">：站数 2→6，面积均值 </w:t>
      </w:r>
      <w:r>
        <w:rPr>
          <w:rFonts w:ascii="Cambria Math" w:hAnsi="Cambria Math" w:eastAsia="宋体"/>
          <w:sz w:val="24"/>
        </w:rPr>
        <w:t>1225→691→498→267→193 m²</w:t>
      </w:r>
      <w:r>
        <w:rPr>
          <w:rFonts w:ascii="Times New Roman" w:hAnsi="Times New Roman" w:eastAsia="宋体"/>
          <w:sz w:val="24"/>
        </w:rPr>
        <w:t xml:space="preserve">（非增），直径 </w:t>
      </w:r>
      <w:r>
        <w:rPr>
          <w:rFonts w:ascii="Cambria Math" w:hAnsi="Cambria Math" w:eastAsia="宋体"/>
          <w:sz w:val="24"/>
        </w:rPr>
        <w:t>49.7→22.1</w:t>
      </w:r>
      <w:r>
        <w:rPr>
          <w:rFonts w:ascii="Times New Roman" w:hAnsi="Times New Roman" w:eastAsia="宋体"/>
          <w:sz w:val="24"/>
        </w:rPr>
        <w:t xml:space="preserve"> m；因交集只减小集合，</w:t>
      </w:r>
      <w:r>
        <w:rPr>
          <w:rFonts w:ascii="Times New Roman" w:hAnsi="Times New Roman" w:eastAsia="宋体"/>
          <w:b/>
          <w:sz w:val="24"/>
        </w:rPr>
        <w:t>不保证每步严格下降</w:t>
      </w:r>
      <w:r>
        <w:rPr>
          <w:rFonts w:ascii="Times New Roman" w:hAnsi="Times New Roman" w:eastAsia="宋体"/>
          <w:sz w:val="24"/>
        </w:rPr>
        <w:t>（新增约束可冗余），实验用上下界检查这一性质，越界 0 次。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b/>
          <w:sz w:val="24"/>
        </w:rPr>
        <w:t>交会角</w:t>
      </w:r>
      <w:r>
        <w:rPr>
          <w:rFonts w:ascii="Times New Roman" w:hAnsi="Times New Roman" w:eastAsia="宋体"/>
          <w:sz w:val="24"/>
        </w:rPr>
        <w:t xml:space="preserve">：与 </w:t>
      </w:r>
      <w:r>
        <w:rPr>
          <w:rFonts w:ascii="Cambria Math" w:hAnsi="Cambria Math" w:eastAsia="宋体"/>
          <w:sz w:val="24"/>
        </w:rPr>
        <w:t>90^circ</w:t>
      </w:r>
      <w:r>
        <w:rPr>
          <w:rFonts w:ascii="Times New Roman" w:hAnsi="Times New Roman" w:eastAsia="宋体"/>
          <w:sz w:val="24"/>
        </w:rPr>
        <w:t xml:space="preserve"> 的配对差为 </w:t>
      </w:r>
      <w:r>
        <w:rPr>
          <w:rFonts w:ascii="Cambria Math" w:hAnsi="Cambria Math" w:eastAsia="宋体"/>
          <w:sz w:val="24"/>
        </w:rPr>
        <w:t>30^circ:+13.13 m</w:t>
      </w:r>
      <w:r>
        <w:rPr>
          <w:rFonts w:ascii="Times New Roman" w:hAnsi="Times New Roman" w:eastAsia="宋体"/>
          <w:sz w:val="24"/>
        </w:rPr>
        <w:t xml:space="preserve">（CI </w:t>
      </w:r>
      <w:r>
        <w:rPr>
          <w:rFonts w:ascii="Cambria Math" w:hAnsi="Cambria Math" w:eastAsia="宋体"/>
          <w:sz w:val="24"/>
        </w:rPr>
        <w:t>[8.47,18.09]</w:t>
      </w:r>
      <w:r>
        <w:rPr>
          <w:rFonts w:ascii="Times New Roman" w:hAnsi="Times New Roman" w:eastAsia="宋体"/>
          <w:sz w:val="24"/>
        </w:rPr>
        <w:t>）、</w:t>
      </w:r>
      <w:r>
        <w:rPr>
          <w:rFonts w:ascii="Cambria Math" w:hAnsi="Cambria Math" w:eastAsia="宋体"/>
          <w:sz w:val="24"/>
        </w:rPr>
        <w:t>45^circ:+5.33</w:t>
      </w:r>
      <w:r>
        <w:rPr>
          <w:rFonts w:ascii="Times New Roman" w:hAnsi="Times New Roman" w:eastAsia="宋体"/>
          <w:sz w:val="24"/>
        </w:rPr>
        <w:t>、</w:t>
      </w:r>
      <w:r>
        <w:rPr>
          <w:rFonts w:ascii="Cambria Math" w:hAnsi="Cambria Math" w:eastAsia="宋体"/>
          <w:sz w:val="24"/>
        </w:rPr>
        <w:t>60^circ:+2.00</w:t>
      </w:r>
      <w:r>
        <w:rPr>
          <w:rFonts w:ascii="Times New Roman" w:hAnsi="Times New Roman" w:eastAsia="宋体"/>
          <w:sz w:val="24"/>
        </w:rPr>
        <w:t>、</w:t>
      </w:r>
      <w:r>
        <w:rPr>
          <w:rFonts w:ascii="Cambria Math" w:hAnsi="Cambria Math" w:eastAsia="宋体"/>
          <w:sz w:val="24"/>
        </w:rPr>
        <w:t>120^circ:+1.78</w:t>
      </w:r>
      <w:r>
        <w:rPr>
          <w:rFonts w:ascii="Times New Roman" w:hAnsi="Times New Roman" w:eastAsia="宋体"/>
          <w:sz w:val="24"/>
        </w:rPr>
        <w:t xml:space="preserve">（CI 均不含 0）→ </w:t>
      </w:r>
      <w:r>
        <w:rPr>
          <w:rFonts w:ascii="Times New Roman" w:hAnsi="Times New Roman" w:eastAsia="宋体"/>
          <w:b/>
          <w:sz w:val="24"/>
        </w:rPr>
        <w:t>小交会角显著恶化定位</w:t>
      </w:r>
      <w:r>
        <w:rPr>
          <w:rFonts w:ascii="Times New Roman" w:hAnsi="Times New Roman" w:eastAsia="宋体"/>
          <w:sz w:val="24"/>
        </w:rPr>
        <w:t>，</w:t>
      </w:r>
      <w:r>
        <w:rPr>
          <w:rFonts w:ascii="Cambria Math" w:hAnsi="Cambria Math" w:eastAsia="宋体"/>
          <w:sz w:val="24"/>
        </w:rPr>
        <w:t>60^circ</w:t>
      </w:r>
      <w:r>
        <w:rPr>
          <w:rFonts w:ascii="Times New Roman" w:hAnsi="Times New Roman" w:eastAsia="宋体"/>
          <w:sz w:val="24"/>
        </w:rPr>
        <w:t xml:space="preserve"> 与 </w:t>
      </w:r>
      <w:r>
        <w:rPr>
          <w:rFonts w:ascii="Cambria Math" w:hAnsi="Cambria Math" w:eastAsia="宋体"/>
          <w:sz w:val="24"/>
        </w:rPr>
        <w:t>120^circ</w:t>
      </w:r>
      <w:r>
        <w:rPr>
          <w:rFonts w:ascii="Times New Roman" w:hAnsi="Times New Roman" w:eastAsia="宋体"/>
          <w:sz w:val="24"/>
        </w:rPr>
        <w:t xml:space="preserve"> 近似对称，与局部线性误差近似 </w:t>
      </w:r>
      <w:r>
        <w:rPr>
          <w:rFonts w:ascii="Cambria Math" w:hAnsi="Cambria Math" w:eastAsia="宋体"/>
          <w:sz w:val="24"/>
        </w:rPr>
        <w:t>mathbb E‖Delta X‖²≈2r²σ²/sin²α</w:t>
      </w:r>
      <w:r>
        <w:rPr>
          <w:rFonts w:ascii="Times New Roman" w:hAnsi="Times New Roman" w:eastAsia="宋体"/>
          <w:sz w:val="24"/>
        </w:rPr>
        <w:t xml:space="preserve"> 一致。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3.7 灵敏度分析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b/>
          <w:sz w:val="24"/>
        </w:rPr>
        <w:t>误差界灵敏度</w:t>
      </w:r>
      <w:r>
        <w:rPr>
          <w:rFonts w:ascii="Times New Roman" w:hAnsi="Times New Roman" w:eastAsia="宋体"/>
          <w:sz w:val="24"/>
        </w:rPr>
        <w:t>：</w:t>
      </w:r>
      <w:r>
        <w:rPr>
          <w:rFonts w:ascii="Cambria Math" w:hAnsi="Cambria Math" w:eastAsia="宋体"/>
          <w:sz w:val="24"/>
        </w:rPr>
        <w:t>δ</w:t>
      </w:r>
      <w:r>
        <w:rPr>
          <w:rFonts w:ascii="Times New Roman" w:hAnsi="Times New Roman" w:eastAsia="宋体"/>
          <w:sz w:val="24"/>
        </w:rPr>
        <w:t xml:space="preserve"> 从 </w:t>
      </w:r>
      <w:r>
        <w:rPr>
          <w:rFonts w:ascii="Cambria Math" w:hAnsi="Cambria Math" w:eastAsia="宋体"/>
          <w:sz w:val="24"/>
        </w:rPr>
        <w:t>0.2^circ</w:t>
      </w:r>
      <w:r>
        <w:rPr>
          <w:rFonts w:ascii="Times New Roman" w:hAnsi="Times New Roman" w:eastAsia="宋体"/>
          <w:sz w:val="24"/>
        </w:rPr>
        <w:t xml:space="preserve"> 起的面积均值 27.95 m²，随 </w:t>
      </w:r>
      <w:r>
        <w:rPr>
          <w:rFonts w:ascii="Cambria Math" w:hAnsi="Cambria Math" w:eastAsia="宋体"/>
          <w:sz w:val="24"/>
        </w:rPr>
        <w:t>δ</w:t>
      </w:r>
      <w:r>
        <w:rPr>
          <w:rFonts w:ascii="Times New Roman" w:hAnsi="Times New Roman" w:eastAsia="宋体"/>
          <w:sz w:val="24"/>
        </w:rPr>
        <w:t xml:space="preserve"> 增大面积近似</w:t>
      </w:r>
      <w:r>
        <w:rPr>
          <w:rFonts w:ascii="Times New Roman" w:hAnsi="Times New Roman" w:eastAsia="宋体"/>
          <w:b/>
          <w:sz w:val="24"/>
        </w:rPr>
        <w:t>幂律增长</w:t>
      </w:r>
      <w:r>
        <w:rPr>
          <w:rFonts w:ascii="Times New Roman" w:hAnsi="Times New Roman" w:eastAsia="宋体"/>
          <w:sz w:val="24"/>
        </w:rPr>
        <w:t xml:space="preserve">，log-log 描述性斜率 </w:t>
      </w:r>
      <w:r>
        <w:rPr>
          <w:rFonts w:ascii="Times New Roman" w:hAnsi="Times New Roman" w:eastAsia="宋体"/>
          <w:b/>
          <w:sz w:val="24"/>
        </w:rPr>
        <w:t>2.199</w:t>
      </w:r>
      <w:r>
        <w:rPr>
          <w:rFonts w:ascii="Times New Roman" w:hAnsi="Times New Roman" w:eastAsia="宋体"/>
          <w:sz w:val="24"/>
        </w:rPr>
        <w:t>（≈平方关系：面积 ∝ 角域宽度²）。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b/>
          <w:sz w:val="24"/>
        </w:rPr>
        <w:t>网格分辨率灵敏度</w:t>
      </w:r>
      <w:r>
        <w:rPr>
          <w:rFonts w:ascii="Times New Roman" w:hAnsi="Times New Roman" w:eastAsia="宋体"/>
          <w:sz w:val="24"/>
        </w:rPr>
        <w:t>：分辨率越细，面积界宽线性下降（</w:t>
      </w:r>
      <w:r>
        <w:rPr>
          <w:rFonts w:ascii="Cambria Math" w:hAnsi="Cambria Math" w:eastAsia="宋体"/>
          <w:sz w:val="24"/>
        </w:rPr>
        <w:t>44.69→2.82</w:t>
      </w:r>
      <w:r>
        <w:rPr>
          <w:rFonts w:ascii="Times New Roman" w:hAnsi="Times New Roman" w:eastAsia="宋体"/>
          <w:sz w:val="24"/>
        </w:rPr>
        <w:t xml:space="preserve"> m²），指标中点稳定收敛（</w:t>
      </w:r>
      <w:r>
        <w:rPr>
          <w:rFonts w:ascii="Cambria Math" w:hAnsi="Cambria Math" w:eastAsia="宋体"/>
          <w:sz w:val="24"/>
        </w:rPr>
        <w:t>A</w:t>
      </w:r>
      <w:r>
        <w:rPr>
          <w:rFonts w:ascii="Times New Roman" w:hAnsi="Times New Roman" w:eastAsia="宋体"/>
          <w:sz w:val="24"/>
        </w:rPr>
        <w:t xml:space="preserve"> 从 1002.77 → 982.78 m²），说明</w:t>
      </w:r>
      <w:r>
        <w:rPr>
          <w:rFonts w:ascii="Times New Roman" w:hAnsi="Times New Roman" w:eastAsia="宋体"/>
          <w:b/>
          <w:sz w:val="24"/>
        </w:rPr>
        <w:t>指标不依赖单一网格设置</w:t>
      </w:r>
      <w:r>
        <w:rPr>
          <w:rFonts w:ascii="Times New Roman" w:hAnsi="Times New Roman" w:eastAsia="宋体"/>
          <w:sz w:val="24"/>
        </w:rPr>
        <w:t>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0"/>
        </w:rPr>
        <w:t>四、问题二：观测几何优化布局</w:t>
      </w:r>
    </w:p>
    <w:p>
      <w:pPr>
        <w:spacing w:before="80" w:after="80"/>
        <w:ind w:left="340"/>
      </w:pPr>
      <w:r>
        <w:rPr>
          <w:rFonts w:ascii="Times New Roman" w:hAnsi="Times New Roman" w:eastAsia="楷体"/>
          <w:color w:val="333333"/>
          <w:sz w:val="21"/>
        </w:rPr>
        <w:t xml:space="preserve">完整版（含候选集构造、字典序证明与全部检验明细）见 </w:t>
      </w:r>
      <w:r>
        <w:rPr>
          <w:rFonts w:ascii="Consolas" w:hAnsi="Consolas" w:eastAsia="Consolas"/>
          <w:color w:val="333333"/>
          <w:sz w:val="18"/>
        </w:rPr>
        <w:t>初稿_问题2.md</w:t>
      </w:r>
      <w:r>
        <w:rPr>
          <w:rFonts w:ascii="Times New Roman" w:hAnsi="Times New Roman" w:eastAsia="楷体"/>
          <w:color w:val="333333"/>
          <w:sz w:val="21"/>
        </w:rPr>
        <w:t>；本节为可直接入稿的凝练版，数字与之一致。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4.1 与问题一的关系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278286" cy="36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10_2ef35f156c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78286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</w:rPr>
        <w:t xml:space="preserve">　（候选布局；问题一；布局质量评价与选择）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sz w:val="24"/>
        </w:rPr>
        <w:t>问题二只改变观测点集合，</w:t>
      </w:r>
      <w:r>
        <w:rPr>
          <w:rFonts w:ascii="Times New Roman" w:hAnsi="Times New Roman" w:eastAsia="宋体"/>
          <w:b/>
          <w:sz w:val="24"/>
        </w:rPr>
        <w:t>直接复用问题一的求解器与指标</w:t>
      </w:r>
      <w:r>
        <w:rPr>
          <w:rFonts w:ascii="Times New Roman" w:hAnsi="Times New Roman" w:eastAsia="宋体"/>
          <w:sz w:val="24"/>
        </w:rPr>
        <w:t>（</w:t>
      </w:r>
      <w:r>
        <w:rPr>
          <w:rFonts w:ascii="Consolas" w:hAnsi="Consolas" w:eastAsia="Consolas"/>
          <w:sz w:val="21"/>
        </w:rPr>
        <w:t>calculate_feasible_region</w:t>
      </w:r>
      <w:r>
        <w:rPr>
          <w:rFonts w:ascii="Times New Roman" w:hAnsi="Times New Roman" w:eastAsia="宋体"/>
          <w:sz w:val="24"/>
        </w:rPr>
        <w:t xml:space="preserve"> / </w:t>
      </w:r>
      <w:r>
        <w:rPr>
          <w:rFonts w:ascii="Consolas" w:hAnsi="Consolas" w:eastAsia="Consolas"/>
          <w:sz w:val="21"/>
        </w:rPr>
        <w:t>calculate_metrics</w:t>
      </w:r>
      <w:r>
        <w:rPr>
          <w:rFonts w:ascii="Times New Roman" w:hAnsi="Times New Roman" w:eastAsia="宋体"/>
          <w:sz w:val="24"/>
        </w:rPr>
        <w:t>），不重建点定位模型。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4.2 候选集、目标与约束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sz w:val="24"/>
        </w:rPr>
        <w:t xml:space="preserve">真实目标未知时以参考点 </w:t>
      </w:r>
      <w:r>
        <w:rPr>
          <w:rFonts w:ascii="Cambria Math" w:hAnsi="Cambria Math" w:eastAsia="宋体"/>
          <w:sz w:val="24"/>
        </w:rPr>
        <w:t>hat S</w:t>
      </w:r>
      <w:r>
        <w:rPr>
          <w:rFonts w:ascii="Times New Roman" w:hAnsi="Times New Roman" w:eastAsia="宋体"/>
          <w:sz w:val="24"/>
        </w:rPr>
        <w:t xml:space="preserve">（取当前 </w:t>
      </w:r>
      <w:r>
        <w:rPr>
          <w:rFonts w:ascii="Cambria Math" w:hAnsi="Cambria Math" w:eastAsia="宋体"/>
          <w:sz w:val="24"/>
        </w:rPr>
        <w:t>Ω</w:t>
      </w:r>
      <w:r>
        <w:rPr>
          <w:rFonts w:ascii="Times New Roman" w:hAnsi="Times New Roman" w:eastAsia="宋体"/>
          <w:sz w:val="24"/>
        </w:rPr>
        <w:t xml:space="preserve"> 的区域质心）为中心，在半径 </w:t>
      </w:r>
      <w:r>
        <w:rPr>
          <w:rFonts w:ascii="Cambria Math" w:hAnsi="Cambria Math" w:eastAsia="宋体"/>
          <w:sz w:val="24"/>
        </w:rPr>
        <w:t>rₒ=1000</w:t>
      </w:r>
      <w:r>
        <w:rPr>
          <w:rFonts w:ascii="Times New Roman" w:hAnsi="Times New Roman" w:eastAsia="宋体"/>
          <w:sz w:val="24"/>
        </w:rPr>
        <w:t xml:space="preserve"> m 圆周上每 </w:t>
      </w:r>
      <w:r>
        <w:rPr>
          <w:rFonts w:ascii="Cambria Math" w:hAnsi="Cambria Math" w:eastAsia="宋体"/>
          <w:sz w:val="24"/>
        </w:rPr>
        <w:t>15^circ</w:t>
      </w:r>
      <w:r>
        <w:rPr>
          <w:rFonts w:ascii="Times New Roman" w:hAnsi="Times New Roman" w:eastAsia="宋体"/>
          <w:sz w:val="24"/>
        </w:rPr>
        <w:t xml:space="preserve"> 取点，共 24 个候选 </w:t>
      </w:r>
      <w:r>
        <w:rPr>
          <w:rFonts w:ascii="Cambria Math" w:hAnsi="Cambria Math" w:eastAsia="宋体"/>
          <w:sz w:val="24"/>
        </w:rPr>
        <w:t>Cₖ=hat S+rₒ(cos15k^circ,sin15k^circ)</w:t>
      </w:r>
      <w:r>
        <w:rPr>
          <w:rFonts w:ascii="Times New Roman" w:hAnsi="Times New Roman" w:eastAsia="宋体"/>
          <w:sz w:val="24"/>
        </w:rPr>
        <w:t xml:space="preserve">；要求点数固定、相邻移动距离 </w:t>
      </w:r>
      <w:r>
        <w:rPr>
          <w:rFonts w:ascii="Cambria Math" w:hAnsi="Cambria Math" w:eastAsia="宋体"/>
          <w:sz w:val="24"/>
        </w:rPr>
        <w:t>≤ Lₘₐₓ=2000</w:t>
      </w:r>
      <w:r>
        <w:rPr>
          <w:rFonts w:ascii="Times New Roman" w:hAnsi="Times New Roman" w:eastAsia="宋体"/>
          <w:sz w:val="24"/>
        </w:rPr>
        <w:t xml:space="preserve"> m（受控实验的工程上限）。</w:t>
      </w:r>
      <w:r>
        <w:rPr>
          <w:rFonts w:ascii="Times New Roman" w:hAnsi="Times New Roman" w:eastAsia="宋体"/>
          <w:b/>
          <w:sz w:val="24"/>
        </w:rPr>
        <w:t>注</w:t>
      </w:r>
      <w:r>
        <w:rPr>
          <w:rFonts w:ascii="Times New Roman" w:hAnsi="Times New Roman" w:eastAsia="宋体"/>
          <w:sz w:val="24"/>
        </w:rPr>
        <w:t>：实现中曾"裁去场外点"并限制候选点在场内，这</w:t>
      </w:r>
      <w:r>
        <w:rPr>
          <w:rFonts w:ascii="Times New Roman" w:hAnsi="Times New Roman" w:eastAsia="宋体"/>
          <w:b/>
          <w:sz w:val="24"/>
        </w:rPr>
        <w:t>不是题设要求</w:t>
      </w:r>
      <w:r>
        <w:rPr>
          <w:rFonts w:ascii="Times New Roman" w:hAnsi="Times New Roman" w:eastAsia="宋体"/>
          <w:sz w:val="24"/>
        </w:rPr>
        <w:t>（题设只要求源在场内，机器人可在场外检测/清除，见 §6.1 更正）；该裁剪应理解为受控实验的对称性设定，放开后候选集更大、结论方向不变。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4.3 多指标与字典序（不用任意加权）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sz w:val="24"/>
        </w:rPr>
        <w:t xml:space="preserve">三目标为 </w:t>
      </w:r>
      <w:r>
        <w:rPr>
          <w:rFonts w:ascii="Cambria Math" w:hAnsi="Cambria Math" w:eastAsia="宋体"/>
          <w:sz w:val="24"/>
        </w:rPr>
        <w:t>min A(Ω)</w:t>
      </w:r>
      <w:r>
        <w:rPr>
          <w:rFonts w:ascii="Times New Roman" w:hAnsi="Times New Roman" w:eastAsia="宋体"/>
          <w:sz w:val="24"/>
        </w:rPr>
        <w:t>、</w:t>
      </w:r>
      <w:r>
        <w:rPr>
          <w:rFonts w:ascii="Cambria Math" w:hAnsi="Cambria Math" w:eastAsia="宋体"/>
          <w:sz w:val="24"/>
        </w:rPr>
        <w:t>min D(Ω)</w:t>
      </w:r>
      <w:r>
        <w:rPr>
          <w:rFonts w:ascii="Times New Roman" w:hAnsi="Times New Roman" w:eastAsia="宋体"/>
          <w:sz w:val="24"/>
        </w:rPr>
        <w:t>、</w:t>
      </w:r>
      <w:r>
        <w:rPr>
          <w:rFonts w:ascii="Cambria Math" w:hAnsi="Cambria Math" w:eastAsia="宋体"/>
          <w:sz w:val="24"/>
        </w:rPr>
        <w:t>maxγₘᵢₙ</w:t>
      </w:r>
      <w:r>
        <w:rPr>
          <w:rFonts w:ascii="Times New Roman" w:hAnsi="Times New Roman" w:eastAsia="宋体"/>
          <w:sz w:val="24"/>
        </w:rPr>
        <w:t xml:space="preserve">，其中条件交会角 </w:t>
      </w:r>
      <w:r>
        <w:rPr>
          <w:rFonts w:ascii="Cambria Math" w:hAnsi="Cambria Math" w:eastAsia="宋体"/>
          <w:sz w:val="24"/>
        </w:rPr>
        <w:t>tildeγᵢⱼ=min(γᵢⱼ,180^circ-γᵢⱼ)∈[0,90^circ]</w:t>
      </w:r>
      <w:r>
        <w:rPr>
          <w:rFonts w:ascii="Times New Roman" w:hAnsi="Times New Roman" w:eastAsia="宋体"/>
          <w:sz w:val="24"/>
        </w:rPr>
        <w:t>。面积（m²）、直径（m）、角度（度）量纲不同，故</w:t>
      </w:r>
      <w:r>
        <w:rPr>
          <w:rFonts w:ascii="Times New Roman" w:hAnsi="Times New Roman" w:eastAsia="宋体"/>
          <w:b/>
          <w:sz w:val="24"/>
        </w:rPr>
        <w:t>不写无量纲化不明的 $w_1A+w_2D$</w:t>
      </w:r>
      <w:r>
        <w:rPr>
          <w:rFonts w:ascii="Times New Roman" w:hAnsi="Times New Roman" w:eastAsia="宋体"/>
          <w:sz w:val="24"/>
        </w:rPr>
        <w:t>，改用字典序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6081081" cy="36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11_6109ce37f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81081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sz w:val="24"/>
        </w:rPr>
        <w:t>即先比面积外包（更保守），相同再比直径、交会角、编号；原始指标全部单独输出。DOP 仅作诊断：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791020" cy="36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12_8b5061c04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9102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sz w:val="24"/>
        </w:rPr>
        <w:t>它来自目标附近的局部线性随机误差近似，未体现角域横向宽度、圆盘截断与非线性边界，</w:t>
      </w:r>
      <w:r>
        <w:rPr>
          <w:rFonts w:ascii="Times New Roman" w:hAnsi="Times New Roman" w:eastAsia="宋体"/>
          <w:b/>
          <w:sz w:val="24"/>
        </w:rPr>
        <w:t>故不能作为最终目标</w:t>
      </w:r>
      <w:r>
        <w:rPr>
          <w:rFonts w:ascii="Times New Roman" w:hAnsi="Times New Roman" w:eastAsia="宋体"/>
          <w:sz w:val="24"/>
        </w:rPr>
        <w:t>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4.4 候选枚举 + 逐点贪心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sz w:val="24"/>
        </w:rPr>
        <w:t>用固定种子选初点（圆周对称时它只决定整体旋转），随后每轮对所有"未选且可达"的候选调用问题一评价，按字典序取最优，直至固定点数；每轮候选评价全部落盘以便审计。这是</w:t>
      </w:r>
      <w:r>
        <w:rPr>
          <w:rFonts w:ascii="Times New Roman" w:hAnsi="Times New Roman" w:eastAsia="宋体"/>
          <w:b/>
          <w:sz w:val="24"/>
        </w:rPr>
        <w:t>局部贪心</w:t>
      </w:r>
      <w:r>
        <w:rPr>
          <w:rFonts w:ascii="Times New Roman" w:hAnsi="Times New Roman" w:eastAsia="宋体"/>
          <w:sz w:val="24"/>
        </w:rPr>
        <w:t>，不声称组合全局最优。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4.5 结果检验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检验项</w:t>
            </w:r>
          </w:p>
        </w:tc>
        <w:tc>
          <w:tcPr>
            <w:tcW w:type="dxa" w:w="2929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结果</w:t>
            </w:r>
          </w:p>
        </w:tc>
        <w:tc>
          <w:tcPr>
            <w:tcW w:type="dxa" w:w="2929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来源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真值可行率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420/420 = 100 %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results/experiment_audit.json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点数单调性越界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0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同上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本文布局 vs 随机布局（面积配对差）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−175.64 m²</w:t>
            </w:r>
            <w:r>
              <w:rPr>
                <w:rFonts w:ascii="Times New Roman" w:hAnsi="Times New Roman" w:eastAsia="宋体"/>
                <w:sz w:val="19"/>
              </w:rPr>
              <w:t xml:space="preserve">，95 % CI </w:t>
            </w:r>
            <w:r>
              <w:rPr>
                <w:rFonts w:ascii="Cambria Math" w:hAnsi="Cambria Math" w:eastAsia="宋体"/>
                <w:sz w:val="19"/>
              </w:rPr>
              <w:t>[-329.21,-23.17]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paired_layout_comparisons.csv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本文布局 vs DOP 诊断基线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−111.65 m²</w:t>
            </w:r>
            <w:r>
              <w:rPr>
                <w:rFonts w:ascii="Times New Roman" w:hAnsi="Times New Roman" w:eastAsia="宋体"/>
                <w:sz w:val="19"/>
              </w:rPr>
              <w:t xml:space="preserve">，CI </w:t>
            </w:r>
            <w:r>
              <w:rPr>
                <w:rFonts w:ascii="Cambria Math" w:hAnsi="Cambria Math" w:eastAsia="宋体"/>
                <w:sz w:val="19"/>
              </w:rPr>
              <w:t>[-232.06,-0.35]</w:t>
            </w:r>
            <w:r>
              <w:rPr>
                <w:rFonts w:ascii="Times New Roman" w:hAnsi="Times New Roman" w:eastAsia="宋体"/>
                <w:sz w:val="19"/>
              </w:rPr>
              <w:t>；直径 −2.91 m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paired_dop_comparison.csv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均匀布局 vs 随机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−118.35 m²，CI 跨 0（</w:t>
            </w:r>
            <w:r>
              <w:rPr>
                <w:rFonts w:ascii="Times New Roman" w:hAnsi="Times New Roman" w:eastAsia="宋体"/>
                <w:b/>
                <w:sz w:val="19"/>
              </w:rPr>
              <w:t>不足以确认差异</w:t>
            </w:r>
            <w:r>
              <w:rPr>
                <w:rFonts w:ascii="Times New Roman" w:hAnsi="Times New Roman" w:eastAsia="宋体"/>
                <w:sz w:val="19"/>
              </w:rPr>
              <w:t>）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paired_layout_comparisons.csv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贪心收敛（面积，m²）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137 632 → 1 238 → 1 131 → 1 025 → 1 014 → </w:t>
            </w:r>
            <w:r>
              <w:rPr>
                <w:rFonts w:ascii="Times New Roman" w:hAnsi="Times New Roman" w:eastAsia="宋体"/>
                <w:b/>
                <w:sz w:val="19"/>
              </w:rPr>
              <w:t>1 004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optimization_trace.csv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定位误差离散化最大间隙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0.0243 m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validation.json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单元测试 / 唯一实验 ID / 配对输入 / 源码哈希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9 项 / PASS / PASS / PASS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validation.json</w:t>
            </w:r>
          </w:p>
        </w:tc>
      </w:tr>
    </w:tbl>
    <w:p>
      <w:pPr>
        <w:spacing w:after="80"/>
      </w:pP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633163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optimized_layou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331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sz w:val="21"/>
        </w:rPr>
        <w:t>图 6　问题二：优化后的观测布局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218749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layout_region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87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sz w:val="21"/>
        </w:rPr>
        <w:t>图 7　问题二：四种布局的可行域对比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282094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numb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20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sz w:val="21"/>
        </w:rPr>
        <w:t>图 8　问题二：点数对可行域面积的影响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286773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angl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67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sz w:val="21"/>
        </w:rPr>
        <w:t>图 9　问题二：交会角对定位误差的影响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285028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greedy_convergenc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50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sz w:val="21"/>
        </w:rPr>
        <w:t>图 10　问题二：字典序贪心的收敛轨迹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4.6 可视化</w:t>
      </w:r>
    </w:p>
    <w:p>
      <w:pPr>
        <w:spacing w:line="360" w:lineRule="auto" w:after="40"/>
        <w:ind w:firstLine="420"/>
      </w:pPr>
      <w:r>
        <w:rPr>
          <w:rFonts w:ascii="Consolas" w:hAnsi="Consolas" w:eastAsia="Consolas"/>
          <w:sz w:val="21"/>
        </w:rPr>
        <w:t>origin_figures/Problem2_Observation_Optimization/</w:t>
      </w:r>
      <w:r>
        <w:rPr>
          <w:rFonts w:ascii="Times New Roman" w:hAnsi="Times New Roman" w:eastAsia="宋体"/>
          <w:sz w:val="24"/>
        </w:rPr>
        <w:t>：</w:t>
      </w:r>
      <w:r>
        <w:rPr>
          <w:rFonts w:ascii="Consolas" w:hAnsi="Consolas" w:eastAsia="Consolas"/>
          <w:sz w:val="21"/>
        </w:rPr>
        <w:t>fig01_optimized_layout.png</w:t>
      </w:r>
      <w:r>
        <w:rPr>
          <w:rFonts w:ascii="Times New Roman" w:hAnsi="Times New Roman" w:eastAsia="宋体"/>
          <w:sz w:val="24"/>
        </w:rPr>
        <w:t>（最优布局）、</w:t>
      </w:r>
      <w:r>
        <w:rPr>
          <w:rFonts w:ascii="Consolas" w:hAnsi="Consolas" w:eastAsia="Consolas"/>
          <w:sz w:val="21"/>
        </w:rPr>
        <w:t>fig02_layout_regions.png</w:t>
      </w:r>
      <w:r>
        <w:rPr>
          <w:rFonts w:ascii="Times New Roman" w:hAnsi="Times New Roman" w:eastAsia="宋体"/>
          <w:sz w:val="24"/>
        </w:rPr>
        <w:t xml:space="preserve">（同场景下四种布局的 </w:t>
      </w:r>
      <w:r>
        <w:rPr>
          <w:rFonts w:ascii="Cambria Math" w:hAnsi="Cambria Math" w:eastAsia="宋体"/>
          <w:sz w:val="24"/>
        </w:rPr>
        <w:t>Ω</w:t>
      </w:r>
      <w:r>
        <w:rPr>
          <w:rFonts w:ascii="Times New Roman" w:hAnsi="Times New Roman" w:eastAsia="宋体"/>
          <w:sz w:val="24"/>
        </w:rPr>
        <w:t xml:space="preserve"> 对比）、</w:t>
      </w:r>
      <w:r>
        <w:rPr>
          <w:rFonts w:ascii="Consolas" w:hAnsi="Consolas" w:eastAsia="Consolas"/>
          <w:sz w:val="21"/>
        </w:rPr>
        <w:t>fig03_number.png</w:t>
      </w:r>
      <w:r>
        <w:rPr>
          <w:rFonts w:ascii="Times New Roman" w:hAnsi="Times New Roman" w:eastAsia="宋体"/>
          <w:sz w:val="24"/>
        </w:rPr>
        <w:t>（点数）、</w:t>
      </w:r>
      <w:r>
        <w:rPr>
          <w:rFonts w:ascii="Consolas" w:hAnsi="Consolas" w:eastAsia="Consolas"/>
          <w:sz w:val="21"/>
        </w:rPr>
        <w:t>fig04_angle.png</w:t>
      </w:r>
      <w:r>
        <w:rPr>
          <w:rFonts w:ascii="Times New Roman" w:hAnsi="Times New Roman" w:eastAsia="宋体"/>
          <w:sz w:val="24"/>
        </w:rPr>
        <w:t>（交会角）、</w:t>
      </w:r>
      <w:r>
        <w:rPr>
          <w:rFonts w:ascii="Consolas" w:hAnsi="Consolas" w:eastAsia="Consolas"/>
          <w:sz w:val="21"/>
        </w:rPr>
        <w:t>fig05_greedy_convergence.png</w:t>
      </w:r>
      <w:r>
        <w:rPr>
          <w:rFonts w:ascii="Times New Roman" w:hAnsi="Times New Roman" w:eastAsia="宋体"/>
          <w:sz w:val="24"/>
        </w:rPr>
        <w:t>（贪心收敛轨迹）。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4.7 鲁棒性分析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b/>
          <w:sz w:val="24"/>
        </w:rPr>
        <w:t>点数鲁棒性</w:t>
      </w:r>
      <w:r>
        <w:rPr>
          <w:rFonts w:ascii="Times New Roman" w:hAnsi="Times New Roman" w:eastAsia="宋体"/>
          <w:sz w:val="24"/>
        </w:rPr>
        <w:t xml:space="preserve">：固定场景下 2→6 点面积均值 </w:t>
      </w:r>
      <w:r>
        <w:rPr>
          <w:rFonts w:ascii="Cambria Math" w:hAnsi="Cambria Math" w:eastAsia="宋体"/>
          <w:sz w:val="24"/>
        </w:rPr>
        <w:t>1230.9→237.8 m²</w:t>
      </w:r>
      <w:r>
        <w:rPr>
          <w:rFonts w:ascii="Times New Roman" w:hAnsi="Times New Roman" w:eastAsia="宋体"/>
          <w:sz w:val="24"/>
        </w:rPr>
        <w:t>，非增且 0 次越界；新增约束可能冗余，故不宣称严格下降。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b/>
          <w:sz w:val="24"/>
        </w:rPr>
        <w:t>方法鲁棒性</w:t>
      </w:r>
      <w:r>
        <w:rPr>
          <w:rFonts w:ascii="Times New Roman" w:hAnsi="Times New Roman" w:eastAsia="宋体"/>
          <w:sz w:val="24"/>
        </w:rPr>
        <w:t>：随机/均匀/本文/DOP 四法共享同一候选圆、同真值、同旋转、同序号误差（配对），本文布局在面积与直径上均最优；DOP 基线面积配对差跨 0 边缘（上界 −0.35），说明</w:t>
      </w:r>
      <w:r>
        <w:rPr>
          <w:rFonts w:ascii="Times New Roman" w:hAnsi="Times New Roman" w:eastAsia="宋体"/>
          <w:b/>
          <w:sz w:val="24"/>
        </w:rPr>
        <w:t>仅靠 DOP 不足以选出好布局</w:t>
      </w:r>
      <w:r>
        <w:rPr>
          <w:rFonts w:ascii="Times New Roman" w:hAnsi="Times New Roman" w:eastAsia="宋体"/>
          <w:sz w:val="24"/>
        </w:rPr>
        <w:t>。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b/>
          <w:sz w:val="24"/>
        </w:rPr>
        <w:t>区间纪律</w:t>
      </w:r>
      <w:r>
        <w:rPr>
          <w:rFonts w:ascii="Times New Roman" w:hAnsi="Times New Roman" w:eastAsia="宋体"/>
          <w:sz w:val="24"/>
        </w:rPr>
        <w:t>：均匀 vs 随机的区间跨 0，按纪律</w:t>
      </w:r>
      <w:r>
        <w:rPr>
          <w:rFonts w:ascii="Times New Roman" w:hAnsi="Times New Roman" w:eastAsia="宋体"/>
          <w:b/>
          <w:sz w:val="24"/>
        </w:rPr>
        <w:t>不声称优于随机</w:t>
      </w:r>
      <w:r>
        <w:rPr>
          <w:rFonts w:ascii="Times New Roman" w:hAnsi="Times New Roman" w:eastAsia="宋体"/>
          <w:sz w:val="24"/>
        </w:rPr>
        <w:t>。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b/>
          <w:sz w:val="24"/>
        </w:rPr>
        <w:t>DOP 为何不能当目标（实测证据）</w:t>
      </w:r>
      <w:r>
        <w:rPr>
          <w:rFonts w:ascii="Times New Roman" w:hAnsi="Times New Roman" w:eastAsia="宋体"/>
          <w:sz w:val="24"/>
        </w:rPr>
        <w:t xml:space="preserve">：贪心轨迹上 DOP 单调降到 0.828，看似持续改善，但真实面积在第 2 轮后几乎不再下降（1 238→1 004 m²，仅 −19 %），且最小交会角反而从 </w:t>
      </w:r>
      <w:r>
        <w:rPr>
          <w:rFonts w:ascii="Cambria Math" w:hAnsi="Cambria Math" w:eastAsia="宋体"/>
          <w:sz w:val="24"/>
        </w:rPr>
        <w:t>90^circ</w:t>
      </w:r>
      <w:r>
        <w:rPr>
          <w:rFonts w:ascii="Times New Roman" w:hAnsi="Times New Roman" w:eastAsia="宋体"/>
          <w:sz w:val="24"/>
        </w:rPr>
        <w:t xml:space="preserve"> 退化到 </w:t>
      </w:r>
      <w:r>
        <w:rPr>
          <w:rFonts w:ascii="Cambria Math" w:hAnsi="Cambria Math" w:eastAsia="宋体"/>
          <w:sz w:val="24"/>
        </w:rPr>
        <w:t>15^circ</w:t>
      </w:r>
      <w:r>
        <w:rPr>
          <w:rFonts w:ascii="Times New Roman" w:hAnsi="Times New Roman" w:eastAsia="宋体"/>
          <w:sz w:val="24"/>
        </w:rPr>
        <w:t>；DOP 无从感知这两件事，故只能作诊断。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4.8 灵敏度分析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b/>
          <w:sz w:val="24"/>
        </w:rPr>
        <w:t>交会角灵敏度</w:t>
      </w:r>
      <w:r>
        <w:rPr>
          <w:rFonts w:ascii="Times New Roman" w:hAnsi="Times New Roman" w:eastAsia="宋体"/>
          <w:sz w:val="24"/>
        </w:rPr>
        <w:t xml:space="preserve">：固定 4 点、两站等距 1000 m，角度 </w:t>
      </w:r>
      <w:r>
        <w:rPr>
          <w:rFonts w:ascii="Cambria Math" w:hAnsi="Cambria Math" w:eastAsia="宋体"/>
          <w:sz w:val="24"/>
        </w:rPr>
        <w:t>30^circ/45^circ/60^circ/90^circ/120^circ</w:t>
      </w:r>
      <w:r>
        <w:rPr>
          <w:rFonts w:ascii="Times New Roman" w:hAnsi="Times New Roman" w:eastAsia="宋体"/>
          <w:sz w:val="24"/>
        </w:rPr>
        <w:t xml:space="preserve"> 时定位误差均值 </w:t>
      </w:r>
      <w:r>
        <w:rPr>
          <w:rFonts w:ascii="Cambria Math" w:hAnsi="Cambria Math" w:eastAsia="宋体"/>
          <w:sz w:val="24"/>
        </w:rPr>
        <w:t>27.394/19.452/16.056/14.019/15.799</w:t>
      </w:r>
      <w:r>
        <w:rPr>
          <w:rFonts w:ascii="Times New Roman" w:hAnsi="Times New Roman" w:eastAsia="宋体"/>
          <w:sz w:val="24"/>
        </w:rPr>
        <w:t xml:space="preserve"> m，</w:t>
      </w:r>
      <w:r>
        <w:rPr>
          <w:rFonts w:ascii="Times New Roman" w:hAnsi="Times New Roman" w:eastAsia="宋体"/>
          <w:b/>
          <w:sz w:val="24"/>
        </w:rPr>
        <w:t>$90^\circ$ 最小</w:t>
      </w:r>
      <w:r>
        <w:rPr>
          <w:rFonts w:ascii="Times New Roman" w:hAnsi="Times New Roman" w:eastAsia="宋体"/>
          <w:sz w:val="24"/>
        </w:rPr>
        <w:t>；</w:t>
      </w:r>
      <w:r>
        <w:rPr>
          <w:rFonts w:ascii="Cambria Math" w:hAnsi="Cambria Math" w:eastAsia="宋体"/>
          <w:sz w:val="24"/>
        </w:rPr>
        <w:t>60^circ</w:t>
      </w:r>
      <w:r>
        <w:rPr>
          <w:rFonts w:ascii="Times New Roman" w:hAnsi="Times New Roman" w:eastAsia="宋体"/>
          <w:sz w:val="24"/>
        </w:rPr>
        <w:t xml:space="preserve"> 与 </w:t>
      </w:r>
      <w:r>
        <w:rPr>
          <w:rFonts w:ascii="Cambria Math" w:hAnsi="Cambria Math" w:eastAsia="宋体"/>
          <w:sz w:val="24"/>
        </w:rPr>
        <w:t>120^circ</w:t>
      </w:r>
      <w:r>
        <w:rPr>
          <w:rFonts w:ascii="Times New Roman" w:hAnsi="Times New Roman" w:eastAsia="宋体"/>
          <w:sz w:val="24"/>
        </w:rPr>
        <w:t xml:space="preserve"> 的条件角同为 </w:t>
      </w:r>
      <w:r>
        <w:rPr>
          <w:rFonts w:ascii="Cambria Math" w:hAnsi="Cambria Math" w:eastAsia="宋体"/>
          <w:sz w:val="24"/>
        </w:rPr>
        <w:t>60^circ</w:t>
      </w:r>
      <w:r>
        <w:rPr>
          <w:rFonts w:ascii="Times New Roman" w:hAnsi="Times New Roman" w:eastAsia="宋体"/>
          <w:sz w:val="24"/>
        </w:rPr>
        <w:t>，结果接近但不完全相同（受圆盘截断影响）。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b/>
          <w:sz w:val="24"/>
        </w:rPr>
        <w:t>参考点偏差</w:t>
      </w:r>
      <w:r>
        <w:rPr>
          <w:rFonts w:ascii="Times New Roman" w:hAnsi="Times New Roman" w:eastAsia="宋体"/>
          <w:sz w:val="24"/>
        </w:rPr>
        <w:t xml:space="preserve">：布局只依赖 </w:t>
      </w:r>
      <w:r>
        <w:rPr>
          <w:rFonts w:ascii="Cambria Math" w:hAnsi="Cambria Math" w:eastAsia="宋体"/>
          <w:sz w:val="24"/>
        </w:rPr>
        <w:t>hat S</w:t>
      </w:r>
      <w:r>
        <w:rPr>
          <w:rFonts w:ascii="Times New Roman" w:hAnsi="Times New Roman" w:eastAsia="宋体"/>
          <w:sz w:val="24"/>
        </w:rPr>
        <w:t xml:space="preserve">；若 </w:t>
      </w:r>
      <w:r>
        <w:rPr>
          <w:rFonts w:ascii="Cambria Math" w:hAnsi="Cambria Math" w:eastAsia="宋体"/>
          <w:sz w:val="24"/>
        </w:rPr>
        <w:t>hat S</w:t>
      </w:r>
      <w:r>
        <w:rPr>
          <w:rFonts w:ascii="Times New Roman" w:hAnsi="Times New Roman" w:eastAsia="宋体"/>
          <w:sz w:val="24"/>
        </w:rPr>
        <w:t xml:space="preserve"> 偏离真值，实际性能下降——本实验把真值代替 </w:t>
      </w:r>
      <w:r>
        <w:rPr>
          <w:rFonts w:ascii="Cambria Math" w:hAnsi="Cambria Math" w:eastAsia="宋体"/>
          <w:sz w:val="24"/>
        </w:rPr>
        <w:t>hat S</w:t>
      </w:r>
      <w:r>
        <w:rPr>
          <w:rFonts w:ascii="Times New Roman" w:hAnsi="Times New Roman" w:eastAsia="宋体"/>
          <w:sz w:val="24"/>
        </w:rPr>
        <w:t xml:space="preserve"> 以</w:t>
      </w:r>
      <w:r>
        <w:rPr>
          <w:rFonts w:ascii="Times New Roman" w:hAnsi="Times New Roman" w:eastAsia="宋体"/>
          <w:b/>
          <w:sz w:val="24"/>
        </w:rPr>
        <w:t>隔离几何因素</w:t>
      </w:r>
      <w:r>
        <w:rPr>
          <w:rFonts w:ascii="Times New Roman" w:hAnsi="Times New Roman" w:eastAsia="宋体"/>
          <w:sz w:val="24"/>
        </w:rPr>
        <w:t>，该偏差属后续稳健性课题，不混入本次结论。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4.9 选点信息可获得性审计（本题最关键的自查）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sz w:val="24"/>
        </w:rPr>
        <w:t>题目要求"已知第一点示向、选择第二检测点"，因此选点</w:t>
      </w:r>
      <w:r>
        <w:rPr>
          <w:rFonts w:ascii="Times New Roman" w:hAnsi="Times New Roman" w:eastAsia="宋体"/>
          <w:b/>
          <w:sz w:val="24"/>
        </w:rPr>
        <w:t>只能使用当前可得信息</w:t>
      </w:r>
      <w:r>
        <w:rPr>
          <w:rFonts w:ascii="Times New Roman" w:hAnsi="Times New Roman" w:eastAsia="宋体"/>
          <w:sz w:val="24"/>
        </w:rPr>
        <w:t>：第一点位置、首条示向、误差界、场地范围、接收半径范围，以及由此得到的当前可行域。本文对实现做了逐项审计（</w:t>
      </w:r>
      <w:r>
        <w:rPr>
          <w:rFonts w:ascii="Consolas" w:hAnsi="Consolas" w:eastAsia="Consolas"/>
          <w:sz w:val="21"/>
        </w:rPr>
        <w:t>audit_reference.py</w:t>
      </w:r>
      <w:r>
        <w:rPr>
          <w:rFonts w:ascii="Times New Roman" w:hAnsi="Times New Roman" w:eastAsia="宋体"/>
          <w:sz w:val="24"/>
        </w:rPr>
        <w:t>，30 次重复）：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检查项</w:t>
            </w:r>
          </w:p>
        </w:tc>
        <w:tc>
          <w:tcPr>
            <w:tcW w:type="dxa" w:w="2197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结论</w:t>
            </w:r>
          </w:p>
        </w:tc>
        <w:tc>
          <w:tcPr>
            <w:tcW w:type="dxa" w:w="2197"/>
            <w:shd w:val="clear" w:color="auto" w:fill="EAF1F8"/>
          </w:tcPr>
          <w:p>
            <w:pPr>
              <w:spacing w:before="20" w:after="20" w:line="240" w:lineRule="auto"/>
            </w:pPr>
          </w:p>
        </w:tc>
        <w:tc>
          <w:tcPr>
            <w:tcW w:type="dxa" w:w="2197"/>
            <w:shd w:val="clear" w:color="auto" w:fill="EAF1F8"/>
          </w:tcPr>
          <w:p>
            <w:pPr>
              <w:spacing w:before="20" w:after="20" w:line="240" w:lineRule="auto"/>
            </w:pPr>
          </w:p>
        </w:tc>
      </w:tr>
      <w:tr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选点是否使用真实源位置？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没有</w:t>
            </w:r>
            <w:r>
              <w:rPr>
                <w:rFonts w:ascii="Times New Roman" w:hAnsi="Times New Roman" w:eastAsia="宋体"/>
                <w:sz w:val="19"/>
              </w:rPr>
              <w:t>。</w:t>
            </w:r>
            <w:r>
              <w:rPr>
                <w:rFonts w:ascii="Consolas" w:hAnsi="Consolas" w:eastAsia="Consolas"/>
                <w:sz w:val="16"/>
              </w:rPr>
              <w:t>main.py</w:t>
            </w:r>
            <w:r>
              <w:rPr>
                <w:rFonts w:ascii="Times New Roman" w:hAnsi="Times New Roman" w:eastAsia="宋体"/>
                <w:sz w:val="19"/>
              </w:rPr>
              <w:t xml:space="preserve"> 调用 </w:t>
            </w:r>
            <w:r>
              <w:rPr>
                <w:rFonts w:ascii="Consolas" w:hAnsi="Consolas" w:eastAsia="Consolas"/>
                <w:sz w:val="16"/>
              </w:rPr>
              <w:t>optimize_layout(candidates, [0,0], 6, …)</w:t>
            </w:r>
            <w:r>
              <w:rPr>
                <w:rFonts w:ascii="Times New Roman" w:hAnsi="Times New Roman" w:eastAsia="宋体"/>
                <w:sz w:val="19"/>
              </w:rPr>
              <w:t>，参考点取</w:t>
            </w:r>
            <w:r>
              <w:rPr>
                <w:rFonts w:ascii="Times New Roman" w:hAnsi="Times New Roman" w:eastAsia="宋体"/>
                <w:b/>
                <w:sz w:val="19"/>
              </w:rPr>
              <w:t>坐标原点</w:t>
            </w:r>
            <w:r>
              <w:rPr>
                <w:rFonts w:ascii="Times New Roman" w:hAnsi="Times New Roman" w:eastAsia="宋体"/>
                <w:sz w:val="19"/>
              </w:rPr>
              <w:t xml:space="preserve">（即 </w:t>
            </w:r>
            <w:r>
              <w:rPr>
                <w:rFonts w:ascii="Cambria Math" w:hAnsi="Cambria Math" w:eastAsia="宋体"/>
                <w:sz w:val="19"/>
              </w:rPr>
              <w:t>hat S=</w:t>
            </w:r>
            <w:r>
              <w:rPr>
                <w:rFonts w:ascii="Times New Roman" w:hAnsi="Times New Roman" w:eastAsia="宋体"/>
                <w:sz w:val="19"/>
              </w:rPr>
              <w:t xml:space="preserve"> 原点），候选评价由 </w:t>
            </w:r>
            <w:r>
              <w:rPr>
                <w:rFonts w:ascii="Consolas" w:hAnsi="Consolas" w:eastAsia="Consolas"/>
                <w:sz w:val="16"/>
              </w:rPr>
              <w:t>localize(trial, Ŝ)</w:t>
            </w:r>
            <w:r>
              <w:rPr>
                <w:rFonts w:ascii="Times New Roman" w:hAnsi="Times New Roman" w:eastAsia="宋体"/>
                <w:sz w:val="19"/>
              </w:rPr>
              <w:t xml:space="preserve"> 合成</w:t>
            </w:r>
            <w:r>
              <w:rPr>
                <w:rFonts w:ascii="Times New Roman" w:hAnsi="Times New Roman" w:eastAsia="宋体"/>
                <w:b/>
                <w:sz w:val="19"/>
              </w:rPr>
              <w:t>指向 Ŝ</w:t>
            </w:r>
            <w:r>
              <w:rPr>
                <w:rFonts w:ascii="Times New Roman" w:hAnsi="Times New Roman" w:eastAsia="宋体"/>
                <w:sz w:val="19"/>
              </w:rPr>
              <w:t xml:space="preserve"> 的示向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</w:p>
        </w:tc>
      </w:tr>
      <w:tr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是否使用了尚未执行的候选点观测？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没有真实观测被使用</w:t>
            </w:r>
            <w:r>
              <w:rPr>
                <w:rFonts w:ascii="Times New Roman" w:hAnsi="Times New Roman" w:eastAsia="宋体"/>
                <w:sz w:val="19"/>
              </w:rPr>
              <w:t>；但候选评价</w:t>
            </w:r>
            <w:r>
              <w:rPr>
                <w:rFonts w:ascii="Times New Roman" w:hAnsi="Times New Roman" w:eastAsia="宋体"/>
                <w:b/>
                <w:sz w:val="19"/>
              </w:rPr>
              <w:t>假定</w:t>
            </w:r>
            <w:r>
              <w:rPr>
                <w:rFonts w:ascii="Times New Roman" w:hAnsi="Times New Roman" w:eastAsia="宋体"/>
                <w:sz w:val="19"/>
              </w:rPr>
              <w:t>"到达候选点后的示向指向 Ŝ"（叠加 $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\varepsilon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\le\delta$）。这是</w:t>
            </w:r>
            <w:r>
              <w:rPr>
                <w:rFonts w:ascii="Times New Roman" w:hAnsi="Times New Roman" w:eastAsia="宋体"/>
                <w:b/>
                <w:sz w:val="19"/>
              </w:rPr>
              <w:t>模型预测</w:t>
            </w:r>
            <w:r>
              <w:rPr>
                <w:rFonts w:ascii="Times New Roman" w:hAnsi="Times New Roman" w:eastAsia="宋体"/>
                <w:sz w:val="19"/>
              </w:rPr>
              <w:t>，不是已发生的观测</w:t>
            </w:r>
          </w:p>
        </w:tc>
      </w:tr>
      <w:tr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该假定何时成立？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仅当 </w:t>
            </w:r>
            <w:r>
              <w:rPr>
                <w:rFonts w:ascii="Cambria Math" w:hAnsi="Cambria Math" w:eastAsia="宋体"/>
                <w:sz w:val="19"/>
              </w:rPr>
              <w:t>S=hat S</w:t>
            </w:r>
            <w:r>
              <w:rPr>
                <w:rFonts w:ascii="Times New Roman" w:hAnsi="Times New Roman" w:eastAsia="宋体"/>
                <w:sz w:val="19"/>
              </w:rPr>
              <w:t>。</w:t>
            </w:r>
            <w:r>
              <w:rPr>
                <w:rFonts w:ascii="Cambria Math" w:hAnsi="Cambria Math" w:eastAsia="宋体"/>
                <w:sz w:val="19"/>
              </w:rPr>
              <w:t>S≠qhat S</w:t>
            </w:r>
            <w:r>
              <w:rPr>
                <w:rFonts w:ascii="Times New Roman" w:hAnsi="Times New Roman" w:eastAsia="宋体"/>
                <w:sz w:val="19"/>
              </w:rPr>
              <w:t xml:space="preserve"> 时，选点所用的"未来观测"与真实观测存在偏差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</w:p>
        </w:tc>
      </w:tr>
      <w:tr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偏差代价（可执行口径 vs 真值辅助理想化）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可执行口径（</w:t>
            </w:r>
            <w:r>
              <w:rPr>
                <w:rFonts w:ascii="Cambria Math" w:hAnsi="Cambria Math" w:eastAsia="宋体"/>
                <w:sz w:val="19"/>
              </w:rPr>
              <w:t>hat S=</w:t>
            </w:r>
            <w:r>
              <w:rPr>
                <w:rFonts w:ascii="Times New Roman" w:hAnsi="Times New Roman" w:eastAsia="宋体"/>
                <w:sz w:val="19"/>
              </w:rPr>
              <w:t xml:space="preserve"> 原点）面积均值 </w:t>
            </w:r>
            <w:r>
              <w:rPr>
                <w:rFonts w:ascii="Times New Roman" w:hAnsi="Times New Roman" w:eastAsia="宋体"/>
                <w:b/>
                <w:sz w:val="19"/>
              </w:rPr>
              <w:t>279.8 m²</w:t>
            </w:r>
            <w:r>
              <w:rPr>
                <w:rFonts w:ascii="Times New Roman" w:hAnsi="Times New Roman" w:eastAsia="宋体"/>
                <w:sz w:val="19"/>
              </w:rPr>
              <w:t>；真值辅助理想化（</w:t>
            </w:r>
            <w:r>
              <w:rPr>
                <w:rFonts w:ascii="Cambria Math" w:hAnsi="Cambria Math" w:eastAsia="宋体"/>
                <w:sz w:val="19"/>
              </w:rPr>
              <w:t>hat S=S</w:t>
            </w:r>
            <w:r>
              <w:rPr>
                <w:rFonts w:ascii="Times New Roman" w:hAnsi="Times New Roman" w:eastAsia="宋体"/>
                <w:sz w:val="19"/>
              </w:rPr>
              <w:t>，</w:t>
            </w:r>
            <w:r>
              <w:rPr>
                <w:rFonts w:ascii="Times New Roman" w:hAnsi="Times New Roman" w:eastAsia="宋体"/>
                <w:b/>
                <w:sz w:val="19"/>
              </w:rPr>
              <w:t>不可执行</w:t>
            </w:r>
            <w:r>
              <w:rPr>
                <w:rFonts w:ascii="Times New Roman" w:hAnsi="Times New Roman" w:eastAsia="宋体"/>
                <w:sz w:val="19"/>
              </w:rPr>
              <w:t>，仅作上界）</w:t>
            </w:r>
            <w:r>
              <w:rPr>
                <w:rFonts w:ascii="Times New Roman" w:hAnsi="Times New Roman" w:eastAsia="宋体"/>
                <w:b/>
                <w:sz w:val="19"/>
              </w:rPr>
              <w:t>218.7 m²</w:t>
            </w:r>
            <w:r>
              <w:rPr>
                <w:rFonts w:ascii="Times New Roman" w:hAnsi="Times New Roman" w:eastAsia="宋体"/>
                <w:sz w:val="19"/>
              </w:rPr>
              <w:t xml:space="preserve">；配对差 </w:t>
            </w:r>
            <w:r>
              <w:rPr>
                <w:rFonts w:ascii="Times New Roman" w:hAnsi="Times New Roman" w:eastAsia="宋体"/>
                <w:b/>
                <w:sz w:val="19"/>
              </w:rPr>
              <w:t>−61.1 m²</w:t>
            </w:r>
            <w:r>
              <w:rPr>
                <w:rFonts w:ascii="Times New Roman" w:hAnsi="Times New Roman" w:eastAsia="宋体"/>
                <w:sz w:val="19"/>
              </w:rPr>
              <w:t xml:space="preserve">，95 % CI </w:t>
            </w:r>
            <w:r>
              <w:rPr>
                <w:rFonts w:ascii="Times New Roman" w:hAnsi="Times New Roman" w:eastAsia="宋体"/>
                <w:b/>
                <w:sz w:val="19"/>
              </w:rPr>
              <w:t>$[-528.4,+286.1]$（跨 0）</w:t>
            </w:r>
            <w:r>
              <w:rPr>
                <w:rFonts w:ascii="Times New Roman" w:hAnsi="Times New Roman" w:eastAsia="宋体"/>
                <w:sz w:val="19"/>
              </w:rPr>
              <w:t xml:space="preserve"> ⟹ 理想化的收益在统计上</w:t>
            </w:r>
            <w:r>
              <w:rPr>
                <w:rFonts w:ascii="Times New Roman" w:hAnsi="Times New Roman" w:eastAsia="宋体"/>
                <w:b/>
                <w:sz w:val="19"/>
              </w:rPr>
              <w:t>不成立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</w:p>
        </w:tc>
      </w:tr>
      <w:tr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参考点偏差粗探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布局按原点选定后把真值再偏 500 m，面积均值 232.2 m²（</w:t>
            </w:r>
            <w:r>
              <w:rPr>
                <w:rFonts w:ascii="Times New Roman" w:hAnsi="Times New Roman" w:eastAsia="宋体"/>
                <w:b/>
                <w:sz w:val="19"/>
              </w:rPr>
              <w:t>−17.0 %</w:t>
            </w:r>
            <w:r>
              <w:rPr>
                <w:rFonts w:ascii="Times New Roman" w:hAnsi="Times New Roman" w:eastAsia="宋体"/>
                <w:sz w:val="19"/>
              </w:rPr>
              <w:t>，单方向粗探）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</w:p>
        </w:tc>
      </w:tr>
    </w:tbl>
    <w:p>
      <w:pPr>
        <w:spacing w:after="80"/>
      </w:pP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因此本文的定位是</w:t>
      </w:r>
      <w:r>
        <w:rPr>
          <w:rFonts w:ascii="Times New Roman" w:hAnsi="Times New Roman" w:eastAsia="宋体"/>
          <w:sz w:val="24"/>
        </w:rPr>
        <w:t>：§4.2–4.5 的贪心选点是</w:t>
      </w:r>
      <w:r>
        <w:rPr>
          <w:rFonts w:ascii="Times New Roman" w:hAnsi="Times New Roman" w:eastAsia="宋体"/>
          <w:b/>
          <w:sz w:val="24"/>
        </w:rPr>
        <w:t>只使用当前信息的可执行策略</w:t>
      </w:r>
      <w:r>
        <w:rPr>
          <w:rFonts w:ascii="Times New Roman" w:hAnsi="Times New Roman" w:eastAsia="宋体"/>
          <w:sz w:val="24"/>
        </w:rPr>
        <w:t>（不泄漏真值、不预支观测），但它对"</w:t>
      </w:r>
      <w:r>
        <w:rPr>
          <w:rFonts w:ascii="Cambria Math" w:hAnsi="Cambria Math" w:eastAsia="宋体"/>
          <w:sz w:val="24"/>
        </w:rPr>
        <w:t>hat S</w:t>
      </w:r>
      <w:r>
        <w:rPr>
          <w:rFonts w:ascii="Times New Roman" w:hAnsi="Times New Roman" w:eastAsia="宋体"/>
          <w:sz w:val="24"/>
        </w:rPr>
        <w:t xml:space="preserve"> 与真值一致"有依赖，且理想化版本未带来统计显著改善。</w:t>
      </w:r>
      <w:r>
        <w:rPr>
          <w:rFonts w:ascii="Times New Roman" w:hAnsi="Times New Roman" w:eastAsia="宋体"/>
          <w:b/>
          <w:sz w:val="24"/>
        </w:rPr>
        <w:t>两处如实更正</w:t>
      </w:r>
      <w:r>
        <w:rPr>
          <w:rFonts w:ascii="Times New Roman" w:hAnsi="Times New Roman" w:eastAsia="宋体"/>
          <w:sz w:val="24"/>
        </w:rPr>
        <w:t xml:space="preserve">：① DOP 基线的配对区间为 </w:t>
      </w:r>
      <w:r>
        <w:rPr>
          <w:rFonts w:ascii="Cambria Math" w:hAnsi="Cambria Math" w:eastAsia="宋体"/>
          <w:sz w:val="24"/>
        </w:rPr>
        <w:t>[-232.06,-0.35]</w:t>
      </w:r>
      <w:r>
        <w:rPr>
          <w:rFonts w:ascii="Times New Roman" w:hAnsi="Times New Roman" w:eastAsia="宋体"/>
          <w:sz w:val="24"/>
        </w:rPr>
        <w:t>，</w:t>
      </w:r>
      <w:r>
        <w:rPr>
          <w:rFonts w:ascii="Times New Roman" w:hAnsi="Times New Roman" w:eastAsia="宋体"/>
          <w:b/>
          <w:sz w:val="24"/>
        </w:rPr>
        <w:t>不含 0</w:t>
      </w:r>
      <w:r>
        <w:rPr>
          <w:rFonts w:ascii="Times New Roman" w:hAnsi="Times New Roman" w:eastAsia="宋体"/>
          <w:sz w:val="24"/>
        </w:rPr>
        <w:t>（早稿"跨 0 边缘"错误，已更正），故只能说"在所测场景中本文面积目标优于所用 DOP 基线"，</w:t>
      </w:r>
      <w:r>
        <w:rPr>
          <w:rFonts w:ascii="Times New Roman" w:hAnsi="Times New Roman" w:eastAsia="宋体"/>
          <w:b/>
          <w:sz w:val="24"/>
        </w:rPr>
        <w:t>不能</w:t>
      </w:r>
      <w:r>
        <w:rPr>
          <w:rFonts w:ascii="Times New Roman" w:hAnsi="Times New Roman" w:eastAsia="宋体"/>
          <w:sz w:val="24"/>
        </w:rPr>
        <w:t>推广为"DOP 不能作为任何定位目标"；② 全文的"最优"一律限定为</w:t>
      </w:r>
      <w:r>
        <w:rPr>
          <w:rFonts w:ascii="Times New Roman" w:hAnsi="Times New Roman" w:eastAsia="宋体"/>
          <w:b/>
          <w:sz w:val="24"/>
        </w:rPr>
        <w:t>离散候选集内、给定观测预算与可达约束下的最优</w:t>
      </w:r>
      <w:r>
        <w:rPr>
          <w:rFonts w:ascii="Times New Roman" w:hAnsi="Times New Roman" w:eastAsia="宋体"/>
          <w:sz w:val="24"/>
        </w:rPr>
        <w:t>。参考点偏差的</w:t>
      </w:r>
      <w:r>
        <w:rPr>
          <w:rFonts w:ascii="Times New Roman" w:hAnsi="Times New Roman" w:eastAsia="宋体"/>
          <w:b/>
          <w:sz w:val="24"/>
        </w:rPr>
        <w:t>正式灵敏度扫描</w:t>
      </w:r>
      <w:r>
        <w:rPr>
          <w:rFonts w:ascii="Times New Roman" w:hAnsi="Times New Roman" w:eastAsia="宋体"/>
          <w:sz w:val="24"/>
        </w:rPr>
        <w:t xml:space="preserve">（固定 </w:t>
      </w:r>
      <w:r>
        <w:rPr>
          <w:rFonts w:ascii="Cambria Math" w:hAnsi="Cambria Math" w:eastAsia="宋体"/>
          <w:sz w:val="24"/>
        </w:rPr>
        <w:t>hat S=</w:t>
      </w:r>
      <w:r>
        <w:rPr>
          <w:rFonts w:ascii="Times New Roman" w:hAnsi="Times New Roman" w:eastAsia="宋体"/>
          <w:sz w:val="24"/>
        </w:rPr>
        <w:t xml:space="preserve"> 原点，真值在多方向、多半径上扫描）列为待补实验。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0"/>
        </w:rPr>
        <w:t>五、问题三：全向源的搜索、定位与清除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5.1 模型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覆盖保证（含证明）</w:t>
      </w:r>
      <w:r>
        <w:rPr>
          <w:rFonts w:ascii="Times New Roman" w:hAnsi="Times New Roman" w:eastAsia="宋体"/>
          <w:sz w:val="24"/>
        </w:rPr>
        <w:t xml:space="preserve">：原点 + 半径 </w:t>
      </w:r>
      <w:r>
        <w:rPr>
          <w:rFonts w:ascii="Cambria Math" w:hAnsi="Cambria Math" w:eastAsia="宋体"/>
          <w:sz w:val="24"/>
        </w:rPr>
        <w:t>R₀=1200</w:t>
      </w:r>
      <w:r>
        <w:rPr>
          <w:rFonts w:ascii="Times New Roman" w:hAnsi="Times New Roman" w:eastAsia="宋体"/>
          <w:sz w:val="24"/>
        </w:rPr>
        <w:t xml:space="preserve"> m 圆环上等角 </w:t>
      </w:r>
      <w:r>
        <w:rPr>
          <w:rFonts w:ascii="Cambria Math" w:hAnsi="Cambria Math" w:eastAsia="宋体"/>
          <w:sz w:val="24"/>
        </w:rPr>
        <w:t>60^circ</w:t>
      </w:r>
      <w:r>
        <w:rPr>
          <w:rFonts w:ascii="Times New Roman" w:hAnsi="Times New Roman" w:eastAsia="宋体"/>
          <w:sz w:val="24"/>
        </w:rPr>
        <w:t xml:space="preserve"> 的 6 点，共 7 点。设源 </w:t>
      </w:r>
      <w:r>
        <w:rPr>
          <w:rFonts w:ascii="Cambria Math" w:hAnsi="Cambria Math" w:eastAsia="宋体"/>
          <w:sz w:val="24"/>
        </w:rPr>
        <w:t>S</w:t>
      </w:r>
      <w:r>
        <w:rPr>
          <w:rFonts w:ascii="Times New Roman" w:hAnsi="Times New Roman" w:eastAsia="宋体"/>
          <w:sz w:val="24"/>
        </w:rPr>
        <w:t xml:space="preserve"> 的径向距离为 </w:t>
      </w:r>
      <w:r>
        <w:rPr>
          <w:rFonts w:ascii="Cambria Math" w:hAnsi="Cambria Math" w:eastAsia="宋体"/>
          <w:sz w:val="24"/>
        </w:rPr>
        <w:t>ρ≤1800</w:t>
      </w:r>
      <w:r>
        <w:rPr>
          <w:rFonts w:ascii="Times New Roman" w:hAnsi="Times New Roman" w:eastAsia="宋体"/>
          <w:sz w:val="24"/>
        </w:rPr>
        <w:t xml:space="preserve"> m：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sz w:val="24"/>
        </w:rPr>
        <w:t xml:space="preserve">若 </w:t>
      </w:r>
      <w:r>
        <w:rPr>
          <w:rFonts w:ascii="Cambria Math" w:hAnsi="Cambria Math" w:eastAsia="宋体"/>
          <w:sz w:val="24"/>
        </w:rPr>
        <w:t>ρ≤1000</w:t>
      </w:r>
      <w:r>
        <w:rPr>
          <w:rFonts w:ascii="Times New Roman" w:hAnsi="Times New Roman" w:eastAsia="宋体"/>
          <w:sz w:val="24"/>
        </w:rPr>
        <w:t xml:space="preserve"> m，原点即可接收；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sz w:val="24"/>
        </w:rPr>
        <w:t xml:space="preserve">若 </w:t>
      </w:r>
      <w:r>
        <w:rPr>
          <w:rFonts w:ascii="Cambria Math" w:hAnsi="Cambria Math" w:eastAsia="宋体"/>
          <w:sz w:val="24"/>
        </w:rPr>
        <w:t>ρ∈[1000,1800]</w:t>
      </w:r>
      <w:r>
        <w:rPr>
          <w:rFonts w:ascii="Times New Roman" w:hAnsi="Times New Roman" w:eastAsia="宋体"/>
          <w:sz w:val="24"/>
        </w:rPr>
        <w:t xml:space="preserve"> m，最近环点与 </w:t>
      </w:r>
      <w:r>
        <w:rPr>
          <w:rFonts w:ascii="Cambria Math" w:hAnsi="Cambria Math" w:eastAsia="宋体"/>
          <w:sz w:val="24"/>
        </w:rPr>
        <w:t>S</w:t>
      </w:r>
      <w:r>
        <w:rPr>
          <w:rFonts w:ascii="Times New Roman" w:hAnsi="Times New Roman" w:eastAsia="宋体"/>
          <w:sz w:val="24"/>
        </w:rPr>
        <w:t xml:space="preserve"> 的角差不超过 </w:t>
      </w:r>
      <w:r>
        <w:rPr>
          <w:rFonts w:ascii="Cambria Math" w:hAnsi="Cambria Math" w:eastAsia="宋体"/>
          <w:sz w:val="24"/>
        </w:rPr>
        <w:t>30^circ</w:t>
      </w:r>
      <w:r>
        <w:rPr>
          <w:rFonts w:ascii="Times New Roman" w:hAnsi="Times New Roman" w:eastAsia="宋体"/>
          <w:sz w:val="24"/>
        </w:rPr>
        <w:t>，于是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1778" cy="288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13_dc839ec85c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41778" cy="2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40"/>
        <w:ind w:firstLine="420"/>
      </w:pPr>
      <w:r>
        <w:rPr>
          <w:rFonts w:ascii="Cambria Math" w:hAnsi="Cambria Math" w:eastAsia="宋体"/>
          <w:sz w:val="24"/>
        </w:rPr>
        <w:t>φ</w:t>
      </w:r>
      <w:r>
        <w:rPr>
          <w:rFonts w:ascii="Times New Roman" w:hAnsi="Times New Roman" w:eastAsia="宋体"/>
          <w:sz w:val="24"/>
        </w:rPr>
        <w:t xml:space="preserve"> 关于 </w:t>
      </w:r>
      <w:r>
        <w:rPr>
          <w:rFonts w:ascii="Cambria Math" w:hAnsi="Cambria Math" w:eastAsia="宋体"/>
          <w:sz w:val="24"/>
        </w:rPr>
        <w:t>ρ</w:t>
      </w:r>
      <w:r>
        <w:rPr>
          <w:rFonts w:ascii="Times New Roman" w:hAnsi="Times New Roman" w:eastAsia="宋体"/>
          <w:sz w:val="24"/>
        </w:rPr>
        <w:t xml:space="preserve"> 为凸函数，故其在 </w:t>
      </w:r>
      <w:r>
        <w:rPr>
          <w:rFonts w:ascii="Cambria Math" w:hAnsi="Cambria Math" w:eastAsia="宋体"/>
          <w:sz w:val="24"/>
        </w:rPr>
        <w:t>[1000,1800]</w:t>
      </w:r>
      <w:r>
        <w:rPr>
          <w:rFonts w:ascii="Times New Roman" w:hAnsi="Times New Roman" w:eastAsia="宋体"/>
          <w:sz w:val="24"/>
        </w:rPr>
        <w:t xml:space="preserve"> 上的最大值出现在端点：</w:t>
      </w:r>
      <w:r>
        <w:rPr>
          <w:rFonts w:ascii="Cambria Math" w:hAnsi="Cambria Math" w:eastAsia="宋体"/>
          <w:sz w:val="24"/>
        </w:rPr>
        <w:t>φ(1000)≈601²</w:t>
      </w:r>
      <w:r>
        <w:rPr>
          <w:rFonts w:ascii="Times New Roman" w:hAnsi="Times New Roman" w:eastAsia="宋体"/>
          <w:sz w:val="24"/>
        </w:rPr>
        <w:t>、</w:t>
      </w:r>
      <w:r>
        <w:rPr>
          <w:rFonts w:ascii="Cambria Math" w:hAnsi="Cambria Math" w:eastAsia="宋体"/>
          <w:sz w:val="24"/>
        </w:rPr>
        <w:t>φ(1800)≈968²</w:t>
      </w:r>
      <w:r>
        <w:rPr>
          <w:rFonts w:ascii="Times New Roman" w:hAnsi="Times New Roman" w:eastAsia="宋体"/>
          <w:sz w:val="24"/>
        </w:rPr>
        <w:t>，</w:t>
      </w:r>
      <w:r>
        <w:rPr>
          <w:rFonts w:ascii="Times New Roman" w:hAnsi="Times New Roman" w:eastAsia="宋体"/>
          <w:b/>
          <w:sz w:val="24"/>
        </w:rPr>
        <w:t>两端均 $&lt;1000$ m</w:t>
      </w:r>
      <w:r>
        <w:rPr>
          <w:rFonts w:ascii="Times New Roman" w:hAnsi="Times New Roman" w:eastAsia="宋体"/>
          <w:sz w:val="24"/>
        </w:rPr>
        <w:t xml:space="preserve"> ⟹ 任一源必被至少一个骨架点接收。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必须精确的表述</w:t>
      </w:r>
      <w:r>
        <w:rPr>
          <w:rFonts w:ascii="Times New Roman" w:hAnsi="Times New Roman" w:eastAsia="宋体"/>
          <w:sz w:val="24"/>
        </w:rPr>
        <w:t>：本配置只保证"</w:t>
      </w:r>
      <w:r>
        <w:rPr>
          <w:rFonts w:ascii="Times New Roman" w:hAnsi="Times New Roman" w:eastAsia="宋体"/>
          <w:b/>
          <w:sz w:val="24"/>
        </w:rPr>
        <w:t>至少一次接收</w:t>
      </w:r>
      <w:r>
        <w:rPr>
          <w:rFonts w:ascii="Times New Roman" w:hAnsi="Times New Roman" w:eastAsia="宋体"/>
          <w:sz w:val="24"/>
        </w:rPr>
        <w:t>"；由于接收半径下界恰为 1000 m，</w:t>
      </w:r>
      <w:r>
        <w:rPr>
          <w:rFonts w:ascii="Times New Roman" w:hAnsi="Times New Roman" w:eastAsia="宋体"/>
          <w:b/>
          <w:sz w:val="24"/>
        </w:rPr>
        <w:t>存在只被一个点接收的情形</w:t>
      </w:r>
      <w:r>
        <w:rPr>
          <w:rFonts w:ascii="Times New Roman" w:hAnsi="Times New Roman" w:eastAsia="宋体"/>
          <w:sz w:val="24"/>
        </w:rPr>
        <w:t xml:space="preserve">——反例：源恰位于某个环点上且 </w:t>
      </w:r>
      <w:r>
        <w:rPr>
          <w:rFonts w:ascii="Cambria Math" w:hAnsi="Cambria Math" w:eastAsia="宋体"/>
          <w:sz w:val="24"/>
        </w:rPr>
        <w:t>R꜀=1000</w:t>
      </w:r>
      <w:r>
        <w:rPr>
          <w:rFonts w:ascii="Times New Roman" w:hAnsi="Times New Roman" w:eastAsia="宋体"/>
          <w:sz w:val="24"/>
        </w:rPr>
        <w:t xml:space="preserve"> m，此时它到该环点距离为 0（返回 </w:t>
      </w:r>
      <w:r>
        <w:rPr>
          <w:rFonts w:ascii="Consolas" w:hAnsi="Consolas" w:eastAsia="Consolas"/>
          <w:sz w:val="21"/>
        </w:rPr>
        <w:t>near</w:t>
      </w:r>
      <w:r>
        <w:rPr>
          <w:rFonts w:ascii="Times New Roman" w:hAnsi="Times New Roman" w:eastAsia="宋体"/>
          <w:sz w:val="24"/>
        </w:rPr>
        <w:t>），到原点与相邻环点均为 1200 m，故只有 1 个点能接收。因此</w:t>
      </w:r>
      <w:r>
        <w:rPr>
          <w:rFonts w:ascii="Times New Roman" w:hAnsi="Times New Roman" w:eastAsia="宋体"/>
          <w:b/>
          <w:sz w:val="24"/>
        </w:rPr>
        <w:t>不能</w:t>
      </w:r>
      <w:r>
        <w:rPr>
          <w:rFonts w:ascii="Times New Roman" w:hAnsi="Times New Roman" w:eastAsia="宋体"/>
          <w:sz w:val="24"/>
        </w:rPr>
        <w:t xml:space="preserve">声称"任一源被 </w:t>
      </w:r>
      <w:r>
        <w:rPr>
          <w:rFonts w:ascii="Cambria Math" w:hAnsi="Cambria Math" w:eastAsia="宋体"/>
          <w:sz w:val="24"/>
        </w:rPr>
        <w:t>≥2</w:t>
      </w:r>
      <w:r>
        <w:rPr>
          <w:rFonts w:ascii="Times New Roman" w:hAnsi="Times New Roman" w:eastAsia="宋体"/>
          <w:sz w:val="24"/>
        </w:rPr>
        <w:t xml:space="preserve"> 点接收"；多数源确实会获得多站示向，但那是经验性的、非保证的。覆盖巡回在"固定这 7 个站点、从原点出发、终点自由"的条件下经 </w:t>
      </w:r>
      <w:r>
        <w:rPr>
          <w:rFonts w:ascii="Cambria Math" w:hAnsi="Cambria Math" w:eastAsia="宋体"/>
          <w:sz w:val="24"/>
        </w:rPr>
        <w:t>6!</w:t>
      </w:r>
      <w:r>
        <w:rPr>
          <w:rFonts w:ascii="Times New Roman" w:hAnsi="Times New Roman" w:eastAsia="宋体"/>
          <w:sz w:val="24"/>
        </w:rPr>
        <w:t xml:space="preserve"> 全排列验证为 </w:t>
      </w:r>
      <w:r>
        <w:rPr>
          <w:rFonts w:ascii="Times New Roman" w:hAnsi="Times New Roman" w:eastAsia="宋体"/>
          <w:b/>
          <w:sz w:val="24"/>
        </w:rPr>
        <w:t>7200 m 且为该条件下的最短路线</w:t>
      </w:r>
      <w:r>
        <w:rPr>
          <w:rFonts w:ascii="Times New Roman" w:hAnsi="Times New Roman" w:eastAsia="宋体"/>
          <w:sz w:val="24"/>
        </w:rPr>
        <w:t>（不声称是任意覆盖设计中的最短巡回）。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定位与认证</w:t>
      </w:r>
      <w:r>
        <w:rPr>
          <w:rFonts w:ascii="Times New Roman" w:hAnsi="Times New Roman" w:eastAsia="宋体"/>
          <w:sz w:val="24"/>
        </w:rPr>
        <w:t>：</w:t>
      </w:r>
      <w:r>
        <w:rPr>
          <w:rFonts w:ascii="Cambria Math" w:hAnsi="Cambria Math" w:eastAsia="宋体"/>
          <w:sz w:val="24"/>
        </w:rPr>
        <w:t>Ω=Bᵣ∩⋂ Wᵢ</w:t>
      </w:r>
      <w:r>
        <w:rPr>
          <w:rFonts w:ascii="Times New Roman" w:hAnsi="Times New Roman" w:eastAsia="宋体"/>
          <w:sz w:val="24"/>
        </w:rPr>
        <w:t xml:space="preserve">（问题一模型），若 </w:t>
      </w:r>
      <w:r>
        <w:rPr>
          <w:rFonts w:ascii="Cambria Math" w:hAnsi="Cambria Math" w:eastAsia="宋体"/>
          <w:sz w:val="24"/>
        </w:rPr>
        <w:t>MEC(Ω)≤ R꜀lₑₐr=20</w:t>
      </w:r>
      <w:r>
        <w:rPr>
          <w:rFonts w:ascii="Times New Roman" w:hAnsi="Times New Roman" w:eastAsia="宋体"/>
          <w:sz w:val="24"/>
        </w:rPr>
        <w:t xml:space="preserve"> m，则以 MEC 圆心为</w:t>
      </w:r>
      <w:r>
        <w:rPr>
          <w:rFonts w:ascii="Times New Roman" w:hAnsi="Times New Roman" w:eastAsia="宋体"/>
          <w:b/>
          <w:sz w:val="24"/>
        </w:rPr>
        <w:t>认证执行点</w:t>
      </w:r>
      <w:r>
        <w:rPr>
          <w:rFonts w:ascii="Times New Roman" w:hAnsi="Times New Roman" w:eastAsia="宋体"/>
          <w:sz w:val="24"/>
        </w:rPr>
        <w:t>（真值必在该圆内 ⟹ 清除必成功）；否则取最大交会角两条示向的最小二乘交点作为</w:t>
      </w:r>
      <w:r>
        <w:rPr>
          <w:rFonts w:ascii="Times New Roman" w:hAnsi="Times New Roman" w:eastAsia="宋体"/>
          <w:b/>
          <w:sz w:val="24"/>
        </w:rPr>
        <w:t>试探点</w:t>
      </w:r>
      <w:r>
        <w:rPr>
          <w:rFonts w:ascii="Times New Roman" w:hAnsi="Times New Roman" w:eastAsia="宋体"/>
          <w:sz w:val="24"/>
        </w:rPr>
        <w:t>（LS 点，非保证）。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调度</w:t>
      </w:r>
      <w:r>
        <w:rPr>
          <w:rFonts w:ascii="Times New Roman" w:hAnsi="Times New Roman" w:eastAsia="宋体"/>
          <w:sz w:val="24"/>
        </w:rPr>
        <w:t>：任务级最近邻 + 开放路径 2-opt（含尾段反转）生成清除路线；</w:t>
      </w:r>
      <w:r>
        <w:rPr>
          <w:rFonts w:ascii="Times New Roman" w:hAnsi="Times New Roman" w:eastAsia="宋体"/>
          <w:b/>
          <w:sz w:val="24"/>
        </w:rPr>
        <w:t>受限顺路清除</w:t>
      </w:r>
      <w:r>
        <w:rPr>
          <w:rFonts w:ascii="Times New Roman" w:hAnsi="Times New Roman" w:eastAsia="宋体"/>
          <w:sz w:val="24"/>
        </w:rPr>
        <w:t xml:space="preserve">：若把某已定位目标插入当前扫描路径的增量 </w:t>
      </w:r>
      <w:r>
        <w:rPr>
          <w:rFonts w:ascii="Cambria Math" w:hAnsi="Cambria Math" w:eastAsia="宋体"/>
          <w:sz w:val="24"/>
        </w:rPr>
        <w:t>Delta L≤δ=300</w:t>
      </w:r>
      <w:r>
        <w:rPr>
          <w:rFonts w:ascii="Times New Roman" w:hAnsi="Times New Roman" w:eastAsia="宋体"/>
          <w:sz w:val="24"/>
        </w:rPr>
        <w:t xml:space="preserve"> m，则在扫描途中顺路清除。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恢复闭环（正确性）</w:t>
      </w:r>
      <w:r>
        <w:rPr>
          <w:rFonts w:ascii="Times New Roman" w:hAnsi="Times New Roman" w:eastAsia="宋体"/>
          <w:sz w:val="24"/>
        </w:rPr>
        <w:t>：退出前对未解决频道执行有限预算恢复（2 轮 / 40 检测 / 20 清除）：未发现频道补齐</w:t>
      </w:r>
      <w:r>
        <w:rPr>
          <w:rFonts w:ascii="Times New Roman" w:hAnsi="Times New Roman" w:eastAsia="宋体"/>
          <w:b/>
          <w:sz w:val="24"/>
        </w:rPr>
        <w:t>缺失的</w:t>
      </w:r>
      <w:r>
        <w:rPr>
          <w:rFonts w:ascii="Times New Roman" w:hAnsi="Times New Roman" w:eastAsia="宋体"/>
          <w:sz w:val="24"/>
        </w:rPr>
        <w:t>覆盖观测（被拒请求不算有效观测、不推进排除），已发现未清除频道重新定位→补测→清除→归航。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5.2 结果与检验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指标</w:t>
            </w:r>
          </w:p>
        </w:tc>
        <w:tc>
          <w:tcPr>
            <w:tcW w:type="dxa" w:w="2197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结果</w:t>
            </w:r>
          </w:p>
        </w:tc>
        <w:tc>
          <w:tcPr>
            <w:tcW w:type="dxa" w:w="2197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来源</w:t>
            </w:r>
          </w:p>
        </w:tc>
        <w:tc>
          <w:tcPr>
            <w:tcW w:type="dxa" w:w="2197"/>
            <w:shd w:val="clear" w:color="auto" w:fill="EAF1F8"/>
          </w:tcPr>
          <w:p>
            <w:pPr>
              <w:spacing w:before="20" w:after="20" w:line="240" w:lineRule="auto"/>
            </w:pPr>
          </w:p>
        </w:tc>
      </w:tr>
      <w:tr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仿真清除率（1 000 例）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100.000 %（全清 1 000/1 000）</w:t>
            </w:r>
            <w:r>
              <w:rPr>
                <w:rFonts w:ascii="Times New Roman" w:hAnsi="Times New Roman" w:eastAsia="宋体"/>
                <w:sz w:val="19"/>
              </w:rPr>
              <w:t xml:space="preserve">；平均移动 18 462 m（中位 18 412）、平均检测 136 次（中位 135）、平均总时间 </w:t>
            </w:r>
            <w:r>
              <w:rPr>
                <w:rFonts w:ascii="Times New Roman" w:hAnsi="Times New Roman" w:eastAsia="宋体"/>
                <w:b/>
                <w:sz w:val="19"/>
              </w:rPr>
              <w:t>4 564 s</w:t>
            </w:r>
            <w:r>
              <w:rPr>
                <w:rFonts w:ascii="Times New Roman" w:hAnsi="Times New Roman" w:eastAsia="宋体"/>
                <w:sz w:val="19"/>
              </w:rPr>
              <w:t>（题设标准口径）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results/selfcheck_cases1000.txt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</w:p>
        </w:tc>
      </w:tr>
      <w:tr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认证判据正确率（关键指标）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共 13 786 次清除尝试、成功 12 906 次（</w:t>
            </w:r>
            <w:r>
              <w:rPr>
                <w:rFonts w:ascii="Times New Roman" w:hAnsi="Times New Roman" w:eastAsia="宋体"/>
                <w:b/>
                <w:sz w:val="19"/>
              </w:rPr>
              <w:t>93.6 %</w:t>
            </w:r>
            <w:r>
              <w:rPr>
                <w:rFonts w:ascii="Times New Roman" w:hAnsi="Times New Roman" w:eastAsia="宋体"/>
                <w:sz w:val="19"/>
              </w:rPr>
              <w:t>），</w:t>
            </w:r>
            <w:r>
              <w:rPr>
                <w:rFonts w:ascii="Times New Roman" w:hAnsi="Times New Roman" w:eastAsia="宋体"/>
                <w:b/>
                <w:sz w:val="19"/>
              </w:rPr>
              <w:t>三种来源齐全且相加闭合</w:t>
            </w:r>
            <w:r>
              <w:rPr>
                <w:rFonts w:ascii="Times New Roman" w:hAnsi="Times New Roman" w:eastAsia="宋体"/>
                <w:sz w:val="19"/>
              </w:rPr>
              <w:t>：</w:t>
            </w:r>
            <w:r>
              <w:rPr>
                <w:rFonts w:ascii="Times New Roman" w:hAnsi="Times New Roman" w:eastAsia="宋体"/>
                <w:b/>
                <w:sz w:val="19"/>
              </w:rPr>
              <w:t>MEC 认证点 3 262 次全部成功（100 %）</w:t>
            </w:r>
            <w:r>
              <w:rPr>
                <w:rFonts w:ascii="Times New Roman" w:hAnsi="Times New Roman" w:eastAsia="宋体"/>
                <w:sz w:val="19"/>
              </w:rPr>
              <w:t xml:space="preserve"> + </w:t>
            </w:r>
            <w:r>
              <w:rPr>
                <w:rFonts w:ascii="Times New Roman" w:hAnsi="Times New Roman" w:eastAsia="宋体"/>
                <w:b/>
                <w:sz w:val="19"/>
              </w:rPr>
              <w:t>LS 试探点 10 208 次成功 9 328（91.4 %）</w:t>
            </w:r>
            <w:r>
              <w:rPr>
                <w:rFonts w:ascii="Times New Roman" w:hAnsi="Times New Roman" w:eastAsia="宋体"/>
                <w:sz w:val="19"/>
              </w:rPr>
              <w:t xml:space="preserve"> + **二分归航点 `queue\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binary` 316 次全部成功（100 %）** = 13 786 ✓（早稿只列了前两类，差额 316 即第三类，容易被误读为统计不闭合）；880 次失败（6.4 %）经归航换示向补测后收回，故最终清除率仍为 100 %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同上</w:t>
            </w:r>
          </w:p>
        </w:tc>
      </w:tr>
      <w:tr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终止语义（保证边界）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退出前校验"既未清除、也未被排除"的频道：</w:t>
            </w:r>
            <w:r>
              <w:rPr>
                <w:rFonts w:ascii="Times New Roman" w:hAnsi="Times New Roman" w:eastAsia="宋体"/>
                <w:b/>
                <w:sz w:val="19"/>
              </w:rPr>
              <w:t>存在"发现过信号但未清除"的频道时程序返回未完成状态</w:t>
            </w:r>
            <w:r>
              <w:rPr>
                <w:rFonts w:ascii="Times New Roman" w:hAnsi="Times New Roman" w:eastAsia="宋体"/>
                <w:sz w:val="19"/>
              </w:rPr>
              <w:t xml:space="preserve">（P3 以 </w:t>
            </w:r>
            <w:r>
              <w:rPr>
                <w:rFonts w:ascii="Consolas" w:hAnsi="Consolas" w:eastAsia="Consolas"/>
                <w:sz w:val="16"/>
              </w:rPr>
              <w:t>exit_status=incomplete</w:t>
            </w:r>
            <w:r>
              <w:rPr>
                <w:rFonts w:ascii="Times New Roman" w:hAnsi="Times New Roman" w:eastAsia="宋体"/>
                <w:sz w:val="19"/>
              </w:rPr>
              <w:t xml:space="preserve"> + 退出码 4 体现；P4 写入 </w:t>
            </w:r>
            <w:r>
              <w:rPr>
                <w:rFonts w:ascii="Consolas" w:hAnsi="Consolas" w:eastAsia="Consolas"/>
                <w:sz w:val="16"/>
              </w:rPr>
              <w:t>exit_status</w:t>
            </w:r>
            <w:r>
              <w:rPr>
                <w:rFonts w:ascii="Times New Roman" w:hAnsi="Times New Roman" w:eastAsia="宋体"/>
                <w:sz w:val="19"/>
              </w:rPr>
              <w:t xml:space="preserve"> 与 </w:t>
            </w:r>
            <w:r>
              <w:rPr>
                <w:rFonts w:ascii="Consolas" w:hAnsi="Consolas" w:eastAsia="Consolas"/>
                <w:sz w:val="16"/>
              </w:rPr>
              <w:t>unresolved_kind</w:t>
            </w:r>
            <w:r>
              <w:rPr>
                <w:rFonts w:ascii="Times New Roman" w:hAnsi="Times New Roman" w:eastAsia="宋体"/>
                <w:sz w:val="19"/>
              </w:rPr>
              <w:t>）。恢复预算（2 轮/40 检测/20 清除）是</w:t>
            </w:r>
            <w:r>
              <w:rPr>
                <w:rFonts w:ascii="Times New Roman" w:hAnsi="Times New Roman" w:eastAsia="宋体"/>
                <w:b/>
                <w:sz w:val="19"/>
              </w:rPr>
              <w:t>工程预算</w:t>
            </w:r>
            <w:r>
              <w:rPr>
                <w:rFonts w:ascii="Times New Roman" w:hAnsi="Times New Roman" w:eastAsia="宋体"/>
                <w:sz w:val="19"/>
              </w:rPr>
              <w:t xml:space="preserve">；因此必须区分三件事：① </w:t>
            </w:r>
            <w:r>
              <w:rPr>
                <w:rFonts w:ascii="Times New Roman" w:hAnsi="Times New Roman" w:eastAsia="宋体"/>
                <w:b/>
                <w:sz w:val="19"/>
              </w:rPr>
              <w:t>测试中全部源被清除</w:t>
            </w:r>
            <w:r>
              <w:rPr>
                <w:rFonts w:ascii="Times New Roman" w:hAnsi="Times New Roman" w:eastAsia="宋体"/>
                <w:sz w:val="19"/>
              </w:rPr>
              <w:t xml:space="preserve">（1 000+1 400 例与 66 局模拟器日志支持）；② </w:t>
            </w:r>
            <w:r>
              <w:rPr>
                <w:rFonts w:ascii="Times New Roman" w:hAnsi="Times New Roman" w:eastAsia="宋体"/>
                <w:b/>
                <w:sz w:val="19"/>
              </w:rPr>
              <w:t>程序只在证据充分时报告成功</w:t>
            </w:r>
            <w:r>
              <w:rPr>
                <w:rFonts w:ascii="Times New Roman" w:hAnsi="Times New Roman" w:eastAsia="宋体"/>
                <w:sz w:val="19"/>
              </w:rPr>
              <w:t xml:space="preserve">（终态逻辑支持）；③ </w:t>
            </w:r>
            <w:r>
              <w:rPr>
                <w:rFonts w:ascii="Times New Roman" w:hAnsi="Times New Roman" w:eastAsia="宋体"/>
                <w:b/>
                <w:sz w:val="19"/>
              </w:rPr>
              <w:t>任意合法场景均能在预算内完成</w:t>
            </w:r>
            <w:r>
              <w:rPr>
                <w:rFonts w:ascii="Times New Roman" w:hAnsi="Times New Roman" w:eastAsia="宋体"/>
                <w:sz w:val="19"/>
              </w:rPr>
              <w:t>（</w:t>
            </w:r>
            <w:r>
              <w:rPr>
                <w:rFonts w:ascii="Times New Roman" w:hAnsi="Times New Roman" w:eastAsia="宋体"/>
                <w:b/>
                <w:sz w:val="19"/>
              </w:rPr>
              <w:t>尚无证明</w:t>
            </w:r>
            <w:r>
              <w:rPr>
                <w:rFonts w:ascii="Times New Roman" w:hAnsi="Times New Roman" w:eastAsia="宋体"/>
                <w:sz w:val="19"/>
              </w:rPr>
              <w:t>，本文不作此声明）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robot.py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6"/>
              </w:rPr>
              <w:t>robot4.py</w:t>
            </w:r>
            <w:r>
              <w:rPr>
                <w:rFonts w:ascii="Times New Roman" w:hAnsi="Times New Roman" w:eastAsia="宋体"/>
                <w:sz w:val="19"/>
              </w:rPr>
              <w:t xml:space="preserve"> 终态校验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</w:p>
        </w:tc>
      </w:tr>
      <w:tr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定位调用结构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63 684 次定位评估：MEC 认证 6 797 次（10.7 %）、LS 交会 25 124 次（39.4 %）、示向不足/退化 31 763 次（49.9 %）；MEC 半径中位 15.7 m（最大恰好 20.0），LS 交会角中位 74.4°（P90 87.1°）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同上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</w:p>
        </w:tc>
      </w:tr>
      <w:tr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病理场景（7 类 ×200 = 1 400 例）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漏清 0 例</w:t>
            </w:r>
            <w:r>
              <w:rPr>
                <w:rFonts w:ascii="Times New Roman" w:hAnsi="Times New Roman" w:eastAsia="宋体"/>
                <w:sz w:val="19"/>
              </w:rPr>
              <w:t>，各类全清率 100 %（每类漏清率 95 % 置信上界 1.49 %）；对照组均值 4 566 s；最坏类别：全源贴边界 均值 6 122 s/P95 7 495 s，最坏接收（全 1000 m）5 610 s/6 701 s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selfcheck.py --patho</w:t>
            </w:r>
            <w:r>
              <w:rPr>
                <w:rFonts w:ascii="Times New Roman" w:hAnsi="Times New Roman" w:eastAsia="宋体"/>
                <w:sz w:val="19"/>
              </w:rPr>
              <w:t>（</w:t>
            </w:r>
            <w:r>
              <w:rPr>
                <w:rFonts w:ascii="Consolas" w:hAnsi="Consolas" w:eastAsia="Consolas"/>
                <w:sz w:val="16"/>
              </w:rPr>
              <w:t>results/selfcheck_patho.txt</w:t>
            </w:r>
            <w:r>
              <w:rPr>
                <w:rFonts w:ascii="Times New Roman" w:hAnsi="Times New Roman" w:eastAsia="宋体"/>
                <w:sz w:val="19"/>
              </w:rPr>
              <w:t>）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</w:p>
        </w:tc>
      </w:tr>
      <w:tr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实机 38 局（</w:t>
            </w:r>
            <w:r>
              <w:rPr>
                <w:rFonts w:ascii="Consolas" w:hAnsi="Consolas" w:eastAsia="Consolas"/>
                <w:sz w:val="16"/>
              </w:rPr>
              <w:t>p3_log_*</w:t>
            </w:r>
            <w:r>
              <w:rPr>
                <w:rFonts w:ascii="Times New Roman" w:hAnsi="Times New Roman" w:eastAsia="宋体"/>
                <w:sz w:val="19"/>
              </w:rPr>
              <w:t>）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零未决频道 38/38</w:t>
            </w:r>
            <w:r>
              <w:rPr>
                <w:rFonts w:ascii="Times New Roman" w:hAnsi="Times New Roman" w:eastAsia="宋体"/>
                <w:sz w:val="19"/>
              </w:rPr>
              <w:t xml:space="preserve">，每局清除 10–16 源；总虚拟时间均值 </w:t>
            </w:r>
            <w:r>
              <w:rPr>
                <w:rFonts w:ascii="Times New Roman" w:hAnsi="Times New Roman" w:eastAsia="宋体"/>
                <w:b/>
                <w:sz w:val="19"/>
              </w:rPr>
              <w:t>4 447.1 s</w:t>
            </w:r>
            <w:r>
              <w:rPr>
                <w:rFonts w:ascii="Times New Roman" w:hAnsi="Times New Roman" w:eastAsia="宋体"/>
                <w:sz w:val="19"/>
              </w:rPr>
              <w:t xml:space="preserve">（中位 4 451、标准差 564.1、CV </w:t>
            </w:r>
            <w:r>
              <w:rPr>
                <w:rFonts w:ascii="Times New Roman" w:hAnsi="Times New Roman" w:eastAsia="宋体"/>
                <w:b/>
                <w:sz w:val="19"/>
              </w:rPr>
              <w:t>12.68 %</w:t>
            </w:r>
            <w:r>
              <w:rPr>
                <w:rFonts w:ascii="Times New Roman" w:hAnsi="Times New Roman" w:eastAsia="宋体"/>
                <w:sz w:val="19"/>
              </w:rPr>
              <w:t xml:space="preserve">、范围 </w:t>
            </w:r>
            <w:r>
              <w:rPr>
                <w:rFonts w:ascii="Cambria Math" w:hAnsi="Cambria Math" w:eastAsia="宋体"/>
                <w:sz w:val="19"/>
              </w:rPr>
              <w:t>[3,332,,5,417]</w:t>
            </w:r>
            <w:r>
              <w:rPr>
                <w:rFonts w:ascii="Times New Roman" w:hAnsi="Times New Roman" w:eastAsia="宋体"/>
                <w:sz w:val="19"/>
              </w:rPr>
              <w:t>）；每源 337.1 s（局内求商再平均）/ 332.7 s（</w:t>
            </w:r>
            <w:r>
              <w:rPr>
                <w:rFonts w:ascii="Cambria Math" w:hAnsi="Cambria Math" w:eastAsia="宋体"/>
                <w:sz w:val="19"/>
              </w:rPr>
              <w:t>∑ T/∑ N</w:t>
            </w:r>
            <w:r>
              <w:rPr>
                <w:rFonts w:ascii="Times New Roman" w:hAnsi="Times New Roman" w:eastAsia="宋体"/>
                <w:sz w:val="19"/>
              </w:rPr>
              <w:t>）；移动均值 17 952 m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problem3_robot/logs/</w:t>
            </w:r>
            <w:r>
              <w:rPr>
                <w:rFonts w:ascii="Times New Roman" w:hAnsi="Times New Roman" w:eastAsia="宋体"/>
                <w:sz w:val="19"/>
              </w:rPr>
              <w:t xml:space="preserve"> + </w:t>
            </w:r>
            <w:r>
              <w:rPr>
                <w:rFonts w:ascii="Consolas" w:hAnsi="Consolas" w:eastAsia="Consolas"/>
                <w:sz w:val="16"/>
              </w:rPr>
              <w:t>archive_summary.py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</w:p>
        </w:tc>
      </w:tr>
      <w:tr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计时口径：逐动作精确核账（关键）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按题设标准口径 </w:t>
            </w:r>
            <w:r>
              <w:rPr>
                <w:rFonts w:ascii="Cambria Math" w:hAnsi="Cambria Math" w:eastAsia="宋体"/>
                <w:sz w:val="19"/>
              </w:rPr>
              <w:t>T=L/5+5Nₘ+Nₛwᵢₜ꜀h+5Nₒₖ+3Nfₐᵢl</w:t>
            </w:r>
            <w:r>
              <w:rPr>
                <w:rFonts w:ascii="Times New Roman" w:hAnsi="Times New Roman" w:eastAsia="宋体"/>
                <w:sz w:val="19"/>
              </w:rPr>
              <w:t>：问题三 38 局</w:t>
            </w:r>
            <w:r>
              <w:rPr>
                <w:rFonts w:ascii="Times New Roman" w:hAnsi="Times New Roman" w:eastAsia="宋体"/>
                <w:b/>
                <w:sz w:val="19"/>
              </w:rPr>
              <w:t>逐局残差 0.00 s（最大 $\lvert e\rvert$ 0.00，相对 0.0000 %）</w:t>
            </w:r>
            <w:r>
              <w:rPr>
                <w:rFonts w:ascii="Times New Roman" w:hAnsi="Times New Roman" w:eastAsia="宋体"/>
                <w:sz w:val="19"/>
              </w:rPr>
              <w:t xml:space="preserve">、逐动作 5 585 个（5 040 measure + 545 clear，按 </w:t>
            </w:r>
            <w:r>
              <w:rPr>
                <w:rFonts w:ascii="Consolas" w:hAnsi="Consolas" w:eastAsia="Consolas"/>
                <w:sz w:val="16"/>
              </w:rPr>
              <w:t>request_id</w:t>
            </w:r>
            <w:r>
              <w:rPr>
                <w:rFonts w:ascii="Times New Roman" w:hAnsi="Times New Roman" w:eastAsia="宋体"/>
                <w:sz w:val="19"/>
              </w:rPr>
              <w:t xml:space="preserve"> 去重）残差</w:t>
            </w:r>
            <w:r>
              <w:rPr>
                <w:rFonts w:ascii="Times New Roman" w:hAnsi="Times New Roman" w:eastAsia="宋体"/>
                <w:b/>
                <w:sz w:val="19"/>
              </w:rPr>
              <w:t>全为零</w:t>
            </w:r>
            <w:r>
              <w:rPr>
                <w:rFonts w:ascii="Times New Roman" w:hAnsi="Times New Roman" w:eastAsia="宋体"/>
                <w:sz w:val="19"/>
              </w:rPr>
              <w:t>；问题四 57 局、30 330 个动作同样零残差；</w:t>
            </w:r>
            <w:r>
              <w:rPr>
                <w:rFonts w:ascii="Times New Roman" w:hAnsi="Times New Roman" w:eastAsia="宋体"/>
                <w:b/>
                <w:sz w:val="19"/>
              </w:rPr>
              <w:t>原地成功清除 $\delta t$ 恰为 5.000 s</w:t>
            </w:r>
            <w:r>
              <w:rPr>
                <w:rFonts w:ascii="Times New Roman" w:hAnsi="Times New Roman" w:eastAsia="宋体"/>
                <w:sz w:val="19"/>
              </w:rPr>
              <w:t xml:space="preserve">（P3 </w:t>
            </w:r>
            <w:r>
              <w:rPr>
                <w:rFonts w:ascii="Cambria Math" w:hAnsi="Cambria Math" w:eastAsia="宋体"/>
                <w:sz w:val="19"/>
              </w:rPr>
              <w:t>n=3</w:t>
            </w:r>
            <w:r>
              <w:rPr>
                <w:rFonts w:ascii="Times New Roman" w:hAnsi="Times New Roman" w:eastAsia="宋体"/>
                <w:sz w:val="19"/>
              </w:rPr>
              <w:t xml:space="preserve">、P4 </w:t>
            </w:r>
            <w:r>
              <w:rPr>
                <w:rFonts w:ascii="Cambria Math" w:hAnsi="Cambria Math" w:eastAsia="宋体"/>
                <w:sz w:val="19"/>
              </w:rPr>
              <w:t>n=18</w:t>
            </w:r>
            <w:r>
              <w:rPr>
                <w:rFonts w:ascii="Times New Roman" w:hAnsi="Times New Roman" w:eastAsia="宋体"/>
                <w:sz w:val="19"/>
              </w:rPr>
              <w:t>，100 %）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time_model_audit.py</w:t>
            </w:r>
            <w:r>
              <w:rPr>
                <w:rFonts w:ascii="Times New Roman" w:hAnsi="Times New Roman" w:eastAsia="宋体"/>
                <w:sz w:val="19"/>
              </w:rPr>
              <w:t>（</w:t>
            </w:r>
            <w:r>
              <w:rPr>
                <w:rFonts w:ascii="Consolas" w:hAnsi="Consolas" w:eastAsia="Consolas"/>
                <w:sz w:val="16"/>
              </w:rPr>
              <w:t>证据/time_model_audit_final.txt</w:t>
            </w:r>
            <w:r>
              <w:rPr>
                <w:rFonts w:ascii="Times New Roman" w:hAnsi="Times New Roman" w:eastAsia="宋体"/>
                <w:sz w:val="19"/>
              </w:rPr>
              <w:t>）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</w:p>
        </w:tc>
      </w:tr>
      <w:tr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方向鲁棒覆盖判据 $S\in\operatorname{conv}Q(S)$ 核验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均匀 / 1700–1800 m / 1780–1800 m 三区各 4 万点：</w:t>
            </w:r>
            <w:r>
              <w:rPr>
                <w:rFonts w:ascii="Times New Roman" w:hAnsi="Times New Roman" w:eastAsia="宋体"/>
                <w:b/>
                <w:sz w:val="19"/>
              </w:rPr>
              <w:t>40 000/40 000 全部满足</w:t>
            </w:r>
            <w:r>
              <w:rPr>
                <w:rFonts w:ascii="Times New Roman" w:hAnsi="Times New Roman" w:eastAsia="宋体"/>
                <w:sz w:val="19"/>
              </w:rPr>
              <w:t xml:space="preserve">（用全网格点或仅用含 </w:t>
            </w:r>
            <w:r>
              <w:rPr>
                <w:rFonts w:ascii="Cambria Math" w:hAnsi="Cambria Math" w:eastAsia="宋体"/>
                <w:sz w:val="19"/>
              </w:rPr>
              <w:t>S</w:t>
            </w:r>
            <w:r>
              <w:rPr>
                <w:rFonts w:ascii="Times New Roman" w:hAnsi="Times New Roman" w:eastAsia="宋体"/>
                <w:sz w:val="19"/>
              </w:rPr>
              <w:t xml:space="preserve"> 的三角形三顶点均 100.0000 %）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problem4_robot/dircov_audit.py</w:t>
            </w:r>
            <w:r>
              <w:rPr>
                <w:rFonts w:ascii="Times New Roman" w:hAnsi="Times New Roman" w:eastAsia="宋体"/>
                <w:sz w:val="19"/>
              </w:rPr>
              <w:t>（</w:t>
            </w:r>
            <w:r>
              <w:rPr>
                <w:rFonts w:ascii="Consolas" w:hAnsi="Consolas" w:eastAsia="Consolas"/>
                <w:sz w:val="16"/>
              </w:rPr>
              <w:t>results/dircov_audit.txt</w:t>
            </w:r>
            <w:r>
              <w:rPr>
                <w:rFonts w:ascii="Times New Roman" w:hAnsi="Times New Roman" w:eastAsia="宋体"/>
                <w:sz w:val="19"/>
              </w:rPr>
              <w:t>）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</w:p>
        </w:tc>
      </w:tr>
      <w:tr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消融（真配对）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顺路清除 </w:t>
            </w:r>
            <w:r>
              <w:rPr>
                <w:rFonts w:ascii="Cambria Math" w:hAnsi="Cambria Math" w:eastAsia="宋体"/>
                <w:sz w:val="19"/>
              </w:rPr>
              <w:t>δ=300</w:t>
            </w:r>
            <w:r>
              <w:rPr>
                <w:rFonts w:ascii="Times New Roman" w:hAnsi="Times New Roman" w:eastAsia="宋体"/>
                <w:sz w:val="19"/>
              </w:rPr>
              <w:t xml:space="preserve"> 为唯一有效模块（总移动 19 000→18 212 m）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ablation3.py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分阶段口径闭合（新增审计）</w:t>
            </w:r>
          </w:p>
        </w:tc>
        <w:tc>
          <w:tcPr>
            <w:tcW w:type="dxa" w:w="2929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36 局有阶段数据：</w:t>
            </w:r>
            <w:r>
              <w:rPr>
                <w:rFonts w:ascii="Cambria Math" w:hAnsi="Cambria Math" w:eastAsia="宋体"/>
                <w:b/>
                <w:sz w:val="19"/>
              </w:rPr>
              <w:t>∑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各阶段 = 总虚拟时间，残差 </w:t>
            </w:r>
            <w:r>
              <w:rPr>
                <w:rFonts w:ascii="Cambria Math" w:hAnsi="Cambria Math" w:eastAsia="宋体"/>
                <w:b/>
                <w:sz w:val="19"/>
              </w:rPr>
              <w:t>lvert·rvert≤0.1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s（</w:t>
            </w:r>
            <w:r>
              <w:rPr>
                <w:rFonts w:ascii="Cambria Math" w:hAnsi="Cambria Math" w:eastAsia="宋体"/>
                <w:b/>
                <w:sz w:val="19"/>
              </w:rPr>
              <w:t>=1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个取整单位，</w:t>
            </w:r>
            <w:r>
              <w:rPr>
                <w:rFonts w:ascii="Consolas" w:hAnsi="Consolas" w:eastAsia="Consolas"/>
                <w:b/>
                <w:sz w:val="16"/>
              </w:rPr>
              <w:t>phase_stats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按 0.1 s 取整；理论上界 </w:t>
            </w:r>
            <w:r>
              <w:rPr>
                <w:rFonts w:ascii="Cambria Math" w:hAnsi="Cambria Math" w:eastAsia="宋体"/>
                <w:b/>
                <w:sz w:val="19"/>
              </w:rPr>
              <w:t>0.05×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阶段数）；分解合计恰为 </w:t>
            </w:r>
            <w:r>
              <w:rPr>
                <w:rFonts w:ascii="Times New Roman" w:hAnsi="Times New Roman" w:eastAsia="宋体"/>
                <w:b/>
                <w:sz w:val="19"/>
              </w:rPr>
              <w:t>100.0 %</w:t>
            </w:r>
          </w:p>
        </w:tc>
        <w:tc>
          <w:tcPr>
            <w:tcW w:type="dxa" w:w="2929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b/>
                <w:sz w:val="16"/>
              </w:rPr>
              <w:t>phase_audit.py</w:t>
            </w:r>
            <w:r>
              <w:rPr>
                <w:rFonts w:ascii="Times New Roman" w:hAnsi="Times New Roman" w:eastAsia="宋体"/>
                <w:b/>
                <w:sz w:val="19"/>
              </w:rPr>
              <w:t>（</w:t>
            </w:r>
            <w:r>
              <w:rPr>
                <w:rFonts w:ascii="Consolas" w:hAnsi="Consolas" w:eastAsia="Consolas"/>
                <w:b/>
                <w:sz w:val="16"/>
              </w:rPr>
              <w:t>证据/p3_phase_audit.txt</w:t>
            </w:r>
            <w:r>
              <w:rPr>
                <w:rFonts w:ascii="Times New Roman" w:hAnsi="Times New Roman" w:eastAsia="宋体"/>
                <w:b/>
                <w:sz w:val="19"/>
              </w:rPr>
              <w:t>）</w:t>
            </w:r>
          </w:p>
        </w:tc>
      </w:tr>
    </w:tbl>
    <w:p>
      <w:pPr>
        <w:spacing w:after="80"/>
      </w:pP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可视化</w:t>
      </w:r>
      <w:r>
        <w:rPr>
          <w:rFonts w:ascii="Times New Roman" w:hAnsi="Times New Roman" w:eastAsia="宋体"/>
          <w:sz w:val="24"/>
        </w:rPr>
        <w:t>：</w:t>
      </w:r>
      <w:r>
        <w:rPr>
          <w:rFonts w:ascii="Consolas" w:hAnsi="Consolas" w:eastAsia="Consolas"/>
          <w:sz w:val="21"/>
        </w:rPr>
        <w:t>origin_figures/Problem3_Robot/fig01_time_vs_sources.png</w:t>
      </w:r>
      <w:r>
        <w:rPr>
          <w:rFonts w:ascii="Times New Roman" w:hAnsi="Times New Roman" w:eastAsia="宋体"/>
          <w:sz w:val="24"/>
        </w:rPr>
        <w:t>（38 局实机：虚拟时刻随源数变化）、</w:t>
      </w:r>
      <w:r>
        <w:rPr>
          <w:rFonts w:ascii="Consolas" w:hAnsi="Consolas" w:eastAsia="Consolas"/>
          <w:sz w:val="21"/>
        </w:rPr>
        <w:t>fig02_phase_time.png</w:t>
      </w:r>
      <w:r>
        <w:rPr>
          <w:rFonts w:ascii="Times New Roman" w:hAnsi="Times New Roman" w:eastAsia="宋体"/>
          <w:sz w:val="24"/>
        </w:rPr>
        <w:t>（分阶段时间构成）。分阶段占比（</w:t>
      </w:r>
      <w:r>
        <w:rPr>
          <w:rFonts w:ascii="Times New Roman" w:hAnsi="Times New Roman" w:eastAsia="宋体"/>
          <w:b/>
          <w:sz w:val="24"/>
        </w:rPr>
        <w:t>局内归一后对全部 36 局平均、缺失记 0</w:t>
      </w:r>
      <w:r>
        <w:rPr>
          <w:rFonts w:ascii="Times New Roman" w:hAnsi="Times New Roman" w:eastAsia="宋体"/>
          <w:sz w:val="24"/>
        </w:rPr>
        <w:t xml:space="preserve">，故合计恰为 100 %）：覆盖扫描 </w:t>
      </w:r>
      <w:r>
        <w:rPr>
          <w:rFonts w:ascii="Times New Roman" w:hAnsi="Times New Roman" w:eastAsia="宋体"/>
          <w:b/>
          <w:sz w:val="24"/>
        </w:rPr>
        <w:t>40.02 %</w:t>
      </w:r>
      <w:r>
        <w:rPr>
          <w:rFonts w:ascii="Times New Roman" w:hAnsi="Times New Roman" w:eastAsia="宋体"/>
          <w:sz w:val="24"/>
        </w:rPr>
        <w:t xml:space="preserve">（折算 1 779 s）、队列清除 </w:t>
      </w:r>
      <w:r>
        <w:rPr>
          <w:rFonts w:ascii="Times New Roman" w:hAnsi="Times New Roman" w:eastAsia="宋体"/>
          <w:b/>
          <w:sz w:val="24"/>
        </w:rPr>
        <w:t>35.75 %</w:t>
      </w:r>
      <w:r>
        <w:rPr>
          <w:rFonts w:ascii="Times New Roman" w:hAnsi="Times New Roman" w:eastAsia="宋体"/>
          <w:sz w:val="24"/>
        </w:rPr>
        <w:t xml:space="preserve">（1 589 s）、顺路清除 </w:t>
      </w:r>
      <w:r>
        <w:rPr>
          <w:rFonts w:ascii="Times New Roman" w:hAnsi="Times New Roman" w:eastAsia="宋体"/>
          <w:b/>
          <w:sz w:val="24"/>
        </w:rPr>
        <w:t>12.74 %</w:t>
      </w:r>
      <w:r>
        <w:rPr>
          <w:rFonts w:ascii="Times New Roman" w:hAnsi="Times New Roman" w:eastAsia="宋体"/>
          <w:sz w:val="24"/>
        </w:rPr>
        <w:t xml:space="preserve">（566 s）、补测 </w:t>
      </w:r>
      <w:r>
        <w:rPr>
          <w:rFonts w:ascii="Times New Roman" w:hAnsi="Times New Roman" w:eastAsia="宋体"/>
          <w:b/>
          <w:sz w:val="24"/>
        </w:rPr>
        <w:t>9.17 %</w:t>
      </w:r>
      <w:r>
        <w:rPr>
          <w:rFonts w:ascii="Times New Roman" w:hAnsi="Times New Roman" w:eastAsia="宋体"/>
          <w:sz w:val="24"/>
        </w:rPr>
        <w:t xml:space="preserve">（408 s）、归航 </w:t>
      </w:r>
      <w:r>
        <w:rPr>
          <w:rFonts w:ascii="Times New Roman" w:hAnsi="Times New Roman" w:eastAsia="宋体"/>
          <w:b/>
          <w:sz w:val="24"/>
        </w:rPr>
        <w:t>1.97 %</w:t>
      </w:r>
      <w:r>
        <w:rPr>
          <w:rFonts w:ascii="Times New Roman" w:hAnsi="Times New Roman" w:eastAsia="宋体"/>
          <w:sz w:val="24"/>
        </w:rPr>
        <w:t>（88 s）、顺路归航 0.22 %（10 s）、队列归航 0.12 %（5 s）。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70039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time_vs_source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00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sz w:val="21"/>
        </w:rPr>
        <w:t>图 11　问题三：38 局实机：虚拟时间随源数变化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69967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phase_tim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99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sz w:val="21"/>
        </w:rPr>
        <w:t>图 12　问题三：实机 36 局分阶段时间占比（合计 100 %）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口径说明</w:t>
      </w:r>
      <w:r>
        <w:rPr>
          <w:rFonts w:ascii="Times New Roman" w:hAnsi="Times New Roman" w:eastAsia="宋体"/>
          <w:sz w:val="24"/>
        </w:rPr>
        <w:t>：早期版本曾给出"归航 447 s"等数字，那是把只出现在 8 局的阶段按各局自身子集求平均所得；改为</w:t>
      </w:r>
      <w:r>
        <w:rPr>
          <w:rFonts w:ascii="Times New Roman" w:hAnsi="Times New Roman" w:eastAsia="宋体"/>
          <w:b/>
          <w:sz w:val="24"/>
        </w:rPr>
        <w:t>同一子集上平均</w:t>
      </w:r>
      <w:r>
        <w:rPr>
          <w:rFonts w:ascii="Times New Roman" w:hAnsi="Times New Roman" w:eastAsia="宋体"/>
          <w:sz w:val="24"/>
        </w:rPr>
        <w:t>后归航折算为 88 s，各阶段之和与总时间严格一致（4 445 s vs 4 445 s）。结论方向不变——</w:t>
      </w:r>
      <w:r>
        <w:rPr>
          <w:rFonts w:ascii="Times New Roman" w:hAnsi="Times New Roman" w:eastAsia="宋体"/>
          <w:b/>
          <w:sz w:val="24"/>
        </w:rPr>
        <w:t>覆盖扫描与队列清除合计约占 3/4 时间</w:t>
      </w:r>
      <w:r>
        <w:rPr>
          <w:rFonts w:ascii="Times New Roman" w:hAnsi="Times New Roman" w:eastAsia="宋体"/>
          <w:sz w:val="24"/>
        </w:rPr>
        <w:t>，补测与归航是次要项（合计约 11 %）。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5.3 鲁棒性分析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b/>
          <w:sz w:val="24"/>
        </w:rPr>
        <w:t>源数</w:t>
      </w:r>
      <w:r>
        <w:rPr>
          <w:rFonts w:ascii="Times New Roman" w:hAnsi="Times New Roman" w:eastAsia="宋体"/>
          <w:sz w:val="24"/>
        </w:rPr>
        <w:t xml:space="preserve">：38 局实机线性回归 </w:t>
      </w:r>
      <w:r>
        <w:rPr>
          <w:rFonts w:ascii="Cambria Math" w:hAnsi="Cambria Math" w:eastAsia="宋体"/>
          <w:sz w:val="24"/>
        </w:rPr>
        <w:t>T=2544+142.3N</w:t>
      </w:r>
      <w:r>
        <w:rPr>
          <w:rFonts w:ascii="Times New Roman" w:hAnsi="Times New Roman" w:eastAsia="宋体"/>
          <w:sz w:val="24"/>
        </w:rPr>
        <w:t>，</w:t>
      </w:r>
      <w:r>
        <w:rPr>
          <w:rFonts w:ascii="Cambria Math" w:hAnsi="Cambria Math" w:eastAsia="宋体"/>
          <w:sz w:val="24"/>
        </w:rPr>
        <w:t>R²=0.246</w:t>
      </w:r>
      <w:r>
        <w:rPr>
          <w:rFonts w:ascii="Times New Roman" w:hAnsi="Times New Roman" w:eastAsia="宋体"/>
          <w:sz w:val="24"/>
        </w:rPr>
        <w:t>——</w:t>
      </w:r>
      <w:r>
        <w:rPr>
          <w:rFonts w:ascii="Times New Roman" w:hAnsi="Times New Roman" w:eastAsia="宋体"/>
          <w:b/>
          <w:sz w:val="24"/>
        </w:rPr>
        <w:t>源数只能解释约 25 % 的方差</w:t>
      </w:r>
      <w:r>
        <w:rPr>
          <w:rFonts w:ascii="Times New Roman" w:hAnsi="Times New Roman" w:eastAsia="宋体"/>
          <w:sz w:val="24"/>
        </w:rPr>
        <w:t xml:space="preserve">；在源数与批次受控的子集上 </w:t>
      </w:r>
      <w:r>
        <w:rPr>
          <w:rFonts w:ascii="Cambria Math" w:hAnsi="Cambria Math" w:eastAsia="宋体"/>
          <w:sz w:val="24"/>
        </w:rPr>
        <w:t>R²</w:t>
      </w:r>
      <w:r>
        <w:rPr>
          <w:rFonts w:ascii="Times New Roman" w:hAnsi="Times New Roman" w:eastAsia="宋体"/>
          <w:sz w:val="24"/>
        </w:rPr>
        <w:t xml:space="preserve"> 可升至 0.92，说明批次/场景差异是主要干扰。故跨批次比较一律</w:t>
      </w:r>
      <w:r>
        <w:rPr>
          <w:rFonts w:ascii="Times New Roman" w:hAnsi="Times New Roman" w:eastAsia="宋体"/>
          <w:b/>
          <w:sz w:val="24"/>
        </w:rPr>
        <w:t>按源归一</w:t>
      </w:r>
      <w:r>
        <w:rPr>
          <w:rFonts w:ascii="Times New Roman" w:hAnsi="Times New Roman" w:eastAsia="宋体"/>
          <w:sz w:val="24"/>
        </w:rPr>
        <w:t>（实测 337.1 s/源），不直接比总时间。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b/>
          <w:sz w:val="24"/>
        </w:rPr>
        <w:t>接受/拒绝鲁棒性</w:t>
      </w:r>
      <w:r>
        <w:rPr>
          <w:rFonts w:ascii="Times New Roman" w:hAnsi="Times New Roman" w:eastAsia="宋体"/>
          <w:sz w:val="24"/>
        </w:rPr>
        <w:t>：注入请求拒绝（每 7 次拒 1）后，"正常完成"与"环境真值全清"完全一致（</w:t>
      </w:r>
      <w:r>
        <w:rPr>
          <w:rFonts w:ascii="Times New Roman" w:hAnsi="Times New Roman" w:eastAsia="宋体"/>
          <w:b/>
          <w:sz w:val="24"/>
        </w:rPr>
        <w:t>81 = 81</w:t>
      </w:r>
      <w:r>
        <w:rPr>
          <w:rFonts w:ascii="Times New Roman" w:hAnsi="Times New Roman" w:eastAsia="宋体"/>
          <w:sz w:val="24"/>
        </w:rPr>
        <w:t>），未解决频道被正确区分为"真漏清"与"空白证书未补完"。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b/>
          <w:sz w:val="24"/>
        </w:rPr>
        <w:t>阈值鲁棒性</w:t>
      </w:r>
      <w:r>
        <w:rPr>
          <w:rFonts w:ascii="Times New Roman" w:hAnsi="Times New Roman" w:eastAsia="宋体"/>
          <w:sz w:val="24"/>
        </w:rPr>
        <w:t>：LS 信任门限（</w:t>
      </w:r>
      <w:r>
        <w:rPr>
          <w:rFonts w:ascii="Cambria Math" w:hAnsi="Cambria Math" w:eastAsia="宋体"/>
          <w:sz w:val="24"/>
        </w:rPr>
        <w:t>Ω≤20/25/30/40</w:t>
      </w:r>
      <w:r>
        <w:rPr>
          <w:rFonts w:ascii="Times New Roman" w:hAnsi="Times New Roman" w:eastAsia="宋体"/>
          <w:sz w:val="24"/>
        </w:rPr>
        <w:t xml:space="preserve"> m）单调劣化（最紧档 +2 646 s）；机会观测/补测复用经真配对后 ≤0.6 %（低于门槛），故一律维持冻结值。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5.4 灵敏度分析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b/>
          <w:sz w:val="24"/>
        </w:rPr>
        <w:t>顺路阈值 $\delta$</w:t>
      </w:r>
      <w:r>
        <w:rPr>
          <w:rFonts w:ascii="Times New Roman" w:hAnsi="Times New Roman" w:eastAsia="宋体"/>
          <w:sz w:val="24"/>
        </w:rPr>
        <w:t>：200/300/500/800/关闭 五档配对扫描，</w:t>
      </w:r>
      <w:r>
        <w:rPr>
          <w:rFonts w:ascii="Cambria Math" w:hAnsi="Cambria Math" w:eastAsia="宋体"/>
          <w:sz w:val="24"/>
        </w:rPr>
        <w:t>δ=300</w:t>
      </w:r>
      <w:r>
        <w:rPr>
          <w:rFonts w:ascii="Times New Roman" w:hAnsi="Times New Roman" w:eastAsia="宋体"/>
          <w:sz w:val="24"/>
        </w:rPr>
        <w:t xml:space="preserve"> 最优（更小来不及顺路，更大偏离路径）。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b/>
          <w:sz w:val="24"/>
        </w:rPr>
        <w:t>覆盖半径</w:t>
      </w:r>
      <w:r>
        <w:rPr>
          <w:rFonts w:ascii="Times New Roman" w:hAnsi="Times New Roman" w:eastAsia="宋体"/>
          <w:sz w:val="24"/>
        </w:rPr>
        <w:t>：</w:t>
      </w:r>
      <w:r>
        <w:rPr>
          <w:rFonts w:ascii="Cambria Math" w:hAnsi="Cambria Math" w:eastAsia="宋体"/>
          <w:sz w:val="24"/>
        </w:rPr>
        <w:t>R₀=1200</w:t>
      </w:r>
      <w:r>
        <w:rPr>
          <w:rFonts w:ascii="Times New Roman" w:hAnsi="Times New Roman" w:eastAsia="宋体"/>
          <w:sz w:val="24"/>
        </w:rPr>
        <w:t xml:space="preserve"> m 由 §5.1 的覆盖证明决定（</w:t>
      </w:r>
      <w:r>
        <w:rPr>
          <w:rFonts w:ascii="Cambria Math" w:hAnsi="Cambria Math" w:eastAsia="宋体"/>
          <w:sz w:val="24"/>
        </w:rPr>
        <w:t>ρ∈[1000,1800]</w:t>
      </w:r>
      <w:r>
        <w:rPr>
          <w:rFonts w:ascii="Times New Roman" w:hAnsi="Times New Roman" w:eastAsia="宋体"/>
          <w:sz w:val="24"/>
        </w:rPr>
        <w:t xml:space="preserve"> 段的最坏距离 </w:t>
      </w:r>
      <w:r>
        <w:rPr>
          <w:rFonts w:ascii="Cambria Math" w:hAnsi="Cambria Math" w:eastAsia="宋体"/>
          <w:sz w:val="24"/>
        </w:rPr>
        <w:t>≈968</w:t>
      </w:r>
      <w:r>
        <w:rPr>
          <w:rFonts w:ascii="Times New Roman" w:hAnsi="Times New Roman" w:eastAsia="宋体"/>
          <w:sz w:val="24"/>
        </w:rPr>
        <w:t xml:space="preserve"> m </w:t>
      </w:r>
      <w:r>
        <w:rPr>
          <w:rFonts w:ascii="Cambria Math" w:hAnsi="Cambria Math" w:eastAsia="宋体"/>
          <w:sz w:val="24"/>
        </w:rPr>
        <w:t>&lt;1000</w:t>
      </w:r>
      <w:r>
        <w:rPr>
          <w:rFonts w:ascii="Times New Roman" w:hAnsi="Times New Roman" w:eastAsia="宋体"/>
          <w:sz w:val="24"/>
        </w:rPr>
        <w:t xml:space="preserve"> m，余量约 32 m）。</w:t>
      </w:r>
      <w:r>
        <w:rPr>
          <w:rFonts w:ascii="Times New Roman" w:hAnsi="Times New Roman" w:eastAsia="宋体"/>
          <w:b/>
          <w:sz w:val="24"/>
        </w:rPr>
        <w:t>注意</w:t>
      </w:r>
      <w:r>
        <w:rPr>
          <w:rFonts w:ascii="Times New Roman" w:hAnsi="Times New Roman" w:eastAsia="宋体"/>
          <w:sz w:val="24"/>
        </w:rPr>
        <w:t xml:space="preserve">：相邻环点间距为 </w:t>
      </w:r>
      <w:r>
        <w:rPr>
          <w:rFonts w:ascii="Cambria Math" w:hAnsi="Cambria Math" w:eastAsia="宋体"/>
          <w:sz w:val="24"/>
        </w:rPr>
        <w:t>2R₀sin30^circ=1200</w:t>
      </w:r>
      <w:r>
        <w:rPr>
          <w:rFonts w:ascii="Times New Roman" w:hAnsi="Times New Roman" w:eastAsia="宋体"/>
          <w:sz w:val="24"/>
        </w:rPr>
        <w:t xml:space="preserve"> m，该式只约束"环上相邻点可互相补充接收"，</w:t>
      </w:r>
      <w:r>
        <w:rPr>
          <w:rFonts w:ascii="Times New Roman" w:hAnsi="Times New Roman" w:eastAsia="宋体"/>
          <w:b/>
          <w:sz w:val="24"/>
        </w:rPr>
        <w:t>并不是</w:t>
      </w:r>
      <w:r>
        <w:rPr>
          <w:rFonts w:ascii="Times New Roman" w:hAnsi="Times New Roman" w:eastAsia="宋体"/>
          <w:sz w:val="24"/>
        </w:rPr>
        <w:t>圆盘覆盖条件本身（早稿曾误用之）；本配置的完备性依据是上面的凸性端点论证，且</w:t>
      </w:r>
      <w:r>
        <w:rPr>
          <w:rFonts w:ascii="Times New Roman" w:hAnsi="Times New Roman" w:eastAsia="宋体"/>
          <w:b/>
          <w:sz w:val="24"/>
        </w:rPr>
        <w:t>未证明</w:t>
      </w:r>
      <w:r>
        <w:rPr>
          <w:rFonts w:ascii="Times New Roman" w:hAnsi="Times New Roman" w:eastAsia="宋体"/>
          <w:sz w:val="24"/>
        </w:rPr>
        <w:t>"6 点环在全部覆盖设计中点数最小"——只能说"在本文考察的点数–巡回权衡中，6 点环是满足覆盖保证的最小点数配置"。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b/>
          <w:sz w:val="24"/>
        </w:rPr>
        <w:t>阈值最优性口径</w:t>
      </w:r>
      <w:r>
        <w:rPr>
          <w:rFonts w:ascii="Times New Roman" w:hAnsi="Times New Roman" w:eastAsia="宋体"/>
          <w:sz w:val="24"/>
        </w:rPr>
        <w:t>：本节所有"最优/最小"均为</w:t>
      </w:r>
      <w:r>
        <w:rPr>
          <w:rFonts w:ascii="Times New Roman" w:hAnsi="Times New Roman" w:eastAsia="宋体"/>
          <w:b/>
          <w:sz w:val="24"/>
        </w:rPr>
        <w:t>离散候选集内的最优</w:t>
      </w:r>
      <w:r>
        <w:rPr>
          <w:rFonts w:ascii="Times New Roman" w:hAnsi="Times New Roman" w:eastAsia="宋体"/>
          <w:sz w:val="24"/>
        </w:rPr>
        <w:t>（配对实验在给定候选上比较），不构成连续参数空间的全局最优性证明。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b/>
          <w:sz w:val="24"/>
        </w:rPr>
        <w:t>两个对"覆盖—清除结构"的改进尝试（均经配对实验否决）</w:t>
      </w:r>
      <w:r>
        <w:rPr>
          <w:rFonts w:ascii="Times New Roman" w:hAnsi="Times New Roman" w:eastAsia="宋体"/>
          <w:sz w:val="24"/>
        </w:rPr>
        <w:t>：</w:t>
      </w:r>
    </w:p>
    <w:p>
      <w:pPr>
        <w:pStyle w:val="ListNumber"/>
        <w:spacing w:before="0" w:after="0"/>
      </w:pPr>
      <w:r>
        <w:rPr>
          <w:rFonts w:ascii="Times New Roman" w:hAnsi="Times New Roman" w:eastAsia="宋体"/>
          <w:b/>
          <w:sz w:val="24"/>
        </w:rPr>
        <w:t>在线开放路径联合调度</w:t>
      </w:r>
      <w:r>
        <w:rPr>
          <w:rFonts w:ascii="Times New Roman" w:hAnsi="Times New Roman" w:eastAsia="宋体"/>
          <w:sz w:val="24"/>
        </w:rPr>
        <w:t xml:space="preserve">：把调度写成 </w:t>
      </w:r>
      <w:r>
        <w:rPr>
          <w:rFonts w:ascii="Cambria Math" w:hAnsi="Cambria Math" w:eastAsia="宋体"/>
          <w:sz w:val="24"/>
        </w:rPr>
        <w:t>min_π L(当前位置,π)</w:t>
      </w:r>
      <w:r>
        <w:rPr>
          <w:rFonts w:ascii="Times New Roman" w:hAnsi="Times New Roman" w:eastAsia="宋体"/>
          <w:sz w:val="24"/>
        </w:rPr>
        <w:t>，</w:t>
      </w:r>
      <w:r>
        <w:rPr>
          <w:rFonts w:ascii="Cambria Math" w:hAnsi="Cambria Math" w:eastAsia="宋体"/>
          <w:sz w:val="24"/>
        </w:rPr>
        <w:t>π</w:t>
      </w:r>
      <w:r>
        <w:rPr>
          <w:rFonts w:ascii="Times New Roman" w:hAnsi="Times New Roman" w:eastAsia="宋体"/>
          <w:sz w:val="24"/>
        </w:rPr>
        <w:t xml:space="preserve"> 覆盖全部剩余保证点与已就绪清除任务，每产生一个任务即重规划。实现后实测</w:t>
      </w:r>
      <w:r>
        <w:rPr>
          <w:rFonts w:ascii="Times New Roman" w:hAnsi="Times New Roman" w:eastAsia="宋体"/>
          <w:b/>
          <w:sz w:val="24"/>
        </w:rPr>
        <w:t>平均时间 4 653 → 13 900 s、移动 18.9 → 63.9 km（3 倍恶化）</w:t>
      </w:r>
      <w:r>
        <w:rPr>
          <w:rFonts w:ascii="Times New Roman" w:hAnsi="Times New Roman" w:eastAsia="宋体"/>
          <w:sz w:val="24"/>
        </w:rPr>
        <w:t>，插入预算 300/800/1500 m 无差别；逐动作追踪显示</w:t>
      </w:r>
      <w:r>
        <w:rPr>
          <w:rFonts w:ascii="Times New Roman" w:hAnsi="Times New Roman" w:eastAsia="宋体"/>
          <w:b/>
          <w:sz w:val="24"/>
        </w:rPr>
        <w:t>每个任务都变成一次"出环—清除—回环"往返</w:t>
      </w:r>
      <w:r>
        <w:rPr>
          <w:rFonts w:ascii="Times New Roman" w:hAnsi="Times New Roman" w:eastAsia="宋体"/>
          <w:sz w:val="24"/>
        </w:rPr>
        <w:t>。</w:t>
      </w:r>
    </w:p>
    <w:p>
      <w:pPr>
        <w:pStyle w:val="ListNumber"/>
        <w:spacing w:before="0" w:after="0"/>
      </w:pPr>
      <w:r>
        <w:rPr>
          <w:rFonts w:ascii="Times New Roman" w:hAnsi="Times New Roman" w:eastAsia="宋体"/>
          <w:b/>
          <w:sz w:val="24"/>
        </w:rPr>
        <w:t>混合门控</w:t>
      </w:r>
      <w:r>
        <w:rPr>
          <w:rFonts w:ascii="Times New Roman" w:hAnsi="Times New Roman" w:eastAsia="宋体"/>
          <w:sz w:val="24"/>
        </w:rPr>
        <w:t>：仅当任务贴近覆盖环走廊（</w:t>
      </w:r>
      <w:r>
        <w:rPr>
          <w:rFonts w:ascii="Cambria Math" w:hAnsi="Cambria Math" w:eastAsia="宋体"/>
          <w:sz w:val="24"/>
        </w:rPr>
        <w:t>|,‖ T‖-R₀,|≤ g</w:t>
      </w:r>
      <w:r>
        <w:rPr>
          <w:rFonts w:ascii="Times New Roman" w:hAnsi="Times New Roman" w:eastAsia="宋体"/>
          <w:sz w:val="24"/>
        </w:rPr>
        <w:t>）时才允许顺路清除，其余留待末端巡回。5 档配对实验（</w:t>
      </w:r>
      <w:r>
        <w:rPr>
          <w:rFonts w:ascii="Cambria Math" w:hAnsi="Cambria Math" w:eastAsia="宋体"/>
          <w:sz w:val="24"/>
        </w:rPr>
        <w:t>g∈200,400</w:t>
      </w:r>
      <w:r>
        <w:rPr>
          <w:rFonts w:ascii="Times New Roman" w:hAnsi="Times New Roman" w:eastAsia="宋体"/>
          <w:sz w:val="24"/>
        </w:rPr>
        <w:t xml:space="preserve"> × </w:t>
      </w:r>
      <w:r>
        <w:rPr>
          <w:rFonts w:ascii="Cambria Math" w:hAnsi="Cambria Math" w:eastAsia="宋体"/>
          <w:sz w:val="24"/>
        </w:rPr>
        <w:t>δ∈300,800</w:t>
      </w:r>
      <w:r>
        <w:rPr>
          <w:rFonts w:ascii="Times New Roman" w:hAnsi="Times New Roman" w:eastAsia="宋体"/>
          <w:sz w:val="24"/>
        </w:rPr>
        <w:t>，</w:t>
      </w:r>
      <w:r>
        <w:rPr>
          <w:rFonts w:ascii="Cambria Math" w:hAnsi="Cambria Math" w:eastAsia="宋体"/>
          <w:sz w:val="24"/>
        </w:rPr>
        <w:t>n=400</w:t>
      </w:r>
      <w:r>
        <w:rPr>
          <w:rFonts w:ascii="Times New Roman" w:hAnsi="Times New Roman" w:eastAsia="宋体"/>
          <w:sz w:val="24"/>
        </w:rPr>
        <w:t>）</w:t>
      </w:r>
      <w:r>
        <w:rPr>
          <w:rFonts w:ascii="Times New Roman" w:hAnsi="Times New Roman" w:eastAsia="宋体"/>
          <w:b/>
          <w:sz w:val="24"/>
        </w:rPr>
        <w:t>全部劣于正式版</w:t>
      </w:r>
      <w:r>
        <w:rPr>
          <w:rFonts w:ascii="Times New Roman" w:hAnsi="Times New Roman" w:eastAsia="宋体"/>
          <w:sz w:val="24"/>
        </w:rPr>
        <w:t>：</w:t>
      </w:r>
      <w:r>
        <w:rPr>
          <w:rFonts w:ascii="Cambria Math" w:hAnsi="Cambria Math" w:eastAsia="宋体"/>
          <w:sz w:val="24"/>
        </w:rPr>
        <w:t>+23.1</w:t>
      </w:r>
      <w:r>
        <w:rPr>
          <w:rFonts w:ascii="Times New Roman" w:hAnsi="Times New Roman" w:eastAsia="宋体"/>
          <w:sz w:val="24"/>
        </w:rPr>
        <w:t xml:space="preserve"> 至 </w:t>
      </w:r>
      <w:r>
        <w:rPr>
          <w:rFonts w:ascii="Cambria Math" w:hAnsi="Cambria Math" w:eastAsia="宋体"/>
          <w:sz w:val="24"/>
        </w:rPr>
        <w:t>+100.4</w:t>
      </w:r>
      <w:r>
        <w:rPr>
          <w:rFonts w:ascii="Times New Roman" w:hAnsi="Times New Roman" w:eastAsia="宋体"/>
          <w:sz w:val="24"/>
        </w:rPr>
        <w:t xml:space="preserve"> s，95 % CI 均不含 0，变快比例仅 15–24 %，移动量反而略增。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两项实验共同说明</w:t>
      </w:r>
      <w:r>
        <w:rPr>
          <w:rFonts w:ascii="Times New Roman" w:hAnsi="Times New Roman" w:eastAsia="宋体"/>
          <w:sz w:val="24"/>
        </w:rPr>
        <w:t>：</w:t>
      </w:r>
      <w:r>
        <w:rPr>
          <w:rFonts w:ascii="Cambria Math" w:hAnsi="Cambria Math" w:eastAsia="宋体"/>
          <w:sz w:val="24"/>
        </w:rPr>
        <w:t>δ=300</w:t>
      </w:r>
      <w:r>
        <w:rPr>
          <w:rFonts w:ascii="Times New Roman" w:hAnsi="Times New Roman" w:eastAsia="宋体"/>
          <w:sz w:val="24"/>
        </w:rPr>
        <w:t xml:space="preserve"> 的"插入增量"判据</w:t>
      </w:r>
      <w:r>
        <w:rPr>
          <w:rFonts w:ascii="Times New Roman" w:hAnsi="Times New Roman" w:eastAsia="宋体"/>
          <w:b/>
          <w:sz w:val="24"/>
        </w:rPr>
        <w:t>已经只接受划算的顺路清除</w:t>
      </w:r>
      <w:r>
        <w:rPr>
          <w:rFonts w:ascii="Times New Roman" w:hAnsi="Times New Roman" w:eastAsia="宋体"/>
          <w:sz w:val="24"/>
        </w:rPr>
        <w:t>（人为取消其中的一部分只会把工作推给末端队列，使队列阶段由 1 617 s 升到 1 655–1 729 s）；而覆盖环（</w:t>
      </w:r>
      <w:r>
        <w:rPr>
          <w:rFonts w:ascii="Cambria Math" w:hAnsi="Cambria Math" w:eastAsia="宋体"/>
          <w:sz w:val="24"/>
        </w:rPr>
        <w:t>r=1200</w:t>
      </w:r>
      <w:r>
        <w:rPr>
          <w:rFonts w:ascii="Times New Roman" w:hAnsi="Times New Roman" w:eastAsia="宋体"/>
          <w:sz w:val="24"/>
        </w:rPr>
        <w:t xml:space="preserve"> m）与源所在内域在</w:t>
      </w:r>
      <w:r>
        <w:rPr>
          <w:rFonts w:ascii="Times New Roman" w:hAnsi="Times New Roman" w:eastAsia="宋体"/>
          <w:b/>
          <w:sz w:val="24"/>
        </w:rPr>
        <w:t>半径方向分离</w:t>
      </w:r>
      <w:r>
        <w:rPr>
          <w:rFonts w:ascii="Times New Roman" w:hAnsi="Times New Roman" w:eastAsia="宋体"/>
          <w:sz w:val="24"/>
        </w:rPr>
        <w:t>，任何"发现即穿插"的在线策略都会付出往返代价。因此"</w:t>
      </w:r>
      <w:r>
        <w:rPr>
          <w:rFonts w:ascii="Times New Roman" w:hAnsi="Times New Roman" w:eastAsia="宋体"/>
          <w:b/>
          <w:sz w:val="24"/>
        </w:rPr>
        <w:t>先覆盖、后成巡回清除</w:t>
      </w:r>
      <w:r>
        <w:rPr>
          <w:rFonts w:ascii="Times New Roman" w:hAnsi="Times New Roman" w:eastAsia="宋体"/>
          <w:sz w:val="24"/>
        </w:rPr>
        <w:t>"不是权宜之计，而是该几何下的正确结构。</w:t>
      </w:r>
      <w:r>
        <w:rPr>
          <w:rFonts w:ascii="Times New Roman" w:hAnsi="Times New Roman" w:eastAsia="宋体"/>
          <w:b/>
          <w:sz w:val="24"/>
        </w:rPr>
        <w:t>两段实验代码已从正式版整段删除</w:t>
      </w:r>
      <w:r>
        <w:rPr>
          <w:rFonts w:ascii="Times New Roman" w:hAnsi="Times New Roman" w:eastAsia="宋体"/>
          <w:sz w:val="24"/>
        </w:rPr>
        <w:t>（仅本论文与证据文件保留否决记录）；删除后 1 000 例自检与 1 400 例病理自检</w:t>
      </w:r>
      <w:r>
        <w:rPr>
          <w:rFonts w:ascii="Times New Roman" w:hAnsi="Times New Roman" w:eastAsia="宋体"/>
          <w:b/>
          <w:sz w:val="24"/>
        </w:rPr>
        <w:t>逐项与删除前完全一致（零差异）</w:t>
      </w:r>
      <w:r>
        <w:rPr>
          <w:rFonts w:ascii="Times New Roman" w:hAnsi="Times New Roman" w:eastAsia="宋体"/>
          <w:sz w:val="24"/>
        </w:rPr>
        <w:t>，即正式版行为未受影响。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0"/>
        </w:rPr>
        <w:t>六、问题四：全向+定向混合的覆盖与清除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6.1 难点与证书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sz w:val="24"/>
        </w:rPr>
        <w:t xml:space="preserve">定向源有 </w:t>
      </w:r>
      <w:r>
        <w:rPr>
          <w:rFonts w:ascii="Cambria Math" w:hAnsi="Cambria Math" w:eastAsia="宋体"/>
          <w:sz w:val="24"/>
        </w:rPr>
        <w:t>180^circ</w:t>
      </w:r>
      <w:r>
        <w:rPr>
          <w:rFonts w:ascii="Times New Roman" w:hAnsi="Times New Roman" w:eastAsia="宋体"/>
          <w:sz w:val="24"/>
        </w:rPr>
        <w:t xml:space="preserve"> 盲区，</w:t>
      </w:r>
      <w:r>
        <w:rPr>
          <w:rFonts w:ascii="Consolas" w:hAnsi="Consolas" w:eastAsia="Consolas"/>
          <w:sz w:val="21"/>
        </w:rPr>
        <w:t>no_signal</w:t>
      </w:r>
      <w:r>
        <w:rPr>
          <w:rFonts w:ascii="Times New Roman" w:hAnsi="Times New Roman" w:eastAsia="宋体"/>
          <w:sz w:val="24"/>
        </w:rPr>
        <w:t xml:space="preserve"> 有"无源/超距/盲区"三义，故</w:t>
      </w:r>
      <w:r>
        <w:rPr>
          <w:rFonts w:ascii="Times New Roman" w:hAnsi="Times New Roman" w:eastAsia="宋体"/>
          <w:b/>
          <w:sz w:val="24"/>
        </w:rPr>
        <w:t>不能</w:t>
      </w:r>
      <w:r>
        <w:rPr>
          <w:rFonts w:ascii="Times New Roman" w:hAnsi="Times New Roman" w:eastAsia="宋体"/>
          <w:sz w:val="24"/>
        </w:rPr>
        <w:t>据无信号断言无源。用</w:t>
      </w:r>
      <w:r>
        <w:rPr>
          <w:rFonts w:ascii="Times New Roman" w:hAnsi="Times New Roman" w:eastAsia="宋体"/>
          <w:b/>
          <w:sz w:val="24"/>
        </w:rPr>
        <w:t>确定性三角网格 + 逐频道三角形证书</w:t>
      </w:r>
      <w:r>
        <w:rPr>
          <w:rFonts w:ascii="Times New Roman" w:hAnsi="Times New Roman" w:eastAsia="宋体"/>
          <w:sz w:val="24"/>
        </w:rPr>
        <w:t>：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sz w:val="24"/>
        </w:rPr>
        <w:t>网格顶点集构成三角形剖分，覆盖圆盘并向圆外延伸（保证边界朝外辐射的源也能被盘外顶点测到）；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b/>
          <w:sz w:val="24"/>
        </w:rPr>
        <w:t>证书</w:t>
      </w:r>
      <w:r>
        <w:rPr>
          <w:rFonts w:ascii="Times New Roman" w:hAnsi="Times New Roman" w:eastAsia="宋体"/>
          <w:sz w:val="24"/>
        </w:rPr>
        <w:t xml:space="preserve">：若某三角形三个顶点对频道 </w:t>
      </w:r>
      <w:r>
        <w:rPr>
          <w:rFonts w:ascii="Cambria Math" w:hAnsi="Cambria Math" w:eastAsia="宋体"/>
          <w:sz w:val="24"/>
        </w:rPr>
        <w:t>c</w:t>
      </w:r>
      <w:r>
        <w:rPr>
          <w:rFonts w:ascii="Times New Roman" w:hAnsi="Times New Roman" w:eastAsia="宋体"/>
          <w:sz w:val="24"/>
        </w:rPr>
        <w:t xml:space="preserve"> 均返回 </w:t>
      </w:r>
      <w:r>
        <w:rPr>
          <w:rFonts w:ascii="Consolas" w:hAnsi="Consolas" w:eastAsia="Consolas"/>
          <w:sz w:val="21"/>
        </w:rPr>
        <w:t>no_signal</w:t>
      </w:r>
      <w:r>
        <w:rPr>
          <w:rFonts w:ascii="Times New Roman" w:hAnsi="Times New Roman" w:eastAsia="宋体"/>
          <w:sz w:val="24"/>
        </w:rPr>
        <w:t xml:space="preserve">，则该三角形内不含 </w:t>
      </w:r>
      <w:r>
        <w:rPr>
          <w:rFonts w:ascii="Cambria Math" w:hAnsi="Cambria Math" w:eastAsia="宋体"/>
          <w:sz w:val="24"/>
        </w:rPr>
        <w:t>c</w:t>
      </w:r>
      <w:r>
        <w:rPr>
          <w:rFonts w:ascii="Times New Roman" w:hAnsi="Times New Roman" w:eastAsia="宋体"/>
          <w:sz w:val="24"/>
        </w:rPr>
        <w:t xml:space="preserve"> 的源。理由：源在三角形内 ⟹ 到三顶点距离 </w:t>
      </w:r>
      <w:r>
        <w:rPr>
          <w:rFonts w:ascii="Cambria Math" w:hAnsi="Cambria Math" w:eastAsia="宋体"/>
          <w:sz w:val="24"/>
        </w:rPr>
        <w:t>≤</w:t>
      </w:r>
      <w:r>
        <w:rPr>
          <w:rFonts w:ascii="Times New Roman" w:hAnsi="Times New Roman" w:eastAsia="宋体"/>
          <w:sz w:val="24"/>
        </w:rPr>
        <w:t xml:space="preserve"> 最大边长 </w:t>
      </w:r>
      <w:r>
        <w:rPr>
          <w:rFonts w:ascii="Cambria Math" w:hAnsi="Cambria Math" w:eastAsia="宋体"/>
          <w:sz w:val="24"/>
        </w:rPr>
        <w:t>≤1000</w:t>
      </w:r>
      <w:r>
        <w:rPr>
          <w:rFonts w:ascii="Times New Roman" w:hAnsi="Times New Roman" w:eastAsia="宋体"/>
          <w:sz w:val="24"/>
        </w:rPr>
        <w:t xml:space="preserve"> m（必可接收）；且三顶点环绕源，至少一个落在其 </w:t>
      </w:r>
      <w:r>
        <w:rPr>
          <w:rFonts w:ascii="Cambria Math" w:hAnsi="Cambria Math" w:eastAsia="宋体"/>
          <w:sz w:val="24"/>
        </w:rPr>
        <w:t>±90^circ</w:t>
      </w:r>
      <w:r>
        <w:rPr>
          <w:rFonts w:ascii="Times New Roman" w:hAnsi="Times New Roman" w:eastAsia="宋体"/>
          <w:sz w:val="24"/>
        </w:rPr>
        <w:t xml:space="preserve"> 覆盖半平面内；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sz w:val="24"/>
        </w:rPr>
        <w:t>全部覆盖三角形被证伪 ⟹ 频道退役（不存在）。证书</w:t>
      </w:r>
      <w:r>
        <w:rPr>
          <w:rFonts w:ascii="Times New Roman" w:hAnsi="Times New Roman" w:eastAsia="宋体"/>
          <w:b/>
          <w:sz w:val="24"/>
        </w:rPr>
        <w:t>按真实网格编号</w:t>
      </w:r>
      <w:r>
        <w:rPr>
          <w:rFonts w:ascii="Times New Roman" w:hAnsi="Times New Roman" w:eastAsia="宋体"/>
          <w:sz w:val="24"/>
        </w:rPr>
        <w:t xml:space="preserve">索引，摘要输出 </w:t>
      </w:r>
      <w:r>
        <w:rPr>
          <w:rFonts w:ascii="Consolas" w:hAnsi="Consolas" w:eastAsia="Consolas"/>
          <w:sz w:val="21"/>
        </w:rPr>
        <w:t>certificate_index_ok</w:t>
      </w:r>
      <w:r>
        <w:rPr>
          <w:rFonts w:ascii="Times New Roman" w:hAnsi="Times New Roman" w:eastAsia="宋体"/>
          <w:sz w:val="24"/>
        </w:rPr>
        <w:t xml:space="preserve"> 供单局判定。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发射模型（严格按题设，更正此处口径）</w:t>
      </w:r>
      <w:r>
        <w:rPr>
          <w:rFonts w:ascii="Times New Roman" w:hAnsi="Times New Roman" w:eastAsia="宋体"/>
          <w:sz w:val="24"/>
        </w:rPr>
        <w:t>：定向源在</w:t>
      </w:r>
      <w:r>
        <w:rPr>
          <w:rFonts w:ascii="Times New Roman" w:hAnsi="Times New Roman" w:eastAsia="宋体"/>
          <w:b/>
          <w:sz w:val="24"/>
        </w:rPr>
        <w:t>一个 $180^\circ$ 闭合半平面</w:t>
      </w:r>
      <w:r>
        <w:rPr>
          <w:rFonts w:ascii="Times New Roman" w:hAnsi="Times New Roman" w:eastAsia="宋体"/>
          <w:sz w:val="24"/>
        </w:rPr>
        <w:t>内发射，且该半平面内</w:t>
      </w:r>
      <w:r>
        <w:rPr>
          <w:rFonts w:ascii="Times New Roman" w:hAnsi="Times New Roman" w:eastAsia="宋体"/>
          <w:b/>
          <w:sz w:val="24"/>
        </w:rPr>
        <w:t>场强只随距离衰减、与角度无关</w:t>
      </w:r>
      <w:r>
        <w:rPr>
          <w:rFonts w:ascii="Times New Roman" w:hAnsi="Times New Roman" w:eastAsia="宋体"/>
          <w:sz w:val="24"/>
        </w:rPr>
        <w:t>。因此</w:t>
      </w:r>
      <w:r>
        <w:rPr>
          <w:rFonts w:ascii="Times New Roman" w:hAnsi="Times New Roman" w:eastAsia="宋体"/>
          <w:b/>
          <w:sz w:val="24"/>
        </w:rPr>
        <w:t>不存在</w:t>
      </w:r>
      <w:r>
        <w:rPr>
          <w:rFonts w:ascii="Times New Roman" w:hAnsi="Times New Roman" w:eastAsia="宋体"/>
          <w:sz w:val="24"/>
        </w:rPr>
        <w:t xml:space="preserve">"主瓣内连续方向增益变化"的模型假设，接收区域 = 以源为中心的接收圆盘 ∩ 一个 </w:t>
      </w:r>
      <w:r>
        <w:rPr>
          <w:rFonts w:ascii="Cambria Math" w:hAnsi="Cambria Math" w:eastAsia="宋体"/>
          <w:sz w:val="24"/>
        </w:rPr>
        <w:t>180^circ</w:t>
      </w:r>
      <w:r>
        <w:rPr>
          <w:rFonts w:ascii="Times New Roman" w:hAnsi="Times New Roman" w:eastAsia="宋体"/>
          <w:sz w:val="24"/>
        </w:rPr>
        <w:t xml:space="preserve"> 发射半平面。于是：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b/>
          <w:sz w:val="24"/>
        </w:rPr>
        <w:t>收到信号</w:t>
      </w:r>
      <w:r>
        <w:rPr>
          <w:rFonts w:ascii="Times New Roman" w:hAnsi="Times New Roman" w:eastAsia="宋体"/>
          <w:sz w:val="24"/>
        </w:rPr>
        <w:t xml:space="preserve"> ⟹ 源距检测点 </w:t>
      </w:r>
      <w:r>
        <w:rPr>
          <w:rFonts w:ascii="Cambria Math" w:hAnsi="Cambria Math" w:eastAsia="宋体"/>
          <w:sz w:val="24"/>
        </w:rPr>
        <w:t>≤1500</w:t>
      </w:r>
      <w:r>
        <w:rPr>
          <w:rFonts w:ascii="Times New Roman" w:hAnsi="Times New Roman" w:eastAsia="宋体"/>
          <w:sz w:val="24"/>
        </w:rPr>
        <w:t xml:space="preserve"> m </w:t>
      </w:r>
      <w:r>
        <w:rPr>
          <w:rFonts w:ascii="Times New Roman" w:hAnsi="Times New Roman" w:eastAsia="宋体"/>
          <w:b/>
          <w:sz w:val="24"/>
        </w:rPr>
        <w:t>且</w:t>
      </w:r>
      <w:r>
        <w:rPr>
          <w:rFonts w:ascii="Times New Roman" w:hAnsi="Times New Roman" w:eastAsia="宋体"/>
          <w:sz w:val="24"/>
        </w:rPr>
        <w:t xml:space="preserve"> 检测点位于其发射半平面内 </w:t>
      </w:r>
      <w:r>
        <w:rPr>
          <w:rFonts w:ascii="Times New Roman" w:hAnsi="Times New Roman" w:eastAsia="宋体"/>
          <w:b/>
          <w:sz w:val="24"/>
        </w:rPr>
        <w:t>且</w:t>
      </w:r>
      <w:r>
        <w:rPr>
          <w:rFonts w:ascii="Times New Roman" w:hAnsi="Times New Roman" w:eastAsia="宋体"/>
          <w:sz w:val="24"/>
        </w:rPr>
        <w:t xml:space="preserve"> 源在示向楔形内；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b/>
          <w:sz w:val="24"/>
        </w:rPr>
        <w:t>无信号</w:t>
      </w:r>
      <w:r>
        <w:rPr>
          <w:rFonts w:ascii="Times New Roman" w:hAnsi="Times New Roman" w:eastAsia="宋体"/>
          <w:sz w:val="24"/>
        </w:rPr>
        <w:t xml:space="preserve"> ⟹ 可能"超距"，也可能"落在不发射的一侧"，</w:t>
      </w:r>
      <w:r>
        <w:rPr>
          <w:rFonts w:ascii="Times New Roman" w:hAnsi="Times New Roman" w:eastAsia="宋体"/>
          <w:b/>
          <w:sz w:val="24"/>
        </w:rPr>
        <w:t>故问题四不能像问题三那样把无信号直接转成一个 $1000$ m 排除圆盘</w:t>
      </w:r>
      <w:r>
        <w:rPr>
          <w:rFonts w:ascii="Times New Roman" w:hAnsi="Times New Roman" w:eastAsia="宋体"/>
          <w:sz w:val="24"/>
        </w:rPr>
        <w:t>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方向鲁棒覆盖判据（可用于核验证书，不必重写成在线联合推理）</w:t>
      </w:r>
      <w:r>
        <w:rPr>
          <w:rFonts w:ascii="Times New Roman" w:hAnsi="Times New Roman" w:eastAsia="宋体"/>
          <w:sz w:val="24"/>
        </w:rPr>
        <w:t xml:space="preserve">：对假设源位置 </w:t>
      </w:r>
      <w:r>
        <w:rPr>
          <w:rFonts w:ascii="Cambria Math" w:hAnsi="Cambria Math" w:eastAsia="宋体"/>
          <w:sz w:val="24"/>
        </w:rPr>
        <w:t>S</w:t>
      </w:r>
      <w:r>
        <w:rPr>
          <w:rFonts w:ascii="Times New Roman" w:hAnsi="Times New Roman" w:eastAsia="宋体"/>
          <w:sz w:val="24"/>
        </w:rPr>
        <w:t xml:space="preserve">，取"距 </w:t>
      </w:r>
      <w:r>
        <w:rPr>
          <w:rFonts w:ascii="Cambria Math" w:hAnsi="Cambria Math" w:eastAsia="宋体"/>
          <w:sz w:val="24"/>
        </w:rPr>
        <w:t>S</w:t>
      </w:r>
      <w:r>
        <w:rPr>
          <w:rFonts w:ascii="Times New Roman" w:hAnsi="Times New Roman" w:eastAsia="宋体"/>
          <w:sz w:val="24"/>
        </w:rPr>
        <w:t xml:space="preserve"> 不超过 </w:t>
      </w:r>
      <w:r>
        <w:rPr>
          <w:rFonts w:ascii="Cambria Math" w:hAnsi="Cambria Math" w:eastAsia="宋体"/>
          <w:sz w:val="24"/>
        </w:rPr>
        <w:t>1000</w:t>
      </w:r>
      <w:r>
        <w:rPr>
          <w:rFonts w:ascii="Times New Roman" w:hAnsi="Times New Roman" w:eastAsia="宋体"/>
          <w:sz w:val="24"/>
        </w:rPr>
        <w:t xml:space="preserve"> m 且对该频道完成了</w:t>
      </w:r>
      <w:r>
        <w:rPr>
          <w:rFonts w:ascii="Times New Roman" w:hAnsi="Times New Roman" w:eastAsia="宋体"/>
          <w:b/>
          <w:sz w:val="24"/>
        </w:rPr>
        <w:t>有效无信号</w:t>
      </w:r>
      <w:r>
        <w:rPr>
          <w:rFonts w:ascii="Times New Roman" w:hAnsi="Times New Roman" w:eastAsia="宋体"/>
          <w:sz w:val="24"/>
        </w:rPr>
        <w:t>检测"的站点集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179520" cy="288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14_8e5f558c0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79520" cy="2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sz w:val="24"/>
        </w:rPr>
        <w:t xml:space="preserve">若 </w:t>
      </w:r>
      <w:r>
        <w:rPr>
          <w:rFonts w:ascii="Cambria Math" w:hAnsi="Cambria Math" w:eastAsia="宋体"/>
          <w:sz w:val="24"/>
        </w:rPr>
        <w:t>S∈convQ(S)</w:t>
      </w:r>
      <w:r>
        <w:rPr>
          <w:rFonts w:ascii="Times New Roman" w:hAnsi="Times New Roman" w:eastAsia="宋体"/>
          <w:sz w:val="24"/>
        </w:rPr>
        <w:t>，则无论源朝哪个方向，至少一个站点落在其发射半平面内；而该站点又必在接收半径内（</w:t>
      </w:r>
      <w:r>
        <w:rPr>
          <w:rFonts w:ascii="Cambria Math" w:hAnsi="Cambria Math" w:eastAsia="宋体"/>
          <w:sz w:val="24"/>
        </w:rPr>
        <w:t>‖ Qᵢ-S‖≤1000≤ R꜀</w:t>
      </w:r>
      <w:r>
        <w:rPr>
          <w:rFonts w:ascii="Times New Roman" w:hAnsi="Times New Roman" w:eastAsia="宋体"/>
          <w:sz w:val="24"/>
        </w:rPr>
        <w:t xml:space="preserve">）⟹ 必收到信号，与"无信号"矛盾 ⟹ </w:t>
      </w:r>
      <w:r>
        <w:rPr>
          <w:rFonts w:ascii="Times New Roman" w:hAnsi="Times New Roman" w:eastAsia="宋体"/>
          <w:b/>
          <w:sz w:val="24"/>
        </w:rPr>
        <w:t>$S$ 处不可能存在未清除源</w:t>
      </w:r>
      <w:r>
        <w:rPr>
          <w:rFonts w:ascii="Times New Roman" w:hAnsi="Times New Roman" w:eastAsia="宋体"/>
          <w:sz w:val="24"/>
        </w:rPr>
        <w:t>。直观地说：检测站在该假设位置周围形成包围，使它无法把全部检测站藏到背面。因发射边界也算有信号，凸包</w:t>
      </w:r>
      <w:r>
        <w:rPr>
          <w:rFonts w:ascii="Times New Roman" w:hAnsi="Times New Roman" w:eastAsia="宋体"/>
          <w:b/>
          <w:sz w:val="24"/>
        </w:rPr>
        <w:t>边界</w:t>
      </w:r>
      <w:r>
        <w:rPr>
          <w:rFonts w:ascii="Times New Roman" w:hAnsi="Times New Roman" w:eastAsia="宋体"/>
          <w:sz w:val="24"/>
        </w:rPr>
        <w:t>情形同样满足，工程实现需留数值容差。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本文对该判据的核验</w:t>
      </w:r>
      <w:r>
        <w:rPr>
          <w:rFonts w:ascii="Times New Roman" w:hAnsi="Times New Roman" w:eastAsia="宋体"/>
          <w:sz w:val="24"/>
        </w:rPr>
        <w:t>（</w:t>
      </w:r>
      <w:r>
        <w:rPr>
          <w:rFonts w:ascii="Consolas" w:hAnsi="Consolas" w:eastAsia="Consolas"/>
          <w:sz w:val="21"/>
        </w:rPr>
        <w:t>dircov_audit.py</w:t>
      </w:r>
      <w:r>
        <w:rPr>
          <w:rFonts w:ascii="Times New Roman" w:hAnsi="Times New Roman" w:eastAsia="宋体"/>
          <w:sz w:val="24"/>
        </w:rPr>
        <w:t>，三区各 4 万采样点，</w:t>
      </w:r>
      <w:r>
        <w:rPr>
          <w:rFonts w:ascii="Cambria Math" w:hAnsi="Cambria Math" w:eastAsia="宋体"/>
          <w:sz w:val="24"/>
        </w:rPr>
        <w:t>n=120,000</w:t>
      </w:r>
      <w:r>
        <w:rPr>
          <w:rFonts w:ascii="Times New Roman" w:hAnsi="Times New Roman" w:eastAsia="宋体"/>
          <w:sz w:val="24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采样区</w:t>
            </w:r>
          </w:p>
        </w:tc>
        <w:tc>
          <w:tcPr>
            <w:tcW w:type="dxa" w:w="2197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Cambria Math" w:hAnsi="Cambria Math" w:eastAsia="宋体"/>
                <w:b/>
                <w:sz w:val="19"/>
              </w:rPr>
              <w:t>Q(S)=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全部 </w:t>
            </w:r>
            <w:r>
              <w:rPr>
                <w:rFonts w:ascii="Cambria Math" w:hAnsi="Cambria Math" w:eastAsia="宋体"/>
                <w:b/>
                <w:sz w:val="19"/>
              </w:rPr>
              <w:t>≤1000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m 网格点</w:t>
            </w:r>
          </w:p>
        </w:tc>
        <w:tc>
          <w:tcPr>
            <w:tcW w:type="dxa" w:w="2197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Cambria Math" w:hAnsi="Cambria Math" w:eastAsia="宋体"/>
                <w:b/>
                <w:sz w:val="19"/>
              </w:rPr>
              <w:t>Q(S)=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含 </w:t>
            </w:r>
            <w:r>
              <w:rPr>
                <w:rFonts w:ascii="Cambria Math" w:hAnsi="Cambria Math" w:eastAsia="宋体"/>
                <w:b/>
                <w:sz w:val="19"/>
              </w:rPr>
              <w:t>S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的三角形三顶点（本文实际证书）</w:t>
            </w:r>
          </w:p>
        </w:tc>
        <w:tc>
          <w:tcPr>
            <w:tcW w:type="dxa" w:w="2197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 xml:space="preserve">平均 </w:t>
            </w:r>
            <w:r>
              <w:rPr>
                <w:rFonts w:ascii="Cambria Math" w:hAnsi="Cambria Math" w:eastAsia="宋体"/>
                <w:b/>
                <w:sz w:val="19"/>
              </w:rPr>
              <w:t>lvert Q(S)rvert</w:t>
            </w:r>
          </w:p>
        </w:tc>
      </w:tr>
      <w:tr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均匀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40 000/40 000（100.0000 %）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40 000/40 000（100.0000 %）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4.8</w:t>
            </w:r>
          </w:p>
        </w:tc>
      </w:tr>
      <w:tr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环 1700–1800 m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40 000/40 000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40 000/40 000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4.7</w:t>
            </w:r>
          </w:p>
        </w:tc>
      </w:tr>
      <w:tr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环 1780–1800 m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40 000/40 000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40 000/40 000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4.6</w:t>
            </w:r>
          </w:p>
        </w:tc>
      </w:tr>
    </w:tbl>
    <w:p>
      <w:pPr>
        <w:spacing w:after="80"/>
      </w:pP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sz w:val="24"/>
        </w:rPr>
        <w:t>结论：</w:t>
      </w:r>
      <w:r>
        <w:rPr>
          <w:rFonts w:ascii="Times New Roman" w:hAnsi="Times New Roman" w:eastAsia="宋体"/>
          <w:b/>
          <w:sz w:val="24"/>
        </w:rPr>
        <w:t>只要 $S$ 落在某个三角形内，其三个顶点必在 $1000$ m 内且 $S\in\operatorname{conv}(\text{三顶点})$，方向鲁棒覆盖条件自动成立</w:t>
      </w:r>
      <w:r>
        <w:rPr>
          <w:rFonts w:ascii="Times New Roman" w:hAnsi="Times New Roman" w:eastAsia="宋体"/>
          <w:sz w:val="24"/>
        </w:rPr>
        <w:t xml:space="preserve">——即本文"三角形证书 + 最大边 </w:t>
      </w:r>
      <w:r>
        <w:rPr>
          <w:rFonts w:ascii="Cambria Math" w:hAnsi="Cambria Math" w:eastAsia="宋体"/>
          <w:sz w:val="24"/>
        </w:rPr>
        <w:t>≤920</w:t>
      </w:r>
      <w:r>
        <w:rPr>
          <w:rFonts w:ascii="Times New Roman" w:hAnsi="Times New Roman" w:eastAsia="宋体"/>
          <w:sz w:val="24"/>
        </w:rPr>
        <w:t xml:space="preserve"> m"是上述判据的一个</w:t>
      </w:r>
      <w:r>
        <w:rPr>
          <w:rFonts w:ascii="Times New Roman" w:hAnsi="Times New Roman" w:eastAsia="宋体"/>
          <w:b/>
          <w:sz w:val="24"/>
        </w:rPr>
        <w:t>充分实现（充分不必要）</w:t>
      </w:r>
      <w:r>
        <w:rPr>
          <w:rFonts w:ascii="Times New Roman" w:hAnsi="Times New Roman" w:eastAsia="宋体"/>
          <w:sz w:val="24"/>
        </w:rPr>
        <w:t>，本文</w:t>
      </w:r>
      <w:r>
        <w:rPr>
          <w:rFonts w:ascii="Times New Roman" w:hAnsi="Times New Roman" w:eastAsia="宋体"/>
          <w:b/>
          <w:sz w:val="24"/>
        </w:rPr>
        <w:t>不称二者等价</w:t>
      </w:r>
      <w:r>
        <w:rPr>
          <w:rFonts w:ascii="Times New Roman" w:hAnsi="Times New Roman" w:eastAsia="宋体"/>
          <w:sz w:val="24"/>
        </w:rPr>
        <w:t>。而"落在三角形内"这一前提由下面的</w:t>
      </w:r>
      <w:r>
        <w:rPr>
          <w:rFonts w:ascii="Times New Roman" w:hAnsi="Times New Roman" w:eastAsia="宋体"/>
          <w:b/>
          <w:sz w:val="24"/>
        </w:rPr>
        <w:t>连续覆盖证明</w:t>
      </w:r>
      <w:r>
        <w:rPr>
          <w:rFonts w:ascii="Times New Roman" w:hAnsi="Times New Roman" w:eastAsia="宋体"/>
          <w:sz w:val="24"/>
        </w:rPr>
        <w:t>保证（不再依赖采样）：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连续覆盖证明（对实际承担认证的 37 个三角形，`hull_proof.py`，纯几何核验、零采样）</w:t>
      </w:r>
      <w:r>
        <w:rPr>
          <w:rFonts w:ascii="Times New Roman" w:hAnsi="Times New Roman" w:eastAsia="宋体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步骤</w:t>
            </w:r>
          </w:p>
        </w:tc>
        <w:tc>
          <w:tcPr>
            <w:tcW w:type="dxa" w:w="2197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需证明</w:t>
            </w:r>
          </w:p>
        </w:tc>
        <w:tc>
          <w:tcPr>
            <w:tcW w:type="dxa" w:w="2197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实测</w:t>
            </w:r>
          </w:p>
        </w:tc>
        <w:tc>
          <w:tcPr>
            <w:tcW w:type="dxa" w:w="2197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判定</w:t>
            </w:r>
          </w:p>
        </w:tc>
      </w:tr>
      <w:tr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① 边长前提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每个证书三角形三边 </w:t>
            </w:r>
            <w:r>
              <w:rPr>
                <w:rFonts w:ascii="Cambria Math" w:hAnsi="Cambria Math" w:eastAsia="宋体"/>
                <w:sz w:val="19"/>
              </w:rPr>
              <w:t>≤1000</w:t>
            </w:r>
            <w:r>
              <w:rPr>
                <w:rFonts w:ascii="Times New Roman" w:hAnsi="Times New Roman" w:eastAsia="宋体"/>
                <w:sz w:val="19"/>
              </w:rPr>
              <w:t xml:space="preserve"> m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最大边 </w:t>
            </w:r>
            <w:r>
              <w:rPr>
                <w:rFonts w:ascii="Times New Roman" w:hAnsi="Times New Roman" w:eastAsia="宋体"/>
                <w:b/>
                <w:sz w:val="19"/>
              </w:rPr>
              <w:t>910.000 m</w:t>
            </w:r>
            <w:r>
              <w:rPr>
                <w:rFonts w:ascii="Times New Roman" w:hAnsi="Times New Roman" w:eastAsia="宋体"/>
                <w:sz w:val="19"/>
              </w:rPr>
              <w:t>（余量 90 m）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PASS</w:t>
            </w:r>
          </w:p>
        </w:tc>
      </w:tr>
      <w:tr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② 无孔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三角形面积和 = 凸包面积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13 267 377.305 vs 13 267 377.305 m²，</w:t>
            </w:r>
            <w:r>
              <w:rPr>
                <w:rFonts w:ascii="Times New Roman" w:hAnsi="Times New Roman" w:eastAsia="宋体"/>
                <w:b/>
                <w:sz w:val="19"/>
              </w:rPr>
              <w:t>差 $+5.6\times10^{-9}$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PASS</w:t>
            </w:r>
          </w:p>
        </w:tc>
      </w:tr>
      <w:tr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③ 不重叠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两两内部交集面积为 0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最大重叠 </w:t>
            </w:r>
            <w:r>
              <w:rPr>
                <w:rFonts w:ascii="Times New Roman" w:hAnsi="Times New Roman" w:eastAsia="宋体"/>
                <w:b/>
                <w:sz w:val="19"/>
              </w:rPr>
              <w:t>$5.8\times10^{-11}$ m²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PASS</w:t>
            </w:r>
          </w:p>
        </w:tc>
      </w:tr>
      <w:tr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④ 凸包含圆盘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原点在凸包内且每条支撑边到原点距离 </w:t>
            </w:r>
            <w:r>
              <w:rPr>
                <w:rFonts w:ascii="Cambria Math" w:hAnsi="Cambria Math" w:eastAsia="宋体"/>
                <w:sz w:val="19"/>
              </w:rPr>
              <w:t>≥ R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8 顶点凸包，最近支撑边 </w:t>
            </w:r>
            <w:r>
              <w:rPr>
                <w:rFonts w:ascii="Times New Roman" w:hAnsi="Times New Roman" w:eastAsia="宋体"/>
                <w:b/>
                <w:sz w:val="19"/>
              </w:rPr>
              <w:t>1806.166 m $\ge$ 1800 m</w:t>
            </w:r>
            <w:r>
              <w:rPr>
                <w:rFonts w:ascii="Times New Roman" w:hAnsi="Times New Roman" w:eastAsia="宋体"/>
                <w:sz w:val="19"/>
              </w:rPr>
              <w:t>（余量 6.17 m）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PASS</w:t>
            </w:r>
          </w:p>
        </w:tc>
      </w:tr>
      <w:tr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推论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①+②+③ ⟹ 并集 = 凸包（闭集、两两内部不交、面积可加、并集 </w:t>
            </w:r>
            <w:r>
              <w:rPr>
                <w:rFonts w:ascii="Cambria Math" w:hAnsi="Cambria Math" w:eastAsia="宋体"/>
                <w:sz w:val="19"/>
              </w:rPr>
              <w:t>⊆</w:t>
            </w:r>
            <w:r>
              <w:rPr>
                <w:rFonts w:ascii="Times New Roman" w:hAnsi="Times New Roman" w:eastAsia="宋体"/>
                <w:sz w:val="19"/>
              </w:rPr>
              <w:t xml:space="preserve"> 凸包）；④ ⟹ 凸包 </w:t>
            </w:r>
            <w:r>
              <w:rPr>
                <w:rFonts w:ascii="Cambria Math" w:hAnsi="Cambria Math" w:eastAsia="宋体"/>
                <w:sz w:val="19"/>
              </w:rPr>
              <w:t>supseteq</w:t>
            </w:r>
            <w:r>
              <w:rPr>
                <w:rFonts w:ascii="Times New Roman" w:hAnsi="Times New Roman" w:eastAsia="宋体"/>
                <w:sz w:val="19"/>
              </w:rPr>
              <w:t xml:space="preserve"> 圆盘；故</w:t>
            </w:r>
            <w:r>
              <w:rPr>
                <w:rFonts w:ascii="Times New Roman" w:hAnsi="Times New Roman" w:eastAsia="宋体"/>
                <w:b/>
                <w:sz w:val="19"/>
              </w:rPr>
              <w:t>并集 $\supseteq$ 圆盘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PASS</w:t>
            </w:r>
          </w:p>
        </w:tc>
      </w:tr>
    </w:tbl>
    <w:p>
      <w:pPr>
        <w:spacing w:after="80"/>
      </w:pP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sz w:val="24"/>
        </w:rPr>
        <w:t xml:space="preserve">因此"实际证书三角形构成无孔剖分、其并集等于凸包、凸包严格包含目标圆盘、全部边长 </w:t>
      </w:r>
      <w:r>
        <w:rPr>
          <w:rFonts w:ascii="Cambria Math" w:hAnsi="Cambria Math" w:eastAsia="宋体"/>
          <w:sz w:val="24"/>
        </w:rPr>
        <w:t>≤1000</w:t>
      </w:r>
      <w:r>
        <w:rPr>
          <w:rFonts w:ascii="Times New Roman" w:hAnsi="Times New Roman" w:eastAsia="宋体"/>
          <w:sz w:val="24"/>
        </w:rPr>
        <w:t xml:space="preserve"> m"是</w:t>
      </w:r>
      <w:r>
        <w:rPr>
          <w:rFonts w:ascii="Times New Roman" w:hAnsi="Times New Roman" w:eastAsia="宋体"/>
          <w:b/>
          <w:sz w:val="24"/>
        </w:rPr>
        <w:t>连续域上的几何结论</w:t>
      </w:r>
      <w:r>
        <w:rPr>
          <w:rFonts w:ascii="Times New Roman" w:hAnsi="Times New Roman" w:eastAsia="宋体"/>
          <w:sz w:val="24"/>
        </w:rPr>
        <w:t>；§6.2 的 12 万点采样仅作为</w:t>
      </w:r>
      <w:r>
        <w:rPr>
          <w:rFonts w:ascii="Times New Roman" w:hAnsi="Times New Roman" w:eastAsia="宋体"/>
          <w:b/>
          <w:sz w:val="24"/>
        </w:rPr>
        <w:t>一致性回归</w:t>
      </w:r>
      <w:r>
        <w:rPr>
          <w:rFonts w:ascii="Times New Roman" w:hAnsi="Times New Roman" w:eastAsia="宋体"/>
          <w:sz w:val="24"/>
        </w:rPr>
        <w:t xml:space="preserve">，不承担证明责任。（说明：三角形顶点编号经 </w:t>
      </w:r>
      <w:r>
        <w:rPr>
          <w:rFonts w:ascii="Consolas" w:hAnsi="Consolas" w:eastAsia="Consolas"/>
          <w:sz w:val="21"/>
        </w:rPr>
        <w:t>sorted</w:t>
      </w:r>
      <w:r>
        <w:rPr>
          <w:rFonts w:ascii="Times New Roman" w:hAnsi="Times New Roman" w:eastAsia="宋体"/>
          <w:sz w:val="24"/>
        </w:rPr>
        <w:t xml:space="preserve"> 排序，故朝向不统一属正常，不影响覆盖；格点共线形成的 T 型接点同样不影响覆盖。）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站点可以在圆域外（更正）</w:t>
      </w:r>
      <w:r>
        <w:rPr>
          <w:rFonts w:ascii="Times New Roman" w:hAnsi="Times New Roman" w:eastAsia="宋体"/>
          <w:sz w:val="24"/>
        </w:rPr>
        <w:t>：题设只要求</w:t>
      </w:r>
      <w:r>
        <w:rPr>
          <w:rFonts w:ascii="Times New Roman" w:hAnsi="Times New Roman" w:eastAsia="宋体"/>
          <w:b/>
          <w:sz w:val="24"/>
        </w:rPr>
        <w:t>源</w:t>
      </w:r>
      <w:r>
        <w:rPr>
          <w:rFonts w:ascii="Times New Roman" w:hAnsi="Times New Roman" w:eastAsia="宋体"/>
          <w:sz w:val="24"/>
        </w:rPr>
        <w:t>位于半径 1800 m 圆域内，</w:t>
      </w:r>
      <w:r>
        <w:rPr>
          <w:rFonts w:ascii="Times New Roman" w:hAnsi="Times New Roman" w:eastAsia="宋体"/>
          <w:b/>
          <w:sz w:val="24"/>
        </w:rPr>
        <w:t>并未</w:t>
      </w:r>
      <w:r>
        <w:rPr>
          <w:rFonts w:ascii="Times New Roman" w:hAnsi="Times New Roman" w:eastAsia="宋体"/>
          <w:sz w:val="24"/>
        </w:rPr>
        <w:t xml:space="preserve">要求机器人的检测/清除点位于场内。本文 P4 网格外扩 </w:t>
      </w:r>
      <w:r>
        <w:rPr>
          <w:rFonts w:ascii="Consolas" w:hAnsi="Consolas" w:eastAsia="Consolas"/>
          <w:sz w:val="21"/>
        </w:rPr>
        <w:t>MESH_MARGIN=700</w:t>
      </w:r>
      <w:r>
        <w:rPr>
          <w:rFonts w:ascii="Times New Roman" w:hAnsi="Times New Roman" w:eastAsia="宋体"/>
          <w:sz w:val="24"/>
        </w:rPr>
        <w:t xml:space="preserve"> m，正是</w:t>
      </w:r>
      <w:r>
        <w:rPr>
          <w:rFonts w:ascii="Times New Roman" w:hAnsi="Times New Roman" w:eastAsia="宋体"/>
          <w:b/>
          <w:sz w:val="24"/>
        </w:rPr>
        <w:t>有意利用圆域外站点</w:t>
      </w:r>
      <w:r>
        <w:rPr>
          <w:rFonts w:ascii="Times New Roman" w:hAnsi="Times New Roman" w:eastAsia="宋体"/>
          <w:sz w:val="24"/>
        </w:rPr>
        <w:t>：它让"贴近边界且朝外辐射"的源也能被盘外顶点测到，是 §6.2 覆盖修复之外的第二重保障。（此前"候选站点必须在场地内"的表述过强，已作废；P2 中对候选点做的场内裁剪应理解为</w:t>
      </w:r>
      <w:r>
        <w:rPr>
          <w:rFonts w:ascii="Times New Roman" w:hAnsi="Times New Roman" w:eastAsia="宋体"/>
          <w:b/>
          <w:sz w:val="24"/>
        </w:rPr>
        <w:t>受控实验设定</w:t>
      </w:r>
      <w:r>
        <w:rPr>
          <w:rFonts w:ascii="Times New Roman" w:hAnsi="Times New Roman" w:eastAsia="宋体"/>
          <w:sz w:val="24"/>
        </w:rPr>
        <w:t>，而非题设约束。）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6.2 网格几何优化（旧默认 → 最终最小覆盖设计）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sz w:val="24"/>
        </w:rPr>
        <w:t>网格在本问中承担两件事：</w:t>
      </w:r>
      <w:r>
        <w:rPr>
          <w:rFonts w:ascii="Times New Roman" w:hAnsi="Times New Roman" w:eastAsia="宋体"/>
          <w:b/>
          <w:sz w:val="24"/>
        </w:rPr>
        <w:t>检出保证</w:t>
      </w:r>
      <w:r>
        <w:rPr>
          <w:rFonts w:ascii="Times New Roman" w:hAnsi="Times New Roman" w:eastAsia="宋体"/>
          <w:sz w:val="24"/>
        </w:rPr>
        <w:t xml:space="preserve">（任一源必被某顶点在 </w:t>
      </w:r>
      <w:r>
        <w:rPr>
          <w:rFonts w:ascii="Cambria Math" w:hAnsi="Cambria Math" w:eastAsia="宋体"/>
          <w:sz w:val="24"/>
        </w:rPr>
        <w:t>1000</w:t>
      </w:r>
      <w:r>
        <w:rPr>
          <w:rFonts w:ascii="Times New Roman" w:hAnsi="Times New Roman" w:eastAsia="宋体"/>
          <w:sz w:val="24"/>
        </w:rPr>
        <w:t xml:space="preserve"> m 内测到，且该顶点位于其发射半平面内）与</w:t>
      </w:r>
      <w:r>
        <w:rPr>
          <w:rFonts w:ascii="Times New Roman" w:hAnsi="Times New Roman" w:eastAsia="宋体"/>
          <w:b/>
          <w:sz w:val="24"/>
        </w:rPr>
        <w:t>"无源"证明</w:t>
      </w:r>
      <w:r>
        <w:rPr>
          <w:rFonts w:ascii="Times New Roman" w:hAnsi="Times New Roman" w:eastAsia="宋体"/>
          <w:sz w:val="24"/>
        </w:rPr>
        <w:t>（三角形证书）。因此网格设计的目标是"</w:t>
      </w:r>
      <w:r>
        <w:rPr>
          <w:rFonts w:ascii="Times New Roman" w:hAnsi="Times New Roman" w:eastAsia="宋体"/>
          <w:b/>
          <w:sz w:val="24"/>
        </w:rPr>
        <w:t>以最小扫描成本满足覆盖约束</w:t>
      </w:r>
      <w:r>
        <w:rPr>
          <w:rFonts w:ascii="Times New Roman" w:hAnsi="Times New Roman" w:eastAsia="宋体"/>
          <w:sz w:val="24"/>
        </w:rPr>
        <w:t xml:space="preserve">"，其中扫描成本 </w:t>
      </w:r>
      <w:r>
        <w:rPr>
          <w:rFonts w:ascii="Cambria Math" w:hAnsi="Cambria Math" w:eastAsia="宋体"/>
          <w:sz w:val="24"/>
        </w:rPr>
        <w:t>≈</w:t>
      </w:r>
      <w:r>
        <w:rPr>
          <w:rFonts w:ascii="Times New Roman" w:hAnsi="Times New Roman" w:eastAsia="宋体"/>
          <w:sz w:val="24"/>
        </w:rPr>
        <w:t xml:space="preserve"> 巡回</w:t>
      </w:r>
      <w:r>
        <w:rPr>
          <w:rFonts w:ascii="Cambria Math" w:hAnsi="Cambria Math" w:eastAsia="宋体"/>
          <w:sz w:val="24"/>
        </w:rPr>
        <w:t>/5+20×5×</w:t>
      </w:r>
      <w:r>
        <w:rPr>
          <w:rFonts w:ascii="Times New Roman" w:hAnsi="Times New Roman" w:eastAsia="宋体"/>
          <w:sz w:val="24"/>
        </w:rPr>
        <w:t>点数。全程</w:t>
      </w:r>
      <w:r>
        <w:rPr>
          <w:rFonts w:ascii="Times New Roman" w:hAnsi="Times New Roman" w:eastAsia="宋体"/>
          <w:b/>
          <w:sz w:val="24"/>
        </w:rPr>
        <w:t>只改顶点集合几何，证书逻辑不变</w:t>
      </w:r>
      <w:r>
        <w:rPr>
          <w:rFonts w:ascii="Times New Roman" w:hAnsi="Times New Roman" w:eastAsia="宋体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EAF1F8"/>
          </w:tcPr>
          <w:p>
            <w:pPr>
              <w:spacing w:before="20" w:after="20" w:line="240" w:lineRule="auto"/>
            </w:pPr>
          </w:p>
        </w:tc>
        <w:tc>
          <w:tcPr>
            <w:tcW w:type="dxa" w:w="2929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 xml:space="preserve">旧默认 </w:t>
            </w:r>
            <w:r>
              <w:rPr>
                <w:rFonts w:ascii="Cambria Math" w:hAnsi="Cambria Math" w:eastAsia="宋体"/>
                <w:b/>
                <w:sz w:val="19"/>
              </w:rPr>
              <w:t>900/800/θ0</w:t>
            </w:r>
          </w:p>
        </w:tc>
        <w:tc>
          <w:tcPr>
            <w:tcW w:type="dxa" w:w="2929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最终：27 点最小覆盖设计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点 / 三角 / 最大边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31 / 42 / 900 m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27 / 37 / 910 m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固定扫描巡回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27 659 m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24 120 m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扫描成本（巡回/5 + 100×点数）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8 632 s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7 524 s（−12.8 %）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覆盖空洞（三区各 2 万采样，含 [1780,1800] 极致边界环）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0.0000 %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0.0000 %（构造上无空洞）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定向可发现率 / 方向鲁棒判据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100 %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100 %（12 万点 $S\in\operatorname{conv}Q(S)$）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证书回归 </w:t>
            </w:r>
            <w:r>
              <w:rPr>
                <w:rFonts w:ascii="Consolas" w:hAnsi="Consolas" w:eastAsia="Consolas"/>
                <w:sz w:val="16"/>
              </w:rPr>
              <w:t>--cert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通过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通过（27 项路径索引/证书/schema/固定种子）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离线配对（C 最终设计 vs A 旧默认；同场景逐例配对，$n=400$）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50 % 定向 </w:t>
            </w:r>
            <w:r>
              <w:rPr>
                <w:rFonts w:ascii="Times New Roman" w:hAnsi="Times New Roman" w:eastAsia="宋体"/>
                <w:b/>
                <w:sz w:val="19"/>
              </w:rPr>
              <w:t>−1 083.5 s（−10.5 %）</w:t>
            </w:r>
            <w:r>
              <w:rPr>
                <w:rFonts w:ascii="Times New Roman" w:hAnsi="Times New Roman" w:eastAsia="宋体"/>
                <w:sz w:val="19"/>
              </w:rPr>
              <w:t xml:space="preserve">，CI </w:t>
            </w:r>
            <w:r>
              <w:rPr>
                <w:rFonts w:ascii="Cambria Math" w:hAnsi="Cambria Math" w:eastAsia="宋体"/>
                <w:sz w:val="19"/>
              </w:rPr>
              <w:t>[-1140,-1027]</w:t>
            </w:r>
            <w:r>
              <w:rPr>
                <w:rFonts w:ascii="Times New Roman" w:hAnsi="Times New Roman" w:eastAsia="宋体"/>
                <w:sz w:val="19"/>
              </w:rPr>
              <w:t>，</w:t>
            </w:r>
            <w:r>
              <w:rPr>
                <w:rFonts w:ascii="Times New Roman" w:hAnsi="Times New Roman" w:eastAsia="宋体"/>
                <w:b/>
                <w:sz w:val="19"/>
              </w:rPr>
              <w:t>387/400 例更快</w:t>
            </w:r>
            <w:r>
              <w:rPr>
                <w:rFonts w:ascii="Times New Roman" w:hAnsi="Times New Roman" w:eastAsia="宋体"/>
                <w:sz w:val="19"/>
              </w:rPr>
              <w:t xml:space="preserve">（中位 −1 080 s）；100 % 定向 </w:t>
            </w:r>
            <w:r>
              <w:rPr>
                <w:rFonts w:ascii="Times New Roman" w:hAnsi="Times New Roman" w:eastAsia="宋体"/>
                <w:b/>
                <w:sz w:val="19"/>
              </w:rPr>
              <w:t>−1 052.5 s（−9.9 %）</w:t>
            </w:r>
            <w:r>
              <w:rPr>
                <w:rFonts w:ascii="Times New Roman" w:hAnsi="Times New Roman" w:eastAsia="宋体"/>
                <w:sz w:val="19"/>
              </w:rPr>
              <w:t xml:space="preserve">，CI </w:t>
            </w:r>
            <w:r>
              <w:rPr>
                <w:rFonts w:ascii="Cambria Math" w:hAnsi="Cambria Math" w:eastAsia="宋体"/>
                <w:sz w:val="19"/>
              </w:rPr>
              <w:t>[-1118,-987]</w:t>
            </w:r>
            <w:r>
              <w:rPr>
                <w:rFonts w:ascii="Times New Roman" w:hAnsi="Times New Roman" w:eastAsia="宋体"/>
                <w:sz w:val="19"/>
              </w:rPr>
              <w:t>，</w:t>
            </w:r>
            <w:r>
              <w:rPr>
                <w:rFonts w:ascii="Times New Roman" w:hAnsi="Times New Roman" w:eastAsia="宋体"/>
                <w:b/>
                <w:sz w:val="19"/>
              </w:rPr>
              <w:t>378/400 例更快</w:t>
            </w:r>
            <w:r>
              <w:rPr>
                <w:rFonts w:ascii="Times New Roman" w:hAnsi="Times New Roman" w:eastAsia="宋体"/>
                <w:sz w:val="19"/>
              </w:rPr>
              <w:t>（中位 −1 088 s）；两臂全清 100 %、零漏清、零空洞；检测 520.9→456.9 / 553.0→483.2 次·例</w:t>
            </w:r>
            <w:r>
              <w:rPr>
                <w:rFonts w:ascii="Cambria Math" w:hAnsi="Cambria Math" w:eastAsia="宋体"/>
                <w:sz w:val="19"/>
              </w:rPr>
              <w:t>⁻¹</w:t>
            </w:r>
            <w:r>
              <w:rPr>
                <w:rFonts w:ascii="Times New Roman" w:hAnsi="Times New Roman" w:eastAsia="宋体"/>
                <w:sz w:val="19"/>
              </w:rPr>
              <w:t>，移动 35 703→32 187 / 36 628→33 444 m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ablation4.py --mesh-paired 400</w:t>
            </w:r>
            <w:r>
              <w:rPr>
                <w:rFonts w:ascii="Times New Roman" w:hAnsi="Times New Roman" w:eastAsia="宋体"/>
                <w:sz w:val="19"/>
              </w:rPr>
              <w:t>（</w:t>
            </w:r>
            <w:r>
              <w:rPr>
                <w:rFonts w:ascii="Consolas" w:hAnsi="Consolas" w:eastAsia="Consolas"/>
                <w:sz w:val="16"/>
              </w:rPr>
              <w:t>results/ablation4_CvsA.txt</w:t>
            </w:r>
            <w:r>
              <w:rPr>
                <w:rFonts w:ascii="Times New Roman" w:hAnsi="Times New Roman" w:eastAsia="宋体"/>
                <w:sz w:val="19"/>
              </w:rPr>
              <w:t>）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历史版本链条（</w:t>
            </w:r>
            <w:r>
              <w:rPr>
                <w:rFonts w:ascii="Times New Roman" w:hAnsi="Times New Roman" w:eastAsia="宋体"/>
                <w:b/>
                <w:sz w:val="19"/>
              </w:rPr>
              <w:t>不作结论，仅供追溯</w:t>
            </w:r>
            <w:r>
              <w:rPr>
                <w:rFonts w:ascii="Times New Roman" w:hAnsi="Times New Roman" w:eastAsia="宋体"/>
                <w:sz w:val="19"/>
              </w:rPr>
              <w:t>）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A(31 点 900/800/θ0) → B(稀疏外环+4 补齐 31 点)：离线 −5.6 % / −5.5 %；B → C：−5.2 % / −4.6 %；A → C（上表，唯一可直接引用的 A/B 对比）：−10.5 % / −9.9 %。</w:t>
            </w:r>
            <w:r>
              <w:rPr>
                <w:rFonts w:ascii="Times New Roman" w:hAnsi="Times New Roman" w:eastAsia="宋体"/>
                <w:b/>
                <w:sz w:val="19"/>
              </w:rPr>
              <w:t>三个比值口径不同、不可连乘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results/ablation4_mesh_paired.txt</w:t>
            </w:r>
            <w:r>
              <w:rPr>
                <w:rFonts w:ascii="Times New Roman" w:hAnsi="Times New Roman" w:eastAsia="宋体"/>
                <w:sz w:val="19"/>
              </w:rPr>
              <w:t>（B/C 两臂）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实机交错 A/B（8 局，旧/新/新/旧 交错）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10 405.3 s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9 196.3 s（−11.6 %）</w:t>
            </w:r>
            <w:r>
              <w:rPr>
                <w:rFonts w:ascii="Times New Roman" w:hAnsi="Times New Roman" w:eastAsia="宋体"/>
                <w:sz w:val="19"/>
              </w:rPr>
              <w:t>；固定成本 8 062 → 6 910 s（−14.3 %）；</w:t>
            </w:r>
            <w:r>
              <w:rPr>
                <w:rFonts w:ascii="Times New Roman" w:hAnsi="Times New Roman" w:eastAsia="宋体"/>
                <w:b/>
                <w:sz w:val="19"/>
              </w:rPr>
              <w:t>8/8 全清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已知代价（极端压力类"全定向·边界外指"）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11 131 s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11 728 s（</w:t>
            </w:r>
            <w:r>
              <w:rPr>
                <w:rFonts w:ascii="Times New Roman" w:hAnsi="Times New Roman" w:eastAsia="宋体"/>
                <w:b/>
                <w:sz w:val="19"/>
              </w:rPr>
              <w:t>+5.4 %</w:t>
            </w:r>
            <w:r>
              <w:rPr>
                <w:rFonts w:ascii="Times New Roman" w:hAnsi="Times New Roman" w:eastAsia="宋体"/>
                <w:sz w:val="19"/>
              </w:rPr>
              <w:t>，最外环顶点更少所致）</w:t>
            </w:r>
          </w:p>
        </w:tc>
      </w:tr>
    </w:tbl>
    <w:p>
      <w:pPr>
        <w:spacing w:after="80"/>
      </w:pPr>
    </w:p>
    <w:p>
      <w:pPr>
        <w:spacing w:before="80" w:after="80"/>
        <w:ind w:left="340"/>
      </w:pPr>
      <w:r>
        <w:rPr>
          <w:rFonts w:ascii="Times New Roman" w:hAnsi="Times New Roman" w:eastAsia="楷体"/>
          <w:b/>
          <w:color w:val="333333"/>
          <w:sz w:val="21"/>
        </w:rPr>
        <w:t>为什么这不是"参数调优"</w:t>
      </w:r>
      <w:r>
        <w:rPr>
          <w:rFonts w:ascii="Times New Roman" w:hAnsi="Times New Roman" w:eastAsia="楷体"/>
          <w:color w:val="333333"/>
          <w:sz w:val="21"/>
        </w:rPr>
        <w:t>：最终方案是</w:t>
      </w:r>
      <w:r>
        <w:rPr>
          <w:rFonts w:ascii="Times New Roman" w:hAnsi="Times New Roman" w:eastAsia="楷体"/>
          <w:b/>
          <w:color w:val="333333"/>
          <w:sz w:val="21"/>
        </w:rPr>
        <w:t>完整三角格点块</w:t>
      </w:r>
      <w:r>
        <w:rPr>
          <w:rFonts w:ascii="Times New Roman" w:hAnsi="Times New Roman" w:eastAsia="楷体"/>
          <w:color w:val="333333"/>
          <w:sz w:val="21"/>
        </w:rPr>
        <w:t>（</w:t>
      </w:r>
      <w:r>
        <w:rPr>
          <w:rFonts w:ascii="Cambria Math" w:hAnsi="Cambria Math" w:eastAsia="楷体"/>
          <w:color w:val="333333"/>
          <w:sz w:val="21"/>
        </w:rPr>
        <w:t>a=910</w:t>
      </w:r>
      <w:r>
        <w:rPr>
          <w:rFonts w:ascii="Times New Roman" w:hAnsi="Times New Roman" w:eastAsia="楷体"/>
          <w:color w:val="333333"/>
          <w:sz w:val="21"/>
        </w:rPr>
        <w:t xml:space="preserve"> m、</w:t>
      </w:r>
      <w:r>
        <w:rPr>
          <w:rFonts w:ascii="Cambria Math" w:hAnsi="Cambria Math" w:eastAsia="楷体"/>
          <w:color w:val="333333"/>
          <w:sz w:val="21"/>
        </w:rPr>
        <w:t>θ=30^circ</w:t>
      </w:r>
      <w:r>
        <w:rPr>
          <w:rFonts w:ascii="Times New Roman" w:hAnsi="Times New Roman" w:eastAsia="楷体"/>
          <w:color w:val="333333"/>
          <w:sz w:val="21"/>
        </w:rPr>
        <w:t xml:space="preserve">、外扩 2412 m、平移 </w:t>
      </w:r>
      <w:r>
        <w:rPr>
          <w:rFonts w:ascii="Cambria Math" w:hAnsi="Cambria Math" w:eastAsia="楷体"/>
          <w:color w:val="333333"/>
          <w:sz w:val="21"/>
        </w:rPr>
        <w:t>(460,0)</w:t>
      </w:r>
      <w:r>
        <w:rPr>
          <w:rFonts w:ascii="Times New Roman" w:hAnsi="Times New Roman" w:eastAsia="楷体"/>
          <w:color w:val="333333"/>
          <w:sz w:val="21"/>
        </w:rPr>
        <w:t>），其</w:t>
      </w:r>
      <w:r>
        <w:rPr>
          <w:rFonts w:ascii="Times New Roman" w:hAnsi="Times New Roman" w:eastAsia="楷体"/>
          <w:b/>
          <w:color w:val="333333"/>
          <w:sz w:val="21"/>
        </w:rPr>
        <w:t>三角剖分的并集 = 该点块的凸包 $\supseteq$ 圆盘</w:t>
      </w:r>
      <w:r>
        <w:rPr>
          <w:rFonts w:ascii="Times New Roman" w:hAnsi="Times New Roman" w:eastAsia="楷体"/>
          <w:color w:val="333333"/>
          <w:sz w:val="21"/>
        </w:rPr>
        <w:t>，故从构造上不存在最外环薄空洞。搜索过程、成本公式与另外两个候选（#2 证书核提前停止、#3 Or-opt 巡回升级，均</w:t>
      </w:r>
      <w:r>
        <w:rPr>
          <w:rFonts w:ascii="Times New Roman" w:hAnsi="Times New Roman" w:eastAsia="楷体"/>
          <w:b/>
          <w:color w:val="333333"/>
          <w:sz w:val="21"/>
        </w:rPr>
        <w:t>实测否决</w:t>
      </w:r>
      <w:r>
        <w:rPr>
          <w:rFonts w:ascii="Times New Roman" w:hAnsi="Times New Roman" w:eastAsia="楷体"/>
          <w:color w:val="333333"/>
          <w:sz w:val="21"/>
        </w:rPr>
        <w:t>）见 §6.2bis。</w:t>
      </w:r>
    </w:p>
    <w:p>
      <w:pPr>
        <w:spacing w:before="80" w:after="80"/>
        <w:ind w:left="340"/>
      </w:pPr>
      <w:r>
        <w:rPr>
          <w:rFonts w:ascii="Times New Roman" w:hAnsi="Times New Roman" w:eastAsia="楷体"/>
          <w:b/>
          <w:color w:val="333333"/>
          <w:sz w:val="21"/>
        </w:rPr>
        <w:t>一处必须记录的教训（原稿缺陷）</w:t>
      </w:r>
      <w:r>
        <w:rPr>
          <w:rFonts w:ascii="Times New Roman" w:hAnsi="Times New Roman" w:eastAsia="楷体"/>
          <w:color w:val="333333"/>
          <w:sz w:val="21"/>
        </w:rPr>
        <w:t xml:space="preserve">：中间版本（稀疏外环 27 点 + </w:t>
      </w:r>
      <w:r>
        <w:rPr>
          <w:rFonts w:ascii="Cambria Math" w:hAnsi="Cambria Math" w:eastAsia="楷体"/>
          <w:color w:val="333333"/>
          <w:sz w:val="21"/>
        </w:rPr>
        <w:t>θ=20^circ</w:t>
      </w:r>
      <w:r>
        <w:rPr>
          <w:rFonts w:ascii="Times New Roman" w:hAnsi="Times New Roman" w:eastAsia="楷体"/>
          <w:color w:val="333333"/>
          <w:sz w:val="21"/>
        </w:rPr>
        <w:t xml:space="preserve"> 平移）曾存在 </w:t>
      </w:r>
      <w:r>
        <w:rPr>
          <w:rFonts w:ascii="Times New Roman" w:hAnsi="Times New Roman" w:eastAsia="楷体"/>
          <w:b/>
          <w:color w:val="333333"/>
          <w:sz w:val="21"/>
        </w:rPr>
        <w:t>0.0892 %</w:t>
      </w:r>
      <w:r>
        <w:rPr>
          <w:rFonts w:ascii="Times New Roman" w:hAnsi="Times New Roman" w:eastAsia="楷体"/>
          <w:color w:val="333333"/>
          <w:sz w:val="21"/>
        </w:rPr>
        <w:t xml:space="preserve"> 的薄空洞（最外环 1780–1800 m 环内达 </w:t>
      </w:r>
      <w:r>
        <w:rPr>
          <w:rFonts w:ascii="Times New Roman" w:hAnsi="Times New Roman" w:eastAsia="楷体"/>
          <w:b/>
          <w:color w:val="333333"/>
          <w:sz w:val="21"/>
        </w:rPr>
        <w:t>2.20 %</w:t>
      </w:r>
      <w:r>
        <w:rPr>
          <w:rFonts w:ascii="Times New Roman" w:hAnsi="Times New Roman" w:eastAsia="楷体"/>
          <w:color w:val="333333"/>
          <w:sz w:val="21"/>
        </w:rPr>
        <w:t>）。而早期"空洞率 0.000 %"的结论是</w:t>
      </w:r>
      <w:r>
        <w:rPr>
          <w:rFonts w:ascii="Times New Roman" w:hAnsi="Times New Roman" w:eastAsia="楷体"/>
          <w:b/>
          <w:color w:val="333333"/>
          <w:sz w:val="21"/>
        </w:rPr>
        <w:t>均匀采样</w:t>
      </w:r>
      <w:r>
        <w:rPr>
          <w:rFonts w:ascii="Times New Roman" w:hAnsi="Times New Roman" w:eastAsia="楷体"/>
          <w:color w:val="333333"/>
          <w:sz w:val="21"/>
        </w:rPr>
        <w:t>的产物——均匀采样恰好漏掉集中在最外环的薄孔。改用</w:t>
      </w:r>
      <w:r>
        <w:rPr>
          <w:rFonts w:ascii="Times New Roman" w:hAnsi="Times New Roman" w:eastAsia="楷体"/>
          <w:b/>
          <w:color w:val="333333"/>
          <w:sz w:val="21"/>
        </w:rPr>
        <w:t>边界环加权采样 + 逐点包含检验</w:t>
      </w:r>
      <w:r>
        <w:rPr>
          <w:rFonts w:ascii="Times New Roman" w:hAnsi="Times New Roman" w:eastAsia="楷体"/>
          <w:color w:val="333333"/>
          <w:sz w:val="21"/>
        </w:rPr>
        <w:t xml:space="preserve">（且检验真正承载推理的 </w:t>
      </w:r>
      <w:r>
        <w:rPr>
          <w:rFonts w:ascii="Consolas" w:hAnsi="Consolas" w:eastAsia="Consolas"/>
          <w:color w:val="333333"/>
          <w:sz w:val="18"/>
        </w:rPr>
        <w:t>cover_tris</w:t>
      </w:r>
      <w:r>
        <w:rPr>
          <w:rFonts w:ascii="Times New Roman" w:hAnsi="Times New Roman" w:eastAsia="楷体"/>
          <w:color w:val="333333"/>
          <w:sz w:val="21"/>
        </w:rPr>
        <w:t xml:space="preserve"> 而非全部 </w:t>
      </w:r>
      <w:r>
        <w:rPr>
          <w:rFonts w:ascii="Consolas" w:hAnsi="Consolas" w:eastAsia="Consolas"/>
          <w:color w:val="333333"/>
          <w:sz w:val="18"/>
        </w:rPr>
        <w:t>tris</w:t>
      </w:r>
      <w:r>
        <w:rPr>
          <w:rFonts w:ascii="Times New Roman" w:hAnsi="Times New Roman" w:eastAsia="楷体"/>
          <w:color w:val="333333"/>
          <w:sz w:val="21"/>
        </w:rPr>
        <w:t>）才暴露它。复现例（该类第 123 例）中：该源不属于任何三角形，故"所有三角形被证伪 ⟹ 频道不存在"这一步对它不成立；且实测 27 次检测</w:t>
      </w:r>
      <w:r>
        <w:rPr>
          <w:rFonts w:ascii="Times New Roman" w:hAnsi="Times New Roman" w:eastAsia="楷体"/>
          <w:b/>
          <w:color w:val="333333"/>
          <w:sz w:val="21"/>
        </w:rPr>
        <w:t>全部</w:t>
      </w:r>
      <w:r>
        <w:rPr>
          <w:rFonts w:ascii="Times New Roman" w:hAnsi="Times New Roman" w:eastAsia="楷体"/>
          <w:color w:val="333333"/>
          <w:sz w:val="21"/>
        </w:rPr>
        <w:t xml:space="preserve"> </w:t>
      </w:r>
      <w:r>
        <w:rPr>
          <w:rFonts w:ascii="Consolas" w:hAnsi="Consolas" w:eastAsia="Consolas"/>
          <w:color w:val="333333"/>
          <w:sz w:val="18"/>
        </w:rPr>
        <w:t>no_signal</w:t>
      </w:r>
      <w:r>
        <w:rPr>
          <w:rFonts w:ascii="Times New Roman" w:hAnsi="Times New Roman" w:eastAsia="楷体"/>
          <w:color w:val="333333"/>
          <w:sz w:val="21"/>
        </w:rPr>
        <w:t xml:space="preserve">（该源朝外辐射），于是被判 </w:t>
      </w:r>
      <w:r>
        <w:rPr>
          <w:rFonts w:ascii="Consolas" w:hAnsi="Consolas" w:eastAsia="Consolas"/>
          <w:color w:val="333333"/>
          <w:sz w:val="18"/>
        </w:rPr>
        <w:t>excluded</w:t>
      </w:r>
      <w:r>
        <w:rPr>
          <w:rFonts w:ascii="Times New Roman" w:hAnsi="Times New Roman" w:eastAsia="楷体"/>
          <w:color w:val="333333"/>
          <w:sz w:val="21"/>
        </w:rPr>
        <w:t>（终态，</w:t>
      </w:r>
      <w:r>
        <w:rPr>
          <w:rFonts w:ascii="Consolas" w:hAnsi="Consolas" w:eastAsia="Consolas"/>
          <w:color w:val="333333"/>
          <w:sz w:val="18"/>
        </w:rPr>
        <w:t>_recovery</w:t>
      </w:r>
      <w:r>
        <w:rPr>
          <w:rFonts w:ascii="Times New Roman" w:hAnsi="Times New Roman" w:eastAsia="楷体"/>
          <w:color w:val="333333"/>
          <w:sz w:val="21"/>
        </w:rPr>
        <w:t xml:space="preserve"> 不处理）造成漏清。中间版本先以补点（+2/+4 点）修补，最终由</w:t>
      </w:r>
      <w:r>
        <w:rPr>
          <w:rFonts w:ascii="Times New Roman" w:hAnsi="Times New Roman" w:eastAsia="楷体"/>
          <w:b/>
          <w:color w:val="333333"/>
          <w:sz w:val="21"/>
        </w:rPr>
        <w:t>最小覆盖设计从构造上消除</w:t>
      </w:r>
      <w:r>
        <w:rPr>
          <w:rFonts w:ascii="Times New Roman" w:hAnsi="Times New Roman" w:eastAsia="楷体"/>
          <w:color w:val="333333"/>
          <w:sz w:val="21"/>
        </w:rPr>
        <w:t>。</w:t>
      </w:r>
      <w:r>
        <w:rPr>
          <w:rFonts w:ascii="Times New Roman" w:hAnsi="Times New Roman" w:eastAsia="楷体"/>
          <w:b/>
          <w:color w:val="333333"/>
          <w:sz w:val="21"/>
        </w:rPr>
        <w:t>注意</w:t>
      </w:r>
      <w:r>
        <w:rPr>
          <w:rFonts w:ascii="Times New Roman" w:hAnsi="Times New Roman" w:eastAsia="楷体"/>
          <w:color w:val="333333"/>
          <w:sz w:val="21"/>
        </w:rPr>
        <w:t xml:space="preserve">：本文只断言"没有三角形覆盖 </w:t>
      </w:r>
      <w:r>
        <w:rPr>
          <w:rFonts w:ascii="Cambria Math" w:hAnsi="Cambria Math" w:eastAsia="楷体"/>
          <w:color w:val="333333"/>
          <w:sz w:val="21"/>
        </w:rPr>
        <w:t>⟹</w:t>
      </w:r>
      <w:r>
        <w:rPr>
          <w:rFonts w:ascii="Times New Roman" w:hAnsi="Times New Roman" w:eastAsia="楷体"/>
          <w:color w:val="333333"/>
          <w:sz w:val="21"/>
        </w:rPr>
        <w:t xml:space="preserve"> 我们这一版无法签发证书"，</w:t>
      </w:r>
      <w:r>
        <w:rPr>
          <w:rFonts w:ascii="Times New Roman" w:hAnsi="Times New Roman" w:eastAsia="楷体"/>
          <w:b/>
          <w:color w:val="333333"/>
          <w:sz w:val="21"/>
        </w:rPr>
        <w:t>不</w:t>
      </w:r>
      <w:r>
        <w:rPr>
          <w:rFonts w:ascii="Times New Roman" w:hAnsi="Times New Roman" w:eastAsia="楷体"/>
          <w:color w:val="333333"/>
          <w:sz w:val="21"/>
        </w:rPr>
        <w:t xml:space="preserve">断言"空洞处的真实方向覆盖必然失效"（见 §6.1 措辞收紧）。 </w:t>
      </w:r>
      <w:r>
        <w:rPr>
          <w:rFonts w:ascii="Times New Roman" w:hAnsi="Times New Roman" w:eastAsia="楷体"/>
          <w:b/>
          <w:color w:val="333333"/>
          <w:sz w:val="21"/>
        </w:rPr>
        <w:t>历史版本（仅供追溯，不参与最终结论）</w:t>
      </w:r>
      <w:r>
        <w:rPr>
          <w:rFonts w:ascii="Times New Roman" w:hAnsi="Times New Roman" w:eastAsia="楷体"/>
          <w:color w:val="333333"/>
          <w:sz w:val="21"/>
        </w:rPr>
        <w:t xml:space="preserve">：稀疏外环 27 点（未覆盖 0.0892 %）→ +2 补齐点 29 点（0.0220 %，离线 −7.5 %）→ +4 补齐点 31 点（0.0000 %，离线 −5.6 %）→ </w:t>
      </w:r>
      <w:r>
        <w:rPr>
          <w:rFonts w:ascii="Times New Roman" w:hAnsi="Times New Roman" w:eastAsia="楷体"/>
          <w:b/>
          <w:color w:val="333333"/>
          <w:sz w:val="21"/>
        </w:rPr>
        <w:t>最终最小覆盖设计 27 点（构造上 0 空洞，离线 −5.2 %/−4.6 %、实机 −11.6 %）</w:t>
      </w:r>
      <w:r>
        <w:rPr>
          <w:rFonts w:ascii="Times New Roman" w:hAnsi="Times New Roman" w:eastAsia="楷体"/>
          <w:color w:val="333333"/>
          <w:sz w:val="21"/>
        </w:rPr>
        <w:t>。各中间版本的完整数字、配对结果与证据文件见 §6.2bis 与附录 D。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6.2bis 最小覆盖设计（最终网格）与两个被实验否决的候选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候选 #1（采纳）：最小覆盖顶点集。</w:t>
      </w:r>
      <w:r>
        <w:rPr>
          <w:rFonts w:ascii="Times New Roman" w:hAnsi="Times New Roman" w:eastAsia="宋体"/>
          <w:sz w:val="24"/>
        </w:rPr>
        <w:t xml:space="preserve"> 把"网格"当成</w:t>
      </w:r>
      <w:r>
        <w:rPr>
          <w:rFonts w:ascii="Times New Roman" w:hAnsi="Times New Roman" w:eastAsia="宋体"/>
          <w:b/>
          <w:sz w:val="24"/>
        </w:rPr>
        <w:t>覆盖设计</w:t>
      </w:r>
      <w:r>
        <w:rPr>
          <w:rFonts w:ascii="Times New Roman" w:hAnsi="Times New Roman" w:eastAsia="宋体"/>
          <w:sz w:val="24"/>
        </w:rPr>
        <w:t>问题：目标函数取</w:t>
      </w:r>
      <w:r>
        <w:rPr>
          <w:rFonts w:ascii="Times New Roman" w:hAnsi="Times New Roman" w:eastAsia="宋体"/>
          <w:b/>
          <w:sz w:val="24"/>
        </w:rPr>
        <w:t>扫描成本</w:t>
      </w:r>
      <w:r>
        <w:rPr>
          <w:rFonts w:ascii="Times New Roman" w:hAnsi="Times New Roman" w:eastAsia="宋体"/>
          <w:sz w:val="24"/>
        </w:rPr>
        <w:t xml:space="preserve">而不是点数，因为巡回长度近似 </w:t>
      </w:r>
      <w:r>
        <w:rPr>
          <w:rFonts w:ascii="Cambria Math" w:hAnsi="Cambria Math" w:eastAsia="宋体"/>
          <w:sz w:val="24"/>
        </w:rPr>
        <w:t>面积/a+直径</w:t>
      </w:r>
      <w:r>
        <w:rPr>
          <w:rFonts w:ascii="Times New Roman" w:hAnsi="Times New Roman" w:eastAsia="宋体"/>
          <w:sz w:val="24"/>
        </w:rPr>
        <w:t xml:space="preserve">、是主导项，而测量成本为 </w:t>
      </w:r>
      <w:r>
        <w:rPr>
          <w:rFonts w:ascii="Cambria Math" w:hAnsi="Cambria Math" w:eastAsia="宋体"/>
          <w:sz w:val="24"/>
        </w:rPr>
        <w:t>20×5×</w:t>
      </w:r>
      <w:r>
        <w:rPr>
          <w:rFonts w:ascii="Times New Roman" w:hAnsi="Times New Roman" w:eastAsia="宋体"/>
          <w:sz w:val="24"/>
        </w:rPr>
        <w:t>点数：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3019" cy="36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15_962d641185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3019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sz w:val="24"/>
        </w:rPr>
        <w:t xml:space="preserve">搜索空间为"完整三角格点块（边长 </w:t>
      </w:r>
      <w:r>
        <w:rPr>
          <w:rFonts w:ascii="Cambria Math" w:hAnsi="Cambria Math" w:eastAsia="宋体"/>
          <w:sz w:val="24"/>
        </w:rPr>
        <w:t>a</w:t>
      </w:r>
      <w:r>
        <w:rPr>
          <w:rFonts w:ascii="Times New Roman" w:hAnsi="Times New Roman" w:eastAsia="宋体"/>
          <w:sz w:val="24"/>
        </w:rPr>
        <w:t xml:space="preserve">、旋转 </w:t>
      </w:r>
      <w:r>
        <w:rPr>
          <w:rFonts w:ascii="Cambria Math" w:hAnsi="Cambria Math" w:eastAsia="宋体"/>
          <w:sz w:val="24"/>
        </w:rPr>
        <w:t>θ</w:t>
      </w:r>
      <w:r>
        <w:rPr>
          <w:rFonts w:ascii="Times New Roman" w:hAnsi="Times New Roman" w:eastAsia="宋体"/>
          <w:sz w:val="24"/>
        </w:rPr>
        <w:t>、外扩半径、平移）"，硬约束为</w:t>
      </w:r>
      <w:r>
        <w:rPr>
          <w:rFonts w:ascii="Times New Roman" w:hAnsi="Times New Roman" w:eastAsia="宋体"/>
          <w:b/>
          <w:sz w:val="24"/>
        </w:rPr>
        <w:t>诱导三角剖分覆盖圆盘</w:t>
      </w:r>
      <w:r>
        <w:rPr>
          <w:rFonts w:ascii="Times New Roman" w:hAnsi="Times New Roman" w:eastAsia="宋体"/>
          <w:sz w:val="24"/>
        </w:rPr>
        <w:t xml:space="preserve">且最大边 </w:t>
      </w:r>
      <w:r>
        <w:rPr>
          <w:rFonts w:ascii="Cambria Math" w:hAnsi="Cambria Math" w:eastAsia="宋体"/>
          <w:sz w:val="24"/>
        </w:rPr>
        <w:t>≤1000</w:t>
      </w:r>
      <w:r>
        <w:rPr>
          <w:rFonts w:ascii="Times New Roman" w:hAnsi="Times New Roman" w:eastAsia="宋体"/>
          <w:sz w:val="24"/>
        </w:rPr>
        <w:t xml:space="preserve"> m。结果：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1465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网格</w:t>
            </w:r>
          </w:p>
        </w:tc>
        <w:tc>
          <w:tcPr>
            <w:tcW w:type="dxa" w:w="1465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点/三角</w:t>
            </w:r>
          </w:p>
        </w:tc>
        <w:tc>
          <w:tcPr>
            <w:tcW w:type="dxa" w:w="1465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最大边</w:t>
            </w:r>
          </w:p>
        </w:tc>
        <w:tc>
          <w:tcPr>
            <w:tcW w:type="dxa" w:w="1465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巡回</w:t>
            </w:r>
          </w:p>
        </w:tc>
        <w:tc>
          <w:tcPr>
            <w:tcW w:type="dxa" w:w="1465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扫描成本（巡回/5+100×点数）</w:t>
            </w:r>
          </w:p>
        </w:tc>
        <w:tc>
          <w:tcPr>
            <w:tcW w:type="dxa" w:w="1465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覆盖空洞（三区各 2 万采样）</w:t>
            </w:r>
          </w:p>
        </w:tc>
      </w:tr>
      <w:tr>
        <w:tc>
          <w:tcPr>
            <w:tcW w:type="dxa" w:w="1465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旧默认 </w:t>
            </w:r>
            <w:r>
              <w:rPr>
                <w:rFonts w:ascii="Cambria Math" w:hAnsi="Cambria Math" w:eastAsia="宋体"/>
                <w:sz w:val="19"/>
              </w:rPr>
              <w:t>900/800/θ0</w:t>
            </w:r>
          </w:p>
        </w:tc>
        <w:tc>
          <w:tcPr>
            <w:tcW w:type="dxa" w:w="1465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31 / 42</w:t>
            </w:r>
          </w:p>
        </w:tc>
        <w:tc>
          <w:tcPr>
            <w:tcW w:type="dxa" w:w="1465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900 m</w:t>
            </w:r>
          </w:p>
        </w:tc>
        <w:tc>
          <w:tcPr>
            <w:tcW w:type="dxa" w:w="1465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27 659 m</w:t>
            </w:r>
          </w:p>
        </w:tc>
        <w:tc>
          <w:tcPr>
            <w:tcW w:type="dxa" w:w="1465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8 632 s</w:t>
            </w:r>
          </w:p>
        </w:tc>
        <w:tc>
          <w:tcPr>
            <w:tcW w:type="dxa" w:w="1465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0.0000 %</w:t>
            </w:r>
          </w:p>
        </w:tc>
      </w:tr>
      <w:tr>
        <w:tc>
          <w:tcPr>
            <w:tcW w:type="dxa" w:w="1465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稀疏外环 +4 补齐点</w:t>
            </w:r>
          </w:p>
        </w:tc>
        <w:tc>
          <w:tcPr>
            <w:tcW w:type="dxa" w:w="1465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31 / 53</w:t>
            </w:r>
          </w:p>
        </w:tc>
        <w:tc>
          <w:tcPr>
            <w:tcW w:type="dxa" w:w="1465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920 m</w:t>
            </w:r>
          </w:p>
        </w:tc>
        <w:tc>
          <w:tcPr>
            <w:tcW w:type="dxa" w:w="1465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24 319 m</w:t>
            </w:r>
          </w:p>
        </w:tc>
        <w:tc>
          <w:tcPr>
            <w:tcW w:type="dxa" w:w="1465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7 964 s</w:t>
            </w:r>
          </w:p>
        </w:tc>
        <w:tc>
          <w:tcPr>
            <w:tcW w:type="dxa" w:w="1465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0.0000 %</w:t>
            </w:r>
          </w:p>
        </w:tc>
      </w:tr>
      <w:tr>
        <w:tc>
          <w:tcPr>
            <w:tcW w:type="dxa" w:w="1465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最终：完整格点块 $a{=}910,\theta{=}30^\circ$, 外扩 2412, 平移 (460,0)</w:t>
            </w:r>
          </w:p>
        </w:tc>
        <w:tc>
          <w:tcPr>
            <w:tcW w:type="dxa" w:w="1465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27 / 37</w:t>
            </w:r>
          </w:p>
        </w:tc>
        <w:tc>
          <w:tcPr>
            <w:tcW w:type="dxa" w:w="1465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910 m</w:t>
            </w:r>
          </w:p>
        </w:tc>
        <w:tc>
          <w:tcPr>
            <w:tcW w:type="dxa" w:w="1465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24 120 m</w:t>
            </w:r>
          </w:p>
        </w:tc>
        <w:tc>
          <w:tcPr>
            <w:tcW w:type="dxa" w:w="1465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7 524 s</w:t>
            </w:r>
          </w:p>
        </w:tc>
        <w:tc>
          <w:tcPr>
            <w:tcW w:type="dxa" w:w="1465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0.0000 %</w:t>
            </w:r>
          </w:p>
        </w:tc>
      </w:tr>
    </w:tbl>
    <w:p>
      <w:pPr>
        <w:spacing w:after="80"/>
      </w:pP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sz w:val="24"/>
        </w:rPr>
        <w:t>关键性质：</w:t>
      </w:r>
      <w:r>
        <w:rPr>
          <w:rFonts w:ascii="Times New Roman" w:hAnsi="Times New Roman" w:eastAsia="宋体"/>
          <w:b/>
          <w:sz w:val="24"/>
        </w:rPr>
        <w:t>完整格点块的三角剖分并集 = 其凸包 ⊇ 圆盘</w:t>
      </w:r>
      <w:r>
        <w:rPr>
          <w:rFonts w:ascii="Times New Roman" w:hAnsi="Times New Roman" w:eastAsia="宋体"/>
          <w:sz w:val="24"/>
        </w:rPr>
        <w:t>，因此</w:t>
      </w:r>
      <w:r>
        <w:rPr>
          <w:rFonts w:ascii="Times New Roman" w:hAnsi="Times New Roman" w:eastAsia="宋体"/>
          <w:b/>
          <w:sz w:val="24"/>
        </w:rPr>
        <w:t>从构造上不存在最外环薄空洞</w:t>
      </w:r>
      <w:r>
        <w:rPr>
          <w:rFonts w:ascii="Times New Roman" w:hAnsi="Times New Roman" w:eastAsia="宋体"/>
          <w:sz w:val="24"/>
        </w:rPr>
        <w:t>——这比"稀疏外环 + 事后补点"从根上消除了 §6.2 那类证书失效。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配对实验（同场景逐例配对，$n=400$；两臂均全清、零漏清、零空洞）</w:t>
      </w:r>
      <w:r>
        <w:rPr>
          <w:rFonts w:ascii="Times New Roman" w:hAnsi="Times New Roman" w:eastAsia="宋体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1465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定向比例</w:t>
            </w:r>
          </w:p>
        </w:tc>
        <w:tc>
          <w:tcPr>
            <w:tcW w:type="dxa" w:w="1465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31 点（稀疏外环+4补齐）</w:t>
            </w:r>
          </w:p>
        </w:tc>
        <w:tc>
          <w:tcPr>
            <w:tcW w:type="dxa" w:w="1465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27 点（最小覆盖设计）</w:t>
            </w:r>
          </w:p>
        </w:tc>
        <w:tc>
          <w:tcPr>
            <w:tcW w:type="dxa" w:w="1465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Δ</w:t>
            </w:r>
          </w:p>
        </w:tc>
        <w:tc>
          <w:tcPr>
            <w:tcW w:type="dxa" w:w="1465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95 % CI</w:t>
            </w:r>
          </w:p>
        </w:tc>
        <w:tc>
          <w:tcPr>
            <w:tcW w:type="dxa" w:w="1465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逐例胜率</w:t>
            </w:r>
          </w:p>
        </w:tc>
      </w:tr>
      <w:tr>
        <w:tc>
          <w:tcPr>
            <w:tcW w:type="dxa" w:w="1465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50 %</w:t>
            </w:r>
          </w:p>
        </w:tc>
        <w:tc>
          <w:tcPr>
            <w:tcW w:type="dxa" w:w="1465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9 724 s</w:t>
            </w:r>
          </w:p>
        </w:tc>
        <w:tc>
          <w:tcPr>
            <w:tcW w:type="dxa" w:w="1465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9 217 s</w:t>
            </w:r>
          </w:p>
        </w:tc>
        <w:tc>
          <w:tcPr>
            <w:tcW w:type="dxa" w:w="1465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−506.7 s（−5.2 %）</w:t>
            </w:r>
          </w:p>
        </w:tc>
        <w:tc>
          <w:tcPr>
            <w:tcW w:type="dxa" w:w="1465"/>
          </w:tcPr>
          <w:p>
            <w:pPr>
              <w:spacing w:before="20" w:after="20" w:line="240" w:lineRule="auto"/>
            </w:pPr>
            <w:r>
              <w:rPr>
                <w:rFonts w:ascii="Cambria Math" w:hAnsi="Cambria Math" w:eastAsia="宋体"/>
                <w:sz w:val="19"/>
              </w:rPr>
              <w:t>[-565,-448]</w:t>
            </w:r>
          </w:p>
        </w:tc>
        <w:tc>
          <w:tcPr>
            <w:tcW w:type="dxa" w:w="1465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330/400</w:t>
            </w:r>
          </w:p>
        </w:tc>
      </w:tr>
      <w:tr>
        <w:tc>
          <w:tcPr>
            <w:tcW w:type="dxa" w:w="1465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100 %</w:t>
            </w:r>
          </w:p>
        </w:tc>
        <w:tc>
          <w:tcPr>
            <w:tcW w:type="dxa" w:w="1465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10 092 s</w:t>
            </w:r>
          </w:p>
        </w:tc>
        <w:tc>
          <w:tcPr>
            <w:tcW w:type="dxa" w:w="1465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9 626 s</w:t>
            </w:r>
          </w:p>
        </w:tc>
        <w:tc>
          <w:tcPr>
            <w:tcW w:type="dxa" w:w="1465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−466.0 s（−4.6 %）</w:t>
            </w:r>
          </w:p>
        </w:tc>
        <w:tc>
          <w:tcPr>
            <w:tcW w:type="dxa" w:w="1465"/>
          </w:tcPr>
          <w:p>
            <w:pPr>
              <w:spacing w:before="20" w:after="20" w:line="240" w:lineRule="auto"/>
            </w:pPr>
            <w:r>
              <w:rPr>
                <w:rFonts w:ascii="Cambria Math" w:hAnsi="Cambria Math" w:eastAsia="宋体"/>
                <w:sz w:val="19"/>
              </w:rPr>
              <w:t>[-532,-400]</w:t>
            </w:r>
          </w:p>
        </w:tc>
        <w:tc>
          <w:tcPr>
            <w:tcW w:type="dxa" w:w="1465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315/400</w:t>
            </w:r>
          </w:p>
        </w:tc>
      </w:tr>
    </w:tbl>
    <w:p>
      <w:pPr>
        <w:spacing w:after="80"/>
      </w:pP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代价（如实记录）</w:t>
      </w:r>
      <w:r>
        <w:rPr>
          <w:rFonts w:ascii="Times New Roman" w:hAnsi="Times New Roman" w:eastAsia="宋体"/>
          <w:sz w:val="24"/>
        </w:rPr>
        <w:t xml:space="preserve">：极端压力类"全定向·边界外指"由 11 131 s 升到 </w:t>
      </w:r>
      <w:r>
        <w:rPr>
          <w:rFonts w:ascii="Times New Roman" w:hAnsi="Times New Roman" w:eastAsia="宋体"/>
          <w:b/>
          <w:sz w:val="24"/>
        </w:rPr>
        <w:t>11 728 s（+5.4 %）</w:t>
      </w:r>
      <w:r>
        <w:rPr>
          <w:rFonts w:ascii="Times New Roman" w:hAnsi="Times New Roman" w:eastAsia="宋体"/>
          <w:sz w:val="24"/>
        </w:rPr>
        <w:t xml:space="preserve">（最外环顶点更少）；其余 9 类全部变快，病理集 2 000 例仍 </w:t>
      </w:r>
      <w:r>
        <w:rPr>
          <w:rFonts w:ascii="Times New Roman" w:hAnsi="Times New Roman" w:eastAsia="宋体"/>
          <w:b/>
          <w:sz w:val="24"/>
        </w:rPr>
        <w:t>0 漏清</w:t>
      </w:r>
      <w:r>
        <w:rPr>
          <w:rFonts w:ascii="Times New Roman" w:hAnsi="Times New Roman" w:eastAsia="宋体"/>
          <w:sz w:val="24"/>
        </w:rPr>
        <w:t>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候选 #2（实现后实测否决，默认关）：证书核 + 提前停止。</w:t>
      </w:r>
      <w:r>
        <w:rPr>
          <w:rFonts w:ascii="Times New Roman" w:hAnsi="Times New Roman" w:eastAsia="宋体"/>
          <w:sz w:val="24"/>
        </w:rPr>
        <w:t xml:space="preserve"> 思路是只证伪"能覆盖圆盘的最小子集三角形"即可排除频道，并把该子集顶点排在巡回前面。实测：对最终网格，贪心集合覆盖得到的</w:t>
      </w:r>
      <w:r>
        <w:rPr>
          <w:rFonts w:ascii="Times New Roman" w:hAnsi="Times New Roman" w:eastAsia="宋体"/>
          <w:b/>
          <w:sz w:val="24"/>
        </w:rPr>
        <w:t>最小子集 = 全部 37 个三角形</w:t>
      </w:r>
      <w:r>
        <w:rPr>
          <w:rFonts w:ascii="Times New Roman" w:hAnsi="Times New Roman" w:eastAsia="宋体"/>
          <w:sz w:val="24"/>
        </w:rPr>
        <w:t>（设计太紧，每个三角形都独立承担某段边界的覆盖），</w:t>
      </w:r>
      <w:r>
        <w:rPr>
          <w:rFonts w:ascii="Times New Roman" w:hAnsi="Times New Roman" w:eastAsia="宋体"/>
          <w:b/>
          <w:sz w:val="24"/>
        </w:rPr>
        <w:t>没有提前停止余量</w:t>
      </w:r>
      <w:r>
        <w:rPr>
          <w:rFonts w:ascii="Times New Roman" w:hAnsi="Times New Roman" w:eastAsia="宋体"/>
          <w:sz w:val="24"/>
        </w:rPr>
        <w:t xml:space="preserve">；配上 core-first 排序后病理集 10 类均值 </w:t>
      </w:r>
      <w:r>
        <w:rPr>
          <w:rFonts w:ascii="Times New Roman" w:hAnsi="Times New Roman" w:eastAsia="宋体"/>
          <w:b/>
          <w:sz w:val="24"/>
        </w:rPr>
        <w:t>9 869 s vs 关闭时 9 849 s（反而 +0.2 %）</w:t>
      </w:r>
      <w:r>
        <w:rPr>
          <w:rFonts w:ascii="Times New Roman" w:hAnsi="Times New Roman" w:eastAsia="宋体"/>
          <w:sz w:val="24"/>
        </w:rPr>
        <w:t xml:space="preserve">，低于 0.5 % 门槛 → </w:t>
      </w:r>
      <w:r>
        <w:rPr>
          <w:rFonts w:ascii="Times New Roman" w:hAnsi="Times New Roman" w:eastAsia="宋体"/>
          <w:b/>
          <w:sz w:val="24"/>
        </w:rPr>
        <w:t>维持关闭</w:t>
      </w:r>
      <w:r>
        <w:rPr>
          <w:rFonts w:ascii="Times New Roman" w:hAnsi="Times New Roman" w:eastAsia="宋体"/>
          <w:sz w:val="24"/>
        </w:rPr>
        <w:t>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候选 #3（实现后实测否决，默认关）：巡回求解器升级（Or-opt 段重定位）。</w:t>
      </w:r>
      <w:r>
        <w:rPr>
          <w:rFonts w:ascii="Times New Roman" w:hAnsi="Times New Roman" w:eastAsia="宋体"/>
          <w:sz w:val="24"/>
        </w:rPr>
        <w:t xml:space="preserve"> 实测：覆盖巡回 24 120 m 时 Or-opt </w:t>
      </w:r>
      <w:r>
        <w:rPr>
          <w:rFonts w:ascii="Times New Roman" w:hAnsi="Times New Roman" w:eastAsia="宋体"/>
          <w:b/>
          <w:sz w:val="24"/>
        </w:rPr>
        <w:t>找不到任何改进</w:t>
      </w:r>
      <w:r>
        <w:rPr>
          <w:rFonts w:ascii="Times New Roman" w:hAnsi="Times New Roman" w:eastAsia="宋体"/>
          <w:sz w:val="24"/>
        </w:rPr>
        <w:t xml:space="preserve">（该巡回已接近"面积/边长+直径"下界，2-opt 已足够）；扫描后清除巡回 </w:t>
      </w:r>
      <w:r>
        <w:rPr>
          <w:rFonts w:ascii="Cambria Math" w:hAnsi="Cambria Math" w:eastAsia="宋体"/>
          <w:sz w:val="24"/>
        </w:rPr>
        <w:t>n=10sim16</w:t>
      </w:r>
      <w:r>
        <w:rPr>
          <w:rFonts w:ascii="Times New Roman" w:hAnsi="Times New Roman" w:eastAsia="宋体"/>
          <w:sz w:val="24"/>
        </w:rPr>
        <w:t xml:space="preserve"> 时 2-opt 也已足够 → 10 类均值差异同为 </w:t>
      </w:r>
      <w:r>
        <w:rPr>
          <w:rFonts w:ascii="Times New Roman" w:hAnsi="Times New Roman" w:eastAsia="宋体"/>
          <w:b/>
          <w:sz w:val="24"/>
        </w:rPr>
        <w:t>+0.2 %</w:t>
      </w:r>
      <w:r>
        <w:rPr>
          <w:rFonts w:ascii="Times New Roman" w:hAnsi="Times New Roman" w:eastAsia="宋体"/>
          <w:sz w:val="24"/>
        </w:rPr>
        <w:t xml:space="preserve">（默认反慢）→ </w:t>
      </w:r>
      <w:r>
        <w:rPr>
          <w:rFonts w:ascii="Times New Roman" w:hAnsi="Times New Roman" w:eastAsia="宋体"/>
          <w:b/>
          <w:sz w:val="24"/>
        </w:rPr>
        <w:t>维持 "2opt"</w:t>
      </w:r>
      <w:r>
        <w:rPr>
          <w:rFonts w:ascii="Times New Roman" w:hAnsi="Times New Roman" w:eastAsia="宋体"/>
          <w:sz w:val="24"/>
        </w:rPr>
        <w:t>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这三项的方法论价值</w:t>
      </w:r>
      <w:r>
        <w:rPr>
          <w:rFonts w:ascii="Times New Roman" w:hAnsi="Times New Roman" w:eastAsia="宋体"/>
          <w:sz w:val="24"/>
        </w:rPr>
        <w:t>：① 把"网格"从"几何调参"提升为</w:t>
      </w:r>
      <w:r>
        <w:rPr>
          <w:rFonts w:ascii="Times New Roman" w:hAnsi="Times New Roman" w:eastAsia="宋体"/>
          <w:b/>
          <w:sz w:val="24"/>
        </w:rPr>
        <w:t>覆盖设计优化</w:t>
      </w:r>
      <w:r>
        <w:rPr>
          <w:rFonts w:ascii="Times New Roman" w:hAnsi="Times New Roman" w:eastAsia="宋体"/>
          <w:sz w:val="24"/>
        </w:rPr>
        <w:t>，并纠正了目标函数（必须是扫描成本，不能只数点数）；② 两个看似合理的算法改进（提前停止、更强的巡回求解器）</w:t>
      </w:r>
      <w:r>
        <w:rPr>
          <w:rFonts w:ascii="Times New Roman" w:hAnsi="Times New Roman" w:eastAsia="宋体"/>
          <w:b/>
          <w:sz w:val="24"/>
        </w:rPr>
        <w:t>都因最终设计的紧致性而失效</w:t>
      </w:r>
      <w:r>
        <w:rPr>
          <w:rFonts w:ascii="Times New Roman" w:hAnsi="Times New Roman" w:eastAsia="宋体"/>
          <w:sz w:val="24"/>
        </w:rPr>
        <w:t>——说明"减少冗余"的优化会</w:t>
      </w:r>
      <w:r>
        <w:rPr>
          <w:rFonts w:ascii="Times New Roman" w:hAnsi="Times New Roman" w:eastAsia="宋体"/>
          <w:b/>
          <w:sz w:val="24"/>
        </w:rPr>
        <w:t>吃掉</w:t>
      </w:r>
      <w:r>
        <w:rPr>
          <w:rFonts w:ascii="Times New Roman" w:hAnsi="Times New Roman" w:eastAsia="宋体"/>
          <w:sz w:val="24"/>
        </w:rPr>
        <w:t>依赖冗余的加速手段，这一点若不实测会误以为有收益。开关均保留在代码中（</w:t>
      </w:r>
      <w:r>
        <w:rPr>
          <w:rFonts w:ascii="Consolas" w:hAnsi="Consolas" w:eastAsia="Consolas"/>
          <w:sz w:val="21"/>
        </w:rPr>
        <w:t>CERT_CORE</w:t>
      </w:r>
      <w:r>
        <w:rPr>
          <w:rFonts w:ascii="Times New Roman" w:hAnsi="Times New Roman" w:eastAsia="宋体"/>
          <w:sz w:val="24"/>
        </w:rPr>
        <w:t>、</w:t>
      </w:r>
      <w:r>
        <w:rPr>
          <w:rFonts w:ascii="Consolas" w:hAnsi="Consolas" w:eastAsia="Consolas"/>
          <w:sz w:val="21"/>
        </w:rPr>
        <w:t>TSP_MODE</w:t>
      </w:r>
      <w:r>
        <w:rPr>
          <w:rFonts w:ascii="Times New Roman" w:hAnsi="Times New Roman" w:eastAsia="宋体"/>
          <w:sz w:val="24"/>
        </w:rPr>
        <w:t>），可随时复核。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6.2ter MEC 就绪冻结（本次唯一采纳的算法改进）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观察</w:t>
      </w:r>
      <w:r>
        <w:rPr>
          <w:rFonts w:ascii="Times New Roman" w:hAnsi="Times New Roman" w:eastAsia="宋体"/>
          <w:sz w:val="24"/>
        </w:rPr>
        <w:t xml:space="preserve">：程序中一个频道即使已满足 </w:t>
      </w:r>
      <w:r>
        <w:rPr>
          <w:rFonts w:ascii="Cambria Math" w:hAnsi="Cambria Math" w:eastAsia="宋体"/>
          <w:sz w:val="24"/>
        </w:rPr>
        <w:t>rMEC(Ω꜀)≤20</w:t>
      </w:r>
      <w:r>
        <w:rPr>
          <w:rFonts w:ascii="Times New Roman" w:hAnsi="Times New Roman" w:eastAsia="宋体"/>
          <w:sz w:val="24"/>
        </w:rPr>
        <w:t xml:space="preserve"> m，仍保持 </w:t>
      </w:r>
      <w:r>
        <w:rPr>
          <w:rFonts w:ascii="Consolas" w:hAnsi="Consolas" w:eastAsia="Consolas"/>
          <w:sz w:val="21"/>
        </w:rPr>
        <w:t>found</w:t>
      </w:r>
      <w:r>
        <w:rPr>
          <w:rFonts w:ascii="Times New Roman" w:hAnsi="Times New Roman" w:eastAsia="宋体"/>
          <w:sz w:val="24"/>
        </w:rPr>
        <w:t xml:space="preserve"> 状态，只要后续网格点能改善交会角就</w:t>
      </w:r>
      <w:r>
        <w:rPr>
          <w:rFonts w:ascii="Times New Roman" w:hAnsi="Times New Roman" w:eastAsia="宋体"/>
          <w:b/>
          <w:sz w:val="24"/>
        </w:rPr>
        <w:t>仍会被再次测量</w:t>
      </w:r>
      <w:r>
        <w:rPr>
          <w:rFonts w:ascii="Times New Roman" w:hAnsi="Times New Roman" w:eastAsia="宋体"/>
          <w:sz w:val="24"/>
        </w:rPr>
        <w:t>，直到顺路清除或扫描结束。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这在数学上是不必要的</w:t>
      </w:r>
      <w:r>
        <w:rPr>
          <w:rFonts w:ascii="Times New Roman" w:hAnsi="Times New Roman" w:eastAsia="宋体"/>
          <w:sz w:val="24"/>
        </w:rPr>
        <w:t xml:space="preserve">：真实源 </w:t>
      </w:r>
      <w:r>
        <w:rPr>
          <w:rFonts w:ascii="Cambria Math" w:hAnsi="Cambria Math" w:eastAsia="宋体"/>
          <w:sz w:val="24"/>
        </w:rPr>
        <w:t>G꜀∈Ω꜀</w:t>
      </w:r>
      <w:r>
        <w:rPr>
          <w:rFonts w:ascii="Times New Roman" w:hAnsi="Times New Roman" w:eastAsia="宋体"/>
          <w:sz w:val="24"/>
        </w:rPr>
        <w:t xml:space="preserve">，若 </w:t>
      </w:r>
      <w:r>
        <w:rPr>
          <w:rFonts w:ascii="Cambria Math" w:hAnsi="Cambria Math" w:eastAsia="宋体"/>
          <w:sz w:val="24"/>
        </w:rPr>
        <w:t>Ω꜀</w:t>
      </w:r>
      <w:r>
        <w:rPr>
          <w:rFonts w:ascii="Times New Roman" w:hAnsi="Times New Roman" w:eastAsia="宋体"/>
          <w:sz w:val="24"/>
        </w:rPr>
        <w:t xml:space="preserve"> 的最小覆盖圆为 </w:t>
      </w:r>
      <w:r>
        <w:rPr>
          <w:rFonts w:ascii="Cambria Math" w:hAnsi="Cambria Math" w:eastAsia="宋体"/>
          <w:sz w:val="24"/>
        </w:rPr>
        <w:t>B(z꜀,r꜀)</w:t>
      </w:r>
      <w:r>
        <w:rPr>
          <w:rFonts w:ascii="Times New Roman" w:hAnsi="Times New Roman" w:eastAsia="宋体"/>
          <w:sz w:val="24"/>
        </w:rPr>
        <w:t xml:space="preserve"> 且 </w:t>
      </w:r>
      <w:r>
        <w:rPr>
          <w:rFonts w:ascii="Cambria Math" w:hAnsi="Cambria Math" w:eastAsia="宋体"/>
          <w:sz w:val="24"/>
        </w:rPr>
        <w:t>r꜀≤20</w:t>
      </w:r>
      <w:r>
        <w:rPr>
          <w:rFonts w:ascii="Times New Roman" w:hAnsi="Times New Roman" w:eastAsia="宋体"/>
          <w:sz w:val="24"/>
        </w:rPr>
        <w:t xml:space="preserve"> m，则 </w:t>
      </w:r>
      <w:r>
        <w:rPr>
          <w:rFonts w:ascii="Cambria Math" w:hAnsi="Cambria Math" w:eastAsia="宋体"/>
          <w:sz w:val="24"/>
        </w:rPr>
        <w:t>‖ G꜀-z꜀‖≤20</w:t>
      </w:r>
      <w:r>
        <w:rPr>
          <w:rFonts w:ascii="Times New Roman" w:hAnsi="Times New Roman" w:eastAsia="宋体"/>
          <w:sz w:val="24"/>
        </w:rPr>
        <w:t xml:space="preserve"> m——清除点已被</w:t>
      </w:r>
      <w:r>
        <w:rPr>
          <w:rFonts w:ascii="Times New Roman" w:hAnsi="Times New Roman" w:eastAsia="宋体"/>
          <w:b/>
          <w:sz w:val="24"/>
        </w:rPr>
        <w:t>确定性认证</w:t>
      </w:r>
      <w:r>
        <w:rPr>
          <w:rFonts w:ascii="Times New Roman" w:hAnsi="Times New Roman" w:eastAsia="宋体"/>
          <w:sz w:val="24"/>
        </w:rPr>
        <w:t>。此后即使获得更多示向，最多只是进一步缩小区域，</w:t>
      </w:r>
      <w:r>
        <w:rPr>
          <w:rFonts w:ascii="Times New Roman" w:hAnsi="Times New Roman" w:eastAsia="宋体"/>
          <w:b/>
          <w:sz w:val="24"/>
        </w:rPr>
        <w:t>不会改变"该点可保证清除"的结论</w:t>
      </w:r>
      <w:r>
        <w:rPr>
          <w:rFonts w:ascii="Times New Roman" w:hAnsi="Times New Roman" w:eastAsia="宋体"/>
          <w:sz w:val="24"/>
        </w:rPr>
        <w:t>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实现</w:t>
      </w:r>
      <w:r>
        <w:rPr>
          <w:rFonts w:ascii="Times New Roman" w:hAnsi="Times New Roman" w:eastAsia="宋体"/>
          <w:sz w:val="24"/>
        </w:rPr>
        <w:t>（不引入新定位算法，只加一个状态）：</w:t>
      </w:r>
      <w:r>
        <w:rPr>
          <w:rFonts w:ascii="Consolas" w:hAnsi="Consolas" w:eastAsia="Consolas"/>
          <w:sz w:val="21"/>
        </w:rPr>
        <w:t>found → ready_to_clear</w:t>
      </w:r>
      <w:r>
        <w:rPr>
          <w:rFonts w:ascii="Times New Roman" w:hAnsi="Times New Roman" w:eastAsia="宋体"/>
          <w:sz w:val="24"/>
        </w:rPr>
        <w:t>：① 保存首次通过认证的 MEC 圆心；② 后续网格点</w:t>
      </w:r>
      <w:r>
        <w:rPr>
          <w:rFonts w:ascii="Times New Roman" w:hAnsi="Times New Roman" w:eastAsia="宋体"/>
          <w:b/>
          <w:sz w:val="24"/>
        </w:rPr>
        <w:t>不再测量该频道</w:t>
      </w:r>
      <w:r>
        <w:rPr>
          <w:rFonts w:ascii="Times New Roman" w:hAnsi="Times New Roman" w:eastAsia="宋体"/>
          <w:sz w:val="24"/>
        </w:rPr>
        <w:t xml:space="preserve">；③ </w:t>
      </w:r>
      <w:r>
        <w:rPr>
          <w:rFonts w:ascii="Times New Roman" w:hAnsi="Times New Roman" w:eastAsia="宋体"/>
          <w:b/>
          <w:sz w:val="24"/>
        </w:rPr>
        <w:t>不强制绕路</w:t>
      </w:r>
      <w:r>
        <w:rPr>
          <w:rFonts w:ascii="Times New Roman" w:hAnsi="Times New Roman" w:eastAsia="宋体"/>
          <w:sz w:val="24"/>
        </w:rPr>
        <w:t xml:space="preserve">——仍按原 </w:t>
      </w:r>
      <w:r>
        <w:rPr>
          <w:rFonts w:ascii="Cambria Math" w:hAnsi="Cambria Math" w:eastAsia="宋体"/>
          <w:sz w:val="24"/>
        </w:rPr>
        <w:t>δ=300</w:t>
      </w:r>
      <w:r>
        <w:rPr>
          <w:rFonts w:ascii="Times New Roman" w:hAnsi="Times New Roman" w:eastAsia="宋体"/>
          <w:sz w:val="24"/>
        </w:rPr>
        <w:t xml:space="preserve"> 顺路规则，否则并入扫描后的 2-opt 清除队列；④ 清除失败仍由现有归航与恢复闭环兜底。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固定误差场配对实验</w:t>
      </w:r>
      <w:r>
        <w:rPr>
          <w:rFonts w:ascii="Times New Roman" w:hAnsi="Times New Roman" w:eastAsia="宋体"/>
          <w:sz w:val="24"/>
        </w:rPr>
        <w:t>（</w:t>
      </w:r>
      <w:r>
        <w:rPr>
          <w:rFonts w:ascii="Consolas" w:hAnsi="Consolas" w:eastAsia="Consolas"/>
          <w:sz w:val="21"/>
        </w:rPr>
        <w:t>ablation4_mecfreeze.py</w:t>
      </w:r>
      <w:r>
        <w:rPr>
          <w:rFonts w:ascii="Times New Roman" w:hAnsi="Times New Roman" w:eastAsia="宋体"/>
          <w:sz w:val="24"/>
        </w:rPr>
        <w:t>，</w:t>
      </w:r>
      <w:r>
        <w:rPr>
          <w:rFonts w:ascii="Cambria Math" w:hAnsi="Cambria Math" w:eastAsia="宋体"/>
          <w:sz w:val="24"/>
        </w:rPr>
        <w:t>n=400</w:t>
      </w:r>
      <w:r>
        <w:rPr>
          <w:rFonts w:ascii="Times New Roman" w:hAnsi="Times New Roman" w:eastAsia="宋体"/>
          <w:sz w:val="24"/>
        </w:rPr>
        <w:t xml:space="preserve">/档；误差改为确定性函数 </w:t>
      </w:r>
      <w:r>
        <w:rPr>
          <w:rFonts w:ascii="Cambria Math" w:hAnsi="Cambria Math" w:eastAsia="宋体"/>
          <w:sz w:val="24"/>
        </w:rPr>
        <w:t>err(scene,c,x,y)</w:t>
      </w:r>
      <w:r>
        <w:rPr>
          <w:rFonts w:ascii="Times New Roman" w:hAnsi="Times New Roman" w:eastAsia="宋体"/>
          <w:sz w:val="24"/>
        </w:rPr>
        <w:t>，与动作顺序无关，故两臂面对</w:t>
      </w:r>
      <w:r>
        <w:rPr>
          <w:rFonts w:ascii="Times New Roman" w:hAnsi="Times New Roman" w:eastAsia="宋体"/>
          <w:b/>
          <w:sz w:val="24"/>
        </w:rPr>
        <w:t>同一误差场</w:t>
      </w:r>
      <w:r>
        <w:rPr>
          <w:rFonts w:ascii="Times New Roman" w:hAnsi="Times New Roman" w:eastAsia="宋体"/>
          <w:sz w:val="24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c>
          <w:tcPr>
            <w:tcW w:type="dxa" w:w="879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定向比例</w:t>
            </w:r>
          </w:p>
        </w:tc>
        <w:tc>
          <w:tcPr>
            <w:tcW w:type="dxa" w:w="879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冻结前</w:t>
            </w:r>
          </w:p>
        </w:tc>
        <w:tc>
          <w:tcPr>
            <w:tcW w:type="dxa" w:w="879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MEC 冻结</w:t>
            </w:r>
          </w:p>
        </w:tc>
        <w:tc>
          <w:tcPr>
            <w:tcW w:type="dxa" w:w="879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Δ</w:t>
            </w:r>
          </w:p>
        </w:tc>
        <w:tc>
          <w:tcPr>
            <w:tcW w:type="dxa" w:w="879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95 % CI</w:t>
            </w:r>
          </w:p>
        </w:tc>
        <w:tc>
          <w:tcPr>
            <w:tcW w:type="dxa" w:w="879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逐例胜率</w:t>
            </w:r>
          </w:p>
        </w:tc>
        <w:tc>
          <w:tcPr>
            <w:tcW w:type="dxa" w:w="879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网格检测/例</w:t>
            </w:r>
          </w:p>
        </w:tc>
        <w:tc>
          <w:tcPr>
            <w:tcW w:type="dxa" w:w="879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移动</w:t>
            </w:r>
          </w:p>
        </w:tc>
        <w:tc>
          <w:tcPr>
            <w:tcW w:type="dxa" w:w="879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清除失败</w:t>
            </w:r>
          </w:p>
        </w:tc>
        <w:tc>
          <w:tcPr>
            <w:tcW w:type="dxa" w:w="879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漏清</w:t>
            </w:r>
          </w:p>
        </w:tc>
      </w:tr>
      <w:tr>
        <w:tc>
          <w:tcPr>
            <w:tcW w:type="dxa" w:w="87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50 %</w:t>
            </w:r>
          </w:p>
        </w:tc>
        <w:tc>
          <w:tcPr>
            <w:tcW w:type="dxa" w:w="87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9 204 s</w:t>
            </w:r>
          </w:p>
        </w:tc>
        <w:tc>
          <w:tcPr>
            <w:tcW w:type="dxa" w:w="87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8 614 s</w:t>
            </w:r>
          </w:p>
        </w:tc>
        <w:tc>
          <w:tcPr>
            <w:tcW w:type="dxa" w:w="87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−590.3 s（−6.4 %）</w:t>
            </w:r>
          </w:p>
        </w:tc>
        <w:tc>
          <w:tcPr>
            <w:tcW w:type="dxa" w:w="879"/>
          </w:tcPr>
          <w:p>
            <w:pPr>
              <w:spacing w:before="20" w:after="20" w:line="240" w:lineRule="auto"/>
            </w:pPr>
            <w:r>
              <w:rPr>
                <w:rFonts w:ascii="Cambria Math" w:hAnsi="Cambria Math" w:eastAsia="宋体"/>
                <w:sz w:val="19"/>
              </w:rPr>
              <w:t>[-611,-570]</w:t>
            </w:r>
          </w:p>
        </w:tc>
        <w:tc>
          <w:tcPr>
            <w:tcW w:type="dxa" w:w="87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100.0 %</w:t>
            </w:r>
          </w:p>
        </w:tc>
        <w:tc>
          <w:tcPr>
            <w:tcW w:type="dxa" w:w="87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456.5 → </w:t>
            </w:r>
            <w:r>
              <w:rPr>
                <w:rFonts w:ascii="Times New Roman" w:hAnsi="Times New Roman" w:eastAsia="宋体"/>
                <w:b/>
                <w:sz w:val="19"/>
              </w:rPr>
              <w:t>358.0</w:t>
            </w:r>
          </w:p>
        </w:tc>
        <w:tc>
          <w:tcPr>
            <w:tcW w:type="dxa" w:w="87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32 133 → 32 133 m</w:t>
            </w:r>
          </w:p>
        </w:tc>
        <w:tc>
          <w:tcPr>
            <w:tcW w:type="dxa" w:w="87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1.2 → 1.2</w:t>
            </w:r>
          </w:p>
        </w:tc>
        <w:tc>
          <w:tcPr>
            <w:tcW w:type="dxa" w:w="87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0 / 0</w:t>
            </w:r>
          </w:p>
        </w:tc>
      </w:tr>
      <w:tr>
        <w:tc>
          <w:tcPr>
            <w:tcW w:type="dxa" w:w="87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100 %</w:t>
            </w:r>
          </w:p>
        </w:tc>
        <w:tc>
          <w:tcPr>
            <w:tcW w:type="dxa" w:w="87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9 653 s</w:t>
            </w:r>
          </w:p>
        </w:tc>
        <w:tc>
          <w:tcPr>
            <w:tcW w:type="dxa" w:w="87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9 153 s</w:t>
            </w:r>
          </w:p>
        </w:tc>
        <w:tc>
          <w:tcPr>
            <w:tcW w:type="dxa" w:w="87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−500.1 s（−5.2 %）</w:t>
            </w:r>
          </w:p>
        </w:tc>
        <w:tc>
          <w:tcPr>
            <w:tcW w:type="dxa" w:w="879"/>
          </w:tcPr>
          <w:p>
            <w:pPr>
              <w:spacing w:before="20" w:after="20" w:line="240" w:lineRule="auto"/>
            </w:pPr>
            <w:r>
              <w:rPr>
                <w:rFonts w:ascii="Cambria Math" w:hAnsi="Cambria Math" w:eastAsia="宋体"/>
                <w:sz w:val="19"/>
              </w:rPr>
              <w:t>[-517,-483]</w:t>
            </w:r>
          </w:p>
        </w:tc>
        <w:tc>
          <w:tcPr>
            <w:tcW w:type="dxa" w:w="87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100.0 %</w:t>
            </w:r>
          </w:p>
        </w:tc>
        <w:tc>
          <w:tcPr>
            <w:tcW w:type="dxa" w:w="87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484.0 → </w:t>
            </w:r>
            <w:r>
              <w:rPr>
                <w:rFonts w:ascii="Times New Roman" w:hAnsi="Times New Roman" w:eastAsia="宋体"/>
                <w:b/>
                <w:sz w:val="19"/>
              </w:rPr>
              <w:t>400.7</w:t>
            </w:r>
          </w:p>
        </w:tc>
        <w:tc>
          <w:tcPr>
            <w:tcW w:type="dxa" w:w="87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33 550 → 33 547 m</w:t>
            </w:r>
          </w:p>
        </w:tc>
        <w:tc>
          <w:tcPr>
            <w:tcW w:type="dxa" w:w="87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2.1 → 2.1</w:t>
            </w:r>
          </w:p>
        </w:tc>
        <w:tc>
          <w:tcPr>
            <w:tcW w:type="dxa" w:w="87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0 / 0</w:t>
            </w:r>
          </w:p>
        </w:tc>
      </w:tr>
    </w:tbl>
    <w:p>
      <w:pPr>
        <w:spacing w:after="80"/>
      </w:pP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收益来源</w:t>
      </w:r>
      <w:r>
        <w:rPr>
          <w:rFonts w:ascii="Times New Roman" w:hAnsi="Times New Roman" w:eastAsia="宋体"/>
          <w:sz w:val="24"/>
        </w:rPr>
        <w:t>：移动量与清除失败次数</w:t>
      </w:r>
      <w:r>
        <w:rPr>
          <w:rFonts w:ascii="Times New Roman" w:hAnsi="Times New Roman" w:eastAsia="宋体"/>
          <w:b/>
          <w:sz w:val="24"/>
        </w:rPr>
        <w:t>完全不变</w:t>
      </w:r>
      <w:r>
        <w:rPr>
          <w:rFonts w:ascii="Times New Roman" w:hAnsi="Times New Roman" w:eastAsia="宋体"/>
          <w:sz w:val="24"/>
        </w:rPr>
        <w:t>，收益纯粹来自被省掉的冗余测量（每例约 85–100 次检测）。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病理集回归（10 类 ×200 = 2 000 例，冻结开启）</w:t>
      </w:r>
      <w:r>
        <w:rPr>
          <w:rFonts w:ascii="Times New Roman" w:hAnsi="Times New Roman" w:eastAsia="宋体"/>
          <w:sz w:val="24"/>
        </w:rPr>
        <w:t>：</w:t>
      </w:r>
      <w:r>
        <w:rPr>
          <w:rFonts w:ascii="Times New Roman" w:hAnsi="Times New Roman" w:eastAsia="宋体"/>
          <w:b/>
          <w:sz w:val="24"/>
        </w:rPr>
        <w:t>0 漏清</w:t>
      </w:r>
      <w:r>
        <w:rPr>
          <w:rFonts w:ascii="Times New Roman" w:hAnsi="Times New Roman" w:eastAsia="宋体"/>
          <w:sz w:val="24"/>
        </w:rPr>
        <w:t>，且</w:t>
      </w:r>
      <w:r>
        <w:rPr>
          <w:rFonts w:ascii="Times New Roman" w:hAnsi="Times New Roman" w:eastAsia="宋体"/>
          <w:b/>
          <w:sz w:val="24"/>
        </w:rPr>
        <w:t>10 类全部变快</w:t>
      </w:r>
      <w:r>
        <w:rPr>
          <w:rFonts w:ascii="Times New Roman" w:hAnsi="Times New Roman" w:eastAsia="宋体"/>
          <w:sz w:val="24"/>
        </w:rPr>
        <w:t>：近中心背向 −1 711 s、上界 16 源 −707 s、随机全向 −638 s、最坏接收 −526 s、边界外指 −488 s、近简并 −495 s、全定向 −539 s、50 % 定向 −467 s、下界 10 源 −447 s、边界切向 −144 s。</w:t>
      </w:r>
      <w:r>
        <w:rPr>
          <w:rFonts w:ascii="Consolas" w:hAnsi="Consolas" w:eastAsia="Consolas"/>
          <w:sz w:val="21"/>
        </w:rPr>
        <w:t>--cert</w:t>
      </w:r>
      <w:r>
        <w:rPr>
          <w:rFonts w:ascii="Times New Roman" w:hAnsi="Times New Roman" w:eastAsia="宋体"/>
          <w:sz w:val="24"/>
        </w:rPr>
        <w:t xml:space="preserve"> 回归（27 项路径索引/证书/schema/固定种子）</w:t>
      </w:r>
      <w:r>
        <w:rPr>
          <w:rFonts w:ascii="Times New Roman" w:hAnsi="Times New Roman" w:eastAsia="宋体"/>
          <w:b/>
          <w:sz w:val="24"/>
        </w:rPr>
        <w:t>全部通过</w:t>
      </w:r>
      <w:r>
        <w:rPr>
          <w:rFonts w:ascii="Times New Roman" w:hAnsi="Times New Roman" w:eastAsia="宋体"/>
          <w:sz w:val="24"/>
        </w:rPr>
        <w:t>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实机交错 A/B（官方模拟器在环，8/8 全清、零未解决）</w:t>
      </w:r>
      <w:r>
        <w:rPr>
          <w:rFonts w:ascii="Times New Roman" w:hAnsi="Times New Roman" w:eastAsia="宋体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指标</w:t>
            </w:r>
          </w:p>
        </w:tc>
        <w:tc>
          <w:tcPr>
            <w:tcW w:type="dxa" w:w="2197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对照（不冻结，</w:t>
            </w:r>
            <w:r>
              <w:rPr>
                <w:rFonts w:ascii="Cambria Math" w:hAnsi="Cambria Math" w:eastAsia="宋体"/>
                <w:b/>
                <w:sz w:val="19"/>
              </w:rPr>
              <w:t>n=4</w:t>
            </w:r>
            <w:r>
              <w:rPr>
                <w:rFonts w:ascii="Times New Roman" w:hAnsi="Times New Roman" w:eastAsia="宋体"/>
                <w:b/>
                <w:sz w:val="19"/>
              </w:rPr>
              <w:t>）</w:t>
            </w:r>
          </w:p>
        </w:tc>
        <w:tc>
          <w:tcPr>
            <w:tcW w:type="dxa" w:w="2197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冻结（$n=4$）</w:t>
            </w:r>
          </w:p>
        </w:tc>
        <w:tc>
          <w:tcPr>
            <w:tcW w:type="dxa" w:w="2197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变化</w:t>
            </w:r>
          </w:p>
        </w:tc>
      </w:tr>
      <w:tr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平均源数（不可控）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13.25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14.25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+1.0</w:t>
            </w:r>
          </w:p>
        </w:tc>
      </w:tr>
      <w:tr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每源时间 $\sum T/\sum N$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683.5 s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624.3 s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−8.7 %</w:t>
            </w:r>
          </w:p>
        </w:tc>
      </w:tr>
      <w:tr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每源时间（局内求商再平均）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694.6 s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639.4 s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−8.0 %</w:t>
            </w:r>
          </w:p>
        </w:tc>
      </w:tr>
      <w:tr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网格检测次数/局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449.5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354.5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−95.0（−21.1 %）</w:t>
            </w:r>
          </w:p>
        </w:tc>
      </w:tr>
      <w:tr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平均虚拟时间（原始口径）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9 056.5 s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8 896.0 s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−160.5 s（−1.8 %，受源数差异干扰）</w:t>
            </w:r>
          </w:p>
        </w:tc>
      </w:tr>
      <w:tr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移动/源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2 382 m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2 358 m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−1.0 %</w:t>
            </w:r>
          </w:p>
        </w:tc>
      </w:tr>
      <w:tr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未解决频道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21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</w:tbl>
    <w:p>
      <w:pPr>
        <w:spacing w:after="80"/>
      </w:pP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读法与边界</w:t>
      </w:r>
      <w:r>
        <w:rPr>
          <w:rFonts w:ascii="Times New Roman" w:hAnsi="Times New Roman" w:eastAsia="宋体"/>
          <w:sz w:val="24"/>
        </w:rPr>
        <w:t>：两臂各仅 4 局且</w:t>
      </w:r>
      <w:r>
        <w:rPr>
          <w:rFonts w:ascii="Times New Roman" w:hAnsi="Times New Roman" w:eastAsia="宋体"/>
          <w:b/>
          <w:sz w:val="24"/>
        </w:rPr>
        <w:t>源数不同</w:t>
      </w:r>
      <w:r>
        <w:rPr>
          <w:rFonts w:ascii="Times New Roman" w:hAnsi="Times New Roman" w:eastAsia="宋体"/>
          <w:sz w:val="24"/>
        </w:rPr>
        <w:t>（13.25 vs 14.25），原始总时间区间重叠（</w:t>
      </w:r>
      <w:r>
        <w:rPr>
          <w:rFonts w:ascii="Cambria Math" w:hAnsi="Cambria Math" w:eastAsia="宋体"/>
          <w:sz w:val="24"/>
        </w:rPr>
        <w:t>[8,388,9,422]</w:t>
      </w:r>
      <w:r>
        <w:rPr>
          <w:rFonts w:ascii="Times New Roman" w:hAnsi="Times New Roman" w:eastAsia="宋体"/>
          <w:sz w:val="24"/>
        </w:rPr>
        <w:t xml:space="preserve"> vs </w:t>
      </w:r>
      <w:r>
        <w:rPr>
          <w:rFonts w:ascii="Cambria Math" w:hAnsi="Cambria Math" w:eastAsia="宋体"/>
          <w:sz w:val="24"/>
        </w:rPr>
        <w:t>[8,289,9,142]</w:t>
      </w:r>
      <w:r>
        <w:rPr>
          <w:rFonts w:ascii="Times New Roman" w:hAnsi="Times New Roman" w:eastAsia="宋体"/>
          <w:sz w:val="24"/>
        </w:rPr>
        <w:t>），故</w:t>
      </w:r>
      <w:r>
        <w:rPr>
          <w:rFonts w:ascii="Times New Roman" w:hAnsi="Times New Roman" w:eastAsia="宋体"/>
          <w:b/>
          <w:sz w:val="24"/>
        </w:rPr>
        <w:t>原始总时间的 −1.8 % 不构成显著结论</w:t>
      </w:r>
      <w:r>
        <w:rPr>
          <w:rFonts w:ascii="Times New Roman" w:hAnsi="Times New Roman" w:eastAsia="宋体"/>
          <w:sz w:val="24"/>
        </w:rPr>
        <w:t>；可比的是</w:t>
      </w:r>
      <w:r>
        <w:rPr>
          <w:rFonts w:ascii="Times New Roman" w:hAnsi="Times New Roman" w:eastAsia="宋体"/>
          <w:b/>
          <w:sz w:val="24"/>
        </w:rPr>
        <w:t>每源口径（−8.0 ~ −8.7 %）</w:t>
      </w:r>
      <w:r>
        <w:rPr>
          <w:rFonts w:ascii="Times New Roman" w:hAnsi="Times New Roman" w:eastAsia="宋体"/>
          <w:sz w:val="24"/>
        </w:rPr>
        <w:t>与</w:t>
      </w:r>
      <w:r>
        <w:rPr>
          <w:rFonts w:ascii="Times New Roman" w:hAnsi="Times New Roman" w:eastAsia="宋体"/>
          <w:b/>
          <w:sz w:val="24"/>
        </w:rPr>
        <w:t>机制级证据"检测次数 −21.1 % 且全部全清"</w:t>
      </w:r>
      <w:r>
        <w:rPr>
          <w:rFonts w:ascii="Times New Roman" w:hAnsi="Times New Roman" w:eastAsia="宋体"/>
          <w:sz w:val="24"/>
        </w:rPr>
        <w:t>。二者与离线固定误差场结果（−5.2 ~ −6.4 %）方向一致、量级相当。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与题设的相容性（逐条自查）</w:t>
      </w:r>
      <w:r>
        <w:rPr>
          <w:rFonts w:ascii="Times New Roman" w:hAnsi="Times New Roman" w:eastAsia="宋体"/>
          <w:sz w:val="24"/>
        </w:rPr>
        <w:t xml:space="preserve">：不把问题四的 </w:t>
      </w:r>
      <w:r>
        <w:rPr>
          <w:rFonts w:ascii="Consolas" w:hAnsi="Consolas" w:eastAsia="Consolas"/>
          <w:sz w:val="21"/>
        </w:rPr>
        <w:t>no_signal</w:t>
      </w:r>
      <w:r>
        <w:rPr>
          <w:rFonts w:ascii="Times New Roman" w:hAnsi="Times New Roman" w:eastAsia="宋体"/>
          <w:sz w:val="24"/>
        </w:rPr>
        <w:t xml:space="preserve"> 当作距离排除信息；只使用已采用的 </w:t>
      </w:r>
      <w:r>
        <w:rPr>
          <w:rFonts w:ascii="Cambria Math" w:hAnsi="Cambria Math" w:eastAsia="宋体"/>
          <w:sz w:val="24"/>
        </w:rPr>
        <w:t>±1^circ</w:t>
      </w:r>
      <w:r>
        <w:rPr>
          <w:rFonts w:ascii="Times New Roman" w:hAnsi="Times New Roman" w:eastAsia="宋体"/>
          <w:sz w:val="24"/>
        </w:rPr>
        <w:t xml:space="preserve"> 可行域模型；仅在 </w:t>
      </w:r>
      <w:r>
        <w:rPr>
          <w:rFonts w:ascii="Cambria Math" w:hAnsi="Cambria Math" w:eastAsia="宋体"/>
          <w:sz w:val="24"/>
        </w:rPr>
        <w:t>rMEC≤20</w:t>
      </w:r>
      <w:r>
        <w:rPr>
          <w:rFonts w:ascii="Times New Roman" w:hAnsi="Times New Roman" w:eastAsia="宋体"/>
          <w:sz w:val="24"/>
        </w:rPr>
        <w:t xml:space="preserve"> m 时冻结（属确定性清除保证）；</w:t>
      </w:r>
      <w:r>
        <w:rPr>
          <w:rFonts w:ascii="Times New Roman" w:hAnsi="Times New Roman" w:eastAsia="宋体"/>
          <w:b/>
          <w:sz w:val="24"/>
        </w:rPr>
        <w:t>不增加任何请求、反而减少请求</w:t>
      </w:r>
      <w:r>
        <w:rPr>
          <w:rFonts w:ascii="Times New Roman" w:hAnsi="Times New Roman" w:eastAsia="宋体"/>
          <w:sz w:val="24"/>
        </w:rPr>
        <w:t>；不改变串行通信、</w:t>
      </w:r>
      <w:r>
        <w:rPr>
          <w:rFonts w:ascii="Consolas" w:hAnsi="Consolas" w:eastAsia="Consolas"/>
          <w:sz w:val="21"/>
        </w:rPr>
        <w:t>request_id</w:t>
      </w:r>
      <w:r>
        <w:rPr>
          <w:rFonts w:ascii="Times New Roman" w:hAnsi="Times New Roman" w:eastAsia="宋体"/>
          <w:sz w:val="24"/>
        </w:rPr>
        <w:t xml:space="preserve"> 与清除语义；不引入概率地图/PSO/遗传算法等新方法。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6.3 结果与检验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指标</w:t>
            </w:r>
          </w:p>
        </w:tc>
        <w:tc>
          <w:tcPr>
            <w:tcW w:type="dxa" w:w="2929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结果</w:t>
            </w:r>
          </w:p>
        </w:tc>
        <w:tc>
          <w:tcPr>
            <w:tcW w:type="dxa" w:w="2929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来源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离线配对（C 最终 vs A 旧默认；逐例真配对 $n=400$）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50 % 定向 </w:t>
            </w:r>
            <w:r>
              <w:rPr>
                <w:rFonts w:ascii="Times New Roman" w:hAnsi="Times New Roman" w:eastAsia="宋体"/>
                <w:b/>
                <w:sz w:val="19"/>
              </w:rPr>
              <w:t>−1 083.5 s（−10.5 %）</w:t>
            </w:r>
            <w:r>
              <w:rPr>
                <w:rFonts w:ascii="Times New Roman" w:hAnsi="Times New Roman" w:eastAsia="宋体"/>
                <w:sz w:val="19"/>
              </w:rPr>
              <w:t xml:space="preserve">，CI </w:t>
            </w:r>
            <w:r>
              <w:rPr>
                <w:rFonts w:ascii="Cambria Math" w:hAnsi="Cambria Math" w:eastAsia="宋体"/>
                <w:sz w:val="19"/>
              </w:rPr>
              <w:t>[-1140,-1027]</w:t>
            </w:r>
            <w:r>
              <w:rPr>
                <w:rFonts w:ascii="Times New Roman" w:hAnsi="Times New Roman" w:eastAsia="宋体"/>
                <w:sz w:val="19"/>
              </w:rPr>
              <w:t xml:space="preserve">，387/400 例更快；100 % 定向 </w:t>
            </w:r>
            <w:r>
              <w:rPr>
                <w:rFonts w:ascii="Times New Roman" w:hAnsi="Times New Roman" w:eastAsia="宋体"/>
                <w:b/>
                <w:sz w:val="19"/>
              </w:rPr>
              <w:t>−1 052.5 s（−9.9 %）</w:t>
            </w:r>
            <w:r>
              <w:rPr>
                <w:rFonts w:ascii="Times New Roman" w:hAnsi="Times New Roman" w:eastAsia="宋体"/>
                <w:sz w:val="19"/>
              </w:rPr>
              <w:t xml:space="preserve">，CI </w:t>
            </w:r>
            <w:r>
              <w:rPr>
                <w:rFonts w:ascii="Cambria Math" w:hAnsi="Cambria Math" w:eastAsia="宋体"/>
                <w:sz w:val="19"/>
              </w:rPr>
              <w:t>[-1118,-987]</w:t>
            </w:r>
            <w:r>
              <w:rPr>
                <w:rFonts w:ascii="Times New Roman" w:hAnsi="Times New Roman" w:eastAsia="宋体"/>
                <w:sz w:val="19"/>
              </w:rPr>
              <w:t>，378/400 例更快；两臂零漏清、零空洞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results/ablation4_CvsA.txt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中间版对照（29 点含 2 补齐点）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−776 / −804 s（−7.5 %）——少 2 个补齐点故更快，但覆盖未闭合（残留 0.0220 %），</w:t>
            </w:r>
            <w:r>
              <w:rPr>
                <w:rFonts w:ascii="Times New Roman" w:hAnsi="Times New Roman" w:eastAsia="宋体"/>
                <w:b/>
                <w:sz w:val="19"/>
              </w:rPr>
              <w:t>不作为最终配置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同上（历史轮次）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历史对照（27 点版本，修复前默认）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离线 −920 ~ −1 059 s（−8.8 ~ −9.9 %）；实机交错 A/B 总时间 −11.6 %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保留供追溯（空洞未修复，不可引用为最终结论）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实机交错 A/B（最终 27 点设计 vs 旧默认 31 点；8 局全部有效，旧/新/新/旧 交错）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总虚拟时间均值 10 405.3 → </w:t>
            </w:r>
            <w:r>
              <w:rPr>
                <w:rFonts w:ascii="Times New Roman" w:hAnsi="Times New Roman" w:eastAsia="宋体"/>
                <w:b/>
                <w:sz w:val="19"/>
              </w:rPr>
              <w:t>9 196.3 s（−11.6 %）</w:t>
            </w:r>
            <w:r>
              <w:rPr>
                <w:rFonts w:ascii="Times New Roman" w:hAnsi="Times New Roman" w:eastAsia="宋体"/>
                <w:sz w:val="19"/>
              </w:rPr>
              <w:t xml:space="preserve">；网格扫描固定成本 8 062 → </w:t>
            </w:r>
            <w:r>
              <w:rPr>
                <w:rFonts w:ascii="Times New Roman" w:hAnsi="Times New Roman" w:eastAsia="宋体"/>
                <w:b/>
                <w:sz w:val="19"/>
              </w:rPr>
              <w:t>6 910 s（−14.3 %）</w:t>
            </w:r>
            <w:r>
              <w:rPr>
                <w:rFonts w:ascii="Times New Roman" w:hAnsi="Times New Roman" w:eastAsia="宋体"/>
                <w:sz w:val="19"/>
              </w:rPr>
              <w:t>；移动 36 227 → 32 200 m（−11.1 %）；检测 521 → 452.5 次（−13.2 %）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证据/mesh_ab_final_27v31.txt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每源时间（最终，实机）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ΣT/ΣN 770.8 → </w:t>
            </w:r>
            <w:r>
              <w:rPr>
                <w:rFonts w:ascii="Times New Roman" w:hAnsi="Times New Roman" w:eastAsia="宋体"/>
                <w:b/>
                <w:sz w:val="19"/>
              </w:rPr>
              <w:t>656.9 s（−14.8 %）</w:t>
            </w:r>
            <w:r>
              <w:rPr>
                <w:rFonts w:ascii="Times New Roman" w:hAnsi="Times New Roman" w:eastAsia="宋体"/>
                <w:sz w:val="19"/>
              </w:rPr>
              <w:t xml:space="preserve">；局内求商再平均 790.1 → </w:t>
            </w:r>
            <w:r>
              <w:rPr>
                <w:rFonts w:ascii="Times New Roman" w:hAnsi="Times New Roman" w:eastAsia="宋体"/>
                <w:b/>
                <w:sz w:val="19"/>
              </w:rPr>
              <w:t>658.1 s（−16.7 %）</w:t>
            </w:r>
            <w:r>
              <w:rPr>
                <w:rFonts w:ascii="Times New Roman" w:hAnsi="Times New Roman" w:eastAsia="宋体"/>
                <w:sz w:val="19"/>
              </w:rPr>
              <w:t>。</w:t>
            </w:r>
            <w:r>
              <w:rPr>
                <w:rFonts w:ascii="Times New Roman" w:hAnsi="Times New Roman" w:eastAsia="宋体"/>
                <w:b/>
                <w:sz w:val="19"/>
              </w:rPr>
              <w:t>新臂平均源数更多（14.0 vs 13.5）却更快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同上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局间分布（关键，最终）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旧 4 局 </w:t>
            </w:r>
            <w:r>
              <w:rPr>
                <w:rFonts w:ascii="Cambria Math" w:hAnsi="Cambria Math" w:eastAsia="宋体"/>
                <w:sz w:val="19"/>
              </w:rPr>
              <w:t>[10,185,,10,758]</w:t>
            </w:r>
            <w:r>
              <w:rPr>
                <w:rFonts w:ascii="Times New Roman" w:hAnsi="Times New Roman" w:eastAsia="宋体"/>
                <w:sz w:val="19"/>
              </w:rPr>
              <w:t xml:space="preserve"> s；新 4 局 </w:t>
            </w:r>
            <w:r>
              <w:rPr>
                <w:rFonts w:ascii="Cambria Math" w:hAnsi="Cambria Math" w:eastAsia="宋体"/>
                <w:sz w:val="19"/>
              </w:rPr>
              <w:t>[8,851,,9,487]</w:t>
            </w:r>
            <w:r>
              <w:rPr>
                <w:rFonts w:ascii="Times New Roman" w:hAnsi="Times New Roman" w:eastAsia="宋体"/>
                <w:sz w:val="19"/>
              </w:rPr>
              <w:t xml:space="preserve"> s——</w:t>
            </w:r>
            <w:r>
              <w:rPr>
                <w:rFonts w:ascii="Times New Roman" w:hAnsi="Times New Roman" w:eastAsia="宋体"/>
                <w:b/>
                <w:sz w:val="19"/>
              </w:rPr>
              <w:t>区间不重叠</w:t>
            </w:r>
            <w:r>
              <w:rPr>
                <w:rFonts w:ascii="Times New Roman" w:hAnsi="Times New Roman" w:eastAsia="宋体"/>
                <w:sz w:val="19"/>
              </w:rPr>
              <w:t>，新网格最差局仍比旧网格最好局快 698 s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同上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正确性（最终）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8/8 全清、零未解决、`certificate_index_ok` 全真</w:t>
            </w:r>
            <w:r>
              <w:rPr>
                <w:rFonts w:ascii="Times New Roman" w:hAnsi="Times New Roman" w:eastAsia="宋体"/>
                <w:sz w:val="19"/>
              </w:rPr>
              <w:t xml:space="preserve">；臂隔离已核验（旧臂日志回退 </w:t>
            </w:r>
            <w:r>
              <w:rPr>
                <w:rFonts w:ascii="Consolas" w:hAnsi="Consolas" w:eastAsia="Consolas"/>
                <w:sz w:val="16"/>
              </w:rPr>
              <w:t>MESH_PTS_OVERRIDE=None</w:t>
            </w:r>
            <w:r>
              <w:rPr>
                <w:rFonts w:ascii="Times New Roman" w:hAnsi="Times New Roman" w:eastAsia="宋体"/>
                <w:sz w:val="19"/>
              </w:rPr>
              <w:t>）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同上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历史版本（仅供追溯，不参与结论）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29 点中间版本</w:t>
            </w:r>
            <w:r>
              <w:rPr>
                <w:rFonts w:ascii="Times New Roman" w:hAnsi="Times New Roman" w:eastAsia="宋体"/>
                <w:sz w:val="19"/>
              </w:rPr>
              <w:t xml:space="preserve">：总时间 10 686 → 9 456 s（−11.5 %）、每源 850.6 → 707.8 s、固定成本 8 340 → 7 314 s、局间 </w:t>
            </w:r>
            <w:r>
              <w:rPr>
                <w:rFonts w:ascii="Cambria Math" w:hAnsi="Cambria Math" w:eastAsia="宋体"/>
                <w:sz w:val="19"/>
              </w:rPr>
              <w:t>[10,407,10,996]</w:t>
            </w:r>
            <w:r>
              <w:rPr>
                <w:rFonts w:ascii="Times New Roman" w:hAnsi="Times New Roman" w:eastAsia="宋体"/>
                <w:sz w:val="19"/>
              </w:rPr>
              <w:t xml:space="preserve"> vs </w:t>
            </w:r>
            <w:r>
              <w:rPr>
                <w:rFonts w:ascii="Cambria Math" w:hAnsi="Cambria Math" w:eastAsia="宋体"/>
                <w:sz w:val="19"/>
              </w:rPr>
              <w:t>[9,273,9,913]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证据/mesh_ab_final_29v31.txt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实机累计（跨全部批次）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66 局进入分组统计（δ=300 共 62 局 + δ=500 共 4 局）全部全清、零漏清</w:t>
            </w:r>
            <w:r>
              <w:rPr>
                <w:rFonts w:ascii="Times New Roman" w:hAnsi="Times New Roman" w:eastAsia="宋体"/>
                <w:sz w:val="19"/>
              </w:rPr>
              <w:t xml:space="preserve">；另有 11 局因模拟器测试会话未开启/已结束而无有效数据（摘要带 </w:t>
            </w:r>
            <w:r>
              <w:rPr>
                <w:rFonts w:ascii="Consolas" w:hAnsi="Consolas" w:eastAsia="Consolas"/>
                <w:sz w:val="16"/>
              </w:rPr>
              <w:t>error</w:t>
            </w:r>
            <w:r>
              <w:rPr>
                <w:rFonts w:ascii="Times New Roman" w:hAnsi="Times New Roman" w:eastAsia="宋体"/>
                <w:sz w:val="19"/>
              </w:rPr>
              <w:t xml:space="preserve"> 字段，已显式标记、不计入任何均值），4 局为早期旧格式日志（无分阶段/证书字段）。</w:t>
            </w:r>
            <w:r>
              <w:rPr>
                <w:rFonts w:ascii="Times New Roman" w:hAnsi="Times New Roman" w:eastAsia="宋体"/>
                <w:b/>
                <w:sz w:val="19"/>
              </w:rPr>
              <w:t>注</w:t>
            </w:r>
            <w:r>
              <w:rPr>
                <w:rFonts w:ascii="Times New Roman" w:hAnsi="Times New Roman" w:eastAsia="宋体"/>
                <w:sz w:val="19"/>
              </w:rPr>
              <w:t>：该累计跨 31/29/27 点多个网格版本，只用于"全清可靠性"证据，不作时间对比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compare_runs.py</w:t>
            </w:r>
            <w:r>
              <w:rPr>
                <w:rFonts w:ascii="Times New Roman" w:hAnsi="Times New Roman" w:eastAsia="宋体"/>
                <w:sz w:val="19"/>
              </w:rPr>
              <w:t>（全量，</w:t>
            </w:r>
            <w:r>
              <w:rPr>
                <w:rFonts w:ascii="Consolas" w:hAnsi="Consolas" w:eastAsia="Consolas"/>
                <w:sz w:val="16"/>
              </w:rPr>
              <w:t>results/archive_full.txt</w:t>
            </w:r>
            <w:r>
              <w:rPr>
                <w:rFonts w:ascii="Times New Roman" w:hAnsi="Times New Roman" w:eastAsia="宋体"/>
                <w:sz w:val="19"/>
              </w:rPr>
              <w:t>）</w:t>
            </w:r>
          </w:p>
        </w:tc>
      </w:tr>
    </w:tbl>
    <w:p>
      <w:pPr>
        <w:spacing w:after="80"/>
      </w:pPr>
    </w:p>
    <w:p>
      <w:pPr>
        <w:spacing w:before="80" w:after="80"/>
        <w:ind w:left="340"/>
      </w:pPr>
      <w:r>
        <w:rPr>
          <w:rFonts w:ascii="Times New Roman" w:hAnsi="Times New Roman" w:eastAsia="楷体"/>
          <w:b/>
          <w:color w:val="333333"/>
          <w:sz w:val="21"/>
        </w:rPr>
        <w:t>口径提示（版本来源必须分开，不互相覆盖）</w:t>
      </w:r>
      <w:r>
        <w:rPr>
          <w:rFonts w:ascii="Times New Roman" w:hAnsi="Times New Roman" w:eastAsia="楷体"/>
          <w:color w:val="333333"/>
          <w:sz w:val="21"/>
        </w:rPr>
        <w:t xml:space="preserve">：① 离线配对 = </w:t>
      </w:r>
      <w:r>
        <w:rPr>
          <w:rFonts w:ascii="Times New Roman" w:hAnsi="Times New Roman" w:eastAsia="楷体"/>
          <w:b/>
          <w:color w:val="333333"/>
          <w:sz w:val="21"/>
        </w:rPr>
        <w:t>最终 31 点（含 4 补齐点）vs 旧 31 点</w:t>
      </w:r>
      <w:r>
        <w:rPr>
          <w:rFonts w:ascii="Times New Roman" w:hAnsi="Times New Roman" w:eastAsia="楷体"/>
          <w:color w:val="333333"/>
          <w:sz w:val="21"/>
        </w:rPr>
        <w:t>，</w:t>
      </w:r>
      <w:r>
        <w:rPr>
          <w:rFonts w:ascii="Consolas" w:hAnsi="Consolas" w:eastAsia="Consolas"/>
          <w:color w:val="333333"/>
          <w:sz w:val="18"/>
        </w:rPr>
        <w:t>--mesh-paired 400</w:t>
      </w:r>
      <w:r>
        <w:rPr>
          <w:rFonts w:ascii="Times New Roman" w:hAnsi="Times New Roman" w:eastAsia="楷体"/>
          <w:color w:val="333333"/>
          <w:sz w:val="21"/>
        </w:rPr>
        <w:t>，</w:t>
      </w:r>
      <w:r>
        <w:rPr>
          <w:rFonts w:ascii="Times New Roman" w:hAnsi="Times New Roman" w:eastAsia="楷体"/>
          <w:b/>
          <w:color w:val="333333"/>
          <w:sz w:val="21"/>
        </w:rPr>
        <w:t>−5.6 % / −5.5 %</w:t>
      </w:r>
      <w:r>
        <w:rPr>
          <w:rFonts w:ascii="Times New Roman" w:hAnsi="Times New Roman" w:eastAsia="楷体"/>
          <w:color w:val="333333"/>
          <w:sz w:val="21"/>
        </w:rPr>
        <w:t>（CI 不含 0，354/350 of 400 例更快，两臂均零漏清零空洞）；② 上表实机 A/B 是</w:t>
      </w:r>
      <w:r>
        <w:rPr>
          <w:rFonts w:ascii="Times New Roman" w:hAnsi="Times New Roman" w:eastAsia="楷体"/>
          <w:b/>
          <w:color w:val="333333"/>
          <w:sz w:val="21"/>
        </w:rPr>
        <w:t>29 点中间版本</w:t>
      </w:r>
      <w:r>
        <w:rPr>
          <w:rFonts w:ascii="Times New Roman" w:hAnsi="Times New Roman" w:eastAsia="楷体"/>
          <w:color w:val="333333"/>
          <w:sz w:val="21"/>
        </w:rPr>
        <w:t>（−11.5 %），比最终版少 2 个补齐点、覆盖未闭合，</w:t>
      </w:r>
      <w:r>
        <w:rPr>
          <w:rFonts w:ascii="Times New Roman" w:hAnsi="Times New Roman" w:eastAsia="楷体"/>
          <w:b/>
          <w:color w:val="333333"/>
          <w:sz w:val="21"/>
        </w:rPr>
        <w:t>不可当作最终配置的实机收益</w:t>
      </w:r>
      <w:r>
        <w:rPr>
          <w:rFonts w:ascii="Times New Roman" w:hAnsi="Times New Roman" w:eastAsia="楷体"/>
          <w:color w:val="333333"/>
          <w:sz w:val="21"/>
        </w:rPr>
        <w:t>；最终 31 点版实机数据</w:t>
      </w:r>
      <w:r>
        <w:rPr>
          <w:rFonts w:ascii="Times New Roman" w:hAnsi="Times New Roman" w:eastAsia="楷体"/>
          <w:b/>
          <w:color w:val="333333"/>
          <w:sz w:val="21"/>
        </w:rPr>
        <w:t>取得后另列一节</w:t>
      </w:r>
      <w:r>
        <w:rPr>
          <w:rFonts w:ascii="Times New Roman" w:hAnsi="Times New Roman" w:eastAsia="楷体"/>
          <w:color w:val="333333"/>
          <w:sz w:val="21"/>
        </w:rPr>
        <w:t>，不覆盖本行，以便追溯版本来源。③ 实机 A/B 的臂间差异还含"源数不同"这一不可控因素，故</w:t>
      </w:r>
      <w:r>
        <w:rPr>
          <w:rFonts w:ascii="Times New Roman" w:hAnsi="Times New Roman" w:eastAsia="楷体"/>
          <w:b/>
          <w:color w:val="333333"/>
          <w:sz w:val="21"/>
        </w:rPr>
        <w:t>每源口径比总时间口径更可比</w:t>
      </w:r>
      <w:r>
        <w:rPr>
          <w:rFonts w:ascii="Times New Roman" w:hAnsi="Times New Roman" w:eastAsia="楷体"/>
          <w:color w:val="333333"/>
          <w:sz w:val="21"/>
        </w:rPr>
        <w:t>。④ 图像同理：</w:t>
      </w:r>
      <w:r>
        <w:rPr>
          <w:rFonts w:ascii="Consolas" w:hAnsi="Consolas" w:eastAsia="Consolas"/>
          <w:color w:val="333333"/>
          <w:sz w:val="18"/>
        </w:rPr>
        <w:t>fig02_phase_time.png</w:t>
      </w:r>
      <w:r>
        <w:rPr>
          <w:rFonts w:ascii="Times New Roman" w:hAnsi="Times New Roman" w:eastAsia="楷体"/>
          <w:color w:val="333333"/>
          <w:sz w:val="21"/>
        </w:rPr>
        <w:t xml:space="preserve"> 在最终实机数据取得前</w:t>
      </w:r>
      <w:r>
        <w:rPr>
          <w:rFonts w:ascii="Times New Roman" w:hAnsi="Times New Roman" w:eastAsia="楷体"/>
          <w:b/>
          <w:color w:val="333333"/>
          <w:sz w:val="21"/>
        </w:rPr>
        <w:t>保留"中间版本"标识</w:t>
      </w:r>
      <w:r>
        <w:rPr>
          <w:rFonts w:ascii="Times New Roman" w:hAnsi="Times New Roman" w:eastAsia="楷体"/>
          <w:color w:val="333333"/>
          <w:sz w:val="21"/>
        </w:rPr>
        <w:t>，不用于最终收益结论。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证书回归（</w:t>
            </w:r>
            <w:r>
              <w:rPr>
                <w:rFonts w:ascii="Consolas" w:hAnsi="Consolas" w:eastAsia="Consolas"/>
                <w:b/>
                <w:sz w:val="16"/>
              </w:rPr>
              <w:t>--cert</w:t>
            </w:r>
            <w:r>
              <w:rPr>
                <w:rFonts w:ascii="Times New Roman" w:hAnsi="Times New Roman" w:eastAsia="宋体"/>
                <w:b/>
                <w:sz w:val="19"/>
              </w:rPr>
              <w:t>）</w:t>
            </w:r>
          </w:p>
        </w:tc>
        <w:tc>
          <w:tcPr>
            <w:tcW w:type="dxa" w:w="2929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索引映射、证书（60 例 0 漏清/0 误排除）、摘要 schema、固定种子一致性</w:t>
            </w:r>
            <w:r>
              <w:rPr>
                <w:rFonts w:ascii="Times New Roman" w:hAnsi="Times New Roman" w:eastAsia="宋体"/>
                <w:b/>
                <w:sz w:val="19"/>
              </w:rPr>
              <w:t>全通过</w:t>
            </w:r>
          </w:p>
        </w:tc>
        <w:tc>
          <w:tcPr>
            <w:tcW w:type="dxa" w:w="2929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b/>
                <w:sz w:val="16"/>
              </w:rPr>
              <w:t>selfcheck4.py --cert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病理场景（10 类 ×200 = 2 000 例，最终 27 点网格）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漏清 0 例</w:t>
            </w:r>
            <w:r>
              <w:rPr>
                <w:rFonts w:ascii="Times New Roman" w:hAnsi="Times New Roman" w:eastAsia="宋体"/>
                <w:sz w:val="19"/>
              </w:rPr>
              <w:t>（每类 95 % 上界 1.49 %）；9 类变快（全定向 9 601 s、50 % 定向 9 179 s、全向 8 788 s、16 源 9 322 s、10 源 9 055 s、最坏接收 10 111 s、边界切向 8 611 s、近中心背向 8 714 s、近简并 9 582 s）；</w:t>
            </w:r>
            <w:r>
              <w:rPr>
                <w:rFonts w:ascii="Times New Roman" w:hAnsi="Times New Roman" w:eastAsia="宋体"/>
                <w:b/>
                <w:sz w:val="19"/>
              </w:rPr>
              <w:t>唯一边界外指类 11 728 s（+5.4 %，见 §6.2bis 代价）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selfcheck4.py --patho</w:t>
            </w:r>
            <w:r>
              <w:rPr>
                <w:rFonts w:ascii="Times New Roman" w:hAnsi="Times New Roman" w:eastAsia="宋体"/>
                <w:sz w:val="19"/>
              </w:rPr>
              <w:t>（</w:t>
            </w:r>
            <w:r>
              <w:rPr>
                <w:rFonts w:ascii="Consolas" w:hAnsi="Consolas" w:eastAsia="Consolas"/>
                <w:sz w:val="16"/>
              </w:rPr>
              <w:t>results/selfcheck4_patho.txt</w:t>
            </w:r>
            <w:r>
              <w:rPr>
                <w:rFonts w:ascii="Times New Roman" w:hAnsi="Times New Roman" w:eastAsia="宋体"/>
                <w:sz w:val="19"/>
              </w:rPr>
              <w:t>）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逐级补齐的代价（同种子逐例配对，2 000 例）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27→29 点：典型类 +1.5 ~ +2.5 %（+2 点 ×20 频道 ≈ +200 s），边界类反而 −3.5 %；29→31 点（完全闭合）：再 +1.5 ~ +2.5 %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同种子三次 </w:t>
            </w:r>
            <w:r>
              <w:rPr>
                <w:rFonts w:ascii="Consolas" w:hAnsi="Consolas" w:eastAsia="Consolas"/>
                <w:sz w:val="16"/>
              </w:rPr>
              <w:t>--patho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定向比例对时间的影响（最终配置）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全定向 10 059 s → 50 % 定向 9 692 s → 全向 9 360 s（均值，每类 200 例）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同上</w:t>
            </w:r>
          </w:p>
        </w:tc>
      </w:tr>
    </w:tbl>
    <w:p>
      <w:pPr>
        <w:spacing w:after="80"/>
      </w:pP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可视化</w:t>
      </w:r>
      <w:r>
        <w:rPr>
          <w:rFonts w:ascii="Times New Roman" w:hAnsi="Times New Roman" w:eastAsia="宋体"/>
          <w:sz w:val="24"/>
        </w:rPr>
        <w:t>：</w:t>
      </w:r>
      <w:r>
        <w:rPr>
          <w:rFonts w:ascii="Consolas" w:hAnsi="Consolas" w:eastAsia="Consolas"/>
          <w:sz w:val="21"/>
        </w:rPr>
        <w:t>origin_figures/Problem4_Robot/fig01_mesh_ab.png</w:t>
      </w:r>
      <w:r>
        <w:rPr>
          <w:rFonts w:ascii="Times New Roman" w:hAnsi="Times New Roman" w:eastAsia="宋体"/>
          <w:sz w:val="24"/>
        </w:rPr>
        <w:t>（旧/新网格 A/B 对比）、</w:t>
      </w:r>
      <w:r>
        <w:rPr>
          <w:rFonts w:ascii="Consolas" w:hAnsi="Consolas" w:eastAsia="Consolas"/>
          <w:sz w:val="21"/>
        </w:rPr>
        <w:t>fig02_phase_time.png</w:t>
      </w:r>
      <w:r>
        <w:rPr>
          <w:rFonts w:ascii="Times New Roman" w:hAnsi="Times New Roman" w:eastAsia="宋体"/>
          <w:sz w:val="24"/>
        </w:rPr>
        <w:t>（分阶段归因，</w:t>
      </w:r>
      <w:r>
        <w:rPr>
          <w:rFonts w:ascii="Times New Roman" w:hAnsi="Times New Roman" w:eastAsia="宋体"/>
          <w:b/>
          <w:sz w:val="24"/>
        </w:rPr>
        <w:t>最终 27 点设计 4 局</w:t>
      </w:r>
      <w:r>
        <w:rPr>
          <w:rFonts w:ascii="Times New Roman" w:hAnsi="Times New Roman" w:eastAsia="宋体"/>
          <w:sz w:val="24"/>
        </w:rPr>
        <w:t xml:space="preserve">）：网格扫描均值 </w:t>
      </w:r>
      <w:r>
        <w:rPr>
          <w:rFonts w:ascii="Times New Roman" w:hAnsi="Times New Roman" w:eastAsia="宋体"/>
          <w:b/>
          <w:sz w:val="24"/>
        </w:rPr>
        <w:t>6 910 s</w:t>
      </w:r>
      <w:r>
        <w:rPr>
          <w:rFonts w:ascii="Times New Roman" w:hAnsi="Times New Roman" w:eastAsia="宋体"/>
          <w:sz w:val="24"/>
        </w:rPr>
        <w:t xml:space="preserve">、扫描后（顺路+归航+补测）均值 </w:t>
      </w:r>
      <w:r>
        <w:rPr>
          <w:rFonts w:ascii="Times New Roman" w:hAnsi="Times New Roman" w:eastAsia="宋体"/>
          <w:b/>
          <w:sz w:val="24"/>
        </w:rPr>
        <w:t>2 286 s</w:t>
      </w:r>
      <w:r>
        <w:rPr>
          <w:rFonts w:ascii="Times New Roman" w:hAnsi="Times New Roman" w:eastAsia="宋体"/>
          <w:sz w:val="24"/>
        </w:rPr>
        <w:t>，两者之和 9 196 s = 总均值 9 196 s；</w:t>
      </w:r>
      <w:r>
        <w:rPr>
          <w:rFonts w:ascii="Times New Roman" w:hAnsi="Times New Roman" w:eastAsia="宋体"/>
          <w:b/>
          <w:sz w:val="24"/>
        </w:rPr>
        <w:t>逐局闭合</w:t>
      </w:r>
      <w:r>
        <w:rPr>
          <w:rFonts w:ascii="Times New Roman" w:hAnsi="Times New Roman" w:eastAsia="宋体"/>
          <w:sz w:val="24"/>
        </w:rPr>
        <w:t>（f2: 6 885+2 193=9 078 ✓；f3: 7 077+2 410=9 487 ✓；g2: 6 719+2 132=8 851 ✓；g3: 6 958+2 411=9 369 ✓）。可见</w:t>
      </w:r>
      <w:r>
        <w:rPr>
          <w:rFonts w:ascii="Times New Roman" w:hAnsi="Times New Roman" w:eastAsia="宋体"/>
          <w:b/>
          <w:sz w:val="24"/>
        </w:rPr>
        <w:t>网格扫描占约 75 % 的时间</w:t>
      </w:r>
      <w:r>
        <w:rPr>
          <w:rFonts w:ascii="Times New Roman" w:hAnsi="Times New Roman" w:eastAsia="宋体"/>
          <w:sz w:val="24"/>
        </w:rPr>
        <w:t xml:space="preserve">，是问题四的主要成本项——这正是最小覆盖设计能带来 </w:t>
      </w:r>
      <w:r>
        <w:rPr>
          <w:rFonts w:ascii="Times New Roman" w:hAnsi="Times New Roman" w:eastAsia="宋体"/>
          <w:b/>
          <w:sz w:val="24"/>
        </w:rPr>
        <w:t>−14.3 %（固定成本）/ −11.6 %（总时间）</w:t>
      </w:r>
      <w:r>
        <w:rPr>
          <w:rFonts w:ascii="Times New Roman" w:hAnsi="Times New Roman" w:eastAsia="宋体"/>
          <w:sz w:val="24"/>
        </w:rPr>
        <w:t xml:space="preserve"> 的直接原因。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70039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mesh_ab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00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sz w:val="21"/>
        </w:rPr>
        <w:t>图 13　问题四：旧默认网格与最终最小覆盖设计的 A/B 对比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369967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phase_tim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99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宋体"/>
          <w:sz w:val="21"/>
        </w:rPr>
        <w:t>图 14　问题四：最终 27 点设计 4 局分阶段时间（逐局闭合）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6.4 鲁棒性分析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b/>
          <w:sz w:val="24"/>
        </w:rPr>
        <w:t>定向比例</w:t>
      </w:r>
      <w:r>
        <w:rPr>
          <w:rFonts w:ascii="Times New Roman" w:hAnsi="Times New Roman" w:eastAsia="宋体"/>
          <w:sz w:val="24"/>
        </w:rPr>
        <w:t>：0 %/50 %/100 % 三档病理集全部零漏清（全定向类 10 059 s、50 % 类 9 692 s、全向类 9 360 s）。</w:t>
      </w:r>
      <w:r>
        <w:rPr>
          <w:rFonts w:ascii="Times New Roman" w:hAnsi="Times New Roman" w:eastAsia="宋体"/>
          <w:b/>
          <w:sz w:val="24"/>
        </w:rPr>
        <w:t>曾经的最薄弱环节（"全定向 + 边界外指"类 1/200 残留源）已被定位并彻底修掉</w:t>
      </w:r>
      <w:r>
        <w:rPr>
          <w:rFonts w:ascii="Times New Roman" w:hAnsi="Times New Roman" w:eastAsia="宋体"/>
          <w:sz w:val="24"/>
        </w:rPr>
        <w:t>：根因是我们的三角形剖分存在薄空洞、导致证书无法签发（见 §6.2 修正说明），补齐 4 个覆盖点使剖分在密集采样下完全覆盖圆盘后，该类 200 例全部清除。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b/>
          <w:sz w:val="24"/>
        </w:rPr>
        <w:t>实现正确性优先</w:t>
      </w:r>
      <w:r>
        <w:rPr>
          <w:rFonts w:ascii="Times New Roman" w:hAnsi="Times New Roman" w:eastAsia="宋体"/>
          <w:sz w:val="24"/>
        </w:rPr>
        <w:t xml:space="preserve">：修复"路径访问序号 vs 真实网格编号"混用缺陷（原 31 点却生成 32 项路径、原点重复扫描、仅 2/32 编号偶然相等），修复后同一批 60 例由 1 例漏清/1 次误排除变为 </w:t>
      </w:r>
      <w:r>
        <w:rPr>
          <w:rFonts w:ascii="Times New Roman" w:hAnsi="Times New Roman" w:eastAsia="宋体"/>
          <w:b/>
          <w:sz w:val="24"/>
        </w:rPr>
        <w:t>0/0</w:t>
      </w:r>
      <w:r>
        <w:rPr>
          <w:rFonts w:ascii="Times New Roman" w:hAnsi="Times New Roman" w:eastAsia="宋体"/>
          <w:sz w:val="24"/>
        </w:rPr>
        <w:t>——说明</w:t>
      </w:r>
      <w:r>
        <w:rPr>
          <w:rFonts w:ascii="Times New Roman" w:hAnsi="Times New Roman" w:eastAsia="宋体"/>
          <w:b/>
          <w:sz w:val="24"/>
        </w:rPr>
        <w:t>小样本 100 % 不能替代证书逻辑检查</w:t>
      </w:r>
      <w:r>
        <w:rPr>
          <w:rFonts w:ascii="Times New Roman" w:hAnsi="Times New Roman" w:eastAsia="宋体"/>
          <w:sz w:val="24"/>
        </w:rPr>
        <w:t>。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b/>
          <w:sz w:val="24"/>
        </w:rPr>
        <w:t>请求拒绝鲁棒性</w:t>
      </w:r>
      <w:r>
        <w:rPr>
          <w:rFonts w:ascii="Times New Roman" w:hAnsi="Times New Roman" w:eastAsia="宋体"/>
          <w:sz w:val="24"/>
        </w:rPr>
        <w:t>：注入拒绝后恢复闭环正常工作，"正常完成 59 = 真值全清 59"。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b/>
          <w:sz w:val="24"/>
        </w:rPr>
        <w:t>阈值鲁棒性</w:t>
      </w:r>
      <w:r>
        <w:rPr>
          <w:rFonts w:ascii="Times New Roman" w:hAnsi="Times New Roman" w:eastAsia="宋体"/>
          <w:sz w:val="24"/>
        </w:rPr>
        <w:t xml:space="preserve">：邻域试探圈 </w:t>
      </w:r>
      <w:r>
        <w:rPr>
          <w:rFonts w:ascii="Cambria Math" w:hAnsi="Cambria Math" w:eastAsia="宋体"/>
          <w:sz w:val="24"/>
        </w:rPr>
        <w:t>(8,15)</w:t>
      </w:r>
      <w:r>
        <w:rPr>
          <w:rFonts w:ascii="Times New Roman" w:hAnsi="Times New Roman" w:eastAsia="宋体"/>
          <w:sz w:val="24"/>
        </w:rPr>
        <w:t xml:space="preserve"> 实测最优（取消则 +9~+14 s）、补测距离上限各档 ±10 s 内（无收益）、多方向复核 +11.9 km（无收益）→ 全部维持冻结值。</w:t>
      </w:r>
    </w:p>
    <w:p>
      <w:pPr>
        <w:spacing w:before="160" w:after="80"/>
      </w:pPr>
      <w:r>
        <w:rPr>
          <w:rFonts w:ascii="Times New Roman" w:hAnsi="Times New Roman" w:eastAsia="黑体"/>
          <w:b/>
          <w:sz w:val="26"/>
        </w:rPr>
        <w:t>6.5 灵敏度分析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b/>
          <w:sz w:val="24"/>
        </w:rPr>
        <w:t>网格参数灵敏度</w:t>
      </w:r>
      <w:r>
        <w:rPr>
          <w:rFonts w:ascii="Times New Roman" w:hAnsi="Times New Roman" w:eastAsia="宋体"/>
          <w:sz w:val="24"/>
        </w:rPr>
        <w:t>：</w:t>
      </w:r>
      <w:r>
        <w:rPr>
          <w:rFonts w:ascii="Cambria Math" w:hAnsi="Cambria Math" w:eastAsia="宋体"/>
          <w:sz w:val="24"/>
        </w:rPr>
        <w:t>a∈900,…,1050</w:t>
      </w:r>
      <w:r>
        <w:rPr>
          <w:rFonts w:ascii="Times New Roman" w:hAnsi="Times New Roman" w:eastAsia="宋体"/>
          <w:sz w:val="24"/>
        </w:rPr>
        <w:t>、margin、旋转、平移四维扫描表明：</w:t>
      </w:r>
      <w:r>
        <w:rPr>
          <w:rFonts w:ascii="Cambria Math" w:hAnsi="Cambria Math" w:eastAsia="宋体"/>
          <w:sz w:val="24"/>
        </w:rPr>
        <w:t>a&gt;1000</w:t>
      </w:r>
      <w:r>
        <w:rPr>
          <w:rFonts w:ascii="Times New Roman" w:hAnsi="Times New Roman" w:eastAsia="宋体"/>
          <w:sz w:val="24"/>
        </w:rPr>
        <w:t xml:space="preserve"> 违反"三角形内点到顶点 </w:t>
      </w:r>
      <w:r>
        <w:rPr>
          <w:rFonts w:ascii="Cambria Math" w:hAnsi="Cambria Math" w:eastAsia="宋体"/>
          <w:sz w:val="24"/>
        </w:rPr>
        <w:t>≤1000</w:t>
      </w:r>
      <w:r>
        <w:rPr>
          <w:rFonts w:ascii="Times New Roman" w:hAnsi="Times New Roman" w:eastAsia="宋体"/>
          <w:sz w:val="24"/>
        </w:rPr>
        <w:t xml:space="preserve"> m"；</w:t>
      </w:r>
      <w:r>
        <w:rPr>
          <w:rFonts w:ascii="Cambria Math" w:hAnsi="Cambria Math" w:eastAsia="宋体"/>
          <w:sz w:val="24"/>
        </w:rPr>
        <w:t>a=1000</w:t>
      </w:r>
      <w:r>
        <w:rPr>
          <w:rFonts w:ascii="Times New Roman" w:hAnsi="Times New Roman" w:eastAsia="宋体"/>
          <w:sz w:val="24"/>
        </w:rPr>
        <w:t>、margin 800 虽仅 19 点但空洞 2.7 %（</w:t>
      </w:r>
      <w:r>
        <w:rPr>
          <w:rFonts w:ascii="Times New Roman" w:hAnsi="Times New Roman" w:eastAsia="宋体"/>
          <w:b/>
          <w:sz w:val="24"/>
        </w:rPr>
        <w:t>不可用</w:t>
      </w:r>
      <w:r>
        <w:rPr>
          <w:rFonts w:ascii="Times New Roman" w:hAnsi="Times New Roman" w:eastAsia="宋体"/>
          <w:sz w:val="24"/>
        </w:rPr>
        <w:t>）；当前配置在"有效配置中巡回最短"。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b/>
          <w:sz w:val="24"/>
        </w:rPr>
        <w:t>顺路阈值灵敏度</w:t>
      </w:r>
      <w:r>
        <w:rPr>
          <w:rFonts w:ascii="Times New Roman" w:hAnsi="Times New Roman" w:eastAsia="宋体"/>
          <w:sz w:val="24"/>
        </w:rPr>
        <w:t xml:space="preserve">：离线配对 </w:t>
      </w:r>
      <w:r>
        <w:rPr>
          <w:rFonts w:ascii="Cambria Math" w:hAnsi="Cambria Math" w:eastAsia="宋体"/>
          <w:sz w:val="24"/>
        </w:rPr>
        <w:t>δ=500</w:t>
      </w:r>
      <w:r>
        <w:rPr>
          <w:rFonts w:ascii="Times New Roman" w:hAnsi="Times New Roman" w:eastAsia="宋体"/>
          <w:sz w:val="24"/>
        </w:rPr>
        <w:t xml:space="preserve"> 更优（−140~−171 s），但实机按源归一与之冲突，且差值仅约 1.5 %（小于单局波动 5–6 %）→ </w:t>
      </w:r>
      <w:r>
        <w:rPr>
          <w:rFonts w:ascii="Times New Roman" w:hAnsi="Times New Roman" w:eastAsia="宋体"/>
          <w:b/>
          <w:sz w:val="24"/>
        </w:rPr>
        <w:t>维持 300</w:t>
      </w:r>
      <w:r>
        <w:rPr>
          <w:rFonts w:ascii="Times New Roman" w:hAnsi="Times New Roman" w:eastAsia="宋体"/>
          <w:sz w:val="24"/>
        </w:rPr>
        <w:t>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0"/>
        </w:rPr>
        <w:t>七、模型评价与推广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优点</w:t>
      </w:r>
      <w:r>
        <w:rPr>
          <w:rFonts w:ascii="Times New Roman" w:hAnsi="Times New Roman" w:eastAsia="宋体"/>
          <w:sz w:val="24"/>
        </w:rPr>
        <w:t>：①定位是</w:t>
      </w:r>
      <w:r>
        <w:rPr>
          <w:rFonts w:ascii="Times New Roman" w:hAnsi="Times New Roman" w:eastAsia="宋体"/>
          <w:b/>
          <w:sz w:val="24"/>
        </w:rPr>
        <w:t>确定性集合运算</w:t>
      </w:r>
      <w:r>
        <w:rPr>
          <w:rFonts w:ascii="Times New Roman" w:hAnsi="Times New Roman" w:eastAsia="宋体"/>
          <w:sz w:val="24"/>
        </w:rPr>
        <w:t>，给出严格包含保证与数值上下界，不依赖概率假设；②"能否清除"有</w:t>
      </w:r>
      <w:r>
        <w:rPr>
          <w:rFonts w:ascii="Times New Roman" w:hAnsi="Times New Roman" w:eastAsia="宋体"/>
          <w:b/>
          <w:sz w:val="24"/>
        </w:rPr>
        <w:t>认证判据</w:t>
      </w:r>
      <w:r>
        <w:rPr>
          <w:rFonts w:ascii="Times New Roman" w:hAnsi="Times New Roman" w:eastAsia="宋体"/>
          <w:sz w:val="24"/>
        </w:rPr>
        <w:t>（</w:t>
      </w:r>
      <w:r>
        <w:rPr>
          <w:rFonts w:ascii="Cambria Math" w:hAnsi="Cambria Math" w:eastAsia="宋体"/>
          <w:sz w:val="24"/>
        </w:rPr>
        <w:t>MEC≤20</w:t>
      </w:r>
      <w:r>
        <w:rPr>
          <w:rFonts w:ascii="Times New Roman" w:hAnsi="Times New Roman" w:eastAsia="宋体"/>
          <w:sz w:val="24"/>
        </w:rPr>
        <w:t xml:space="preserve"> m），把成功率从"期望"变成"判定"；③问题四把"无源"升级为</w:t>
      </w:r>
      <w:r>
        <w:rPr>
          <w:rFonts w:ascii="Times New Roman" w:hAnsi="Times New Roman" w:eastAsia="宋体"/>
          <w:b/>
          <w:sz w:val="24"/>
        </w:rPr>
        <w:t>可验证证书</w:t>
      </w:r>
      <w:r>
        <w:rPr>
          <w:rFonts w:ascii="Times New Roman" w:hAnsi="Times New Roman" w:eastAsia="宋体"/>
          <w:sz w:val="24"/>
        </w:rPr>
        <w:t>，使 100 % 清除有结构性依据；④所有取舍（阈值、网格、模块）均由</w:t>
      </w:r>
      <w:r>
        <w:rPr>
          <w:rFonts w:ascii="Times New Roman" w:hAnsi="Times New Roman" w:eastAsia="宋体"/>
          <w:b/>
          <w:sz w:val="24"/>
        </w:rPr>
        <w:t>同场景配对实验 + 硬约束一票否决</w:t>
      </w:r>
      <w:r>
        <w:rPr>
          <w:rFonts w:ascii="Times New Roman" w:hAnsi="Times New Roman" w:eastAsia="宋体"/>
          <w:sz w:val="24"/>
        </w:rPr>
        <w:t>决定，并保留了可复核的门控证据（审计）。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不足</w:t>
      </w:r>
      <w:r>
        <w:rPr>
          <w:rFonts w:ascii="Times New Roman" w:hAnsi="Times New Roman" w:eastAsia="宋体"/>
          <w:sz w:val="24"/>
        </w:rPr>
        <w:t xml:space="preserve">：①外包指标是数值包络，非形式化区间证明；②问题三的补测出行成本（约 1 100 m/次）仍是主要可变成本，现有机会复用机制收益 &lt;1 %；③问题四证书要求顶点最大边 </w:t>
      </w:r>
      <w:r>
        <w:rPr>
          <w:rFonts w:ascii="Cambria Math" w:hAnsi="Cambria Math" w:eastAsia="宋体"/>
          <w:sz w:val="24"/>
        </w:rPr>
        <w:t>≤1000</w:t>
      </w:r>
      <w:r>
        <w:rPr>
          <w:rFonts w:ascii="Times New Roman" w:hAnsi="Times New Roman" w:eastAsia="宋体"/>
          <w:sz w:val="24"/>
        </w:rPr>
        <w:t xml:space="preserve"> m，网格规模（27 点）由保证驱动，难以进一步压缩；④实机单局波动（CV 5–13 %）大于多数阈值类改动，故这些改动只能在离线上判定。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推广</w:t>
      </w:r>
      <w:r>
        <w:rPr>
          <w:rFonts w:ascii="Times New Roman" w:hAnsi="Times New Roman" w:eastAsia="宋体"/>
          <w:sz w:val="24"/>
        </w:rPr>
        <w:t>：本框架适用于"以有界角度/距离量测确定目标集合 + 需近距执行动作"的机器人任务（如搜救、无线电监测、巡检），核心是</w:t>
      </w:r>
      <w:r>
        <w:rPr>
          <w:rFonts w:ascii="Times New Roman" w:hAnsi="Times New Roman" w:eastAsia="宋体"/>
          <w:b/>
          <w:sz w:val="24"/>
        </w:rPr>
        <w:t>把量测做成集合、把执行做成认证、把调度做成保证覆盖</w:t>
      </w:r>
      <w:r>
        <w:rPr>
          <w:rFonts w:ascii="Times New Roman" w:hAnsi="Times New Roman" w:eastAsia="宋体"/>
          <w:sz w:val="24"/>
        </w:rPr>
        <w:t>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0"/>
        </w:rPr>
        <w:t>附录 A 复现命令</w:t>
      </w:r>
    </w:p>
    <w:p>
      <w:pPr>
        <w:spacing w:line="240" w:lineRule="auto"/>
        <w:ind w:left="283"/>
      </w:pPr>
      <w:r>
        <w:rPr>
          <w:rFonts w:ascii="Consolas" w:hAnsi="Consolas" w:eastAsia="Consolas"/>
          <w:sz w:val="19"/>
        </w:rPr>
        <w:t># 统一 UTF-8 输出口径(否则中文会因控制台码页而乱码)</w:t>
        <w:br/>
      </w:r>
      <w:r>
        <w:rPr>
          <w:rFonts w:ascii="Consolas" w:hAnsi="Consolas" w:eastAsia="Consolas"/>
          <w:sz w:val="19"/>
        </w:rPr>
        <w:t>$env:PYTHONIOENCODING='utf-8'; [Console]::OutputEncoding=[System.Text.Encoding]::UTF8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# ---- 问题一 ----</w:t>
        <w:br/>
      </w:r>
      <w:r>
        <w:rPr>
          <w:rFonts w:ascii="Consolas" w:hAnsi="Consolas" w:eastAsia="Consolas"/>
          <w:sz w:val="19"/>
        </w:rPr>
        <w:t>python -m unittest discover -s Problem1_Localization\tests -t . -v      # 12 项, OK</w:t>
        <w:br/>
      </w:r>
      <w:r>
        <w:rPr>
          <w:rFonts w:ascii="Consolas" w:hAnsi="Consolas" w:eastAsia="Consolas"/>
          <w:sz w:val="19"/>
        </w:rPr>
        <w:t>python Problem1_Localization\main.py</w:t>
        <w:br/>
      </w:r>
      <w:r>
        <w:rPr>
          <w:rFonts w:ascii="Consolas" w:hAnsi="Consolas" w:eastAsia="Consolas"/>
          <w:sz w:val="19"/>
        </w:rPr>
        <w:t>python Problem1_Localization\validate.py                                 # 生成 results/ 与 5 张图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# ---- 问题二 ----</w:t>
        <w:br/>
      </w:r>
      <w:r>
        <w:rPr>
          <w:rFonts w:ascii="Consolas" w:hAnsi="Consolas" w:eastAsia="Consolas"/>
          <w:sz w:val="19"/>
        </w:rPr>
        <w:t>python -m unittest discover -s Problem2_Observation_Optimization\tests -t . -v   # 9 项, OK</w:t>
        <w:br/>
      </w:r>
      <w:r>
        <w:rPr>
          <w:rFonts w:ascii="Consolas" w:hAnsi="Consolas" w:eastAsia="Consolas"/>
          <w:sz w:val="19"/>
        </w:rPr>
        <w:t>python Problem2_Observation_Optimization\main.py</w:t>
        <w:br/>
      </w:r>
      <w:r>
        <w:rPr>
          <w:rFonts w:ascii="Consolas" w:hAnsi="Consolas" w:eastAsia="Consolas"/>
          <w:sz w:val="19"/>
        </w:rPr>
        <w:t>python Problem2_Observation_Optimization\validate.py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# ---- 问题三(仿真自检; 结果写入 results/) ----</w:t>
        <w:br/>
      </w:r>
      <w:r>
        <w:rPr>
          <w:rFonts w:ascii="Consolas" w:hAnsi="Consolas" w:eastAsia="Consolas"/>
          <w:sz w:val="19"/>
        </w:rPr>
        <w:t>python problem3_robot\selfcheck.py --cases 1000 --diag        # 清除率/认证正确率/定位结构</w:t>
        <w:br/>
      </w:r>
      <w:r>
        <w:rPr>
          <w:rFonts w:ascii="Consolas" w:hAnsi="Consolas" w:eastAsia="Consolas"/>
          <w:sz w:val="19"/>
        </w:rPr>
        <w:t>python problem3_robot\selfcheck.py --patho --patho-rep 200    # 7 类 ×200 病理</w:t>
        <w:br/>
      </w:r>
      <w:r>
        <w:rPr>
          <w:rFonts w:ascii="Consolas" w:hAnsi="Consolas" w:eastAsia="Consolas"/>
          <w:sz w:val="19"/>
        </w:rPr>
        <w:t>python problem3_robot\archive_summary.py                      # 实机 38 局归档核对</w:t>
        <w:br/>
      </w:r>
      <w:r>
        <w:rPr>
          <w:rFonts w:ascii="Consolas" w:hAnsi="Consolas" w:eastAsia="Consolas"/>
          <w:sz w:val="19"/>
        </w:rPr>
        <w:t>python problem3_robot\audit.py                                # 参考路线下界审计</w:t>
        <w:br/>
      </w:r>
      <w:r>
        <w:rPr>
          <w:rFonts w:ascii="Consolas" w:hAnsi="Consolas" w:eastAsia="Consolas"/>
          <w:sz w:val="19"/>
        </w:rPr>
        <w:t>python problem3_robot\ablation3.py --opp 300                  # 顺路阈值等配对消融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# ---- 问题四 ----</w:t>
        <w:br/>
      </w:r>
      <w:r>
        <w:rPr>
          <w:rFonts w:ascii="Consolas" w:hAnsi="Consolas" w:eastAsia="Consolas"/>
          <w:sz w:val="19"/>
        </w:rPr>
        <w:t>python problem4_robot\selfcheck4.py --cert 60                 # 索引/证书/schema/固定种子回归</w:t>
        <w:br/>
      </w:r>
      <w:r>
        <w:rPr>
          <w:rFonts w:ascii="Consolas" w:hAnsi="Consolas" w:eastAsia="Consolas"/>
          <w:sz w:val="19"/>
        </w:rPr>
        <w:t>python problem4_robot\selfcheck4.py --patho 200               # 10 类 ×200 病理</w:t>
        <w:br/>
      </w:r>
      <w:r>
        <w:rPr>
          <w:rFonts w:ascii="Consolas" w:hAnsi="Consolas" w:eastAsia="Consolas"/>
          <w:sz w:val="19"/>
        </w:rPr>
        <w:t>python problem4_robot\cover_audit.py                          # 圆盘覆盖性/证书空洞审计(不变量)</w:t>
        <w:br/>
      </w:r>
      <w:r>
        <w:rPr>
          <w:rFonts w:ascii="Consolas" w:hAnsi="Consolas" w:eastAsia="Consolas"/>
          <w:sz w:val="19"/>
        </w:rPr>
        <w:t>python problem4_robot\dircov_audit.py                         # 方向鲁棒覆盖判据 S∈conv Q(S) 核验</w:t>
        <w:br/>
      </w:r>
      <w:r>
        <w:rPr>
          <w:rFonts w:ascii="Consolas" w:hAnsi="Consolas" w:eastAsia="Consolas"/>
          <w:sz w:val="19"/>
        </w:rPr>
        <w:t>python time_model_audit.py                                    # 逐动作/逐局计时核账(题设 5 s 口径)</w:t>
        <w:br/>
      </w:r>
      <w:r>
        <w:rPr>
          <w:rFonts w:ascii="Consolas" w:hAnsi="Consolas" w:eastAsia="Consolas"/>
          <w:sz w:val="19"/>
        </w:rPr>
        <w:t>python problem4_robot\mesh_complete.py --find                 # 空洞最小补点(贪心)</w:t>
        <w:br/>
      </w:r>
      <w:r>
        <w:rPr>
          <w:rFonts w:ascii="Consolas" w:hAnsi="Consolas" w:eastAsia="Consolas"/>
          <w:sz w:val="19"/>
        </w:rPr>
        <w:t>python problem4_robot\mesh_complete.py --verify 200           # 补点前后配对(漏清 + 耗时)</w:t>
        <w:br/>
      </w:r>
      <w:r>
        <w:rPr>
          <w:rFonts w:ascii="Consolas" w:hAnsi="Consolas" w:eastAsia="Consolas"/>
          <w:sz w:val="19"/>
        </w:rPr>
        <w:t>python problem4_robot\patho_diag.py --kind edge_out 200       # 漏清根因复现(同 rng 流)</w:t>
        <w:br/>
      </w:r>
      <w:r>
        <w:rPr>
          <w:rFonts w:ascii="Consolas" w:hAnsi="Consolas" w:eastAsia="Consolas"/>
          <w:sz w:val="19"/>
        </w:rPr>
        <w:t>python problem4_robot\compare_runs.py --pair 300 500 problem4_robot\logs\*_d300*.jsonl problem4_robot\logs\*_d500*.jsonl</w:t>
        <w:br/>
      </w:r>
      <w:r>
        <w:rPr>
          <w:rFonts w:ascii="Consolas" w:hAnsi="Consolas" w:eastAsia="Consolas"/>
          <w:sz w:val="19"/>
        </w:rPr>
        <w:t>python problem4_robot\ablation4.py --mesh-paired 400          # 网格几何配对消融</w:t>
        <w:br/>
      </w:r>
      <w:r>
        <w:rPr>
          <w:rFonts w:ascii="Consolas" w:hAnsi="Consolas" w:eastAsia="Consolas"/>
          <w:sz w:val="19"/>
        </w:rPr>
        <w:br/>
      </w:r>
      <w:r>
        <w:rPr>
          <w:rFonts w:ascii="Consolas" w:hAnsi="Consolas" w:eastAsia="Consolas"/>
          <w:sz w:val="19"/>
        </w:rPr>
        <w:t># ---- 跨问审计 ----</w:t>
        <w:br/>
      </w:r>
      <w:r>
        <w:rPr>
          <w:rFonts w:ascii="Consolas" w:hAnsi="Consolas" w:eastAsia="Consolas"/>
          <w:sz w:val="19"/>
        </w:rPr>
        <w:t>python time_model_audit.py                                    # 逐局时间模型回算</w:t>
        <w:br/>
      </w:r>
      <w:r>
        <w:rPr>
          <w:rFonts w:ascii="Consolas" w:hAnsi="Consolas" w:eastAsia="Consolas"/>
          <w:sz w:val="19"/>
        </w:rPr>
        <w:t>python strategy_audit.py both 200                             # 策略门控审计</w:t>
        <w:br/>
      </w:r>
    </w:p>
    <w:p>
      <w:pPr>
        <w:spacing w:before="80" w:after="80"/>
        <w:ind w:left="340"/>
      </w:pPr>
      <w:r>
        <w:rPr>
          <w:rFonts w:ascii="Times New Roman" w:hAnsi="Times New Roman" w:eastAsia="楷体"/>
          <w:color w:val="333333"/>
          <w:sz w:val="21"/>
        </w:rPr>
        <w:t>说明：问题三/四为</w:t>
      </w:r>
      <w:r>
        <w:rPr>
          <w:rFonts w:ascii="Times New Roman" w:hAnsi="Times New Roman" w:eastAsia="楷体"/>
          <w:b/>
          <w:color w:val="333333"/>
          <w:sz w:val="21"/>
        </w:rPr>
        <w:t>模拟器在环</w:t>
      </w:r>
      <w:r>
        <w:rPr>
          <w:rFonts w:ascii="Times New Roman" w:hAnsi="Times New Roman" w:eastAsia="楷体"/>
          <w:color w:val="333333"/>
          <w:sz w:val="21"/>
        </w:rPr>
        <w:t>（HTTP+JSON，</w:t>
      </w:r>
      <w:r>
        <w:rPr>
          <w:rFonts w:ascii="Consolas" w:hAnsi="Consolas" w:eastAsia="Consolas"/>
          <w:color w:val="333333"/>
          <w:sz w:val="18"/>
        </w:rPr>
        <w:t>http://127.0.0.1:2026</w:t>
      </w:r>
      <w:r>
        <w:rPr>
          <w:rFonts w:ascii="Times New Roman" w:hAnsi="Times New Roman" w:eastAsia="楷体"/>
          <w:color w:val="333333"/>
          <w:sz w:val="21"/>
        </w:rPr>
        <w:t xml:space="preserve">），实机数字来自 </w:t>
      </w:r>
      <w:r>
        <w:rPr>
          <w:rFonts w:ascii="Consolas" w:hAnsi="Consolas" w:eastAsia="Consolas"/>
          <w:color w:val="333333"/>
          <w:sz w:val="18"/>
        </w:rPr>
        <w:t>problem3_robot/logs/</w:t>
      </w:r>
      <w:r>
        <w:rPr>
          <w:rFonts w:ascii="Times New Roman" w:hAnsi="Times New Roman" w:eastAsia="楷体"/>
          <w:color w:val="333333"/>
          <w:sz w:val="21"/>
        </w:rPr>
        <w:t>、</w:t>
      </w:r>
      <w:r>
        <w:rPr>
          <w:rFonts w:ascii="Consolas" w:hAnsi="Consolas" w:eastAsia="Consolas"/>
          <w:color w:val="333333"/>
          <w:sz w:val="18"/>
        </w:rPr>
        <w:t>problem4_robot/logs/</w:t>
      </w:r>
      <w:r>
        <w:rPr>
          <w:rFonts w:ascii="Times New Roman" w:hAnsi="Times New Roman" w:eastAsia="楷体"/>
          <w:color w:val="333333"/>
          <w:sz w:val="21"/>
        </w:rPr>
        <w:t xml:space="preserve"> 的原始日志；仿真自检（selfcheck/ablation）使用内置场景模型，不需要外部模拟器。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0"/>
        </w:rPr>
        <w:t>附录 B 图件清单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问</w:t>
            </w:r>
          </w:p>
        </w:tc>
        <w:tc>
          <w:tcPr>
            <w:tcW w:type="dxa" w:w="2929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图件目录</w:t>
            </w:r>
          </w:p>
        </w:tc>
        <w:tc>
          <w:tcPr>
            <w:tcW w:type="dxa" w:w="2929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文件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origin_figures/Problem1_Localization/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fig01_single_wedge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6"/>
              </w:rPr>
              <w:t>fig02_feasible_region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6"/>
              </w:rPr>
              <w:t>fig03_number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6"/>
              </w:rPr>
              <w:t>fig04_error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6"/>
              </w:rPr>
              <w:t>fig05_angle</w:t>
            </w:r>
            <w:r>
              <w:rPr>
                <w:rFonts w:ascii="Times New Roman" w:hAnsi="Times New Roman" w:eastAsia="宋体"/>
                <w:sz w:val="19"/>
              </w:rPr>
              <w:t>（PDF+SVG+PNG）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origin_figures/Problem2_Observation_Optimization/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fig01_optimized_layout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6"/>
              </w:rPr>
              <w:t>fig02_layout_regions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6"/>
              </w:rPr>
              <w:t>fig03_number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6"/>
              </w:rPr>
              <w:t>fig04_angle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6"/>
              </w:rPr>
              <w:t>fig05_greedy_convergence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origin_figures/Problem3_Robot/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fig01_time_vs_sources.png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6"/>
              </w:rPr>
              <w:t>fig02_phase_time.png</w:t>
            </w:r>
            <w:r>
              <w:rPr>
                <w:rFonts w:ascii="Times New Roman" w:hAnsi="Times New Roman" w:eastAsia="宋体"/>
                <w:sz w:val="19"/>
              </w:rPr>
              <w:t>（</w:t>
            </w:r>
            <w:r>
              <w:rPr>
                <w:rFonts w:ascii="Times New Roman" w:hAnsi="Times New Roman" w:eastAsia="宋体"/>
                <w:b/>
                <w:sz w:val="19"/>
              </w:rPr>
              <w:t>已按闭合后占比重绘</w:t>
            </w:r>
            <w:r>
              <w:rPr>
                <w:rFonts w:ascii="Times New Roman" w:hAnsi="Times New Roman" w:eastAsia="宋体"/>
                <w:sz w:val="19"/>
              </w:rPr>
              <w:t>：7 阶段占比合计 100 %）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origin_figures/Problem4_Robot/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fig01_mesh_ab.png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sz w:val="16"/>
              </w:rPr>
              <w:t>fig02_phase_time.png</w:t>
            </w:r>
            <w:r>
              <w:rPr>
                <w:rFonts w:ascii="Times New Roman" w:hAnsi="Times New Roman" w:eastAsia="宋体"/>
                <w:sz w:val="19"/>
              </w:rPr>
              <w:t>（</w:t>
            </w:r>
            <w:r>
              <w:rPr>
                <w:rFonts w:ascii="Times New Roman" w:hAnsi="Times New Roman" w:eastAsia="宋体"/>
                <w:b/>
                <w:sz w:val="19"/>
              </w:rPr>
              <w:t>已按新网格逐局数据重绘</w:t>
            </w:r>
            <w:r>
              <w:rPr>
                <w:rFonts w:ascii="Times New Roman" w:hAnsi="Times New Roman" w:eastAsia="宋体"/>
                <w:sz w:val="19"/>
              </w:rPr>
              <w:t>：网格扫描 vs 扫描后，两段之和 = 该局总时间）</w:t>
            </w:r>
          </w:p>
        </w:tc>
      </w:tr>
    </w:tbl>
    <w:p>
      <w:pPr>
        <w:spacing w:after="80"/>
      </w:pPr>
    </w:p>
    <w:p>
      <w:pPr>
        <w:spacing w:before="80" w:after="80"/>
        <w:ind w:left="340"/>
      </w:pPr>
      <w:r>
        <w:rPr>
          <w:rFonts w:ascii="Times New Roman" w:hAnsi="Times New Roman" w:eastAsia="楷体"/>
          <w:color w:val="333333"/>
          <w:sz w:val="21"/>
        </w:rPr>
        <w:t xml:space="preserve">排版待办：问题四 </w:t>
      </w:r>
      <w:r>
        <w:rPr>
          <w:rFonts w:ascii="Consolas" w:hAnsi="Consolas" w:eastAsia="Consolas"/>
          <w:color w:val="333333"/>
          <w:sz w:val="18"/>
        </w:rPr>
        <w:t>fig02</w:t>
      </w:r>
      <w:r>
        <w:rPr>
          <w:rFonts w:ascii="Times New Roman" w:hAnsi="Times New Roman" w:eastAsia="楷体"/>
          <w:color w:val="333333"/>
          <w:sz w:val="21"/>
        </w:rPr>
        <w:t xml:space="preserve"> 的纵轴标题由 Origin MCP 的启发式生成为"时间 网格扫描"，应在 Origin GUI 中一键改为"时间 (s)"（当前 API 无轴标题设置接口，LabTalk 调用未生效）。问题三 </w:t>
      </w:r>
      <w:r>
        <w:rPr>
          <w:rFonts w:ascii="Consolas" w:hAnsi="Consolas" w:eastAsia="Consolas"/>
          <w:color w:val="333333"/>
          <w:sz w:val="18"/>
        </w:rPr>
        <w:t>fig02</w:t>
      </w:r>
      <w:r>
        <w:rPr>
          <w:rFonts w:ascii="Times New Roman" w:hAnsi="Times New Roman" w:eastAsia="楷体"/>
          <w:color w:val="333333"/>
          <w:sz w:val="21"/>
        </w:rPr>
        <w:t xml:space="preserve"> 纵轴"占比 (%)"正常。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0"/>
        </w:rPr>
        <w:t>附录 C 数据与日志清单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sz w:val="24"/>
        </w:rPr>
        <w:t>问题一：</w:t>
      </w:r>
      <w:r>
        <w:rPr>
          <w:rFonts w:ascii="Consolas" w:hAnsi="Consolas" w:eastAsia="Consolas"/>
          <w:sz w:val="21"/>
        </w:rPr>
        <w:t>Problem1_Localization/results/</w:t>
      </w:r>
      <w:r>
        <w:rPr>
          <w:rFonts w:ascii="Times New Roman" w:hAnsi="Times New Roman" w:eastAsia="宋体"/>
          <w:sz w:val="24"/>
        </w:rPr>
        <w:t>（450 行明细、15 组统计、配对、收敛、审计、验证、清单）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sz w:val="24"/>
        </w:rPr>
        <w:t>问题二：</w:t>
      </w:r>
      <w:r>
        <w:rPr>
          <w:rFonts w:ascii="Consolas" w:hAnsi="Consolas" w:eastAsia="Consolas"/>
          <w:sz w:val="21"/>
        </w:rPr>
        <w:t>Problem2_Observation_Optimization/results/</w:t>
      </w:r>
      <w:r>
        <w:rPr>
          <w:rFonts w:ascii="Times New Roman" w:hAnsi="Times New Roman" w:eastAsia="宋体"/>
          <w:sz w:val="24"/>
        </w:rPr>
        <w:t>（420 行明细、贪心轨迹与候选评价、四法配对、DOP 配对、验证）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sz w:val="24"/>
        </w:rPr>
        <w:t>问题三：</w:t>
      </w:r>
      <w:r>
        <w:rPr>
          <w:rFonts w:ascii="Consolas" w:hAnsi="Consolas" w:eastAsia="Consolas"/>
          <w:sz w:val="21"/>
        </w:rPr>
        <w:t>problem3_robot/results/</w:t>
      </w:r>
      <w:r>
        <w:rPr>
          <w:rFonts w:ascii="Times New Roman" w:hAnsi="Times New Roman" w:eastAsia="宋体"/>
          <w:sz w:val="24"/>
        </w:rPr>
        <w:t xml:space="preserve">（自检、消融、审计、时间模型标定）；实机日志 </w:t>
      </w:r>
      <w:r>
        <w:rPr>
          <w:rFonts w:ascii="Consolas" w:hAnsi="Consolas" w:eastAsia="Consolas"/>
          <w:sz w:val="21"/>
        </w:rPr>
        <w:t>problem3_robot/logs/p3_log_*.jsonl</w:t>
      </w:r>
      <w:r>
        <w:rPr>
          <w:rFonts w:ascii="Times New Roman" w:hAnsi="Times New Roman" w:eastAsia="宋体"/>
          <w:sz w:val="24"/>
        </w:rPr>
        <w:t>（38 局）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sz w:val="24"/>
        </w:rPr>
        <w:t>问题四：</w:t>
      </w:r>
      <w:r>
        <w:rPr>
          <w:rFonts w:ascii="Consolas" w:hAnsi="Consolas" w:eastAsia="Consolas"/>
          <w:sz w:val="21"/>
        </w:rPr>
        <w:t>problem4_robot/results/</w:t>
      </w:r>
      <w:r>
        <w:rPr>
          <w:rFonts w:ascii="Times New Roman" w:hAnsi="Times New Roman" w:eastAsia="宋体"/>
          <w:sz w:val="24"/>
        </w:rPr>
        <w:t xml:space="preserve">（证书回归、消融、对照）；实机日志 </w:t>
      </w:r>
      <w:r>
        <w:rPr>
          <w:rFonts w:ascii="Consolas" w:hAnsi="Consolas" w:eastAsia="Consolas"/>
          <w:sz w:val="21"/>
        </w:rPr>
        <w:t>problem4_robot/logs/p4_log_*.jsonl</w:t>
      </w:r>
      <w:r>
        <w:rPr>
          <w:rFonts w:ascii="Times New Roman" w:hAnsi="Times New Roman" w:eastAsia="宋体"/>
          <w:sz w:val="24"/>
        </w:rPr>
        <w:t>（48 局）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0"/>
        </w:rPr>
        <w:t>附录 D 证据清单与可复现性（投稿前必读）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D.1 落盘证据（可在仓库内直接核对）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证据文件</w:t>
            </w:r>
          </w:p>
        </w:tc>
        <w:tc>
          <w:tcPr>
            <w:tcW w:type="dxa" w:w="2929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  <w:tc>
          <w:tcPr>
            <w:tcW w:type="dxa" w:w="2929"/>
            <w:shd w:val="clear" w:color="auto" w:fill="EAF1F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对应论文数字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Problem1_Localization/results/</w:t>
            </w:r>
            <w:r>
              <w:rPr>
                <w:rFonts w:ascii="Times New Roman" w:hAnsi="Times New Roman" w:eastAsia="宋体"/>
                <w:sz w:val="19"/>
              </w:rPr>
              <w:t>（明细/统计/配对/收敛/审计/验证/清单）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问题一全部实验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§3.4–3.7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Problem2_Observation_Optimization/results/</w:t>
            </w:r>
            <w:r>
              <w:rPr>
                <w:rFonts w:ascii="Times New Roman" w:hAnsi="Times New Roman" w:eastAsia="宋体"/>
                <w:sz w:val="19"/>
              </w:rPr>
              <w:t>（明细/贪心轨迹/配对/DOP/验证）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问题二全部实验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§4.5–4.8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problem3_robot/results/selfcheck_cases1000.txt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1 000 例仿真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§5.2 清除率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problem3_robot/results/selfcheck_patho.txt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7 类 ×200 病理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§5.2 病理行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problem4_robot/results/selfcheck4_cert.txt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索引/证书/schema/固定种子回归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§6.3 证书回归行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problem4_robot/results/selfcheck4_patho.txt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10 类 ×200 病理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§6.3、§6.4 病理与定向比例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problem4_robot/results/cover_audit.txt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圆盘覆盖性/证书空洞审计（含边界环加权采样）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§6.2 修正说明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2026B_solution/证据/time_model_audit_final.txt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逐动作/逐局计时核账</w:t>
            </w:r>
            <w:r>
              <w:rPr>
                <w:rFonts w:ascii="Times New Roman" w:hAnsi="Times New Roman" w:eastAsia="宋体"/>
                <w:sz w:val="19"/>
              </w:rPr>
              <w:t>（题设 5 s 口径，残差全零，原地清除 δt=5.000 s）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§5.2 计时行、D.3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problem4_robot/results/dircov_audit.txt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 xml:space="preserve">方向鲁棒覆盖判据 </w:t>
            </w:r>
            <w:r>
              <w:rPr>
                <w:rFonts w:ascii="Cambria Math" w:hAnsi="Cambria Math" w:eastAsia="宋体"/>
                <w:sz w:val="19"/>
              </w:rPr>
              <w:t>S∈convQ(S)</w:t>
            </w:r>
            <w:r>
              <w:rPr>
                <w:rFonts w:ascii="Times New Roman" w:hAnsi="Times New Roman" w:eastAsia="宋体"/>
                <w:sz w:val="19"/>
              </w:rPr>
              <w:t xml:space="preserve"> 核验（120 000 采样点）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§6.1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problem4_robot/results/mesh_design_search.txt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最小覆盖设计搜索</w:t>
            </w:r>
            <w:r>
              <w:rPr>
                <w:rFonts w:ascii="Times New Roman" w:hAnsi="Times New Roman" w:eastAsia="宋体"/>
                <w:sz w:val="19"/>
              </w:rPr>
              <w:t>（933 个可行设计，按扫描成本排序）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§6.2bis 候选 #1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problem4_robot/results/tsp_2opt_patho.txt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#2/#3 关闭时的病理集对照（用于否决）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§6.2bis 候选 #2/#3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problem4_robot/results/mesh_complete_find.txt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贪心补点过程（未覆盖 107→52→2 /120000）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§6.2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problem4_robot/results/patho_diag_edge_out.txt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漏清根因复现（该类第 123 例，频道 15）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§6.2、D.3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2026B_solution/证据/p3_archive.txt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问题三 38 局归档核对（</w:t>
            </w:r>
            <w:r>
              <w:rPr>
                <w:rFonts w:ascii="Consolas" w:hAnsi="Consolas" w:eastAsia="Consolas"/>
                <w:sz w:val="16"/>
              </w:rPr>
              <w:t>archive_summary.py</w:t>
            </w:r>
            <w:r>
              <w:rPr>
                <w:rFonts w:ascii="Times New Roman" w:hAnsi="Times New Roman" w:eastAsia="宋体"/>
                <w:sz w:val="19"/>
              </w:rPr>
              <w:t>）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§5.2、§5.3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2026B_solution/证据/mesh_ab_final_29v31.txt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最终配置</w:t>
            </w:r>
            <w:r>
              <w:rPr>
                <w:rFonts w:ascii="Times New Roman" w:hAnsi="Times New Roman" w:eastAsia="宋体"/>
                <w:sz w:val="19"/>
              </w:rPr>
              <w:t>实机交错 A/B（29 点 vs 31 点，8 局有效）逐局明细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§6.3 全部实机行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2026B_solution/证据/mesh_ab_report.txt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修复前 27 点版本实机 A/B（历史追溯）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§6.3 历史对照行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problem4_robot/results/ablation4_mesh_paired.txt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最终配置</w:t>
            </w:r>
            <w:r>
              <w:rPr>
                <w:rFonts w:ascii="Times New Roman" w:hAnsi="Times New Roman" w:eastAsia="宋体"/>
                <w:sz w:val="19"/>
              </w:rPr>
              <w:t>离线配对（29 点 vs 31 点，</w:t>
            </w:r>
            <w:r>
              <w:rPr>
                <w:rFonts w:ascii="Cambria Math" w:hAnsi="Cambria Math" w:eastAsia="宋体"/>
                <w:sz w:val="19"/>
              </w:rPr>
              <w:t>n=400</w:t>
            </w:r>
            <w:r>
              <w:rPr>
                <w:rFonts w:ascii="Times New Roman" w:hAnsi="Times New Roman" w:eastAsia="宋体"/>
                <w:sz w:val="19"/>
              </w:rPr>
              <w:t>×2 定向比例）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§6.3 离线配对行</w:t>
            </w:r>
          </w:p>
        </w:tc>
      </w:tr>
      <w:tr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Consolas" w:hAnsi="Consolas" w:eastAsia="Consolas"/>
                <w:sz w:val="16"/>
              </w:rPr>
              <w:t>2026B_solution/证据/mesh_all_report.txt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问题四全量日志分组</w:t>
            </w:r>
          </w:p>
        </w:tc>
        <w:tc>
          <w:tcPr>
            <w:tcW w:type="dxa" w:w="2929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 w:eastAsia="宋体"/>
                <w:sz w:val="19"/>
              </w:rPr>
              <w:t>§6.3 实机累计行</w:t>
            </w:r>
          </w:p>
        </w:tc>
      </w:tr>
    </w:tbl>
    <w:p>
      <w:pPr>
        <w:spacing w:after="80"/>
      </w:pP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D.2 口径纪律（复现时必须遵守）</w:t>
      </w:r>
    </w:p>
    <w:p>
      <w:pPr>
        <w:pStyle w:val="ListNumber"/>
        <w:spacing w:before="0" w:after="0"/>
      </w:pPr>
      <w:r>
        <w:rPr>
          <w:rFonts w:ascii="Times New Roman" w:hAnsi="Times New Roman" w:eastAsia="宋体"/>
          <w:sz w:val="24"/>
        </w:rPr>
        <w:t>跨批次</w:t>
      </w:r>
      <w:r>
        <w:rPr>
          <w:rFonts w:ascii="Times New Roman" w:hAnsi="Times New Roman" w:eastAsia="宋体"/>
          <w:b/>
          <w:sz w:val="24"/>
        </w:rPr>
        <w:t>只比同会话交错 A/B</w:t>
      </w:r>
      <w:r>
        <w:rPr>
          <w:rFonts w:ascii="Times New Roman" w:hAnsi="Times New Roman" w:eastAsia="宋体"/>
          <w:sz w:val="24"/>
        </w:rPr>
        <w:t>；跨批次比较一律</w:t>
      </w:r>
      <w:r>
        <w:rPr>
          <w:rFonts w:ascii="Times New Roman" w:hAnsi="Times New Roman" w:eastAsia="宋体"/>
          <w:b/>
          <w:sz w:val="24"/>
        </w:rPr>
        <w:t>按源归一</w:t>
      </w:r>
      <w:r>
        <w:rPr>
          <w:rFonts w:ascii="Times New Roman" w:hAnsi="Times New Roman" w:eastAsia="宋体"/>
          <w:sz w:val="24"/>
        </w:rPr>
        <w:t xml:space="preserve">（每源时间），并同时给出 </w:t>
      </w:r>
      <w:r>
        <w:rPr>
          <w:rFonts w:ascii="Cambria Math" w:hAnsi="Cambria Math" w:eastAsia="宋体"/>
          <w:sz w:val="24"/>
        </w:rPr>
        <w:t>∑ T/∑ N</w:t>
      </w:r>
      <w:r>
        <w:rPr>
          <w:rFonts w:ascii="Times New Roman" w:hAnsi="Times New Roman" w:eastAsia="宋体"/>
          <w:sz w:val="24"/>
        </w:rPr>
        <w:t xml:space="preserve"> 与"局内求商再平均"两种口径。</w:t>
      </w:r>
    </w:p>
    <w:p>
      <w:pPr>
        <w:pStyle w:val="ListNumber"/>
        <w:spacing w:before="0" w:after="0"/>
      </w:pPr>
      <w:r>
        <w:rPr>
          <w:rFonts w:ascii="Times New Roman" w:hAnsi="Times New Roman" w:eastAsia="宋体"/>
          <w:sz w:val="24"/>
        </w:rPr>
        <w:t>任何阈值/结构改动须同时满足：① 全清且零未解决；② 同场景配对（</w:t>
      </w:r>
      <w:r>
        <w:rPr>
          <w:rFonts w:ascii="Consolas" w:hAnsi="Consolas" w:eastAsia="Consolas"/>
          <w:sz w:val="21"/>
        </w:rPr>
        <w:t>case_env</w:t>
      </w:r>
      <w:r>
        <w:rPr>
          <w:rFonts w:ascii="Times New Roman" w:hAnsi="Times New Roman" w:eastAsia="宋体"/>
          <w:sz w:val="24"/>
        </w:rPr>
        <w:t xml:space="preserve"> 逐案例固定 RNG）；③ 收益 ≥ 约 0.5–1 % 总时间；④ 不引入新的漏清风险——否则维持冻结值。</w:t>
      </w:r>
    </w:p>
    <w:p>
      <w:pPr>
        <w:pStyle w:val="ListNumber"/>
        <w:spacing w:before="0" w:after="0"/>
      </w:pPr>
      <w:r>
        <w:rPr>
          <w:rFonts w:ascii="Times New Roman" w:hAnsi="Times New Roman" w:eastAsia="宋体"/>
          <w:sz w:val="24"/>
        </w:rPr>
        <w:t>实机单局波动（CV 5–13 %）大于多数阈值类改动，因此</w:t>
      </w:r>
      <w:r>
        <w:rPr>
          <w:rFonts w:ascii="Times New Roman" w:hAnsi="Times New Roman" w:eastAsia="宋体"/>
          <w:b/>
          <w:sz w:val="24"/>
        </w:rPr>
        <w:t>阈值类结论只在离线上判定</w:t>
      </w:r>
      <w:r>
        <w:rPr>
          <w:rFonts w:ascii="Times New Roman" w:hAnsi="Times New Roman" w:eastAsia="宋体"/>
          <w:sz w:val="24"/>
        </w:rPr>
        <w:t>，实机仅作趋势复核。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宋体"/>
          <w:b/>
          <w:sz w:val="24"/>
        </w:rPr>
        <w:t>D.3 已修正的口径/实现问题（防止复现时再次踩坑）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b/>
          <w:sz w:val="24"/>
        </w:rPr>
        <w:t>计时口径已回到题设标准，并撤回此前的两处错误解释</w:t>
      </w:r>
      <w:r>
        <w:rPr>
          <w:rFonts w:ascii="Times New Roman" w:hAnsi="Times New Roman" w:eastAsia="宋体"/>
          <w:sz w:val="24"/>
        </w:rPr>
        <w:t xml:space="preserve">：① </w:t>
      </w:r>
      <w:r>
        <w:rPr>
          <w:rFonts w:ascii="Times New Roman" w:hAnsi="Times New Roman" w:eastAsia="宋体"/>
          <w:b/>
          <w:sz w:val="24"/>
        </w:rPr>
        <w:t>撤回"成功清除实为 4 s"</w:t>
      </w:r>
      <w:r>
        <w:rPr>
          <w:rFonts w:ascii="Times New Roman" w:hAnsi="Times New Roman" w:eastAsia="宋体"/>
          <w:sz w:val="24"/>
        </w:rPr>
        <w:t>——真实原因是</w:t>
      </w:r>
      <w:r>
        <w:rPr>
          <w:rFonts w:ascii="Times New Roman" w:hAnsi="Times New Roman" w:eastAsia="宋体"/>
          <w:b/>
          <w:sz w:val="24"/>
        </w:rPr>
        <w:t>我们自己的客户端与审计脚本都把 `/clear` 误记了一次换频（+1 s）</w:t>
      </w:r>
      <w:r>
        <w:rPr>
          <w:rFonts w:ascii="Times New Roman" w:hAnsi="Times New Roman" w:eastAsia="宋体"/>
          <w:sz w:val="24"/>
        </w:rPr>
        <w:t xml:space="preserve">，而题设明确 </w:t>
      </w:r>
      <w:r>
        <w:rPr>
          <w:rFonts w:ascii="Consolas" w:hAnsi="Consolas" w:eastAsia="Consolas"/>
          <w:sz w:val="21"/>
        </w:rPr>
        <w:t>/clear</w:t>
      </w:r>
      <w:r>
        <w:rPr>
          <w:rFonts w:ascii="Times New Roman" w:hAnsi="Times New Roman" w:eastAsia="宋体"/>
          <w:sz w:val="24"/>
        </w:rPr>
        <w:t xml:space="preserve"> 不换频、也不改变测向机频道状态；用"清除 4 s"恰好抵消了这个自造偏差。已修正 6 处客户端（</w:t>
      </w:r>
      <w:r>
        <w:rPr>
          <w:rFonts w:ascii="Consolas" w:hAnsi="Consolas" w:eastAsia="Consolas"/>
          <w:sz w:val="21"/>
        </w:rPr>
        <w:t>simlib.SimClient</w:t>
      </w:r>
      <w:r>
        <w:rPr>
          <w:rFonts w:ascii="Times New Roman" w:hAnsi="Times New Roman" w:eastAsia="宋体"/>
          <w:sz w:val="24"/>
        </w:rPr>
        <w:t>、</w:t>
      </w:r>
      <w:r>
        <w:rPr>
          <w:rFonts w:ascii="Consolas" w:hAnsi="Consolas" w:eastAsia="Consolas"/>
          <w:sz w:val="21"/>
        </w:rPr>
        <w:t>robot.py</w:t>
      </w:r>
      <w:r>
        <w:rPr>
          <w:rFonts w:ascii="Times New Roman" w:hAnsi="Times New Roman" w:eastAsia="宋体"/>
          <w:sz w:val="24"/>
        </w:rPr>
        <w:t>、</w:t>
      </w:r>
      <w:r>
        <w:rPr>
          <w:rFonts w:ascii="Consolas" w:hAnsi="Consolas" w:eastAsia="Consolas"/>
          <w:sz w:val="21"/>
        </w:rPr>
        <w:t>robot4.py</w:t>
      </w:r>
      <w:r>
        <w:rPr>
          <w:rFonts w:ascii="Times New Roman" w:hAnsi="Times New Roman" w:eastAsia="宋体"/>
          <w:sz w:val="24"/>
        </w:rPr>
        <w:t xml:space="preserve">、两个 </w:t>
      </w:r>
      <w:r>
        <w:rPr>
          <w:rFonts w:ascii="Consolas" w:hAnsi="Consolas" w:eastAsia="Consolas"/>
          <w:sz w:val="21"/>
        </w:rPr>
        <w:t>selfcheck</w:t>
      </w:r>
      <w:r>
        <w:rPr>
          <w:rFonts w:ascii="Times New Roman" w:hAnsi="Times New Roman" w:eastAsia="宋体"/>
          <w:sz w:val="24"/>
        </w:rPr>
        <w:t xml:space="preserve"> 的 MockClient、</w:t>
      </w:r>
      <w:r>
        <w:rPr>
          <w:rFonts w:ascii="Consolas" w:hAnsi="Consolas" w:eastAsia="Consolas"/>
          <w:sz w:val="21"/>
        </w:rPr>
        <w:t>audit.py</w:t>
      </w:r>
      <w:r>
        <w:rPr>
          <w:rFonts w:ascii="Times New Roman" w:hAnsi="Times New Roman" w:eastAsia="宋体"/>
          <w:sz w:val="24"/>
        </w:rPr>
        <w:t xml:space="preserve">）与核对脚本，计时回到 </w:t>
      </w:r>
      <w:r>
        <w:rPr>
          <w:rFonts w:ascii="Cambria Math" w:hAnsi="Cambria Math" w:eastAsia="宋体"/>
          <w:sz w:val="24"/>
        </w:rPr>
        <w:t>T=L/5+5Nₘ+Nₛwᵢₜ꜀h+5Nₒₖ+3Nfₐᵢl</w:t>
      </w:r>
      <w:r>
        <w:rPr>
          <w:rFonts w:ascii="Times New Roman" w:hAnsi="Times New Roman" w:eastAsia="宋体"/>
          <w:sz w:val="24"/>
        </w:rPr>
        <w:t xml:space="preserve">。② </w:t>
      </w:r>
      <w:r>
        <w:rPr>
          <w:rFonts w:ascii="Times New Roman" w:hAnsi="Times New Roman" w:eastAsia="宋体"/>
          <w:b/>
          <w:sz w:val="24"/>
        </w:rPr>
        <w:t>撤回"剩余秒级残差来自秒级取整或 enter/exit 费用"</w:t>
      </w:r>
      <w:r>
        <w:rPr>
          <w:rFonts w:ascii="Times New Roman" w:hAnsi="Times New Roman" w:eastAsia="宋体"/>
          <w:sz w:val="24"/>
        </w:rPr>
        <w:t>——按题设，内部按微秒累计、</w:t>
      </w:r>
      <w:r>
        <w:rPr>
          <w:rFonts w:ascii="Consolas" w:hAnsi="Consolas" w:eastAsia="Consolas"/>
          <w:sz w:val="21"/>
        </w:rPr>
        <w:t>/enter</w:t>
      </w:r>
      <w:r>
        <w:rPr>
          <w:rFonts w:ascii="Times New Roman" w:hAnsi="Times New Roman" w:eastAsia="宋体"/>
          <w:sz w:val="24"/>
        </w:rPr>
        <w:t xml:space="preserve"> 与 </w:t>
      </w:r>
      <w:r>
        <w:rPr>
          <w:rFonts w:ascii="Consolas" w:hAnsi="Consolas" w:eastAsia="Consolas"/>
          <w:sz w:val="21"/>
        </w:rPr>
        <w:t>/exit</w:t>
      </w:r>
      <w:r>
        <w:rPr>
          <w:rFonts w:ascii="Times New Roman" w:hAnsi="Times New Roman" w:eastAsia="宋体"/>
          <w:sz w:val="24"/>
        </w:rPr>
        <w:t xml:space="preserve"> 均不增加虚拟时间；修正后</w:t>
      </w:r>
      <w:r>
        <w:rPr>
          <w:rFonts w:ascii="Times New Roman" w:hAnsi="Times New Roman" w:eastAsia="宋体"/>
          <w:b/>
          <w:sz w:val="24"/>
        </w:rPr>
        <w:t>逐局与逐动作残差全部为 0</w:t>
      </w:r>
      <w:r>
        <w:rPr>
          <w:rFonts w:ascii="Times New Roman" w:hAnsi="Times New Roman" w:eastAsia="宋体"/>
          <w:sz w:val="24"/>
        </w:rPr>
        <w:t>（问题三 5 585 动作、问题四 30 330 动作，0/36 千余动作偏离超过 0.01 s），</w:t>
      </w:r>
      <w:r>
        <w:rPr>
          <w:rFonts w:ascii="Times New Roman" w:hAnsi="Times New Roman" w:eastAsia="宋体"/>
          <w:b/>
          <w:sz w:val="24"/>
        </w:rPr>
        <w:t>原地成功清除 $\delta t=5.000$ s（100 %）</w:t>
      </w:r>
      <w:r>
        <w:rPr>
          <w:rFonts w:ascii="Times New Roman" w:hAnsi="Times New Roman" w:eastAsia="宋体"/>
          <w:sz w:val="24"/>
        </w:rPr>
        <w:t>，与文档完全一致，不存在需要解释的残差。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sz w:val="24"/>
        </w:rPr>
        <w:t>方法论教训：</w:t>
      </w:r>
      <w:r>
        <w:rPr>
          <w:rFonts w:ascii="Times New Roman" w:hAnsi="Times New Roman" w:eastAsia="宋体"/>
          <w:b/>
          <w:sz w:val="24"/>
        </w:rPr>
        <w:t>"标定一个参数去拟合残差"之前，先检查是不是自己记错了账</w:t>
      </w:r>
      <w:r>
        <w:rPr>
          <w:rFonts w:ascii="Times New Roman" w:hAnsi="Times New Roman" w:eastAsia="宋体"/>
          <w:sz w:val="24"/>
        </w:rPr>
        <w:t xml:space="preserve">。本次若继续沿用 4 s，模型会与题设不符，而所有结论（时序、阈值）都建立在错误的计价上；正确做法是逐动作核账（δt 与该动作的移动/换频/执行费用比较、按 </w:t>
      </w:r>
      <w:r>
        <w:rPr>
          <w:rFonts w:ascii="Consolas" w:hAnsi="Consolas" w:eastAsia="Consolas"/>
          <w:sz w:val="21"/>
        </w:rPr>
        <w:t>request_id</w:t>
      </w:r>
      <w:r>
        <w:rPr>
          <w:rFonts w:ascii="Times New Roman" w:hAnsi="Times New Roman" w:eastAsia="宋体"/>
          <w:sz w:val="24"/>
        </w:rPr>
        <w:t xml:space="preserve"> 去重、只统计被接受的动作）。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sz w:val="24"/>
        </w:rPr>
        <w:t>配对 RNG：早期实验用同一 RNG 顺序产生场景与角度噪声，导致"同 case 序号 ≠ 同场景"；已改为逐案例固定种子。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sz w:val="24"/>
        </w:rPr>
        <w:t xml:space="preserve">证书索引：早期把"路径访问序号"当"网格编号"，已改为真实网格编号并输出 </w:t>
      </w:r>
      <w:r>
        <w:rPr>
          <w:rFonts w:ascii="Consolas" w:hAnsi="Consolas" w:eastAsia="Consolas"/>
          <w:sz w:val="21"/>
        </w:rPr>
        <w:t>certificate_index_ok</w:t>
      </w:r>
      <w:r>
        <w:rPr>
          <w:rFonts w:ascii="Times New Roman" w:hAnsi="Times New Roman" w:eastAsia="宋体"/>
          <w:sz w:val="24"/>
        </w:rPr>
        <w:t>。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sz w:val="24"/>
        </w:rPr>
        <w:t>工具完整性：</w:t>
      </w:r>
      <w:r>
        <w:rPr>
          <w:rFonts w:ascii="Consolas" w:hAnsi="Consolas" w:eastAsia="Consolas"/>
          <w:sz w:val="21"/>
        </w:rPr>
        <w:t>problem3_robot/selfcheck.py</w:t>
      </w:r>
      <w:r>
        <w:rPr>
          <w:rFonts w:ascii="Times New Roman" w:hAnsi="Times New Roman" w:eastAsia="宋体"/>
          <w:sz w:val="24"/>
        </w:rPr>
        <w:t xml:space="preserve"> 与 </w:t>
      </w:r>
      <w:r>
        <w:rPr>
          <w:rFonts w:ascii="Consolas" w:hAnsi="Consolas" w:eastAsia="Consolas"/>
          <w:sz w:val="21"/>
        </w:rPr>
        <w:t>problem4_robot/selfcheck4.py</w:t>
      </w:r>
      <w:r>
        <w:rPr>
          <w:rFonts w:ascii="Times New Roman" w:hAnsi="Times New Roman" w:eastAsia="宋体"/>
          <w:sz w:val="24"/>
        </w:rPr>
        <w:t xml:space="preserve"> 曾因一次提交被写为空文件（提交 </w:t>
      </w:r>
      <w:r>
        <w:rPr>
          <w:rFonts w:ascii="Consolas" w:hAnsi="Consolas" w:eastAsia="Consolas"/>
          <w:sz w:val="21"/>
        </w:rPr>
        <w:t>9551f20</w:t>
      </w:r>
      <w:r>
        <w:rPr>
          <w:rFonts w:ascii="Times New Roman" w:hAnsi="Times New Roman" w:eastAsia="宋体"/>
          <w:sz w:val="24"/>
        </w:rPr>
        <w:t xml:space="preserve">）；已从 </w:t>
      </w:r>
      <w:r>
        <w:rPr>
          <w:rFonts w:ascii="Consolas" w:hAnsi="Consolas" w:eastAsia="Consolas"/>
          <w:sz w:val="21"/>
        </w:rPr>
        <w:t>f4ab5fb</w:t>
      </w:r>
      <w:r>
        <w:rPr>
          <w:rFonts w:ascii="Times New Roman" w:hAnsi="Times New Roman" w:eastAsia="宋体"/>
          <w:sz w:val="24"/>
        </w:rPr>
        <w:t xml:space="preserve"> 恢复并重新生成上述 selfcheck 证据。</w:t>
      </w:r>
      <w:r>
        <w:rPr>
          <w:rFonts w:ascii="Times New Roman" w:hAnsi="Times New Roman" w:eastAsia="宋体"/>
          <w:b/>
          <w:sz w:val="24"/>
        </w:rPr>
        <w:t>投稿前应确认这两个脚本非空（&gt;0 字节）</w:t>
      </w:r>
      <w:r>
        <w:rPr>
          <w:rFonts w:ascii="Times New Roman" w:hAnsi="Times New Roman" w:eastAsia="宋体"/>
          <w:sz w:val="24"/>
        </w:rPr>
        <w:t>。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b/>
          <w:sz w:val="24"/>
        </w:rPr>
        <w:t>问题四证书"覆盖前提"缺陷（已定位并修复）</w:t>
      </w:r>
      <w:r>
        <w:rPr>
          <w:rFonts w:ascii="Times New Roman" w:hAnsi="Times New Roman" w:eastAsia="宋体"/>
          <w:sz w:val="24"/>
        </w:rPr>
        <w:t>：证书推理 "所有覆盖三角形被证伪 ⟹ 该频道不存在" 的</w:t>
      </w:r>
      <w:r>
        <w:rPr>
          <w:rFonts w:ascii="Times New Roman" w:hAnsi="Times New Roman" w:eastAsia="宋体"/>
          <w:b/>
          <w:sz w:val="24"/>
        </w:rPr>
        <w:t>隐含前提是圆盘内每一点都落在某个三角形内</w:t>
      </w:r>
      <w:r>
        <w:rPr>
          <w:rFonts w:ascii="Times New Roman" w:hAnsi="Times New Roman" w:eastAsia="宋体"/>
          <w:sz w:val="24"/>
        </w:rPr>
        <w:t xml:space="preserve">。原 27 点网格的剖分在圆盘内侧留有薄空洞（12 万边界加权采样测得 0.0892 %，1780–1800 m 环内 1.55 %；原有的 </w:t>
      </w:r>
      <w:r>
        <w:rPr>
          <w:rFonts w:ascii="Consolas" w:hAnsi="Consolas" w:eastAsia="Consolas"/>
          <w:sz w:val="21"/>
        </w:rPr>
        <w:t>verify_mesh</w:t>
      </w:r>
      <w:r>
        <w:rPr>
          <w:rFonts w:ascii="Times New Roman" w:hAnsi="Times New Roman" w:eastAsia="宋体"/>
          <w:sz w:val="24"/>
        </w:rPr>
        <w:t xml:space="preserve"> 用均匀采样且只对 </w:t>
      </w:r>
      <w:r>
        <w:rPr>
          <w:rFonts w:ascii="Consolas" w:hAnsi="Consolas" w:eastAsia="Consolas"/>
          <w:sz w:val="21"/>
        </w:rPr>
        <w:t>tris</w:t>
      </w:r>
      <w:r>
        <w:rPr>
          <w:rFonts w:ascii="Times New Roman" w:hAnsi="Times New Roman" w:eastAsia="宋体"/>
          <w:sz w:val="24"/>
        </w:rPr>
        <w:t xml:space="preserve"> 检验，故未暴露）。落于空洞且朝外辐射的源（</w:t>
      </w:r>
      <w:r>
        <w:rPr>
          <w:rFonts w:ascii="Times New Roman" w:hAnsi="Times New Roman" w:eastAsia="宋体"/>
          <w:b/>
          <w:sz w:val="24"/>
        </w:rPr>
        <w:t>复现例实测</w:t>
      </w:r>
      <w:r>
        <w:rPr>
          <w:rFonts w:ascii="Times New Roman" w:hAnsi="Times New Roman" w:eastAsia="宋体"/>
          <w:sz w:val="24"/>
        </w:rPr>
        <w:t xml:space="preserve">）：检测点均在其 </w:t>
      </w:r>
      <w:r>
        <w:rPr>
          <w:rFonts w:ascii="Cambria Math" w:hAnsi="Cambria Math" w:eastAsia="宋体"/>
          <w:sz w:val="24"/>
        </w:rPr>
        <w:t>±90^circ</w:t>
      </w:r>
      <w:r>
        <w:rPr>
          <w:rFonts w:ascii="Times New Roman" w:hAnsi="Times New Roman" w:eastAsia="宋体"/>
          <w:sz w:val="24"/>
        </w:rPr>
        <w:t xml:space="preserve"> 扇区之外（27 次检测全部 </w:t>
      </w:r>
      <w:r>
        <w:rPr>
          <w:rFonts w:ascii="Consolas" w:hAnsi="Consolas" w:eastAsia="Consolas"/>
          <w:sz w:val="21"/>
        </w:rPr>
        <w:t>no_signal</w:t>
      </w:r>
      <w:r>
        <w:rPr>
          <w:rFonts w:ascii="Times New Roman" w:hAnsi="Times New Roman" w:eastAsia="宋体"/>
          <w:sz w:val="24"/>
        </w:rPr>
        <w:t xml:space="preserve">），又不属于任何三角形（故"所有三角形被证伪 ⟹ 不存在"这一步对它不成立），却被判 </w:t>
      </w:r>
      <w:r>
        <w:rPr>
          <w:rFonts w:ascii="Consolas" w:hAnsi="Consolas" w:eastAsia="Consolas"/>
          <w:sz w:val="21"/>
        </w:rPr>
        <w:t>excluded</w:t>
      </w:r>
      <w:r>
        <w:rPr>
          <w:rFonts w:ascii="Times New Roman" w:hAnsi="Times New Roman" w:eastAsia="宋体"/>
          <w:sz w:val="24"/>
        </w:rPr>
        <w:t xml:space="preserve">，而 </w:t>
      </w:r>
      <w:r>
        <w:rPr>
          <w:rFonts w:ascii="Consolas" w:hAnsi="Consolas" w:eastAsia="Consolas"/>
          <w:sz w:val="21"/>
        </w:rPr>
        <w:t>excluded</w:t>
      </w:r>
      <w:r>
        <w:rPr>
          <w:rFonts w:ascii="Times New Roman" w:hAnsi="Times New Roman" w:eastAsia="宋体"/>
          <w:sz w:val="24"/>
        </w:rPr>
        <w:t xml:space="preserve"> 是终态（</w:t>
      </w:r>
      <w:r>
        <w:rPr>
          <w:rFonts w:ascii="Consolas" w:hAnsi="Consolas" w:eastAsia="Consolas"/>
          <w:sz w:val="21"/>
        </w:rPr>
        <w:t>_recovery</w:t>
      </w:r>
      <w:r>
        <w:rPr>
          <w:rFonts w:ascii="Times New Roman" w:hAnsi="Times New Roman" w:eastAsia="宋体"/>
          <w:sz w:val="24"/>
        </w:rPr>
        <w:t xml:space="preserve"> 只处理非 excluded）⟹ 必然漏清——即"全定向·边界外指"类 1/200 的真实根因（用 </w:t>
      </w:r>
      <w:r>
        <w:rPr>
          <w:rFonts w:ascii="Consolas" w:hAnsi="Consolas" w:eastAsia="Consolas"/>
          <w:sz w:val="21"/>
        </w:rPr>
        <w:t>patho_diag.py</w:t>
      </w:r>
      <w:r>
        <w:rPr>
          <w:rFonts w:ascii="Times New Roman" w:hAnsi="Times New Roman" w:eastAsia="宋体"/>
          <w:sz w:val="24"/>
        </w:rPr>
        <w:t xml:space="preserve"> 复现于该类第 123 例：频道 15、位置 (−1150.5,−1376.7)、|r|=1794 m、指向 230.1°、27 次检测全 no_signal、0 次清除尝试）。</w:t>
      </w:r>
      <w:r>
        <w:rPr>
          <w:rFonts w:ascii="Times New Roman" w:hAnsi="Times New Roman" w:eastAsia="宋体"/>
          <w:b/>
          <w:sz w:val="24"/>
        </w:rPr>
        <w:t>修复</w:t>
      </w:r>
      <w:r>
        <w:rPr>
          <w:rFonts w:ascii="Times New Roman" w:hAnsi="Times New Roman" w:eastAsia="宋体"/>
          <w:sz w:val="24"/>
        </w:rPr>
        <w:t>：分两级补点——</w:t>
      </w:r>
      <w:r>
        <w:rPr>
          <w:rFonts w:ascii="Consolas" w:hAnsi="Consolas" w:eastAsia="Consolas"/>
          <w:sz w:val="21"/>
        </w:rPr>
        <w:t>mesh_complete.py --find</w:t>
      </w:r>
      <w:r>
        <w:rPr>
          <w:rFonts w:ascii="Times New Roman" w:hAnsi="Times New Roman" w:eastAsia="宋体"/>
          <w:sz w:val="24"/>
        </w:rPr>
        <w:t xml:space="preserve"> 先补 2 点（整体未覆盖 0.0892 % → 0.0050 %），</w:t>
      </w:r>
      <w:r>
        <w:rPr>
          <w:rFonts w:ascii="Consolas" w:hAnsi="Consolas" w:eastAsia="Consolas"/>
          <w:sz w:val="21"/>
        </w:rPr>
        <w:t>find_more</w:t>
      </w:r>
      <w:r>
        <w:rPr>
          <w:rFonts w:ascii="Times New Roman" w:hAnsi="Times New Roman" w:eastAsia="宋体"/>
          <w:sz w:val="24"/>
        </w:rPr>
        <w:t xml:space="preserve"> 再从当前网格出发补 2 点（密集采样 0.0220 % → </w:t>
      </w:r>
      <w:r>
        <w:rPr>
          <w:rFonts w:ascii="Times New Roman" w:hAnsi="Times New Roman" w:eastAsia="宋体"/>
          <w:b/>
          <w:sz w:val="24"/>
        </w:rPr>
        <w:t>0</w:t>
      </w:r>
      <w:r>
        <w:rPr>
          <w:rFonts w:ascii="Times New Roman" w:hAnsi="Times New Roman" w:eastAsia="宋体"/>
          <w:sz w:val="24"/>
        </w:rPr>
        <w:t xml:space="preserve">），共 </w:t>
      </w:r>
      <w:r>
        <w:rPr>
          <w:rFonts w:ascii="Times New Roman" w:hAnsi="Times New Roman" w:eastAsia="宋体"/>
          <w:b/>
          <w:sz w:val="24"/>
        </w:rPr>
        <w:t>4 点 / 31 点网格 / 53 三角形</w:t>
      </w:r>
      <w:r>
        <w:rPr>
          <w:rFonts w:ascii="Times New Roman" w:hAnsi="Times New Roman" w:eastAsia="宋体"/>
          <w:sz w:val="24"/>
        </w:rPr>
        <w:t>；该源所在三角形变为 (3,7,27)/(3,8,27) 且补齐点位于其扇区内 ⟹ 可被发现并正常清除。</w:t>
      </w:r>
      <w:r>
        <w:rPr>
          <w:rFonts w:ascii="Times New Roman" w:hAnsi="Times New Roman" w:eastAsia="宋体"/>
          <w:b/>
          <w:sz w:val="24"/>
        </w:rPr>
        <w:t>残留已完全闭合</w:t>
      </w:r>
      <w:r>
        <w:rPr>
          <w:rFonts w:ascii="Times New Roman" w:hAnsi="Times New Roman" w:eastAsia="宋体"/>
          <w:sz w:val="24"/>
        </w:rPr>
        <w:t>：</w:t>
      </w:r>
      <w:r>
        <w:rPr>
          <w:rFonts w:ascii="Consolas" w:hAnsi="Consolas" w:eastAsia="Consolas"/>
          <w:sz w:val="21"/>
        </w:rPr>
        <w:t>cover_audit.py</w:t>
      </w:r>
      <w:r>
        <w:rPr>
          <w:rFonts w:ascii="Times New Roman" w:hAnsi="Times New Roman" w:eastAsia="宋体"/>
          <w:sz w:val="24"/>
        </w:rPr>
        <w:t xml:space="preserve"> 在均匀、[1600,1800]、[1780,1800] 三区各 2 万采样点下均报 </w:t>
      </w:r>
      <w:r>
        <w:rPr>
          <w:rFonts w:ascii="Times New Roman" w:hAnsi="Times New Roman" w:eastAsia="宋体"/>
          <w:b/>
          <w:sz w:val="24"/>
        </w:rPr>
        <w:t>0.0000 %</w:t>
      </w:r>
      <w:r>
        <w:rPr>
          <w:rFonts w:ascii="Times New Roman" w:hAnsi="Times New Roman" w:eastAsia="宋体"/>
          <w:sz w:val="24"/>
        </w:rPr>
        <w:t>，</w:t>
      </w:r>
      <w:r>
        <w:rPr>
          <w:rFonts w:ascii="Consolas" w:hAnsi="Consolas" w:eastAsia="Consolas"/>
          <w:sz w:val="21"/>
        </w:rPr>
        <w:t>--cert</w:t>
      </w:r>
      <w:r>
        <w:rPr>
          <w:rFonts w:ascii="Times New Roman" w:hAnsi="Times New Roman" w:eastAsia="宋体"/>
          <w:sz w:val="24"/>
        </w:rPr>
        <w:t xml:space="preserve"> 回归在 31 项路径索引下全部通过。代价是相对 2 点版再 +1.5~2.5 %，净收益由 −7.5 % 收敛为 </w:t>
      </w:r>
      <w:r>
        <w:rPr>
          <w:rFonts w:ascii="Times New Roman" w:hAnsi="Times New Roman" w:eastAsia="宋体"/>
          <w:b/>
          <w:sz w:val="24"/>
        </w:rPr>
        <w:t>−5.6 %/−5.5 %</w:t>
      </w:r>
      <w:r>
        <w:rPr>
          <w:rFonts w:ascii="Times New Roman" w:hAnsi="Times New Roman" w:eastAsia="宋体"/>
          <w:sz w:val="24"/>
        </w:rPr>
        <w:t>（离线配对）——这是"证书可证明完备"的价格。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sz w:val="24"/>
        </w:rPr>
        <w:t>新增的</w:t>
      </w:r>
      <w:r>
        <w:rPr>
          <w:rFonts w:ascii="Times New Roman" w:hAnsi="Times New Roman" w:eastAsia="宋体"/>
          <w:b/>
          <w:sz w:val="24"/>
        </w:rPr>
        <w:t>不变量检验工具</w:t>
      </w:r>
      <w:r>
        <w:rPr>
          <w:rFonts w:ascii="Times New Roman" w:hAnsi="Times New Roman" w:eastAsia="宋体"/>
          <w:sz w:val="24"/>
        </w:rPr>
        <w:t>（防回归）：</w:t>
      </w:r>
      <w:r>
        <w:rPr>
          <w:rFonts w:ascii="Consolas" w:hAnsi="Consolas" w:eastAsia="Consolas"/>
          <w:sz w:val="21"/>
        </w:rPr>
        <w:t>cover_audit.py</w:t>
      </w:r>
      <w:r>
        <w:rPr>
          <w:rFonts w:ascii="Times New Roman" w:hAnsi="Times New Roman" w:eastAsia="宋体"/>
          <w:sz w:val="24"/>
        </w:rPr>
        <w:t>（圆盘覆盖性/证书空洞，含边界环加权采样）、</w:t>
      </w:r>
      <w:r>
        <w:rPr>
          <w:rFonts w:ascii="Consolas" w:hAnsi="Consolas" w:eastAsia="Consolas"/>
          <w:sz w:val="21"/>
        </w:rPr>
        <w:t>mesh_complete.py</w:t>
      </w:r>
      <w:r>
        <w:rPr>
          <w:rFonts w:ascii="Times New Roman" w:hAnsi="Times New Roman" w:eastAsia="宋体"/>
          <w:sz w:val="24"/>
        </w:rPr>
        <w:t>（贪心补点 + 补点前后配对验证）、</w:t>
      </w:r>
      <w:r>
        <w:rPr>
          <w:rFonts w:ascii="Consolas" w:hAnsi="Consolas" w:eastAsia="Consolas"/>
          <w:sz w:val="21"/>
        </w:rPr>
        <w:t>patho_diag.py</w:t>
      </w:r>
      <w:r>
        <w:rPr>
          <w:rFonts w:ascii="Times New Roman" w:hAnsi="Times New Roman" w:eastAsia="宋体"/>
          <w:sz w:val="24"/>
        </w:rPr>
        <w:t>（按同 rng 流复现漏清并打印机器人日志、证书判决、逐次 measure/clear 与到真源距离）。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b/>
          <w:sz w:val="24"/>
        </w:rPr>
        <w:t>教训</w:t>
      </w:r>
      <w:r>
        <w:rPr>
          <w:rFonts w:ascii="Times New Roman" w:hAnsi="Times New Roman" w:eastAsia="宋体"/>
          <w:sz w:val="24"/>
        </w:rPr>
        <w:t>："0.000 % 空洞"是</w:t>
      </w:r>
      <w:r>
        <w:rPr>
          <w:rFonts w:ascii="Times New Roman" w:hAnsi="Times New Roman" w:eastAsia="宋体"/>
          <w:b/>
          <w:sz w:val="24"/>
        </w:rPr>
        <w:t>采样方式</w:t>
      </w:r>
      <w:r>
        <w:rPr>
          <w:rFonts w:ascii="Times New Roman" w:hAnsi="Times New Roman" w:eastAsia="宋体"/>
          <w:sz w:val="24"/>
        </w:rPr>
        <w:t>的产物，不是几何事实——覆盖性检验必须在</w:t>
      </w:r>
      <w:r>
        <w:rPr>
          <w:rFonts w:ascii="Times New Roman" w:hAnsi="Times New Roman" w:eastAsia="宋体"/>
          <w:b/>
          <w:sz w:val="24"/>
        </w:rPr>
        <w:t>最危险区域</w:t>
      </w:r>
      <w:r>
        <w:rPr>
          <w:rFonts w:ascii="Times New Roman" w:hAnsi="Times New Roman" w:eastAsia="宋体"/>
          <w:sz w:val="24"/>
        </w:rPr>
        <w:t>（此处是最外环）加密采样，并检验</w:t>
      </w:r>
      <w:r>
        <w:rPr>
          <w:rFonts w:ascii="Times New Roman" w:hAnsi="Times New Roman" w:eastAsia="宋体"/>
          <w:b/>
          <w:sz w:val="24"/>
        </w:rPr>
        <w:t>真正承载推理的那个集合</w:t>
      </w:r>
      <w:r>
        <w:rPr>
          <w:rFonts w:ascii="Times New Roman" w:hAnsi="Times New Roman" w:eastAsia="宋体"/>
          <w:sz w:val="24"/>
        </w:rPr>
        <w:t>（</w:t>
      </w:r>
      <w:r>
        <w:rPr>
          <w:rFonts w:ascii="Consolas" w:hAnsi="Consolas" w:eastAsia="Consolas"/>
          <w:sz w:val="21"/>
        </w:rPr>
        <w:t>cover_tris</w:t>
      </w:r>
      <w:r>
        <w:rPr>
          <w:rFonts w:ascii="Times New Roman" w:hAnsi="Times New Roman" w:eastAsia="宋体"/>
          <w:sz w:val="24"/>
        </w:rPr>
        <w:t xml:space="preserve">，而非全部 </w:t>
      </w:r>
      <w:r>
        <w:rPr>
          <w:rFonts w:ascii="Consolas" w:hAnsi="Consolas" w:eastAsia="Consolas"/>
          <w:sz w:val="21"/>
        </w:rPr>
        <w:t>tris</w:t>
      </w:r>
      <w:r>
        <w:rPr>
          <w:rFonts w:ascii="Times New Roman" w:hAnsi="Times New Roman" w:eastAsia="宋体"/>
          <w:sz w:val="24"/>
        </w:rPr>
        <w:t>）。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b/>
          <w:sz w:val="24"/>
        </w:rPr>
        <w:t>问题三分阶段口径已闭合（原"缺口"为聚合口径错误，非机器人端缺陷）</w:t>
      </w:r>
      <w:r>
        <w:rPr>
          <w:rFonts w:ascii="Times New Roman" w:hAnsi="Times New Roman" w:eastAsia="宋体"/>
          <w:sz w:val="24"/>
        </w:rPr>
        <w:t xml:space="preserve">：早期审计显示各阶段均值之和 4 902 s ≠ 总时间 4 447 s，经逐局核对确认 </w:t>
      </w:r>
      <w:r>
        <w:rPr>
          <w:rFonts w:ascii="Times New Roman" w:hAnsi="Times New Roman" w:eastAsia="宋体"/>
          <w:b/>
          <w:sz w:val="24"/>
        </w:rPr>
        <w:t>`robot.py` 的分段归属本身正确</w:t>
      </w:r>
      <w:r>
        <w:rPr>
          <w:rFonts w:ascii="Times New Roman" w:hAnsi="Times New Roman" w:eastAsia="宋体"/>
          <w:sz w:val="24"/>
        </w:rPr>
        <w:t xml:space="preserve">（36/36 局 </w:t>
      </w:r>
      <w:r>
        <w:rPr>
          <w:rFonts w:ascii="Cambria Math" w:hAnsi="Cambria Math" w:eastAsia="宋体"/>
          <w:sz w:val="24"/>
        </w:rPr>
        <w:t>∑</w:t>
      </w:r>
      <w:r>
        <w:rPr>
          <w:rFonts w:ascii="Times New Roman" w:hAnsi="Times New Roman" w:eastAsia="宋体"/>
          <w:sz w:val="24"/>
        </w:rPr>
        <w:t xml:space="preserve">阶段 = </w:t>
      </w:r>
      <w:r>
        <w:rPr>
          <w:rFonts w:ascii="Consolas" w:hAnsi="Consolas" w:eastAsia="Consolas"/>
          <w:sz w:val="21"/>
        </w:rPr>
        <w:t>final_virtual_time_s</w:t>
      </w:r>
      <w:r>
        <w:rPr>
          <w:rFonts w:ascii="Times New Roman" w:hAnsi="Times New Roman" w:eastAsia="宋体"/>
          <w:sz w:val="24"/>
        </w:rPr>
        <w:t xml:space="preserve">，残差 </w:t>
      </w:r>
      <w:r>
        <w:rPr>
          <w:rFonts w:ascii="Cambria Math" w:hAnsi="Cambria Math" w:eastAsia="宋体"/>
          <w:sz w:val="24"/>
        </w:rPr>
        <w:t>≤0.1</w:t>
      </w:r>
      <w:r>
        <w:rPr>
          <w:rFonts w:ascii="Times New Roman" w:hAnsi="Times New Roman" w:eastAsia="宋体"/>
          <w:sz w:val="24"/>
        </w:rPr>
        <w:t xml:space="preserve"> s，等于 </w:t>
      </w:r>
      <w:r>
        <w:rPr>
          <w:rFonts w:ascii="Consolas" w:hAnsi="Consolas" w:eastAsia="Consolas"/>
          <w:sz w:val="21"/>
        </w:rPr>
        <w:t>phase_stats</w:t>
      </w:r>
      <w:r>
        <w:rPr>
          <w:rFonts w:ascii="Times New Roman" w:hAnsi="Times New Roman" w:eastAsia="宋体"/>
          <w:sz w:val="24"/>
        </w:rPr>
        <w:t xml:space="preserve"> 的取整单位）；真正的原因是聚合时</w:t>
      </w:r>
      <w:r>
        <w:rPr>
          <w:rFonts w:ascii="Times New Roman" w:hAnsi="Times New Roman" w:eastAsia="宋体"/>
          <w:b/>
          <w:sz w:val="24"/>
        </w:rPr>
        <w:t>对每个阶段在其各自子集上求平均再相加</w:t>
      </w:r>
      <w:r>
        <w:rPr>
          <w:rFonts w:ascii="Times New Roman" w:hAnsi="Times New Roman" w:eastAsia="宋体"/>
          <w:sz w:val="24"/>
        </w:rPr>
        <w:t>（</w:t>
      </w:r>
      <w:r>
        <w:rPr>
          <w:rFonts w:ascii="Consolas" w:hAnsi="Consolas" w:eastAsia="Consolas"/>
          <w:sz w:val="21"/>
        </w:rPr>
        <w:t>homing</w:t>
      </w:r>
      <w:r>
        <w:rPr>
          <w:rFonts w:ascii="Times New Roman" w:hAnsi="Times New Roman" w:eastAsia="宋体"/>
          <w:sz w:val="24"/>
        </w:rPr>
        <w:t xml:space="preserve"> 只出现在 8 局、</w:t>
      </w:r>
      <w:r>
        <w:rPr>
          <w:rFonts w:ascii="Consolas" w:hAnsi="Consolas" w:eastAsia="Consolas"/>
          <w:sz w:val="21"/>
        </w:rPr>
        <w:t>supplement</w:t>
      </w:r>
      <w:r>
        <w:rPr>
          <w:rFonts w:ascii="Times New Roman" w:hAnsi="Times New Roman" w:eastAsia="宋体"/>
          <w:sz w:val="24"/>
        </w:rPr>
        <w:t xml:space="preserve"> 31 局、</w:t>
      </w:r>
      <w:r>
        <w:rPr>
          <w:rFonts w:ascii="Consolas" w:hAnsi="Consolas" w:eastAsia="Consolas"/>
          <w:sz w:val="21"/>
        </w:rPr>
        <w:t>on_way</w:t>
      </w:r>
      <w:r>
        <w:rPr>
          <w:rFonts w:ascii="Times New Roman" w:hAnsi="Times New Roman" w:eastAsia="宋体"/>
          <w:sz w:val="24"/>
        </w:rPr>
        <w:t xml:space="preserve"> 35 局），导致合计 109.3 %。修正为"局内归一后对全部 36 局平均、缺失记 0"后合计恰为 100.0 %，各阶段折算时间之和 4 445 s = 总均值 4 445 s。</w:t>
      </w:r>
      <w:r>
        <w:rPr>
          <w:rFonts w:ascii="Times New Roman" w:hAnsi="Times New Roman" w:eastAsia="宋体"/>
          <w:b/>
          <w:sz w:val="24"/>
        </w:rPr>
        <w:t>新增 `phase_audit.py` 固化该检查</w:t>
      </w:r>
      <w:r>
        <w:rPr>
          <w:rFonts w:ascii="Times New Roman" w:hAnsi="Times New Roman" w:eastAsia="宋体"/>
          <w:sz w:val="24"/>
        </w:rPr>
        <w:t>（逐局闭合 + 同一子集占比），今后任何分段改动都会立刻暴露。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b/>
          <w:sz w:val="24"/>
        </w:rPr>
        <w:t>两个自检脚本的计时口径已统一到 `simlib.sim_time()`（题设标准：成功清除 5 s、`/clear` 不换频）</w:t>
      </w:r>
      <w:r>
        <w:rPr>
          <w:rFonts w:ascii="Times New Roman" w:hAnsi="Times New Roman" w:eastAsia="宋体"/>
          <w:sz w:val="24"/>
        </w:rPr>
        <w:t xml:space="preserve">：恢复出来的 </w:t>
      </w:r>
      <w:r>
        <w:rPr>
          <w:rFonts w:ascii="Consolas" w:hAnsi="Consolas" w:eastAsia="Consolas"/>
          <w:sz w:val="21"/>
        </w:rPr>
        <w:t>selfcheck.py</w:t>
      </w:r>
      <w:r>
        <w:rPr>
          <w:rFonts w:ascii="Times New Roman" w:hAnsi="Times New Roman" w:eastAsia="宋体"/>
          <w:sz w:val="24"/>
        </w:rPr>
        <w:t>/</w:t>
      </w:r>
      <w:r>
        <w:rPr>
          <w:rFonts w:ascii="Consolas" w:hAnsi="Consolas" w:eastAsia="Consolas"/>
          <w:sz w:val="21"/>
        </w:rPr>
        <w:t>selfcheck4.py</w:t>
      </w:r>
      <w:r>
        <w:rPr>
          <w:rFonts w:ascii="Times New Roman" w:hAnsi="Times New Roman" w:eastAsia="宋体"/>
          <w:sz w:val="24"/>
        </w:rPr>
        <w:t xml:space="preserve"> 曾各自内联旧公式，其中问题三的 </w:t>
      </w:r>
      <w:r>
        <w:rPr>
          <w:rFonts w:ascii="Consolas" w:hAnsi="Consolas" w:eastAsia="Consolas"/>
          <w:sz w:val="21"/>
        </w:rPr>
        <w:t>run_patho</w:t>
      </w:r>
      <w:r>
        <w:rPr>
          <w:rFonts w:ascii="Times New Roman" w:hAnsi="Times New Roman" w:eastAsia="宋体"/>
          <w:sz w:val="24"/>
        </w:rPr>
        <w:t xml:space="preserve"> 甚至</w:t>
      </w:r>
      <w:r>
        <w:rPr>
          <w:rFonts w:ascii="Times New Roman" w:hAnsi="Times New Roman" w:eastAsia="宋体"/>
          <w:b/>
          <w:sz w:val="24"/>
        </w:rPr>
        <w:t>只算移动+检测</w:t>
      </w:r>
      <w:r>
        <w:rPr>
          <w:rFonts w:ascii="Times New Roman" w:hAnsi="Times New Roman" w:eastAsia="宋体"/>
          <w:sz w:val="24"/>
        </w:rPr>
        <w:t xml:space="preserve">、漏掉换频与清除成本。现全部改为 </w:t>
      </w:r>
      <w:r>
        <w:rPr>
          <w:rFonts w:ascii="Consolas" w:hAnsi="Consolas" w:eastAsia="Consolas"/>
          <w:sz w:val="21"/>
        </w:rPr>
        <w:t>sim_time</w:t>
      </w:r>
      <w:r>
        <w:rPr>
          <w:rFonts w:ascii="Times New Roman" w:hAnsi="Times New Roman" w:eastAsia="宋体"/>
          <w:sz w:val="24"/>
        </w:rPr>
        <w:t>，并重生成证据（</w:t>
      </w:r>
      <w:r>
        <w:rPr>
          <w:rFonts w:ascii="Times New Roman" w:hAnsi="Times New Roman" w:eastAsia="宋体"/>
          <w:b/>
          <w:sz w:val="24"/>
        </w:rPr>
        <w:t>按题设标准口径</w:t>
      </w:r>
      <w:r>
        <w:rPr>
          <w:rFonts w:ascii="Times New Roman" w:hAnsi="Times New Roman" w:eastAsia="宋体"/>
          <w:sz w:val="24"/>
        </w:rPr>
        <w:t xml:space="preserve">）：问题三 1 000 例平均总时间 </w:t>
      </w:r>
      <w:r>
        <w:rPr>
          <w:rFonts w:ascii="Times New Roman" w:hAnsi="Times New Roman" w:eastAsia="宋体"/>
          <w:b/>
          <w:sz w:val="24"/>
        </w:rPr>
        <w:t>4 564 s</w:t>
      </w:r>
      <w:r>
        <w:rPr>
          <w:rFonts w:ascii="Times New Roman" w:hAnsi="Times New Roman" w:eastAsia="宋体"/>
          <w:sz w:val="24"/>
        </w:rPr>
        <w:t xml:space="preserve">；病理集对照组 4 566 s、全源贴边界 6 122 s、最坏接收 5 610 s；问题四网格配对 </w:t>
      </w:r>
      <w:r>
        <w:rPr>
          <w:rFonts w:ascii="Times New Roman" w:hAnsi="Times New Roman" w:eastAsia="宋体"/>
          <w:b/>
          <w:sz w:val="24"/>
        </w:rPr>
        <w:t>−5.6 % / −5.5 %</w:t>
      </w:r>
      <w:r>
        <w:rPr>
          <w:rFonts w:ascii="Times New Roman" w:hAnsi="Times New Roman" w:eastAsia="宋体"/>
          <w:sz w:val="24"/>
        </w:rPr>
        <w:t>（与修正前几乎相同，因为"少记一次换频"与"清除按 5 s"两处修正</w:t>
      </w:r>
      <w:r>
        <w:rPr>
          <w:rFonts w:ascii="Times New Roman" w:hAnsi="Times New Roman" w:eastAsia="宋体"/>
          <w:b/>
          <w:sz w:val="24"/>
        </w:rPr>
        <w:t>在数值上互相抵消</w:t>
      </w:r>
      <w:r>
        <w:rPr>
          <w:rFonts w:ascii="Times New Roman" w:hAnsi="Times New Roman" w:eastAsia="宋体"/>
          <w:sz w:val="24"/>
        </w:rPr>
        <w:t>——这正是当初 4 s 假象能拟合成功的原因）。</w:t>
      </w:r>
      <w:r>
        <w:rPr>
          <w:rFonts w:ascii="Times New Roman" w:hAnsi="Times New Roman" w:eastAsia="宋体"/>
          <w:b/>
          <w:sz w:val="24"/>
        </w:rPr>
        <w:t>凡引用自检时间必须注明用 `sim_time` 口径</w:t>
      </w:r>
      <w:r>
        <w:rPr>
          <w:rFonts w:ascii="Times New Roman" w:hAnsi="Times New Roman" w:eastAsia="宋体"/>
          <w:sz w:val="24"/>
        </w:rPr>
        <w:t>。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sz w:val="24"/>
        </w:rPr>
        <w:t xml:space="preserve">教训：同一个仓库里存在两套计时公式就一定会出错——已在 </w:t>
      </w:r>
      <w:r>
        <w:rPr>
          <w:rFonts w:ascii="Consolas" w:hAnsi="Consolas" w:eastAsia="Consolas"/>
          <w:sz w:val="21"/>
        </w:rPr>
        <w:t>simlib</w:t>
      </w:r>
      <w:r>
        <w:rPr>
          <w:rFonts w:ascii="Times New Roman" w:hAnsi="Times New Roman" w:eastAsia="宋体"/>
          <w:sz w:val="24"/>
        </w:rPr>
        <w:t xml:space="preserve"> 中收敛为唯一口径，并在两个自检脚本顶部加注释禁止内联公式。</w:t>
      </w:r>
    </w:p>
    <w:p>
      <w:pPr>
        <w:pStyle w:val="ListBullet"/>
        <w:spacing w:before="0" w:after="0"/>
      </w:pPr>
      <w:r>
        <w:rPr>
          <w:rFonts w:ascii="Times New Roman" w:hAnsi="Times New Roman" w:eastAsia="宋体"/>
          <w:b/>
          <w:sz w:val="24"/>
        </w:rPr>
        <w:t>问题三实机日志目录混入异构文件</w:t>
      </w:r>
      <w:r>
        <w:rPr>
          <w:rFonts w:ascii="Times New Roman" w:hAnsi="Times New Roman" w:eastAsia="宋体"/>
          <w:sz w:val="24"/>
        </w:rPr>
        <w:t>：</w:t>
      </w:r>
      <w:r>
        <w:rPr>
          <w:rFonts w:ascii="Consolas" w:hAnsi="Consolas" w:eastAsia="Consolas"/>
          <w:sz w:val="21"/>
        </w:rPr>
        <w:t>problem3_robot/logs/</w:t>
      </w:r>
      <w:r>
        <w:rPr>
          <w:rFonts w:ascii="Times New Roman" w:hAnsi="Times New Roman" w:eastAsia="宋体"/>
          <w:sz w:val="24"/>
        </w:rPr>
        <w:t xml:space="preserve"> 内 52 个日志中 38 个为当前格式（</w:t>
      </w:r>
      <w:r>
        <w:rPr>
          <w:rFonts w:ascii="Consolas" w:hAnsi="Consolas" w:eastAsia="Consolas"/>
          <w:sz w:val="21"/>
        </w:rPr>
        <w:t>p3_log_*</w:t>
      </w:r>
      <w:r>
        <w:rPr>
          <w:rFonts w:ascii="Times New Roman" w:hAnsi="Times New Roman" w:eastAsia="宋体"/>
          <w:sz w:val="24"/>
        </w:rPr>
        <w:t>）、11 个为早期格式（</w:t>
      </w:r>
      <w:r>
        <w:rPr>
          <w:rFonts w:ascii="Consolas" w:hAnsi="Consolas" w:eastAsia="Consolas"/>
          <w:sz w:val="21"/>
        </w:rPr>
        <w:t>robot_log_*</w:t>
      </w:r>
      <w:r>
        <w:rPr>
          <w:rFonts w:ascii="Times New Roman" w:hAnsi="Times New Roman" w:eastAsia="宋体"/>
          <w:sz w:val="24"/>
        </w:rPr>
        <w:t>，无 cleared/移动字段）、3 个为误放的问题四日志（</w:t>
      </w:r>
      <w:r>
        <w:rPr>
          <w:rFonts w:ascii="Consolas" w:hAnsi="Consolas" w:eastAsia="Consolas"/>
          <w:sz w:val="21"/>
        </w:rPr>
        <w:t>robot4_log_*</w:t>
      </w:r>
      <w:r>
        <w:rPr>
          <w:rFonts w:ascii="Times New Roman" w:hAnsi="Times New Roman" w:eastAsia="宋体"/>
          <w:sz w:val="24"/>
        </w:rPr>
        <w:t>）。归档统计已按族过滤（</w:t>
      </w:r>
      <w:r>
        <w:rPr>
          <w:rFonts w:ascii="Consolas" w:hAnsi="Consolas" w:eastAsia="Consolas"/>
          <w:sz w:val="21"/>
        </w:rPr>
        <w:t>archive_summary.py</w:t>
      </w:r>
      <w:r>
        <w:rPr>
          <w:rFonts w:ascii="Times New Roman" w:hAnsi="Times New Roman" w:eastAsia="宋体"/>
          <w:sz w:val="24"/>
        </w:rPr>
        <w:t>），并显式打印族分布，避免把异构日志混入均值——早期"38 局 / 4 447 s"的口径即由此确认。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