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9A4F30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proofErr w:type="gramStart"/>
      <w:r>
        <w:t>”:{</w:t>
      </w:r>
      <w:proofErr w:type="gramEnd"/>
    </w:p>
    <w:p w:rsidR="00E10B6D" w:rsidRDefault="00006AC6" w:rsidP="0084322F">
      <w:pPr>
        <w:ind w:firstLine="480"/>
      </w:pPr>
      <w:r>
        <w:t>“</w:t>
      </w:r>
      <w:proofErr w:type="spellStart"/>
      <w:r w:rsidR="004E5750">
        <w:t>user</w:t>
      </w:r>
      <w:r w:rsidR="00E10B6D">
        <w:t>id</w:t>
      </w:r>
      <w:proofErr w:type="spellEnd"/>
      <w:proofErr w:type="gramStart"/>
      <w:r w:rsidR="00E10B6D">
        <w:t>”:</w:t>
      </w:r>
      <w:r>
        <w:t>,</w:t>
      </w:r>
      <w:proofErr w:type="gramEnd"/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t>tel</w:t>
      </w:r>
      <w:proofErr w:type="spellEnd"/>
      <w:r>
        <w:t>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</w:t>
      </w:r>
      <w:proofErr w:type="spellStart"/>
      <w:r>
        <w:t>idcard</w:t>
      </w:r>
      <w:proofErr w:type="spellEnd"/>
      <w:r>
        <w:t>”: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</w:t>
      </w:r>
      <w:proofErr w:type="gramStart"/>
      <w:r w:rsidRPr="00E9442F">
        <w:t>":{</w:t>
      </w:r>
      <w:proofErr w:type="gramEnd"/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policeStation</w:t>
      </w:r>
      <w:proofErr w:type="spellEnd"/>
      <w:r w:rsidRPr="00E9442F">
        <w:t>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state":"success</w:t>
      </w:r>
      <w:proofErr w:type="spellEnd"/>
      <w:r w:rsidRPr="00E9442F">
        <w:t>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4E5750" w:rsidP="00FB190E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  <w:rPr>
          <w:rFonts w:hint="eastAsia"/>
        </w:rPr>
      </w:pPr>
      <w:r>
        <w:rPr>
          <w:rFonts w:hint="eastAsia"/>
        </w:rPr>
        <w:t>根据商铺类型获取商铺</w:t>
      </w:r>
      <w:bookmarkStart w:id="0" w:name="_GoBack"/>
      <w:bookmarkEnd w:id="0"/>
    </w:p>
    <w:p w:rsidR="00246605" w:rsidRDefault="00246605" w:rsidP="00246605">
      <w:pPr>
        <w:ind w:firstLine="480"/>
      </w:pPr>
      <w:r>
        <w:rPr>
          <w:rFonts w:hint="eastAsia"/>
        </w:rPr>
        <w:t>获取一级菜单</w:t>
      </w:r>
    </w:p>
    <w:p w:rsidR="00246605" w:rsidRDefault="00246605" w:rsidP="00246605">
      <w:pPr>
        <w:ind w:firstLine="480"/>
        <w:rPr>
          <w:rFonts w:hint="eastAsia"/>
        </w:rPr>
      </w:pPr>
      <w:r>
        <w:rPr>
          <w:rFonts w:hint="eastAsia"/>
        </w:rPr>
        <w:t>URL</w:t>
      </w:r>
    </w:p>
    <w:p w:rsidR="00246605" w:rsidRDefault="00246605" w:rsidP="00246605">
      <w:pPr>
        <w:ind w:firstLine="480"/>
        <w:rPr>
          <w:rFonts w:hint="eastAsia"/>
        </w:rPr>
      </w:pPr>
      <w:hyperlink r:id="rId8" w:history="1">
        <w:r w:rsidRPr="00AC13D1">
          <w:rPr>
            <w:rStyle w:val="a4"/>
          </w:rPr>
          <w:t>http://211.149.246.103:8080/LuZhouFire/getUnit</w:t>
        </w:r>
      </w:hyperlink>
    </w:p>
    <w:p w:rsidR="00246605" w:rsidRDefault="00246605" w:rsidP="00246605">
      <w:pPr>
        <w:ind w:firstLine="480"/>
      </w:pPr>
      <w:r>
        <w:rPr>
          <w:rFonts w:hint="eastAsia"/>
        </w:rPr>
        <w:t>获取二级菜单</w:t>
      </w:r>
    </w:p>
    <w:p w:rsidR="00246605" w:rsidRDefault="00246605" w:rsidP="00246605">
      <w:pPr>
        <w:ind w:firstLine="480"/>
        <w:rPr>
          <w:rFonts w:hint="eastAsia"/>
        </w:rPr>
      </w:pPr>
      <w:r>
        <w:rPr>
          <w:rFonts w:hint="eastAsia"/>
        </w:rPr>
        <w:t>URL</w:t>
      </w:r>
    </w:p>
    <w:p w:rsidR="00246605" w:rsidRPr="00CA6938" w:rsidRDefault="00246605" w:rsidP="00246605">
      <w:pPr>
        <w:ind w:firstLine="480"/>
        <w:rPr>
          <w:rFonts w:hint="eastAsia"/>
        </w:rPr>
      </w:pPr>
      <w:hyperlink r:id="rId9" w:history="1">
        <w:r w:rsidRPr="00AC13D1">
          <w:rPr>
            <w:rStyle w:val="a4"/>
          </w:rPr>
          <w:t>http://211.149.246.103:8080/LuZhouFire/getUnit</w:t>
        </w:r>
      </w:hyperlink>
      <w:r>
        <w:rPr>
          <w:rFonts w:hint="eastAsia"/>
        </w:rPr>
        <w:t>?t</w:t>
      </w:r>
      <w:r>
        <w:t>ype</w:t>
      </w:r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CA6938" w:rsidP="00CA6938">
      <w:pPr>
        <w:ind w:firstLine="480"/>
        <w:rPr>
          <w:rFonts w:hint="eastAsia"/>
        </w:rPr>
      </w:pPr>
      <w:r>
        <w:rPr>
          <w:rFonts w:hint="eastAsia"/>
        </w:rPr>
        <w:t>POST</w:t>
      </w:r>
    </w:p>
    <w:p w:rsidR="00CA6938" w:rsidRDefault="00CA6938" w:rsidP="00CA6938">
      <w:pPr>
        <w:ind w:firstLine="480"/>
      </w:pPr>
      <w:r>
        <w:rPr>
          <w:rFonts w:hint="eastAsia"/>
        </w:rPr>
        <w:t>返回数据类型</w:t>
      </w:r>
    </w:p>
    <w:p w:rsidR="00CA6938" w:rsidRDefault="00CA6938" w:rsidP="00CA6938">
      <w:pPr>
        <w:ind w:firstLine="480"/>
      </w:pPr>
      <w:r>
        <w:rPr>
          <w:rFonts w:hint="eastAsia"/>
        </w:rPr>
        <w:t>{</w:t>
      </w:r>
      <w:r>
        <w:t>"type”:””</w:t>
      </w:r>
      <w:proofErr w:type="gramStart"/>
      <w:r>
        <w:t>,”</w:t>
      </w:r>
      <w:proofErr w:type="spellStart"/>
      <w:r>
        <w:t>unitid</w:t>
      </w:r>
      <w:proofErr w:type="spellEnd"/>
      <w:proofErr w:type="gramEnd"/>
      <w:r>
        <w:t>”:  ,”</w:t>
      </w:r>
      <w:proofErr w:type="spellStart"/>
      <w:r>
        <w:t>unitname</w:t>
      </w:r>
      <w:proofErr w:type="spellEnd"/>
      <w:r>
        <w:t>”:””</w:t>
      </w:r>
      <w:r>
        <w:rPr>
          <w:rFonts w:hint="eastAsia"/>
        </w:rPr>
        <w:t>}</w:t>
      </w: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商铺名称</w:t>
            </w:r>
          </w:p>
        </w:tc>
      </w:tr>
    </w:tbl>
    <w:p w:rsidR="00CA6938" w:rsidRPr="00CA6938" w:rsidRDefault="00CA6938" w:rsidP="00CA6938">
      <w:pPr>
        <w:ind w:firstLine="480"/>
        <w:rPr>
          <w:rFonts w:hint="eastAsia"/>
        </w:rPr>
      </w:pPr>
    </w:p>
    <w:sectPr w:rsidR="00CA6938" w:rsidRPr="00CA69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F30" w:rsidRDefault="009A4F30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9A4F30" w:rsidRDefault="009A4F30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F30" w:rsidRDefault="009A4F30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9A4F30" w:rsidRDefault="009A4F30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D05FA"/>
    <w:rsid w:val="00175436"/>
    <w:rsid w:val="0024461E"/>
    <w:rsid w:val="00246605"/>
    <w:rsid w:val="003143B2"/>
    <w:rsid w:val="00335F9C"/>
    <w:rsid w:val="00356A38"/>
    <w:rsid w:val="003D69E8"/>
    <w:rsid w:val="003F00AA"/>
    <w:rsid w:val="00400A7A"/>
    <w:rsid w:val="00443D78"/>
    <w:rsid w:val="0047526E"/>
    <w:rsid w:val="004E5750"/>
    <w:rsid w:val="00555274"/>
    <w:rsid w:val="00567377"/>
    <w:rsid w:val="00583106"/>
    <w:rsid w:val="005D20A3"/>
    <w:rsid w:val="006F3B2B"/>
    <w:rsid w:val="006F76DE"/>
    <w:rsid w:val="00740065"/>
    <w:rsid w:val="00742C96"/>
    <w:rsid w:val="0077715E"/>
    <w:rsid w:val="0084322F"/>
    <w:rsid w:val="009047F9"/>
    <w:rsid w:val="00904955"/>
    <w:rsid w:val="00943813"/>
    <w:rsid w:val="009A4F30"/>
    <w:rsid w:val="009E191C"/>
    <w:rsid w:val="00A93DD8"/>
    <w:rsid w:val="00B6094E"/>
    <w:rsid w:val="00BA11FD"/>
    <w:rsid w:val="00BF0A34"/>
    <w:rsid w:val="00BF3F0A"/>
    <w:rsid w:val="00CA6938"/>
    <w:rsid w:val="00D5613A"/>
    <w:rsid w:val="00DC1393"/>
    <w:rsid w:val="00E10B6D"/>
    <w:rsid w:val="00E9442F"/>
    <w:rsid w:val="00FA608D"/>
    <w:rsid w:val="00FA7D62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B7296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22F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41</cp:revision>
  <dcterms:created xsi:type="dcterms:W3CDTF">2016-08-01T02:13:00Z</dcterms:created>
  <dcterms:modified xsi:type="dcterms:W3CDTF">2016-08-02T10:58:00Z</dcterms:modified>
</cp:coreProperties>
</file>