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</w:rPr>
        <w:t>车辆设备管理系统接口协议</w:t>
      </w:r>
    </w:p>
    <w:p>
      <w:pPr>
        <w:widowControl/>
        <w:spacing w:before="312" w:beforeLines="100" w:after="312" w:afterLines="100" w:line="480" w:lineRule="auto"/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修</w:t>
      </w:r>
      <w:r>
        <w:rPr>
          <w:rFonts w:hint="eastAsia" w:ascii="微软雅黑" w:hAnsi="微软雅黑" w:eastAsia="微软雅黑" w:cs="微软雅黑"/>
          <w:sz w:val="32"/>
          <w:szCs w:val="32"/>
          <w:lang w:eastAsia="zh-Hans"/>
        </w:rPr>
        <w:t>改</w:t>
      </w:r>
      <w:r>
        <w:rPr>
          <w:rFonts w:hint="eastAsia" w:ascii="微软雅黑" w:hAnsi="微软雅黑" w:eastAsia="微软雅黑" w:cs="微软雅黑"/>
          <w:sz w:val="32"/>
          <w:szCs w:val="32"/>
        </w:rPr>
        <w:t>记录表</w:t>
      </w:r>
    </w:p>
    <w:tbl>
      <w:tblPr>
        <w:tblStyle w:val="6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908"/>
        <w:gridCol w:w="2952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修改次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修订人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修订内容说明</w:t>
            </w:r>
          </w:p>
        </w:tc>
        <w:tc>
          <w:tcPr>
            <w:tcW w:w="2167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hint="default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翟娟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hint="default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CN"/>
              </w:rPr>
              <w:t>车辆信息接口增加车辆运行状态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:accState、是否安装设备:isBind</w:t>
            </w:r>
          </w:p>
        </w:tc>
        <w:tc>
          <w:tcPr>
            <w:tcW w:w="216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2022-11-12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CN"/>
              </w:rPr>
              <w:t>翟娟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CN"/>
              </w:rPr>
              <w:t>新增查询在途车辆、历史轨迹接口</w:t>
            </w:r>
          </w:p>
        </w:tc>
        <w:tc>
          <w:tcPr>
            <w:tcW w:w="216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微软雅黑" w:hAnsi="微软雅黑" w:eastAsia="微软雅黑" w:cs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val="en-US" w:eastAsia="zh-CN"/>
              </w:rPr>
              <w:t>2022-11-11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178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 xml:space="preserve">张文杰 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Hans"/>
              </w:rPr>
              <w:t>新增根据部门查询车辆列表</w:t>
            </w:r>
          </w:p>
        </w:tc>
        <w:tc>
          <w:tcPr>
            <w:tcW w:w="2167" w:type="dxa"/>
            <w:vAlign w:val="center"/>
          </w:tcPr>
          <w:p>
            <w:pPr>
              <w:ind w:firstLine="210" w:firstLineChars="100"/>
              <w:jc w:val="center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022-11-11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17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翟娟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  <w:lang w:eastAsia="zh-Hans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  <w:lang w:eastAsia="zh-Hans"/>
              </w:rPr>
              <w:t>1.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新增车辆状态修改接口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Hans"/>
              </w:rPr>
              <w:t>；</w:t>
            </w:r>
          </w:p>
        </w:tc>
        <w:tc>
          <w:tcPr>
            <w:tcW w:w="2167" w:type="dxa"/>
            <w:vAlign w:val="center"/>
          </w:tcPr>
          <w:p>
            <w:pPr>
              <w:ind w:firstLine="210" w:firstLineChars="100"/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22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-11-1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17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0</w:t>
            </w:r>
          </w:p>
        </w:tc>
        <w:tc>
          <w:tcPr>
            <w:tcW w:w="1908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翟娟、张文杰</w:t>
            </w:r>
          </w:p>
        </w:tc>
        <w:tc>
          <w:tcPr>
            <w:tcW w:w="2952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bCs/>
                <w:szCs w:val="21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初次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  <w:lang w:eastAsia="zh-Hans"/>
              </w:rPr>
              <w:t>编写</w:t>
            </w:r>
          </w:p>
        </w:tc>
        <w:tc>
          <w:tcPr>
            <w:tcW w:w="2167" w:type="dxa"/>
            <w:vAlign w:val="center"/>
          </w:tcPr>
          <w:p>
            <w:pPr>
              <w:ind w:firstLine="210" w:firstLineChars="100"/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22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-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-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27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sz w:val="52"/>
          <w:szCs w:val="52"/>
        </w:rPr>
      </w:pPr>
    </w:p>
    <w:p>
      <w:pPr>
        <w:jc w:val="left"/>
        <w:rPr>
          <w:rFonts w:ascii="微软雅黑" w:hAnsi="微软雅黑" w:eastAsia="微软雅黑" w:cs="微软雅黑"/>
          <w:b/>
          <w:sz w:val="30"/>
          <w:szCs w:val="30"/>
          <w:lang w:eastAsia="zh-Hans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lang w:eastAsia="zh-Hans"/>
        </w:rPr>
        <w:t>说明：</w:t>
      </w:r>
    </w:p>
    <w:p>
      <w:pPr>
        <w:rPr>
          <w:rFonts w:ascii="微软雅黑" w:hAnsi="微软雅黑" w:eastAsia="微软雅黑" w:cs="微软雅黑"/>
          <w:bCs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Cs/>
          <w:szCs w:val="21"/>
          <w:lang w:eastAsia="zh-Hans"/>
        </w:rPr>
        <w:t>统一返回结构体：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203:车牌号不存在 10400:参数缺失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</w:pPr>
      <w:bookmarkStart w:id="9" w:name="_GoBack"/>
      <w:bookmarkEnd w:id="9"/>
      <w:r>
        <w:rPr>
          <w:rFonts w:hint="eastAsia"/>
        </w:rPr>
        <w:t>1</w:t>
      </w:r>
      <w:r>
        <w:t>.</w:t>
      </w:r>
      <w:r>
        <w:rPr>
          <w:rFonts w:hint="eastAsia"/>
        </w:rPr>
        <w:t>车辆信息查询接口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rPr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根据车牌号查询车辆信息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bookmarkStart w:id="0" w:name="ZXsI-1629771469930"/>
      <w:bookmarkEnd w:id="0"/>
      <w:bookmarkStart w:id="1" w:name="xc2t-1629771469926"/>
      <w:bookmarkEnd w:id="1"/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32"/>
          <w:szCs w:val="32"/>
          <w:shd w:val="clear" w:color="auto" w:fill="FFFFFF"/>
        </w:rPr>
      </w:pPr>
      <w:r>
        <w:rPr>
          <w:rFonts w:ascii="微软雅黑" w:hAnsi="微软雅黑" w:eastAsia="微软雅黑" w:cs="微软雅黑"/>
          <w:bCs/>
          <w:szCs w:val="21"/>
        </w:rPr>
        <w:t xml:space="preserve"> </w:t>
      </w:r>
      <w:bookmarkStart w:id="2" w:name="liUy-1629771582143"/>
      <w:bookmarkEnd w:id="2"/>
      <w:r>
        <w:rPr>
          <w:rFonts w:ascii="Helvetica" w:hAnsi="Helvetica" w:cs="Helvetica"/>
          <w:color w:val="505050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instrText xml:space="preserve"> HYPERLINK "http://localhost:8972/equipment/CarInfo/getCarInfo/" </w:instrTex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fldChar w:fldCharType="separate"/>
      </w:r>
      <w:r>
        <w:t xml:space="preserve"> </w:t>
      </w:r>
      <w:r>
        <w:rPr>
          <w:rStyle w:val="9"/>
          <w:rFonts w:ascii="Helvetica" w:hAnsi="Helvetica" w:cs="Helvetica"/>
          <w:szCs w:val="21"/>
          <w:shd w:val="clear" w:color="auto" w:fill="FFFFFF"/>
        </w:rPr>
        <w:t>http://10.166.154.213:30001/equipment/</w:t>
      </w:r>
      <w:r>
        <w:rPr>
          <w:rStyle w:val="9"/>
          <w:rFonts w:hint="eastAsia" w:ascii="Helvetica" w:hAnsi="Helvetica" w:cs="Helvetica"/>
          <w:szCs w:val="21"/>
          <w:shd w:val="clear" w:color="auto" w:fill="FFFFFF"/>
        </w:rPr>
        <w:t>deviceCar</w:t>
      </w:r>
      <w:r>
        <w:rPr>
          <w:rStyle w:val="9"/>
          <w:rFonts w:ascii="Helvetica" w:hAnsi="Helvetica" w:cs="Helvetica"/>
          <w:szCs w:val="21"/>
          <w:shd w:val="clear" w:color="auto" w:fill="FFFFFF"/>
        </w:rPr>
        <w:t>/getCarInfo/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fldChar w:fldCharType="end"/>
      </w:r>
    </w:p>
    <w:p>
      <w:pPr>
        <w:rPr>
          <w:rFonts w:ascii="微软雅黑" w:hAnsi="微软雅黑" w:eastAsia="微软雅黑" w:cs="微软雅黑"/>
          <w:b/>
          <w:sz w:val="20"/>
          <w:szCs w:val="20"/>
        </w:rPr>
      </w:pPr>
      <w:bookmarkStart w:id="3" w:name="ZCZt-1629771469927"/>
      <w:bookmarkEnd w:id="3"/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Cs/>
          <w:szCs w:val="21"/>
        </w:rPr>
        <w:t xml:space="preserve">  </w:t>
      </w:r>
      <w:bookmarkStart w:id="4" w:name="WM8t-1629771469930"/>
      <w:bookmarkEnd w:id="4"/>
      <w:r>
        <w:rPr>
          <w:rFonts w:ascii="微软雅黑" w:hAnsi="微软雅黑" w:eastAsia="微软雅黑" w:cs="微软雅黑"/>
          <w:b/>
          <w:sz w:val="20"/>
          <w:szCs w:val="20"/>
        </w:rPr>
        <w:t>GET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  <w:bookmarkStart w:id="5" w:name="JJwx-1629771469927"/>
      <w:bookmarkEnd w:id="5"/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carNum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车牌号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成功响应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失败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请输入车牌号</w:t>
            </w:r>
          </w:p>
        </w:tc>
      </w:tr>
    </w:tbl>
    <w:p>
      <w:bookmarkStart w:id="6" w:name="ZWLP-1629771469930"/>
      <w:bookmarkEnd w:id="6"/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/>
          <w:bCs/>
        </w:rPr>
      </w:pPr>
      <w:bookmarkStart w:id="7" w:name="1piq-1629771469927"/>
      <w:bookmarkEnd w:id="7"/>
      <w:r>
        <w:rPr>
          <w:rFonts w:ascii="微软雅黑" w:hAnsi="微软雅黑" w:eastAsia="微软雅黑"/>
          <w:bCs/>
        </w:rPr>
        <w:t>正确时返回: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bookmarkStart w:id="8" w:name="U0Cr-1629771469938"/>
      <w:bookmarkEnd w:id="8"/>
      <w:r>
        <w:rPr>
          <w:rFonts w:hint="cs" w:ascii="Courier New" w:hAnsi="Courier New" w:eastAsia="宋体" w:cs="Courier New"/>
          <w:color w:val="A31515"/>
          <w:sz w:val="18"/>
          <w:szCs w:val="18"/>
        </w:rPr>
        <w:t>"msg"</w:t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hint="cs" w:ascii="Courier New" w:hAnsi="Courier New" w:eastAsia="宋体" w:cs="Courier New"/>
          <w:color w:val="0451A5"/>
          <w:sz w:val="18"/>
          <w:szCs w:val="18"/>
        </w:rPr>
        <w:t>"操作成功"</w:t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hint="cs"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hint="cs" w:ascii="Courier New" w:hAnsi="Courier New" w:eastAsia="宋体" w:cs="Courier New"/>
          <w:color w:val="A31515"/>
          <w:sz w:val="18"/>
          <w:szCs w:val="18"/>
        </w:rPr>
        <w:t>"code"</w:t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hint="cs" w:ascii="Courier New" w:hAnsi="Courier New" w:eastAsia="宋体" w:cs="Courier New"/>
          <w:color w:val="098658"/>
          <w:sz w:val="18"/>
          <w:szCs w:val="18"/>
        </w:rPr>
        <w:t>200</w:t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hint="cs"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hint="cs" w:ascii="Courier New" w:hAnsi="Courier New" w:eastAsia="宋体" w:cs="Courier New"/>
          <w:color w:val="A31515"/>
          <w:sz w:val="18"/>
          <w:szCs w:val="18"/>
        </w:rPr>
        <w:t>"data"</w:t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: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hint="cs" w:ascii="Courier New" w:hAnsi="Courier New" w:eastAsia="宋体" w:cs="Courier New"/>
          <w:color w:val="000000"/>
          <w:sz w:val="18"/>
          <w:szCs w:val="18"/>
        </w:rPr>
        <w:t>      </w:t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hint="cs" w:ascii="Courier New" w:hAnsi="Courier New" w:eastAsia="宋体" w:cs="Courier New"/>
          <w:color w:val="000000"/>
          <w:sz w:val="18"/>
          <w:szCs w:val="18"/>
        </w:rPr>
        <w:t>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"2010"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"deptId"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"6963"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//组织机构表id</w:t>
      </w:r>
      <w:r>
        <w:rPr>
          <w:rFonts w:ascii="Courier New" w:hAnsi="Courier New" w:eastAsia="宋体" w:cs="Courier New"/>
          <w:color w:val="000000"/>
          <w:sz w:val="18"/>
          <w:szCs w:val="18"/>
        </w:rPr>
        <w:t> 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"ownerName"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"京台济南路管分中心"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,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//资产归属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"locationName"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"京台济南路管分中心"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//现存在地点名称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"carNum"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"鲁A2T03Q"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//车牌号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"licenceColor"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"yellow"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//车辆颜色代码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"licenceColorDesc"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"黄牌"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//车牌颜色名称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"formalLicence"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//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是否正式牌照代码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0:否 1:是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"formalLicenceDesc"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//是否正式牌照名称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0:否 1:是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"brandCode"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"FTP"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,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//车辆品牌代码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"brandName"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"福田牌"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//车辆品牌名称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"model"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"福田牌BJ2047Y8MDV-D1"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//车辆型号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"typeName"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//具体类型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"ptypeName"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分类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"weight"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0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清障车拖牵或起重最大重量(单位吨)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"buyTimeStr"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购置时间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"originalValue"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原始价值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"carAge"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车龄(年)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"mileage"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"10万公里以下"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//里程数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"ownerGroup"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资产所属机构id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"location"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"6963"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//现存在地点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"usageState"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"loan"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//使用状态代码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"usageStateDesc"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"借调"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//使用状态名称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"buyTime"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  <w:t>"2022-09-06 00:00:00"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//购置时间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"technicalState"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  <w:t> "normal"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//技术状况代码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"technicalStateDesc"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“</w:t>
      </w:r>
      <w:r>
        <w:rPr>
          <w:rFonts w:hint="eastAsia" w:ascii="Courier New" w:hAnsi="Courier New" w:eastAsia="宋体" w:cs="Courier New"/>
          <w:b/>
          <w:bCs/>
          <w:color w:val="0451A5"/>
          <w:sz w:val="18"/>
          <w:szCs w:val="18"/>
        </w:rPr>
        <w:t>一般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”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//技术状况名称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"available"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ETC使用情况代码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"可用"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ETC使用情况名称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"etcType"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//ETC卡类型代码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"etcTypeDesc"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"鲁通C卡"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//ETC卡类型名称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accState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0451A5"/>
          <w:sz w:val="18"/>
          <w:szCs w:val="18"/>
          <w:lang w:eastAsia="zh-CN"/>
        </w:rPr>
        <w:t>车辆运行状态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//0,未启动,1,启动,2,离线,4,清障救援,5,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道路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巡查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1800" w:firstLineChars="1000"/>
        <w:jc w:val="left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>isBind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0451A5"/>
          <w:sz w:val="18"/>
          <w:szCs w:val="18"/>
          <w:lang w:eastAsia="zh-CN"/>
        </w:rPr>
        <w:t>绑定状态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0未绑定，1已绑定</w:t>
      </w:r>
    </w:p>
    <w:p>
      <w:pPr>
        <w:widowControl/>
        <w:shd w:val="clear" w:color="auto" w:fill="FFFFFE"/>
        <w:spacing w:line="270" w:lineRule="atLeast"/>
        <w:ind w:left="1260" w:leftChars="0" w:firstLine="420" w:firstLineChars="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</w:p>
    <w:p>
      <w:pPr>
        <w:widowControl/>
        <w:shd w:val="clear" w:color="auto" w:fill="FFFFFE"/>
        <w:spacing w:line="270" w:lineRule="atLeast"/>
        <w:jc w:val="left"/>
      </w:pP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错误</w:t>
      </w:r>
      <w:r>
        <w:rPr>
          <w:rFonts w:ascii="微软雅黑" w:hAnsi="微软雅黑" w:eastAsia="微软雅黑"/>
          <w:bCs/>
        </w:rPr>
        <w:t>时返回:</w:t>
      </w:r>
    </w:p>
    <w:p>
      <w:pPr>
        <w:rPr>
          <w:rFonts w:ascii="微软雅黑" w:hAnsi="微软雅黑" w:eastAsia="微软雅黑"/>
          <w:bCs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"msg"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0451A5"/>
          <w:sz w:val="18"/>
          <w:szCs w:val="18"/>
        </w:rPr>
        <w:t>请输入车牌号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"code"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sz w:val="18"/>
          <w:szCs w:val="18"/>
        </w:rPr>
        <w:t>400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</w:p>
    <w:p>
      <w:pPr>
        <w:pStyle w:val="2"/>
        <w:bidi w:val="0"/>
      </w:pPr>
      <w:r>
        <w:t>2</w:t>
      </w:r>
      <w:r>
        <w:rPr>
          <w:rFonts w:hint="eastAsia"/>
        </w:rPr>
        <w:t>查询全部车辆信息接口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查询全部车辆信息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0000FF" w:themeColor="hyperlink"/>
          <w:szCs w:val="21"/>
          <w:u w:val="single"/>
          <w:shd w:val="clear" w:color="auto" w:fill="FFFFFF"/>
          <w14:textFill>
            <w14:solidFill>
              <w14:schemeClr w14:val="hlink"/>
            </w14:solidFill>
          </w14:textFill>
        </w:rPr>
      </w:pPr>
      <w:r>
        <w:rPr>
          <w:rFonts w:ascii="微软雅黑" w:hAnsi="微软雅黑" w:eastAsia="微软雅黑" w:cs="微软雅黑"/>
          <w:bCs/>
          <w:szCs w:val="21"/>
        </w:rPr>
        <w:t xml:space="preserve"> </w:t>
      </w:r>
      <w:r>
        <w:fldChar w:fldCharType="begin"/>
      </w:r>
      <w:r>
        <w:instrText xml:space="preserve"> HYPERLINK "http://10.166.154.213:30001/equipment/CarInfo/list/" </w:instrText>
      </w:r>
      <w:r>
        <w:fldChar w:fldCharType="separate"/>
      </w:r>
      <w:r>
        <w:rPr>
          <w:rStyle w:val="9"/>
          <w:rFonts w:ascii="Helvetica" w:hAnsi="Helvetica" w:cs="Helvetica"/>
          <w:szCs w:val="21"/>
          <w:shd w:val="clear" w:color="auto" w:fill="FFFFFF"/>
        </w:rPr>
        <w:t>http://10.166.154.213:30001/equipment/CarInfo/list/</w:t>
      </w:r>
      <w:r>
        <w:rPr>
          <w:rStyle w:val="9"/>
          <w:rFonts w:ascii="Helvetica" w:hAnsi="Helvetica" w:cs="Helvetica"/>
          <w:szCs w:val="21"/>
          <w:shd w:val="clear" w:color="auto" w:fill="FFFFFF"/>
        </w:rPr>
        <w:fldChar w:fldCharType="end"/>
      </w:r>
    </w:p>
    <w:p>
      <w:pPr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GET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</w:t>
            </w:r>
            <w:r>
              <w:rPr>
                <w:rFonts w:hint="eastAsia"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必填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c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urrent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当前页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L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ong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size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每页显示条数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L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ong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d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ept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部门id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</w:tbl>
    <w:p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"msg"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"操作成功"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"code"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98658"/>
          <w:sz w:val="18"/>
          <w:szCs w:val="18"/>
        </w:rPr>
        <w:t>200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"data"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{</w:t>
      </w:r>
    </w:p>
    <w:p>
      <w:pPr>
        <w:widowControl/>
        <w:shd w:val="clear" w:color="auto" w:fill="FFFFFE"/>
        <w:spacing w:line="270" w:lineRule="atLeast"/>
        <w:ind w:firstLine="180" w:firstLineChars="100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A31515"/>
          <w:sz w:val="18"/>
          <w:szCs w:val="18"/>
        </w:rPr>
        <w:t>"records"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"2010"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"deptId"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"6963"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//组织机构表id</w:t>
      </w:r>
      <w:r>
        <w:rPr>
          <w:rFonts w:ascii="Courier New" w:hAnsi="Courier New" w:eastAsia="宋体" w:cs="Courier New"/>
          <w:color w:val="000000"/>
          <w:sz w:val="18"/>
          <w:szCs w:val="18"/>
        </w:rPr>
        <w:t> 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"ownerName"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"京台济南路管分中心"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,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//资产归属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"locationName"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"京台济南路管分中心"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//现存在地点名称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"carNum"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"鲁A2T03Q"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//车牌号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"licenceColor"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"yellow"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//车辆颜色代码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"licenceColorDesc"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"黄牌"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//车牌颜色名称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"formalLicence"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//是否正式牌照代码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0:否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1:是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"formalLicenceDesc"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//是否正式牌照名称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0:否 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1:是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"brandCode"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"FTP"</w:t>
      </w:r>
      <w:r>
        <w:rPr>
          <w:rFonts w:ascii="Courier New" w:hAnsi="Courier New" w:eastAsia="宋体" w:cs="Courier New"/>
          <w:color w:val="000000"/>
          <w:sz w:val="18"/>
          <w:szCs w:val="18"/>
        </w:rPr>
        <w:t xml:space="preserve">,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//车辆品牌代码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"brandName"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"福田牌"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//车辆品牌名称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"model"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"福田牌BJ2047Y8MDV-D1"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//车辆型号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"typeName"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//具体类型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"ptypeName"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分类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"weight"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0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清障车拖牵或起重最大重量(单位吨)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"buyTimeStr"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购置时间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"originalValue"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原始价值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"carAge"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车龄(年)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"mileage"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"10万公里以下"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//里程数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"ownerGroup"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资产所属机构id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"location"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"6963"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//现存在地点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"usageState"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"loan"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//使用状态代码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"usageStateDesc"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"借调"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//使用状态名称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"buyTime"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  <w:t>"2022-09-06 00:00:00"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 xml:space="preserve"> //购置时间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"technicalState"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  <w:t>"normal"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//技术状况代码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"technicalStateDesc"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“</w:t>
      </w:r>
      <w:r>
        <w:rPr>
          <w:rFonts w:hint="eastAsia" w:ascii="Courier New" w:hAnsi="Courier New" w:eastAsia="宋体" w:cs="Courier New"/>
          <w:b/>
          <w:bCs/>
          <w:color w:val="0451A5"/>
          <w:sz w:val="18"/>
          <w:szCs w:val="18"/>
        </w:rPr>
        <w:t>一般</w:t>
      </w:r>
      <w:r>
        <w:rPr>
          <w:rFonts w:ascii="Courier New" w:hAnsi="Courier New" w:eastAsia="宋体" w:cs="Courier New"/>
          <w:b/>
          <w:bCs/>
          <w:color w:val="0451A5"/>
          <w:sz w:val="18"/>
          <w:szCs w:val="18"/>
        </w:rPr>
        <w:t>”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//技术状况名称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"available"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ETC使用情况代码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"etcStateDesc"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"可用"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 ETC使用情况名称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"etcType"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//ETC卡类型代码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"etcTypeDesc"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"鲁通C卡"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//ETC卡类型名称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540" w:firstLineChars="300"/>
        <w:jc w:val="left"/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accState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0451A5"/>
          <w:sz w:val="18"/>
          <w:szCs w:val="18"/>
          <w:lang w:eastAsia="zh-CN"/>
        </w:rPr>
        <w:t>车辆运行状态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//0,未启动,1,启动,2,离线,4,清障救援,5,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道路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巡查</w:t>
      </w:r>
    </w:p>
    <w:p>
      <w:pPr>
        <w:widowControl/>
        <w:shd w:val="clear" w:color="auto" w:fill="FFFFFE"/>
        <w:spacing w:line="270" w:lineRule="atLeast"/>
        <w:ind w:left="1260" w:leftChars="0" w:firstLine="540" w:firstLineChars="30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>isBind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0451A5"/>
          <w:sz w:val="18"/>
          <w:szCs w:val="18"/>
          <w:lang w:eastAsia="zh-CN"/>
        </w:rPr>
        <w:t>绑定状态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0未绑定，1已绑定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1260" w:leftChars="0" w:firstLine="540" w:firstLineChars="300"/>
        <w:jc w:val="left"/>
        <w:rPr>
          <w:rFonts w:hint="eastAsia" w:ascii="Courier New" w:hAnsi="Courier New" w:eastAsia="宋体" w:cs="Courier New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hint="eastAsia" w:ascii="Courier New" w:hAnsi="Courier New" w:eastAsia="宋体" w:cs="Courier New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  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{</w:t>
      </w:r>
      <w:r>
        <w:rPr>
          <w:rFonts w:ascii="Courier New" w:hAnsi="Courier New" w:eastAsia="宋体" w:cs="Courier New"/>
          <w:color w:val="000000"/>
          <w:sz w:val="18"/>
          <w:szCs w:val="18"/>
        </w:rPr>
        <w:t>…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},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sz w:val="18"/>
          <w:szCs w:val="18"/>
        </w:rPr>
        <w:t>{…}</w:t>
      </w:r>
    </w:p>
    <w:p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A31515"/>
          <w:sz w:val="18"/>
          <w:szCs w:val="18"/>
        </w:rPr>
        <w:t>"total"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"302"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 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车辆总数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"size"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每次展示几条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"current"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"1"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,//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当前页</w:t>
      </w:r>
      <w:r>
        <w:rPr>
          <w:rFonts w:ascii="Courier New" w:hAnsi="Courier New" w:eastAsia="宋体" w:cs="Courier New"/>
          <w:color w:val="000000"/>
          <w:sz w:val="18"/>
          <w:szCs w:val="18"/>
        </w:rPr>
        <w:tab/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"pages"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 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"31"</w:t>
      </w:r>
      <w:r>
        <w:rPr>
          <w:rFonts w:hint="eastAsia" w:ascii="Courier New" w:hAnsi="Courier New" w:eastAsia="宋体" w:cs="Courier New"/>
          <w:color w:val="0451A5"/>
          <w:sz w:val="18"/>
          <w:szCs w:val="18"/>
        </w:rPr>
        <w:t>,</w:t>
      </w:r>
      <w:r>
        <w:rPr>
          <w:rFonts w:ascii="Courier New" w:hAnsi="Courier New" w:eastAsia="宋体" w:cs="Courier New"/>
          <w:color w:val="0451A5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Courier New" w:hAnsi="Courier New" w:eastAsia="宋体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总页数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bCs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</w:pPr>
    </w:p>
    <w:p>
      <w:pPr>
        <w:pStyle w:val="2"/>
        <w:bidi w:val="0"/>
      </w:pPr>
      <w:r>
        <w:t>3.</w:t>
      </w:r>
      <w:r>
        <w:rPr>
          <w:rFonts w:hint="eastAsia"/>
        </w:rPr>
        <w:t>修改车辆状态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车辆状态修改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Style w:val="9"/>
          <w:rFonts w:ascii="Helvetica" w:hAnsi="Helvetica" w:eastAsia="宋体" w:cs="Helvetica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"http://10.166.154.213:30001/equipment/carTerminalBrand" </w:instrText>
      </w:r>
      <w:r>
        <w:fldChar w:fldCharType="separate"/>
      </w:r>
      <w:r>
        <w:rPr>
          <w:rStyle w:val="9"/>
          <w:rFonts w:ascii="Helvetica" w:hAnsi="Helvetica" w:cs="Helvetica"/>
          <w:sz w:val="24"/>
          <w:szCs w:val="24"/>
          <w:shd w:val="clear" w:color="auto" w:fill="FFFFFF"/>
        </w:rPr>
        <w:t>http://10.166.154.213:30001/equipment/</w:t>
      </w:r>
      <w:r>
        <w:rPr>
          <w:rStyle w:val="9"/>
          <w:rFonts w:hint="eastAsia" w:ascii="Helvetica" w:hAnsi="Helvetica" w:cs="Helvetica"/>
          <w:sz w:val="24"/>
          <w:szCs w:val="24"/>
          <w:shd w:val="clear" w:color="auto" w:fill="FFFFFF"/>
        </w:rPr>
        <w:t>commandCenter</w:t>
      </w:r>
      <w:r>
        <w:rPr>
          <w:rStyle w:val="9"/>
          <w:rFonts w:hint="eastAsia" w:ascii="Helvetica" w:hAnsi="Helvetica" w:cs="Helvetica"/>
          <w:sz w:val="24"/>
          <w:szCs w:val="24"/>
          <w:shd w:val="clear" w:color="auto" w:fill="FFFFFF"/>
        </w:rPr>
        <w:fldChar w:fldCharType="end"/>
      </w:r>
      <w:r>
        <w:rPr>
          <w:rStyle w:val="9"/>
          <w:rFonts w:hint="eastAsia" w:ascii="Helvetica" w:hAnsi="Helvetica" w:eastAsia="宋体" w:cs="Helvetica"/>
          <w:sz w:val="24"/>
          <w:szCs w:val="24"/>
          <w:shd w:val="clear" w:color="auto" w:fill="FFFFFF"/>
        </w:rPr>
        <w:t>/updateDispatchByDispatch</w:t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GET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carNum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车牌号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车辆状态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Integer(4:清障救援，5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: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道路巡查)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203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车牌号不存在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203:车牌号不存在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</w:pPr>
      <w:r>
        <w:t>4.</w:t>
      </w:r>
      <w:r>
        <w:rPr>
          <w:rFonts w:hint="eastAsia"/>
        </w:rPr>
        <w:t>终端品牌新增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新增终端品牌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 xml:space="preserve"> </w:t>
      </w:r>
      <w:r>
        <w:fldChar w:fldCharType="begin"/>
      </w:r>
      <w:r>
        <w:instrText xml:space="preserve"> HYPERLINK "http://10.166.154.213:30001/equipment/carTerminalBrand" </w:instrText>
      </w:r>
      <w:r>
        <w:fldChar w:fldCharType="separate"/>
      </w:r>
      <w:r>
        <w:rPr>
          <w:rStyle w:val="9"/>
          <w:rFonts w:ascii="Helvetica" w:hAnsi="Helvetica" w:cs="Helvetica"/>
          <w:sz w:val="24"/>
          <w:szCs w:val="24"/>
          <w:shd w:val="clear" w:color="auto" w:fill="FFFFFF"/>
        </w:rPr>
        <w:t>http://10.166.154.213:30001/equipment/carTerminalBrand</w:t>
      </w:r>
      <w:r>
        <w:rPr>
          <w:rStyle w:val="9"/>
          <w:rFonts w:ascii="Helvetica" w:hAnsi="Helvetica" w:cs="Helvetica"/>
          <w:sz w:val="24"/>
          <w:szCs w:val="24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POST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brand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终端品牌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model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请输入品牌,请输入型号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/>
          <w:sz w:val="22"/>
        </w:rPr>
        <w:t>成功时返回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</w:pPr>
      <w:r>
        <w:t>5.</w:t>
      </w:r>
      <w:r>
        <w:rPr>
          <w:rFonts w:hint="eastAsia"/>
        </w:rPr>
        <w:t>终端品牌修改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修改终端品品牌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"http://10.166.154.213:30001/equipment/carTerminalBrand" </w:instrText>
      </w:r>
      <w:r>
        <w:fldChar w:fldCharType="separate"/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t>http://10.166.154.213:30001/equipment/carTerminalBrand</w:t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PUT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品牌id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Long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brand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终端品牌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model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请输入品牌,请输入型号, id不能为空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</w:pPr>
      <w:r>
        <w:t>6.</w:t>
      </w:r>
      <w:r>
        <w:rPr>
          <w:rFonts w:hint="eastAsia"/>
        </w:rPr>
        <w:t>车载终端管理新增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新增车载终端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"http://10.166.154.213:30001/equipment/terminalInfo" </w:instrText>
      </w:r>
      <w:r>
        <w:fldChar w:fldCharType="separate"/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t>http://10.166.154.213:30001/equipment/terminalInfo</w:t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POST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1643"/>
        <w:gridCol w:w="1177"/>
        <w:gridCol w:w="327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erialNumber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终端序列号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manufacturer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设备厂商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model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设备品牌型号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agreement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协议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carNum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车牌号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v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in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车架号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bindingTime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绑定时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6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bindingState</w:t>
            </w:r>
          </w:p>
        </w:tc>
        <w:tc>
          <w:tcPr>
            <w:tcW w:w="17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绑定状态</w:t>
            </w: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/>
          <w:sz w:val="22"/>
        </w:rPr>
        <w:t>请求示例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{ 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"serialNumber"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"JXW1031ASB"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"manufacturer"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"设备厂商"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"type"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"车辆类型"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"model"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"车辆品牌型号"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"agreement"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"carNum"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"鲁A88888"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"vin"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"6sd65as1d"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"bindingTime"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"2022-09-29 20:31:46"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"bindingState"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"已绑定"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p>
      <w:pPr>
        <w:rPr>
          <w:rFonts w:ascii="微软雅黑" w:hAnsi="微软雅黑" w:eastAsia="微软雅黑" w:cs="微软雅黑"/>
          <w:b/>
          <w:sz w:val="22"/>
        </w:rPr>
      </w:pP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序列号重复,车牌号重复</w:t>
            </w:r>
          </w:p>
        </w:tc>
      </w:tr>
    </w:tbl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/>
          <w:sz w:val="22"/>
        </w:rPr>
        <w:t>响应示例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 xml:space="preserve">返回状态码 200：成功  10400:数据重复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</w:pPr>
      <w:r>
        <w:t>7.</w:t>
      </w:r>
      <w:r>
        <w:rPr>
          <w:rFonts w:hint="eastAsia"/>
        </w:rPr>
        <w:t>车载终端管理修改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车载终端信息修改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"http://10.166.154.213:30001/equipment/terminalInfo" </w:instrText>
      </w:r>
      <w:r>
        <w:fldChar w:fldCharType="separate"/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t>http://10.166.154.213:30001/equipment/terminalInfo</w:t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PUT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1345"/>
        <w:gridCol w:w="1474"/>
        <w:gridCol w:w="327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车载id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Long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erialNumber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终端序列号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manufacturer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设备厂商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model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设备品牌型号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agreement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协议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carNum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车牌号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v</w:t>
            </w: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in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车架号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bindingTime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绑定时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Date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bindingState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绑定状态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/>
          <w:sz w:val="22"/>
        </w:rPr>
        <w:t>请求示例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{ 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"id"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98658"/>
          <w:sz w:val="18"/>
          <w:szCs w:val="18"/>
        </w:rPr>
        <w:t>5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"serialNumber"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"JXW1031ASB"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"manufacturer"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"设备厂商"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"type"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"车辆类型"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"model"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"车辆品牌型号"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"agreement"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"carNum"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"鲁A88888"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"vin"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"6sd65as1d"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"0"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"bindingTime"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"2022-09-29 20:31:46"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宋体" w:cs="Courier New"/>
          <w:color w:val="A31515"/>
          <w:sz w:val="18"/>
          <w:szCs w:val="18"/>
        </w:rPr>
        <w:t>"bindingState"</w:t>
      </w:r>
      <w:r>
        <w:rPr>
          <w:rFonts w:ascii="Courier New" w:hAnsi="Courier New" w:eastAsia="宋体" w:cs="Courier New"/>
          <w:color w:val="000000"/>
          <w:sz w:val="18"/>
          <w:szCs w:val="18"/>
        </w:rPr>
        <w:t>:</w:t>
      </w:r>
      <w:r>
        <w:rPr>
          <w:rFonts w:ascii="Courier New" w:hAnsi="Courier New" w:eastAsia="宋体" w:cs="Courier New"/>
          <w:color w:val="0451A5"/>
          <w:sz w:val="18"/>
          <w:szCs w:val="18"/>
        </w:rPr>
        <w:t>"已绑定"</w:t>
      </w:r>
    </w:p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</w:rPr>
        <w:t>}</w:t>
      </w:r>
    </w:p>
    <w:p>
      <w:pPr>
        <w:rPr>
          <w:rFonts w:ascii="微软雅黑" w:hAnsi="微软雅黑" w:eastAsia="微软雅黑" w:cs="微软雅黑"/>
          <w:b/>
          <w:sz w:val="22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请检查车牌号或序列号是否重复</w:t>
            </w:r>
          </w:p>
        </w:tc>
      </w:tr>
    </w:tbl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/>
          <w:sz w:val="22"/>
        </w:rPr>
        <w:t>响应示例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 xml:space="preserve">返回状态码 200：成功  10400:数据重复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pStyle w:val="2"/>
        <w:bidi w:val="0"/>
      </w:pPr>
      <w:r>
        <w:t>8.</w:t>
      </w:r>
      <w:r>
        <w:rPr>
          <w:rFonts w:hint="eastAsia"/>
        </w:rPr>
        <w:t>终端类型新增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新增终端类型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"http://10.166.154.213:30001/equipmentcarTerminalType" </w:instrText>
      </w:r>
      <w:r>
        <w:fldChar w:fldCharType="separate"/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t>http://10.166.154.213:30001/equipmentcarTerminalType</w:t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POST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typeName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终端类型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n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umber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请输入终端品牌,请输入终端型号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rPr>
          <w:rFonts w:ascii="微软雅黑" w:hAnsi="微软雅黑" w:eastAsia="微软雅黑" w:cs="微软雅黑"/>
          <w:b/>
          <w:sz w:val="22"/>
        </w:rPr>
      </w:pPr>
    </w:p>
    <w:p>
      <w:pPr>
        <w:pStyle w:val="2"/>
        <w:bidi w:val="0"/>
      </w:pPr>
      <w:r>
        <w:t>9.</w:t>
      </w:r>
      <w:r>
        <w:rPr>
          <w:rFonts w:hint="eastAsia"/>
        </w:rPr>
        <w:t>终端类型修改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修改终端类型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fldChar w:fldCharType="begin"/>
      </w:r>
      <w:r>
        <w:instrText xml:space="preserve"> HYPERLINK "http://10.166.154.213:30001/equipmentcarTerminalType" </w:instrText>
      </w:r>
      <w:r>
        <w:fldChar w:fldCharType="separate"/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t>http://10.166.154.213:30001/equipmentcarTerminalType</w:t>
      </w:r>
      <w:r>
        <w:rPr>
          <w:rStyle w:val="9"/>
          <w:rFonts w:ascii="Helvetica" w:hAnsi="Helvetica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b/>
          <w:sz w:val="20"/>
          <w:szCs w:val="20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b/>
          <w:sz w:val="20"/>
          <w:szCs w:val="20"/>
        </w:rPr>
        <w:t>PUT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i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d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类型编码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typeName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终端类型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n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umber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终端型号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请输入终端品牌,请输入终端型号,id不能为空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查询在途车辆坐标点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hint="eastAsia" w:ascii="微软雅黑" w:hAnsi="微软雅黑" w:eastAsia="微软雅黑" w:cs="微软雅黑"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Cs w:val="21"/>
          <w:lang w:eastAsia="zh-CN"/>
        </w:rPr>
        <w:t>查询在途车辆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 </w:t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begin"/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instrText xml:space="preserve"> HYPERLINK "http://10.166.154.213:30001/equipmentcarTerminalType" </w:instrText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separate"/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t>http://10.166.154.213:30001/equipment/commandCenter/getInTravelCarsPoint</w:t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GET</w:t>
      </w: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请输入终端品牌,请输入终端型号,id不能为空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rPr>
          <w:rFonts w:hint="eastAsia" w:ascii="微软雅黑" w:hAnsi="微软雅黑" w:eastAsia="微软雅黑" w:cs="微软雅黑"/>
          <w:bCs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CN"/>
        </w:rPr>
        <w:t>响应数据：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cs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{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"code":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"msg":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null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"data": [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{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"plateNumber":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鲁UP2399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//车牌号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"access_address":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null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"bat": 0,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"deviceNumber":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040270639765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"acc": 1,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//车辆状态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"carState":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//车辆状态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"lat":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36.371762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//经度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"lng":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120.403308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//纬度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"speed":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//速度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"address":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山东省青岛市即墨区通济街道淮涉河二路309号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//位置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"targetName":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"videoUrl":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"startTime":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"endTime":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"alerm":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"alt":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"dir":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"mileage":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"points":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"direction": null,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"time":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2022-11-11 16:24:05"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/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/当前坐标时间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"stateStartTime":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2022-11-11 16:12:50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//车辆启动时间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"totalMile": 0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//行驶里程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}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]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}</w:t>
      </w:r>
    </w:p>
    <w:p>
      <w:pPr>
        <w:rPr>
          <w:rFonts w:hint="eastAsia" w:ascii="微软雅黑" w:hAnsi="微软雅黑" w:eastAsia="微软雅黑" w:cs="微软雅黑"/>
          <w:bCs/>
          <w:sz w:val="15"/>
          <w:szCs w:val="15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根据车牌号和时间查询历史轨迹</w:t>
      </w:r>
    </w:p>
    <w:p>
      <w:pPr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简要描述：</w:t>
      </w:r>
    </w:p>
    <w:p>
      <w:pPr>
        <w:jc w:val="left"/>
        <w:rPr>
          <w:rFonts w:hint="eastAsia" w:ascii="微软雅黑" w:hAnsi="微软雅黑" w:eastAsia="微软雅黑" w:cs="微软雅黑"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Cs w:val="21"/>
          <w:lang w:eastAsia="zh-CN"/>
        </w:rPr>
        <w:t>根据车牌号和时间查询历史轨迹</w:t>
      </w:r>
    </w:p>
    <w:p>
      <w:pPr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 xml:space="preserve">请求URL: </w:t>
      </w:r>
    </w:p>
    <w:p>
      <w:pPr>
        <w:jc w:val="left"/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</w:pP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begin"/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instrText xml:space="preserve"> HYPERLINK "http://10.166.154.213:30001/equipmentcarTerminalType" </w:instrText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separate"/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t>http://10.166.154.213:30001/equipment/commandCenter/getInTravelCarsPoint</w:t>
      </w:r>
      <w:r>
        <w:rPr>
          <w:rStyle w:val="9"/>
          <w:rFonts w:ascii="Helvetica" w:hAnsi="Helvetica" w:eastAsia="宋体" w:cs="Helvetica"/>
          <w:sz w:val="28"/>
          <w:szCs w:val="28"/>
          <w:shd w:val="clear" w:color="auto" w:fill="FFFFFF"/>
        </w:rPr>
        <w:fldChar w:fldCharType="end"/>
      </w:r>
    </w:p>
    <w:p>
      <w:pPr>
        <w:jc w:val="left"/>
        <w:rPr>
          <w:rFonts w:hint="default" w:ascii="微软雅黑" w:hAnsi="微软雅黑" w:eastAsia="微软雅黑" w:cs="微软雅黑"/>
          <w:b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请求方式</w:t>
      </w:r>
      <w:r>
        <w:rPr>
          <w:rFonts w:hint="eastAsia" w:ascii="微软雅黑" w:hAnsi="微软雅黑" w:eastAsia="微软雅黑" w:cs="微软雅黑"/>
          <w:bCs/>
          <w:szCs w:val="21"/>
        </w:rPr>
        <w:t>:</w:t>
      </w:r>
      <w:r>
        <w:rPr>
          <w:rFonts w:ascii="微软雅黑" w:hAnsi="微软雅黑" w:eastAsia="微软雅黑" w:cs="微软雅黑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sz w:val="20"/>
          <w:szCs w:val="20"/>
          <w:lang w:val="en-US" w:eastAsia="zh-CN"/>
        </w:rPr>
        <w:t>GET</w:t>
      </w:r>
    </w:p>
    <w:p>
      <w:r>
        <w:rPr>
          <w:rFonts w:ascii="微软雅黑" w:hAnsi="微软雅黑" w:eastAsia="微软雅黑" w:cs="微软雅黑"/>
          <w:b/>
          <w:sz w:val="22"/>
        </w:rPr>
        <w:t>请求参数:</w:t>
      </w:r>
    </w:p>
    <w:tbl>
      <w:tblPr>
        <w:tblStyle w:val="6"/>
        <w:tblW w:w="803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417"/>
        <w:gridCol w:w="1559"/>
        <w:gridCol w:w="350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  <w:tblHeader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b/>
                <w:bCs/>
                <w:color w:val="333333"/>
                <w:sz w:val="24"/>
                <w:szCs w:val="24"/>
              </w:rPr>
              <w:t>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  <w:t>carNum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  <w:t>车牌号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  <w:t>开始时间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String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  <w:t>结束时间</w:t>
            </w:r>
          </w:p>
        </w:tc>
        <w:tc>
          <w:tcPr>
            <w:tcW w:w="15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5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Open Sans" w:hAnsi="Open Sans" w:eastAsia="宋体" w:cs="Open Sans"/>
                <w:color w:val="333333"/>
                <w:sz w:val="24"/>
                <w:szCs w:val="24"/>
              </w:rPr>
            </w:pPr>
            <w:r>
              <w:rPr>
                <w:rFonts w:ascii="Open Sans" w:hAnsi="Open Sans" w:eastAsia="宋体" w:cs="Open Sans"/>
                <w:color w:val="333333"/>
                <w:sz w:val="24"/>
                <w:szCs w:val="24"/>
              </w:rPr>
              <w:t>S</w:t>
            </w:r>
            <w:r>
              <w:rPr>
                <w:rFonts w:hint="eastAsia" w:ascii="Open Sans" w:hAnsi="Open Sans" w:eastAsia="宋体" w:cs="Open Sans"/>
                <w:color w:val="333333"/>
                <w:sz w:val="24"/>
                <w:szCs w:val="24"/>
              </w:rPr>
              <w:t>tring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响应状态:</w:t>
      </w:r>
    </w:p>
    <w:tbl>
      <w:tblPr>
        <w:tblStyle w:val="6"/>
        <w:tblW w:w="80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920"/>
        <w:gridCol w:w="4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Header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状态码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nil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schema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成功</w:t>
            </w:r>
            <w:r>
              <w:rPr>
                <w:rFonts w:ascii="宋体" w:hAnsi="宋体" w:eastAsia="宋体" w:cs="宋体"/>
                <w:sz w:val="24"/>
                <w:szCs w:val="24"/>
              </w:rPr>
              <w:t>响应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203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未找到相应数据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00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参数缺失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请输入终端品牌,请输入终端型号,id不能为空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4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</w:t>
            </w:r>
          </w:p>
        </w:tc>
        <w:tc>
          <w:tcPr>
            <w:tcW w:w="46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数据重复,请重新输入</w:t>
            </w:r>
          </w:p>
        </w:tc>
      </w:tr>
    </w:tbl>
    <w:p>
      <w:pPr>
        <w:widowControl/>
        <w:shd w:val="clear" w:color="auto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返回示例: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{</w:t>
      </w:r>
    </w:p>
    <w:p>
      <w:pPr>
        <w:rPr>
          <w:rFonts w:ascii="微软雅黑" w:hAnsi="微软雅黑" w:eastAsia="微软雅黑" w:cs="微软雅黑"/>
          <w:bCs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code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0,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 //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返回状态码 200：成功  10400:参数缺失  10401:数据重复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"data" : "object",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 </w:t>
      </w:r>
    </w:p>
    <w:p>
      <w:pPr>
        <w:rPr>
          <w:rFonts w:ascii="微软雅黑" w:hAnsi="微软雅黑" w:eastAsia="微软雅黑" w:cs="微软雅黑"/>
          <w:bCs/>
          <w:sz w:val="15"/>
          <w:szCs w:val="15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 "</w:t>
      </w:r>
      <w:r>
        <w:rPr>
          <w:rFonts w:hint="eastAsia" w:ascii="微软雅黑" w:hAnsi="微软雅黑" w:eastAsia="微软雅黑" w:cs="微软雅黑"/>
          <w:bCs/>
          <w:sz w:val="15"/>
          <w:szCs w:val="15"/>
        </w:rPr>
        <w:t>msg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" : "string",</w:t>
      </w:r>
      <w:r>
        <w:rPr>
          <w:rFonts w:ascii="微软雅黑" w:hAnsi="微软雅黑" w:eastAsia="微软雅黑" w:cs="微软雅黑"/>
          <w:bCs/>
          <w:sz w:val="15"/>
          <w:szCs w:val="15"/>
          <w:lang w:eastAsia="zh-Hans"/>
        </w:rPr>
        <w:t xml:space="preserve"> // </w:t>
      </w: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>返回错误描述</w:t>
      </w:r>
    </w:p>
    <w:p>
      <w:pPr>
        <w:rPr>
          <w:rFonts w:ascii="微软雅黑" w:hAnsi="微软雅黑" w:eastAsia="微软雅黑" w:cs="微软雅黑"/>
          <w:b/>
          <w:sz w:val="22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eastAsia="zh-Hans"/>
        </w:rPr>
        <w:t xml:space="preserve"> }</w:t>
      </w:r>
    </w:p>
    <w:p>
      <w:pPr>
        <w:rPr>
          <w:rFonts w:hint="eastAsia" w:ascii="微软雅黑" w:hAnsi="微软雅黑" w:eastAsia="微软雅黑" w:cs="微软雅黑"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15"/>
          <w:szCs w:val="15"/>
          <w:lang w:val="en-US" w:eastAsia="zh-CN"/>
        </w:rPr>
        <w:t>响应数据：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cs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"code":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"msg":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null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"data": {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"endPoint": {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//结束坐标点信息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"address":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山东省青岛市城阳区城阳街道芙蓉街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//位置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"lng":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120.410878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//经度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Hans"/>
        </w:rPr>
        <w:t>D</w:t>
      </w:r>
      <w:r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Hans"/>
        </w:rPr>
        <w:t>ouble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"vaild":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true,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"sort":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"time":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2022-11-11 15:28:40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//坐标时间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"lat":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36.331301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//纬度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Hans"/>
        </w:rPr>
        <w:t>D</w:t>
      </w:r>
      <w:r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Hans"/>
        </w:rPr>
        <w:t>ouble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},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"startPoint": {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//开始坐标位置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"address":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山东省青岛市即墨区通济街道淮涉河二路387号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"lng":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120.403541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"vaild":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true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"sort":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"time":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2022-11-11 00:02:00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"lat":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36.371934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},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"trackPoints": [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/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/途经轨迹点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{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"acc":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//设备状态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"address":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山东省青岛市即墨区通济街道淮涉河二路387号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//地点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"gaoDeLng":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120.40870357189654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"lng":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120.403541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//经度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"gaoDeLat":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36.372302717542226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"alt":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24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"time": "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2022-11-11 00:02:00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",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"dir":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"speed":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//行驶速度 Integer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"lat":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36.371934</w:t>
      </w: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,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//纬度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000000"/>
          <w:sz w:val="18"/>
          <w:szCs w:val="18"/>
          <w:lang w:val="en-US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    "mileage": </w:t>
      </w:r>
      <w:r>
        <w:rPr>
          <w:rFonts w:hint="default" w:ascii="Courier New" w:hAnsi="Courier New" w:eastAsia="宋体" w:cs="Courier New"/>
          <w:color w:val="0451A5"/>
          <w:sz w:val="18"/>
          <w:szCs w:val="18"/>
          <w:lang w:val="en-US" w:eastAsia="zh-CN"/>
        </w:rPr>
        <w:t>0.0</w:t>
      </w: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//行驶里程 double(保留两位小数)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</w:rPr>
      </w:pPr>
      <w:r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  <w:t>            },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</w:pP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>]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>}</w:t>
      </w:r>
    </w:p>
    <w:p>
      <w:pPr>
        <w:widowControl/>
        <w:shd w:val="clear" w:color="auto" w:fill="FFFFFE"/>
        <w:spacing w:line="270" w:lineRule="atLeast"/>
        <w:ind w:left="420"/>
        <w:jc w:val="left"/>
        <w:rPr>
          <w:rFonts w:hint="default" w:ascii="Courier New" w:hAnsi="Courier New" w:eastAsia="宋体" w:cs="Courier New"/>
          <w:color w:val="A31515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A31515"/>
          <w:sz w:val="18"/>
          <w:szCs w:val="18"/>
          <w:lang w:val="en-US" w:eastAsia="zh-C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wYzgyY2RlNzVlODNjMGI3MzhlZTA4M2Y5Yjc3ZjQifQ=="/>
  </w:docVars>
  <w:rsids>
    <w:rsidRoot w:val="0082656D"/>
    <w:rsid w:val="00001FC0"/>
    <w:rsid w:val="00024625"/>
    <w:rsid w:val="00030385"/>
    <w:rsid w:val="0007299D"/>
    <w:rsid w:val="00076C0A"/>
    <w:rsid w:val="00150EED"/>
    <w:rsid w:val="00163817"/>
    <w:rsid w:val="0017706D"/>
    <w:rsid w:val="001A4098"/>
    <w:rsid w:val="001B4342"/>
    <w:rsid w:val="001E4062"/>
    <w:rsid w:val="001F2F20"/>
    <w:rsid w:val="0027180A"/>
    <w:rsid w:val="002733AB"/>
    <w:rsid w:val="002E4A3E"/>
    <w:rsid w:val="003510F8"/>
    <w:rsid w:val="003875D5"/>
    <w:rsid w:val="00395896"/>
    <w:rsid w:val="003D0CAD"/>
    <w:rsid w:val="003F097D"/>
    <w:rsid w:val="00414ADA"/>
    <w:rsid w:val="00417F30"/>
    <w:rsid w:val="00453E2E"/>
    <w:rsid w:val="0047698B"/>
    <w:rsid w:val="00504538"/>
    <w:rsid w:val="00535E5E"/>
    <w:rsid w:val="005423B3"/>
    <w:rsid w:val="00544CE4"/>
    <w:rsid w:val="00562912"/>
    <w:rsid w:val="005B1B0E"/>
    <w:rsid w:val="005F4576"/>
    <w:rsid w:val="006175C9"/>
    <w:rsid w:val="006418FD"/>
    <w:rsid w:val="006506D4"/>
    <w:rsid w:val="00655DBD"/>
    <w:rsid w:val="0065718E"/>
    <w:rsid w:val="0072336E"/>
    <w:rsid w:val="0072755C"/>
    <w:rsid w:val="00747AE7"/>
    <w:rsid w:val="00772582"/>
    <w:rsid w:val="007735D7"/>
    <w:rsid w:val="007A29CE"/>
    <w:rsid w:val="007A42F0"/>
    <w:rsid w:val="007C7711"/>
    <w:rsid w:val="007D3960"/>
    <w:rsid w:val="00817DF1"/>
    <w:rsid w:val="0082656D"/>
    <w:rsid w:val="008349C6"/>
    <w:rsid w:val="0087059E"/>
    <w:rsid w:val="0087151A"/>
    <w:rsid w:val="008846F4"/>
    <w:rsid w:val="008F10DF"/>
    <w:rsid w:val="00943823"/>
    <w:rsid w:val="00953601"/>
    <w:rsid w:val="00973A0A"/>
    <w:rsid w:val="00987F0B"/>
    <w:rsid w:val="009B6882"/>
    <w:rsid w:val="009F3F9F"/>
    <w:rsid w:val="00A102E3"/>
    <w:rsid w:val="00A46BCA"/>
    <w:rsid w:val="00A555F5"/>
    <w:rsid w:val="00A85080"/>
    <w:rsid w:val="00A86F8A"/>
    <w:rsid w:val="00AA3597"/>
    <w:rsid w:val="00AA5E52"/>
    <w:rsid w:val="00AC58CA"/>
    <w:rsid w:val="00AD7687"/>
    <w:rsid w:val="00B330CF"/>
    <w:rsid w:val="00B50179"/>
    <w:rsid w:val="00B7722C"/>
    <w:rsid w:val="00B77D2E"/>
    <w:rsid w:val="00B957EB"/>
    <w:rsid w:val="00BE664D"/>
    <w:rsid w:val="00C15127"/>
    <w:rsid w:val="00C67377"/>
    <w:rsid w:val="00C815E6"/>
    <w:rsid w:val="00CA0E00"/>
    <w:rsid w:val="00CB1469"/>
    <w:rsid w:val="00CE06D1"/>
    <w:rsid w:val="00CE5215"/>
    <w:rsid w:val="00D87605"/>
    <w:rsid w:val="00DA7279"/>
    <w:rsid w:val="00DB7A66"/>
    <w:rsid w:val="00DC6D31"/>
    <w:rsid w:val="00DE3550"/>
    <w:rsid w:val="00DF692C"/>
    <w:rsid w:val="00E37D7D"/>
    <w:rsid w:val="00E4261B"/>
    <w:rsid w:val="00E82835"/>
    <w:rsid w:val="00EA46F7"/>
    <w:rsid w:val="00FA4B82"/>
    <w:rsid w:val="00FB00A2"/>
    <w:rsid w:val="0E673459"/>
    <w:rsid w:val="0FBD69D2"/>
    <w:rsid w:val="13F44426"/>
    <w:rsid w:val="223C1D47"/>
    <w:rsid w:val="234A4805"/>
    <w:rsid w:val="3992708C"/>
    <w:rsid w:val="43915730"/>
    <w:rsid w:val="4F5F13FD"/>
    <w:rsid w:val="55481BCC"/>
    <w:rsid w:val="5D485E8E"/>
    <w:rsid w:val="6892506A"/>
    <w:rsid w:val="73464FA2"/>
    <w:rsid w:val="7E80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TML 预设格式 字符"/>
    <w:basedOn w:val="7"/>
    <w:link w:val="5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md-focus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character" w:customStyle="1" w:styleId="13">
    <w:name w:val="md-line"/>
    <w:basedOn w:val="7"/>
    <w:qFormat/>
    <w:uiPriority w:val="0"/>
  </w:style>
  <w:style w:type="character" w:customStyle="1" w:styleId="14">
    <w:name w:val="td-span"/>
    <w:basedOn w:val="7"/>
    <w:qFormat/>
    <w:uiPriority w:val="0"/>
  </w:style>
  <w:style w:type="character" w:customStyle="1" w:styleId="15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16">
    <w:name w:val="页脚 字符"/>
    <w:basedOn w:val="7"/>
    <w:link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3049</Words>
  <Characters>7269</Characters>
  <Lines>56</Lines>
  <Paragraphs>15</Paragraphs>
  <TotalTime>21</TotalTime>
  <ScaleCrop>false</ScaleCrop>
  <LinksUpToDate>false</LinksUpToDate>
  <CharactersWithSpaces>9608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2022-11-11T01:11:00Z</dcterms:created>
  <dc:creator>Apache POI</dc:creator>
  <cp:lastModifiedBy>娃娃</cp:lastModifiedBy>
  <dcterms:modified xsi:type="dcterms:W3CDTF">2022-11-27T02:24:43Z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8CA92E1774954F8B8627C439A15D65B2</vt:lpwstr>
  </property>
</Properties>
</file>