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关于WebSpher</w:t>
      </w:r>
    </w:p>
    <w:p>
      <w:pPr>
        <w:pStyle w:val="2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guolei gl592657</w:t>
      </w:r>
      <w:bookmarkStart w:id="1" w:name="_GoBack"/>
      <w:bookmarkEnd w:id="1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WebSphere是什么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说起WebSphere不得不说起Tomcat，他们之间什么关系哪？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首先说下我们作为开发人员经常使用的一款服务器软件-----Tomcat。Tomcat</w:t>
      </w:r>
      <w:r>
        <w:rPr>
          <w:rFonts w:ascii="宋体" w:hAnsi="宋体" w:eastAsia="宋体" w:cs="宋体"/>
          <w:sz w:val="21"/>
          <w:szCs w:val="21"/>
        </w:rPr>
        <w:t>是一种web服务器，</w:t>
      </w:r>
      <w:r>
        <w:rPr>
          <w:rFonts w:ascii="宋体" w:hAnsi="宋体" w:eastAsia="宋体" w:cs="宋体"/>
          <w:b/>
          <w:bCs/>
          <w:sz w:val="21"/>
          <w:szCs w:val="21"/>
        </w:rPr>
        <w:t>也可以称作运行在服务器（物理意义上的计算机）上的一种软件包</w:t>
      </w:r>
      <w:r>
        <w:rPr>
          <w:rFonts w:ascii="宋体" w:hAnsi="宋体" w:eastAsia="宋体" w:cs="宋体"/>
          <w:sz w:val="21"/>
          <w:szCs w:val="21"/>
        </w:rPr>
        <w:t>。用来对服务器上的HTML文档提供访问权限控制。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通俗的讲就是，</w:t>
      </w:r>
      <w:r>
        <w:rPr>
          <w:rFonts w:ascii="宋体" w:hAnsi="宋体" w:eastAsia="宋体" w:cs="宋体"/>
          <w:sz w:val="21"/>
          <w:szCs w:val="21"/>
        </w:rPr>
        <w:t>万维网本质上就是“超文本文档”（HTML文档）组成的一个通过超级链接互相访问交互网络。你从甲计算机上的文档A通过超链接访问乙计算机上的文档B，而B必须放在Web服务器（Tomcat）里才能被访问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只有放在服务器上的文件才能对外被访问，这就是为什么要有服务器的存在，好比公司里面的食堂，只有将饭菜放在食堂才能对员工开放，当然如果你愿意将饭菜放在老板家也是可以的，但是存在一个问题，容量有限，这也是为什么服务器的配置要高于普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PC的原因，Clear?I think U  know why! 好了言归正传，现在接着讲讲Tomcat,</w:t>
      </w:r>
      <w:r>
        <w:rPr>
          <w:rFonts w:ascii="宋体" w:hAnsi="宋体" w:eastAsia="宋体" w:cs="宋体"/>
          <w:sz w:val="21"/>
          <w:szCs w:val="21"/>
        </w:rPr>
        <w:t xml:space="preserve">Apache tomcat是一个强大的Web服务器 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 xml:space="preserve">在处理静态页面、处理大量网络客户请求、支持服务的种类以及可配置方面都有优势，高速并且强壮。但是没有JSP/Servlet的解析能力。 </w:t>
      </w:r>
      <w:r>
        <w:rPr>
          <w:rFonts w:ascii="宋体" w:hAnsi="宋体" w:eastAsia="宋体" w:cs="宋体"/>
          <w:b/>
          <w:bCs/>
          <w:sz w:val="21"/>
          <w:szCs w:val="21"/>
        </w:rPr>
        <w:t xml:space="preserve">整合Apache和Tomcat可以看作是用Tomcat做Apache的jsp/servlet解析插件，将两者优势结合起来 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,</w:t>
      </w:r>
      <w:r>
        <w:rPr>
          <w:rFonts w:ascii="宋体" w:hAnsi="宋体" w:eastAsia="宋体" w:cs="宋体"/>
          <w:sz w:val="21"/>
          <w:szCs w:val="21"/>
        </w:rPr>
        <w:t>不过Tomcat作为一个Web服务器，本身具备了基本的Web服务功能，</w:t>
      </w:r>
      <w:r>
        <w:rPr>
          <w:rFonts w:ascii="宋体" w:hAnsi="宋体" w:eastAsia="宋体" w:cs="宋体"/>
          <w:b/>
          <w:bCs/>
          <w:sz w:val="21"/>
          <w:szCs w:val="21"/>
        </w:rPr>
        <w:t>在SUN的力推下，将来或许越来越强壮到不需要借助Apache优势的地步</w:t>
      </w:r>
      <w:r>
        <w:rPr>
          <w:rFonts w:ascii="宋体" w:hAnsi="宋体" w:eastAsia="宋体" w:cs="宋体"/>
          <w:b/>
          <w:bCs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说到这对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Tomcat有了一个大概的了解。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------------------------------华丽的分割线---------------------------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IBM WebSphere 交付了应用基础设施和集成软件，用来帮助公司完成随需应变世界中的最关键任务：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快速创新的能力 - 灵活的操作环境能够轻松支持公司的业务增长。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更高的生产力 - 工具能够帮助公司流线化和扩展业务流程，以便为人员提供适时、适当的信息，从而提高员工的生产率。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IBM WebSphere 软件交付了以灵活的方式集成分散应用程序和系统的能力，从而加速创造价值的进程，并帮助公司最大限度提高现有资源的利用率。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WebSphere软件平台的核心是WebSphere应用服务器，提供特定的配置来满足大范围的各种不同的重要应用的需要，包括事务管理、安全、集群、性能、可用性、连接性和可伸缩性。</w:t>
      </w:r>
      <w:r>
        <w:rPr>
          <w:rFonts w:ascii="宋体" w:hAnsi="宋体" w:eastAsia="宋体" w:cs="宋体"/>
          <w:b/>
          <w:bCs/>
          <w:sz w:val="24"/>
          <w:szCs w:val="24"/>
        </w:rPr>
        <w:t>应用服务器是一个中间件，可以将Web应用功能和核心业务系统以及企业数据库连起来。</w:t>
      </w:r>
      <w:r>
        <w:rPr>
          <w:rFonts w:ascii="宋体" w:hAnsi="宋体" w:eastAsia="宋体" w:cs="宋体"/>
          <w:sz w:val="24"/>
          <w:szCs w:val="24"/>
        </w:rPr>
        <w:t>WebSphere应用服务器提供了一个将这些应用和数据扩展到Web的平台。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好比上面提到的例子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---公司食堂。一般的公司食堂提供的是两素一荤而且选择性很小，但是</w:t>
      </w:r>
      <w:r>
        <w:rPr>
          <w:rFonts w:ascii="宋体" w:hAnsi="宋体" w:eastAsia="宋体" w:cs="宋体"/>
          <w:sz w:val="24"/>
          <w:szCs w:val="24"/>
        </w:rPr>
        <w:t>IBM WebSphere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好比一个比较有钱的公司，它提供的食堂饭菜好多，员工可以根据自己的需求自己挑选，有很大的扩充性。因此看出</w:t>
      </w:r>
      <w:r>
        <w:rPr>
          <w:rFonts w:ascii="宋体" w:hAnsi="宋体" w:eastAsia="宋体" w:cs="宋体"/>
          <w:sz w:val="24"/>
          <w:szCs w:val="24"/>
        </w:rPr>
        <w:t>IBM WebSphere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更加强大能适应灵活的扩展。</w:t>
      </w:r>
      <w:r>
        <w:drawing>
          <wp:inline distT="0" distB="0" distL="114300" distR="114300">
            <wp:extent cx="5272405" cy="3505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WebSphere能干什么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简单说就是能发布J2EE程序在上面，</w:t>
      </w:r>
      <w:r>
        <w:rPr>
          <w:rFonts w:ascii="宋体" w:hAnsi="宋体" w:eastAsia="宋体" w:cs="宋体"/>
          <w:sz w:val="24"/>
          <w:szCs w:val="24"/>
        </w:rPr>
        <w:t>帮应用读写数据库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</w:pPr>
      <w:bookmarkStart w:id="0" w:name="N10042"/>
      <w:r>
        <w:rPr>
          <w:color w:val="000000"/>
        </w:rPr>
        <w:t xml:space="preserve">核心技术 </w:t>
      </w:r>
      <w:bookmarkEnd w:id="0"/>
    </w:p>
    <w:p>
      <w:pPr>
        <w:pStyle w:val="4"/>
        <w:keepNext w:val="0"/>
        <w:keepLines w:val="0"/>
        <w:widowControl/>
        <w:suppressLineNumbers w:val="0"/>
      </w:pPr>
      <w:r>
        <w:t>WebSphere软件平台的核心是WebSphere应用服务器，提供特定的配置来满足大范围的各种不同的重要应用的需要，包括事务管理、安全、集群、性能、可用性、连接性和可伸缩性。应用服务器是一个中间件，可以将Web应用功能和核心业务系统以及企业数据库连起来。WebSphere应用服务器提供了一个将这些应用和数据扩展到Web的平台。</w:t>
      </w:r>
    </w:p>
    <w:p>
      <w:pPr>
        <w:pStyle w:val="4"/>
        <w:keepNext w:val="0"/>
        <w:keepLines w:val="0"/>
        <w:widowControl/>
        <w:suppressLineNumbers w:val="0"/>
      </w:pPr>
      <w:r>
        <w:t>WebSphere Business Integration Server Foundation扩展了WebSphere的功能，它提供了一个基于标准的整合平台，能够在面向服务的架构（SOA）中建立和部署复合的应用。复合的应用是通过其他的软件功能模块来建立的，通过Web 服务技术将它们整合到一起。在高性能的环境下，例如一个很大的大学的计算和信息系统实验室，也同样使用WebSphere Extended Deployment作为他们基础设施的一部分。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WebSphere怎么用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websphere 是ibm的一套构件商务网站的软体，它能够建立一套基于nt,ibm-db2，apache的商业网站实现b2b,b2c,c2c订单，交易等等一整套的交易体系。</w:t>
      </w:r>
      <w:r>
        <w:rPr>
          <w:rFonts w:ascii="宋体" w:hAnsi="宋体" w:eastAsia="宋体" w:cs="宋体"/>
          <w:sz w:val="24"/>
          <w:szCs w:val="24"/>
          <w:u w:val="single"/>
        </w:rPr>
        <w:t>websphere 启动</w:t>
      </w:r>
      <w:r>
        <w:rPr>
          <w:rFonts w:ascii="宋体" w:hAnsi="宋体" w:eastAsia="宋体" w:cs="宋体"/>
          <w:sz w:val="24"/>
          <w:szCs w:val="24"/>
        </w:rPr>
        <w:t>前首先要启动IBM 的HTTP SERVER，然后启动 websphere 服务器，启动后再启动控制台就行了。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如果是非WINDOWS 操作系统(linux或unix)，可以在BIN目录下先执行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./startupServer.sh &amp;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然后启动控制台 ./adminclient.sh &amp;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WebSphere安装过程以及注意事项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"https://www.cnblogs.com/liaokailin/p/3971194.html"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https://www.cnblogs.com/liaokailin/p/3971194.html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Q*:登录控制台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https://localhost:9043/ibm/console/logon.jsp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Q1:控制台登录不了！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netstat -ano | findStr "8880" 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：查看端口是否占用</w:t>
      </w:r>
    </w:p>
    <w:p>
      <w:pPr>
        <w:tabs>
          <w:tab w:val="left" w:pos="666"/>
        </w:tabs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ab/>
      </w:r>
    </w:p>
    <w:p>
      <w:pPr>
        <w:tabs>
          <w:tab w:val="left" w:pos="666"/>
        </w:tabs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  然后：</w:t>
      </w:r>
    </w:p>
    <w:p>
      <w:pPr>
        <w:jc w:val="left"/>
      </w:pPr>
      <w:r>
        <w:drawing>
          <wp:inline distT="0" distB="0" distL="114300" distR="114300">
            <wp:extent cx="5268595" cy="3021965"/>
            <wp:effectExtent l="0" t="0" r="825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Q2：访问项目地址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"http://localhost:9080/你配置的web上下文根目录"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http://localhost:9080/</w:t>
      </w:r>
      <w:r>
        <w:rPr>
          <w:rStyle w:val="6"/>
          <w:rFonts w:hint="eastAsia" w:ascii="宋体" w:hAnsi="宋体" w:eastAsia="宋体" w:cs="宋体"/>
          <w:sz w:val="24"/>
          <w:szCs w:val="24"/>
          <w:lang w:eastAsia="zh-CN"/>
        </w:rPr>
        <w:t>你配置的</w:t>
      </w: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web上下文根目录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---------------------------分割线------------------------------------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关于WAS部署WEB项目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WAS8的安装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准备工作：官网下载适合自己OS的安装包。（自行网上下载）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我的下载方式是：参考https://blog.csdn.net/smile_shaco/article/details/74909915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点击链接后需要注册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https://www-01.ibm.com/marketing/iwm/iwm/web/reg/download.do?source=swerpws-wasxpresim85&amp;S_PKG=500026203&amp;S_CMP=dwchina&amp;lang=zh_CN&amp;cp=UTF-8&amp;S_TACT=109J84KW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8595" cy="2414905"/>
            <wp:effectExtent l="0" t="0" r="8255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点击立即下载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17875"/>
            <wp:effectExtent l="0" t="0" r="7620" b="158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5910"/>
            <wp:effectExtent l="0" t="0" r="889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安装过程参考连接：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"https://www.cnblogs.com/liaokailin/p/3971194.html"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https://www.cnblogs.com/liaokailin/p/3971194.html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IHS安装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安装完WAS8后需要配置存储库并测试是否成功连接。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</w:t>
      </w:r>
      <w:r>
        <w:drawing>
          <wp:inline distT="0" distB="0" distL="114300" distR="114300">
            <wp:extent cx="2656840" cy="1257300"/>
            <wp:effectExtent l="0" t="0" r="1016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里面</w:t>
      </w:r>
      <w:r>
        <w:drawing>
          <wp:inline distT="0" distB="0" distL="114300" distR="114300">
            <wp:extent cx="5267325" cy="307657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来更新</w:t>
      </w:r>
      <w:r>
        <w:rPr>
          <w:rFonts w:hint="eastAsia"/>
          <w:lang w:val="en-US" w:eastAsia="zh-CN"/>
        </w:rPr>
        <w:t>IHS，或者在安装的时候一块安装IHS。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3.注意事项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rPr>
          <w:rFonts w:hint="eastAsia"/>
          <w:lang w:val="en-US" w:eastAsia="zh-CN"/>
        </w:rPr>
        <w:t>Q1：由于WAS使用自己的JDK，WAS8 使用的是JDK8，如果你的项目使用的是比较老的版本并且使用了spring框架里面的比较老的jar包</w:t>
      </w:r>
      <w:r>
        <w:drawing>
          <wp:inline distT="0" distB="0" distL="114300" distR="114300">
            <wp:extent cx="1514475" cy="314325"/>
            <wp:effectExtent l="0" t="0" r="952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，如果在部署好项目发布的时候日志显示，</w:t>
      </w:r>
      <w:r>
        <w:drawing>
          <wp:inline distT="0" distB="0" distL="114300" distR="114300">
            <wp:extent cx="5273040" cy="336550"/>
            <wp:effectExtent l="0" t="0" r="381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rPr>
          <w:rFonts w:hint="eastAsia"/>
          <w:lang w:eastAsia="zh-CN"/>
        </w:rPr>
        <w:t>说明该</w:t>
      </w:r>
      <w:r>
        <w:rPr>
          <w:rFonts w:hint="eastAsia"/>
          <w:lang w:val="en-US" w:eastAsia="zh-CN"/>
        </w:rPr>
        <w:t>jar包里面的源码，</w:t>
      </w:r>
      <w:r>
        <w:drawing>
          <wp:inline distT="0" distB="0" distL="114300" distR="114300">
            <wp:extent cx="2552065" cy="2390775"/>
            <wp:effectExtent l="0" t="0" r="63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该类里面的</w:t>
      </w:r>
      <w:r>
        <w:drawing>
          <wp:inline distT="0" distB="0" distL="114300" distR="114300">
            <wp:extent cx="2181225" cy="26670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829810"/>
            <wp:effectExtent l="0" t="0" r="3175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2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看出端倪了吧，因为</w:t>
      </w:r>
      <w:r>
        <w:rPr>
          <w:rFonts w:hint="eastAsia"/>
          <w:lang w:val="en-US" w:eastAsia="zh-CN"/>
        </w:rPr>
        <w:t>WAS用的JDK8，而</w:t>
      </w:r>
      <w:r>
        <w:drawing>
          <wp:inline distT="0" distB="0" distL="114300" distR="114300">
            <wp:extent cx="1485900" cy="39052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包里面的</w:t>
      </w:r>
      <w:r>
        <w:drawing>
          <wp:inline distT="0" distB="0" distL="114300" distR="114300">
            <wp:extent cx="1457325" cy="228600"/>
            <wp:effectExtent l="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没有检测</w:t>
      </w:r>
      <w:r>
        <w:rPr>
          <w:rFonts w:hint="eastAsia"/>
          <w:lang w:val="en-US" w:eastAsia="zh-CN"/>
        </w:rPr>
        <w:t>1.8默认认为是JDK8为是低于1.5的，所以一直报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75285"/>
            <wp:effectExtent l="0" t="0" r="5715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解决办法：修改spring源码，修改jar包</w:t>
      </w:r>
      <w:r>
        <w:drawing>
          <wp:inline distT="0" distB="0" distL="114300" distR="114300">
            <wp:extent cx="1476375" cy="419100"/>
            <wp:effectExtent l="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33500" cy="32385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改为：</w:t>
      </w:r>
      <w:r>
        <w:drawing>
          <wp:inline distT="0" distB="0" distL="114300" distR="114300">
            <wp:extent cx="5272405" cy="4079875"/>
            <wp:effectExtent l="0" t="0" r="4445" b="158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Q2:如果发布项目日志出现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26060"/>
            <wp:effectExtent l="0" t="0" r="7620" b="25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说明JSESSIONID超过</w:t>
      </w:r>
      <w:r>
        <w:rPr>
          <w:rFonts w:hint="eastAsia"/>
          <w:lang w:val="en-US" w:eastAsia="zh-CN"/>
        </w:rPr>
        <w:t>WAS需要session的长度.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</w:t>
      </w:r>
      <w:r>
        <w:drawing>
          <wp:inline distT="0" distB="0" distL="114300" distR="114300">
            <wp:extent cx="3533140" cy="1724025"/>
            <wp:effectExtent l="0" t="0" r="10160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找到自己部署的项目，点击项目进入</w:t>
      </w:r>
      <w:r>
        <w:drawing>
          <wp:inline distT="0" distB="0" distL="114300" distR="114300">
            <wp:extent cx="5267960" cy="4463415"/>
            <wp:effectExtent l="0" t="0" r="8890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6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0500" cy="4075430"/>
            <wp:effectExtent l="0" t="0" r="6350" b="127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4310" cy="4426585"/>
            <wp:effectExtent l="0" t="0" r="2540" b="1206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自定义一个</w:t>
      </w:r>
      <w:r>
        <w:rPr>
          <w:rFonts w:hint="eastAsia"/>
          <w:lang w:val="en-US" w:eastAsia="zh-CN"/>
        </w:rPr>
        <w:t>cookie名，记住不要用默认的名字，然后记得保存--应用。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然后在</w:t>
      </w:r>
      <w:r>
        <w:drawing>
          <wp:inline distT="0" distB="0" distL="114300" distR="114300">
            <wp:extent cx="5271770" cy="1678305"/>
            <wp:effectExtent l="0" t="0" r="5080" b="1714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重新生成插件</w:t>
      </w:r>
      <w:r>
        <w:rPr>
          <w:rFonts w:hint="eastAsia"/>
          <w:lang w:val="en-US" w:eastAsia="zh-CN"/>
        </w:rPr>
        <w:t>----发布插件。最后重启WAS。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Q3：如果日志出现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516890"/>
            <wp:effectExtent l="0" t="0" r="10795" b="1651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说明</w:t>
      </w:r>
      <w:r>
        <w:rPr>
          <w:rFonts w:hint="eastAsia"/>
          <w:lang w:val="en-US" w:eastAsia="zh-CN"/>
        </w:rPr>
        <w:t>JAR包存在冲突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解决办法：路径上指示的jar删除冲突的其中一个即可。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Q4:如果日志出现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具体我忘了，但是大概意思是显示找不到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javax.ws.rs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.core。。。什么的。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意思就是需要一个依赖的api。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解决办法：在项目中的pom.xml中添加依赖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90365" cy="1304925"/>
            <wp:effectExtent l="0" t="0" r="635" b="952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-------------------------------------------------分割线-----------------------------------------------------------------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97510"/>
            <wp:effectExtent l="0" t="0" r="6985" b="254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关于数据库连接方式之-----------JNDI连接方式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Tomcat上开发项目，在WAS 上部署项目并在它上配置数据源。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在WAS上配置好相应的数据源，具体配置方法参考上面连接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"https://www.cnblogs.com/liaokailin/p/3971194.html"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https://www.cnblogs.com/liaokailin/p/3971194.html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内含数据库驱动和数据源的配置过程。关键将下面的jndi名称相对应上，命名要规范，一般是：jdbc/项目名称 如:jdbc/RCMS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1：在tomcat的lib文件夹下面添加需要配置jndi数据源所需的相应数据库驱动。</w:t>
      </w:r>
      <w:r>
        <w:drawing>
          <wp:inline distT="0" distB="0" distL="114300" distR="114300">
            <wp:extent cx="5271135" cy="3131185"/>
            <wp:effectExtent l="0" t="0" r="5715" b="1206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2.在tomcat的Servers</w:t>
      </w:r>
      <w:r>
        <w:drawing>
          <wp:inline distT="0" distB="0" distL="114300" distR="114300">
            <wp:extent cx="3180715" cy="2486025"/>
            <wp:effectExtent l="0" t="0" r="635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context.xml中配置数据源连接。</w:t>
      </w:r>
    </w:p>
    <w:p>
      <w:r>
        <w:drawing>
          <wp:inline distT="0" distB="0" distL="114300" distR="114300">
            <wp:extent cx="5266690" cy="1740535"/>
            <wp:effectExtent l="0" t="0" r="10160" b="120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在项目的web.xml中配置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075815"/>
            <wp:effectExtent l="0" t="0" r="5080" b="63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主要名称要和</w:t>
      </w:r>
      <w:r>
        <w:rPr>
          <w:rFonts w:hint="eastAsia"/>
          <w:lang w:val="en-US" w:eastAsia="zh-CN"/>
        </w:rPr>
        <w:t>WAS配置的数据源保持高度一致。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76625"/>
            <wp:effectExtent l="0" t="0" r="571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172970"/>
            <wp:effectExtent l="0" t="0" r="6985" b="1778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写一个测试页面；测试JNDI是否连接成功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32485"/>
            <wp:effectExtent l="0" t="0" r="8255" b="571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Q：注意一个问题：WEB项目通过JNDI方式连接数据库，部署在tomcat上和部署在WAS 上它是怎么知道的？说明：都是在改项目的web.xml中配置好了jndi连接方式了。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K：（1）如果是在Tomcat 上部署的，会在tomcat的下找到该文件进行数据库连接。</w:t>
      </w:r>
      <w:r>
        <w:drawing>
          <wp:inline distT="0" distB="0" distL="114300" distR="114300">
            <wp:extent cx="5269230" cy="1383665"/>
            <wp:effectExtent l="0" t="0" r="7620" b="698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183890"/>
            <wp:effectExtent l="0" t="0" r="6350" b="1651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如果是在</w:t>
      </w:r>
      <w:r>
        <w:rPr>
          <w:rFonts w:hint="eastAsia"/>
          <w:lang w:val="en-US" w:eastAsia="zh-CN"/>
        </w:rPr>
        <w:t>WAS上部署，项目在加载的时候会在web.xml中去WAS的数据源中根据jndiname去找对应的数据源。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2972435"/>
            <wp:effectExtent l="0" t="0" r="7620" b="1841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ED3D0A"/>
    <w:multiLevelType w:val="singleLevel"/>
    <w:tmpl w:val="9BED3D0A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097363C5"/>
    <w:multiLevelType w:val="singleLevel"/>
    <w:tmpl w:val="097363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C4195"/>
    <w:rsid w:val="034263C6"/>
    <w:rsid w:val="049B418D"/>
    <w:rsid w:val="049E27A8"/>
    <w:rsid w:val="04AF0CB0"/>
    <w:rsid w:val="051E25D3"/>
    <w:rsid w:val="07852A6B"/>
    <w:rsid w:val="079A716E"/>
    <w:rsid w:val="08047102"/>
    <w:rsid w:val="09F64F08"/>
    <w:rsid w:val="0C367755"/>
    <w:rsid w:val="0C8F1C7A"/>
    <w:rsid w:val="0D0F44F6"/>
    <w:rsid w:val="0D723AF7"/>
    <w:rsid w:val="0D8211B0"/>
    <w:rsid w:val="0DDC0A10"/>
    <w:rsid w:val="0E9F2960"/>
    <w:rsid w:val="106E2474"/>
    <w:rsid w:val="14426AB0"/>
    <w:rsid w:val="145923F0"/>
    <w:rsid w:val="14DA36FD"/>
    <w:rsid w:val="19707EE4"/>
    <w:rsid w:val="1C1E7894"/>
    <w:rsid w:val="1CA84E27"/>
    <w:rsid w:val="1E9A311C"/>
    <w:rsid w:val="1F7C2BC7"/>
    <w:rsid w:val="1FE35694"/>
    <w:rsid w:val="20236400"/>
    <w:rsid w:val="21B13006"/>
    <w:rsid w:val="23FE0512"/>
    <w:rsid w:val="25530296"/>
    <w:rsid w:val="27C80410"/>
    <w:rsid w:val="28107891"/>
    <w:rsid w:val="28A36EAF"/>
    <w:rsid w:val="291F53BF"/>
    <w:rsid w:val="2A1858ED"/>
    <w:rsid w:val="2AD71BB8"/>
    <w:rsid w:val="2AFF2EDA"/>
    <w:rsid w:val="2B975622"/>
    <w:rsid w:val="2E37282C"/>
    <w:rsid w:val="2F9E3864"/>
    <w:rsid w:val="314C24E3"/>
    <w:rsid w:val="322F2F0C"/>
    <w:rsid w:val="32C10001"/>
    <w:rsid w:val="359A2C55"/>
    <w:rsid w:val="37372834"/>
    <w:rsid w:val="3CBF44AE"/>
    <w:rsid w:val="3DAB2581"/>
    <w:rsid w:val="3E8357AF"/>
    <w:rsid w:val="3F260DB6"/>
    <w:rsid w:val="403E267F"/>
    <w:rsid w:val="40E0197A"/>
    <w:rsid w:val="41336AB6"/>
    <w:rsid w:val="422E41A9"/>
    <w:rsid w:val="42EA3D89"/>
    <w:rsid w:val="43122A82"/>
    <w:rsid w:val="43870363"/>
    <w:rsid w:val="46546B46"/>
    <w:rsid w:val="46DB5E8C"/>
    <w:rsid w:val="4AA643E7"/>
    <w:rsid w:val="4B574E77"/>
    <w:rsid w:val="4DE908C3"/>
    <w:rsid w:val="4FDD292A"/>
    <w:rsid w:val="513511FB"/>
    <w:rsid w:val="52FC42EE"/>
    <w:rsid w:val="53F61918"/>
    <w:rsid w:val="542F5B94"/>
    <w:rsid w:val="54D67456"/>
    <w:rsid w:val="554B14C6"/>
    <w:rsid w:val="55BB02AA"/>
    <w:rsid w:val="577F51F7"/>
    <w:rsid w:val="5849301B"/>
    <w:rsid w:val="593906D6"/>
    <w:rsid w:val="5CF84687"/>
    <w:rsid w:val="5E3A6CF6"/>
    <w:rsid w:val="66075AAE"/>
    <w:rsid w:val="66CC0A09"/>
    <w:rsid w:val="68E240DC"/>
    <w:rsid w:val="6973575E"/>
    <w:rsid w:val="69E9178D"/>
    <w:rsid w:val="6B18410E"/>
    <w:rsid w:val="6F2A7557"/>
    <w:rsid w:val="6F9775A3"/>
    <w:rsid w:val="703A0140"/>
    <w:rsid w:val="709D4AF5"/>
    <w:rsid w:val="72EE4413"/>
    <w:rsid w:val="773066A1"/>
    <w:rsid w:val="77FF3E88"/>
    <w:rsid w:val="79947A89"/>
    <w:rsid w:val="79A074FE"/>
    <w:rsid w:val="7EFD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Office_10.1.0.7616_F1E327BC-269C-435d-A152-05C5408002CA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一步走、半步颠°</cp:lastModifiedBy>
  <dcterms:modified xsi:type="dcterms:W3CDTF">2018-11-20T03:17:24Z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2052-10.1.0.7616</vt:lpwstr>
  </property>
  <property fmtid="{D5CDD505-2E9C-101B-9397-08002B2CF9AE}" pid="3" name="KSORubyTemplateID" linkTarget="0">
    <vt:lpwstr>6</vt:lpwstr>
  </property>
</Properties>
</file>