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b/>
          <w:bCs/>
          <w:szCs w:val="32"/>
          <w:lang w:val="en-US" w:eastAsia="zh-CN"/>
        </w:rPr>
      </w:pPr>
      <w:r>
        <w:rPr>
          <w:rFonts w:hint="eastAsia"/>
          <w:lang w:val="en-US" w:eastAsia="zh-CN"/>
        </w:rPr>
        <w:t>Summary</w:t>
      </w:r>
    </w:p>
    <w:p>
      <w:pPr>
        <w:rPr>
          <w:rFonts w:hint="eastAsia"/>
          <w:lang w:val="en-US" w:eastAsia="zh-CN"/>
        </w:rPr>
      </w:pPr>
      <w:r>
        <w:rPr>
          <w:rFonts w:hint="eastAsia"/>
          <w:lang w:val="en-US" w:eastAsia="zh-CN"/>
        </w:rPr>
        <w:t xml:space="preserve">In the triage package, there are many big log files are split into several small </w:t>
      </w:r>
      <w:r>
        <w:rPr>
          <w:rFonts w:hint="default"/>
          <w:lang w:val="en-US" w:eastAsia="zh-CN"/>
        </w:rPr>
        <w:t>‘</w:t>
      </w:r>
      <w:r>
        <w:rPr>
          <w:rFonts w:hint="eastAsia"/>
          <w:lang w:val="en-US" w:eastAsia="zh-CN"/>
        </w:rPr>
        <w:t>GZ</w:t>
      </w:r>
      <w:r>
        <w:rPr>
          <w:rFonts w:hint="default"/>
          <w:lang w:val="en-US" w:eastAsia="zh-CN"/>
        </w:rPr>
        <w:t>’</w:t>
      </w:r>
      <w:r>
        <w:rPr>
          <w:rFonts w:hint="eastAsia"/>
          <w:lang w:val="en-US" w:eastAsia="zh-CN"/>
        </w:rPr>
        <w:t xml:space="preserve"> files, but we cannot know the start time of these log files, in current LINUX environment, we can only open these files one by one to find that we want to use.</w:t>
      </w:r>
    </w:p>
    <w:p>
      <w:pPr>
        <w:rPr>
          <w:rFonts w:hint="default"/>
          <w:lang w:val="en-US" w:eastAsia="zh-CN"/>
        </w:rPr>
      </w:pPr>
      <w:r>
        <w:rPr>
          <w:rFonts w:hint="eastAsia"/>
          <w:lang w:val="en-US" w:eastAsia="zh-CN"/>
        </w:rPr>
        <w:t>It is awfully boring, so I write a simple Arm to check log start time as follows:</w:t>
      </w:r>
    </w:p>
    <w:p>
      <w:pPr>
        <w:rPr>
          <w:rFonts w:hint="default"/>
          <w:lang w:val="en-US" w:eastAsia="zh-CN"/>
        </w:rPr>
      </w:pPr>
      <w:r>
        <w:rPr>
          <w:rFonts w:hint="default"/>
          <w:lang w:val="en-US" w:eastAsia="zh-CN"/>
        </w:rPr>
        <w:drawing>
          <wp:inline distT="0" distB="0" distL="114300" distR="114300">
            <wp:extent cx="5191760" cy="3272790"/>
            <wp:effectExtent l="0" t="0" r="2540" b="3810"/>
            <wp:docPr id="1" name="图片 1"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in"/>
                    <pic:cNvPicPr>
                      <a:picLocks noChangeAspect="1"/>
                    </pic:cNvPicPr>
                  </pic:nvPicPr>
                  <pic:blipFill>
                    <a:blip r:embed="rId4"/>
                    <a:stretch>
                      <a:fillRect/>
                    </a:stretch>
                  </pic:blipFill>
                  <pic:spPr>
                    <a:xfrm>
                      <a:off x="0" y="0"/>
                      <a:ext cx="5191760" cy="3272790"/>
                    </a:xfrm>
                    <a:prstGeom prst="rect">
                      <a:avLst/>
                    </a:prstGeom>
                  </pic:spPr>
                </pic:pic>
              </a:graphicData>
            </a:graphic>
          </wp:inline>
        </w:drawing>
      </w:r>
    </w:p>
    <w:p>
      <w:pPr>
        <w:rPr>
          <w:rFonts w:hint="eastAsia"/>
          <w:lang w:val="en-US" w:eastAsia="zh-CN"/>
        </w:rPr>
      </w:pPr>
      <w:r>
        <w:rPr>
          <w:rFonts w:hint="eastAsia"/>
          <w:lang w:val="en-US" w:eastAsia="zh-CN"/>
        </w:rPr>
        <w:t>We can login DEV/Array server by SSH, the Arm will load the log file and parse the log format and then get the start time of this log file.</w:t>
      </w:r>
    </w:p>
    <w:p>
      <w:pPr>
        <w:rPr>
          <w:rFonts w:hint="eastAsia"/>
          <w:lang w:val="en-US" w:eastAsia="zh-CN"/>
        </w:rPr>
      </w:pPr>
      <w:r>
        <w:rPr>
          <w:rFonts w:hint="eastAsia"/>
          <w:lang w:val="en-US" w:eastAsia="zh-CN"/>
        </w:rPr>
        <w:t xml:space="preserve">After the log file loading, we can double click the file, the Arm will download the log file and then open by the local text editor. </w:t>
      </w:r>
    </w:p>
    <w:p>
      <w:pPr>
        <w:outlineLvl w:val="0"/>
        <w:rPr>
          <w:rFonts w:hint="eastAsia"/>
          <w:lang w:val="en-US" w:eastAsia="zh-CN"/>
        </w:rPr>
      </w:pPr>
      <w:r>
        <w:rPr>
          <w:rFonts w:hint="eastAsia" w:asciiTheme="minorHAnsi" w:hAnsiTheme="minorHAnsi" w:eastAsiaTheme="minorEastAsia" w:cstheme="minorBidi"/>
          <w:b/>
          <w:kern w:val="44"/>
          <w:sz w:val="44"/>
          <w:szCs w:val="24"/>
          <w:lang w:val="en-US" w:eastAsia="zh-CN" w:bidi="ar-SA"/>
        </w:rPr>
        <w:t xml:space="preserve">Feature </w:t>
      </w:r>
      <w:r>
        <w:rPr>
          <w:rFonts w:hint="eastAsia"/>
          <w:lang w:val="en-US" w:eastAsia="zh-CN"/>
        </w:rPr>
        <w:t xml:space="preserve"> </w:t>
      </w:r>
    </w:p>
    <w:p>
      <w:pPr>
        <w:pStyle w:val="3"/>
        <w:numPr>
          <w:ilvl w:val="0"/>
          <w:numId w:val="1"/>
        </w:numPr>
        <w:bidi w:val="0"/>
        <w:ind w:left="420" w:leftChars="0" w:hanging="420" w:firstLineChars="0"/>
        <w:rPr>
          <w:rFonts w:hint="default"/>
          <w:lang w:val="en-US" w:eastAsia="zh-CN"/>
        </w:rPr>
      </w:pPr>
      <w:r>
        <w:rPr>
          <w:rFonts w:hint="eastAsia"/>
          <w:lang w:val="en-US" w:eastAsia="zh-CN"/>
        </w:rPr>
        <w:t>Login</w:t>
      </w:r>
    </w:p>
    <w:p>
      <w:pPr>
        <w:rPr>
          <w:rFonts w:hint="eastAsia"/>
          <w:lang w:val="en-US" w:eastAsia="zh-CN"/>
        </w:rPr>
      </w:pPr>
      <w:r>
        <w:rPr>
          <w:rFonts w:hint="eastAsia"/>
          <w:lang w:val="en-US" w:eastAsia="zh-CN"/>
        </w:rPr>
        <w:drawing>
          <wp:inline distT="0" distB="0" distL="114300" distR="114300">
            <wp:extent cx="4254500" cy="2533650"/>
            <wp:effectExtent l="0" t="0" r="0" b="6350"/>
            <wp:docPr id="2" name="图片 2" descr="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etting"/>
                    <pic:cNvPicPr>
                      <a:picLocks noChangeAspect="1"/>
                    </pic:cNvPicPr>
                  </pic:nvPicPr>
                  <pic:blipFill>
                    <a:blip r:embed="rId5"/>
                    <a:stretch>
                      <a:fillRect/>
                    </a:stretch>
                  </pic:blipFill>
                  <pic:spPr>
                    <a:xfrm>
                      <a:off x="0" y="0"/>
                      <a:ext cx="4254500" cy="2533650"/>
                    </a:xfrm>
                    <a:prstGeom prst="rect">
                      <a:avLst/>
                    </a:prstGeom>
                  </pic:spPr>
                </pic:pic>
              </a:graphicData>
            </a:graphic>
          </wp:inline>
        </w:drawing>
      </w:r>
    </w:p>
    <w:p>
      <w:pPr>
        <w:numPr>
          <w:ilvl w:val="0"/>
          <w:numId w:val="2"/>
        </w:numPr>
        <w:rPr>
          <w:rFonts w:hint="default"/>
          <w:b/>
          <w:bCs/>
          <w:lang w:val="en-US" w:eastAsia="zh-CN"/>
        </w:rPr>
      </w:pPr>
      <w:r>
        <w:rPr>
          <w:rFonts w:hint="default"/>
          <w:b/>
          <w:bCs/>
          <w:lang w:val="en-US" w:eastAsia="zh-CN"/>
        </w:rPr>
        <w:t>Login SP by EMC Root Private Key</w:t>
      </w:r>
    </w:p>
    <w:p>
      <w:pPr>
        <w:numPr>
          <w:ilvl w:val="0"/>
          <w:numId w:val="0"/>
        </w:numPr>
        <w:rPr>
          <w:rFonts w:hint="default"/>
          <w:lang w:val="en-US" w:eastAsia="zh-CN"/>
        </w:rPr>
      </w:pPr>
      <w:r>
        <w:rPr>
          <w:rFonts w:hint="default"/>
          <w:lang w:val="en-US" w:eastAsia="zh-CN"/>
        </w:rPr>
        <w:t xml:space="preserve">    You can select 'Use EMC private key to login SP' to login in all of SP ssh server.</w:t>
      </w:r>
    </w:p>
    <w:p>
      <w:pPr>
        <w:numPr>
          <w:ilvl w:val="0"/>
          <w:numId w:val="0"/>
        </w:numPr>
      </w:pPr>
      <w:r>
        <w:rPr>
          <w:rFonts w:hint="eastAsia"/>
          <w:lang w:val="en-US" w:eastAsia="zh-CN"/>
        </w:rPr>
        <w:t xml:space="preserve">    </w:t>
      </w:r>
      <w:r>
        <w:drawing>
          <wp:inline distT="0" distB="0" distL="114300" distR="114300">
            <wp:extent cx="2063750" cy="247650"/>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063750" cy="247650"/>
                    </a:xfrm>
                    <a:prstGeom prst="rect">
                      <a:avLst/>
                    </a:prstGeom>
                    <a:noFill/>
                    <a:ln>
                      <a:noFill/>
                    </a:ln>
                  </pic:spPr>
                </pic:pic>
              </a:graphicData>
            </a:graphic>
          </wp:inline>
        </w:drawing>
      </w:r>
    </w:p>
    <w:p>
      <w:pPr>
        <w:numPr>
          <w:ilvl w:val="0"/>
          <w:numId w:val="2"/>
        </w:numPr>
        <w:rPr>
          <w:rFonts w:hint="default"/>
          <w:b/>
          <w:bCs/>
          <w:lang w:val="en-US" w:eastAsia="zh-CN"/>
        </w:rPr>
      </w:pPr>
      <w:r>
        <w:rPr>
          <w:rFonts w:hint="default"/>
          <w:b/>
          <w:bCs/>
          <w:lang w:val="en-US" w:eastAsia="zh-CN"/>
        </w:rPr>
        <w:t>Login By Key File(user name is 'root')</w:t>
      </w:r>
    </w:p>
    <w:p>
      <w:pPr>
        <w:numPr>
          <w:ilvl w:val="0"/>
          <w:numId w:val="0"/>
        </w:numPr>
        <w:rPr>
          <w:rFonts w:hint="default"/>
          <w:lang w:val="en-US" w:eastAsia="zh-CN"/>
        </w:rPr>
      </w:pPr>
      <w:r>
        <w:rPr>
          <w:rFonts w:hint="default"/>
          <w:lang w:val="en-US" w:eastAsia="zh-CN"/>
        </w:rPr>
        <w:t xml:space="preserve">    For example: My </w:t>
      </w:r>
      <w:r>
        <w:rPr>
          <w:rFonts w:hint="eastAsia"/>
          <w:lang w:val="en-US" w:eastAsia="zh-CN"/>
        </w:rPr>
        <w:t xml:space="preserve">DEV </w:t>
      </w:r>
      <w:r>
        <w:rPr>
          <w:rFonts w:hint="default"/>
          <w:lang w:val="en-US" w:eastAsia="zh-CN"/>
        </w:rPr>
        <w:t>simulator is '10.207.141.30'.</w:t>
      </w:r>
    </w:p>
    <w:p>
      <w:pPr>
        <w:numPr>
          <w:ilvl w:val="0"/>
          <w:numId w:val="0"/>
        </w:numPr>
        <w:rPr>
          <w:rFonts w:hint="default"/>
          <w:lang w:val="en-US" w:eastAsia="zh-CN"/>
        </w:rPr>
      </w:pPr>
      <w:r>
        <w:rPr>
          <w:rFonts w:hint="default"/>
          <w:lang w:val="en-US" w:eastAsia="zh-CN"/>
        </w:rPr>
        <w:t xml:space="preserve">    Open 'git bash' on your computer(win10).</w:t>
      </w:r>
    </w:p>
    <w:p>
      <w:pPr>
        <w:numPr>
          <w:ilvl w:val="0"/>
          <w:numId w:val="3"/>
        </w:numPr>
        <w:ind w:left="420" w:leftChars="0" w:firstLine="0" w:firstLineChars="0"/>
        <w:rPr>
          <w:rFonts w:hint="default"/>
          <w:lang w:val="en-US" w:eastAsia="zh-CN"/>
        </w:rPr>
      </w:pPr>
      <w:r>
        <w:rPr>
          <w:rFonts w:hint="eastAsia"/>
          <w:lang w:val="en-US" w:eastAsia="zh-CN"/>
        </w:rPr>
        <w:t>C</w:t>
      </w:r>
      <w:r>
        <w:rPr>
          <w:rFonts w:hint="default"/>
          <w:lang w:val="en-US" w:eastAsia="zh-CN"/>
        </w:rPr>
        <w:t>reate public/private rsa key pair</w:t>
      </w:r>
    </w:p>
    <w:p>
      <w:pPr>
        <w:numPr>
          <w:ilvl w:val="0"/>
          <w:numId w:val="0"/>
        </w:numPr>
        <w:shd w:val="pct10"/>
        <w:rPr>
          <w:rFonts w:hint="default"/>
          <w:lang w:val="en-US" w:eastAsia="zh-CN"/>
        </w:rPr>
      </w:pPr>
      <w:r>
        <w:rPr>
          <w:rFonts w:hint="default"/>
          <w:lang w:val="en-US" w:eastAsia="zh-CN"/>
        </w:rPr>
        <w:t xml:space="preserve">       [root@localhost ~]# ssh-keygen -t rsa -C "YOUR_EMAIL@YOUREMAIL.COM"     </w:t>
      </w:r>
    </w:p>
    <w:p>
      <w:pPr>
        <w:numPr>
          <w:ilvl w:val="0"/>
          <w:numId w:val="0"/>
        </w:numPr>
        <w:rPr>
          <w:rFonts w:hint="default"/>
          <w:lang w:val="en-US" w:eastAsia="zh-CN"/>
        </w:rPr>
      </w:pPr>
    </w:p>
    <w:p>
      <w:pPr>
        <w:numPr>
          <w:ilvl w:val="0"/>
          <w:numId w:val="3"/>
        </w:numPr>
        <w:ind w:left="420" w:leftChars="0" w:firstLine="0" w:firstLineChars="0"/>
        <w:rPr>
          <w:rFonts w:hint="default"/>
          <w:lang w:val="en-US" w:eastAsia="zh-CN"/>
        </w:rPr>
      </w:pPr>
      <w:r>
        <w:rPr>
          <w:rFonts w:hint="eastAsia"/>
          <w:lang w:val="en-US" w:eastAsia="zh-CN"/>
        </w:rPr>
        <w:t>C</w:t>
      </w:r>
      <w:r>
        <w:rPr>
          <w:rFonts w:hint="default"/>
          <w:lang w:val="en-US" w:eastAsia="zh-CN"/>
        </w:rPr>
        <w:t>opy the public key to '10.207.141.30'</w:t>
      </w:r>
    </w:p>
    <w:p>
      <w:pPr>
        <w:numPr>
          <w:ilvl w:val="0"/>
          <w:numId w:val="0"/>
        </w:numPr>
        <w:shd w:val="pct10"/>
        <w:rPr>
          <w:rFonts w:hint="default"/>
          <w:lang w:val="en-US" w:eastAsia="zh-CN"/>
        </w:rPr>
      </w:pPr>
      <w:r>
        <w:rPr>
          <w:rFonts w:hint="default"/>
          <w:lang w:val="en-US" w:eastAsia="zh-CN"/>
        </w:rPr>
        <w:t xml:space="preserve">       [root@localhost ~]# ssh-copy-id -i ~/.ssh/id_rsa.pub root@10.207.141.30</w:t>
      </w:r>
    </w:p>
    <w:p>
      <w:pPr>
        <w:numPr>
          <w:ilvl w:val="0"/>
          <w:numId w:val="0"/>
        </w:numPr>
        <w:rPr>
          <w:rFonts w:hint="default"/>
          <w:lang w:val="en-US" w:eastAsia="zh-CN"/>
        </w:rPr>
      </w:pPr>
    </w:p>
    <w:p>
      <w:pPr>
        <w:numPr>
          <w:ilvl w:val="0"/>
          <w:numId w:val="3"/>
        </w:numPr>
        <w:ind w:left="420" w:leftChars="0" w:firstLine="0" w:firstLineChars="0"/>
        <w:rPr>
          <w:rFonts w:hint="default"/>
          <w:lang w:val="en-US" w:eastAsia="zh-CN"/>
        </w:rPr>
      </w:pPr>
      <w:r>
        <w:rPr>
          <w:rFonts w:hint="default"/>
          <w:lang w:val="en-US" w:eastAsia="zh-CN"/>
        </w:rPr>
        <w:t>Open Arm Setting Panel, select the private key path</w:t>
      </w:r>
    </w:p>
    <w:p>
      <w:pPr>
        <w:numPr>
          <w:ilvl w:val="0"/>
          <w:numId w:val="0"/>
        </w:numPr>
        <w:rPr>
          <w:rFonts w:hint="default"/>
          <w:lang w:val="en-US" w:eastAsia="zh-CN"/>
        </w:rPr>
      </w:pPr>
      <w:r>
        <w:rPr>
          <w:rFonts w:hint="default"/>
          <w:lang w:val="en-US" w:eastAsia="zh-CN"/>
        </w:rPr>
        <w:t xml:space="preserve">       </w:t>
      </w:r>
      <w:r>
        <w:drawing>
          <wp:inline distT="0" distB="0" distL="114300" distR="114300">
            <wp:extent cx="3873500" cy="298450"/>
            <wp:effectExtent l="0" t="0" r="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873500" cy="298450"/>
                    </a:xfrm>
                    <a:prstGeom prst="rect">
                      <a:avLst/>
                    </a:prstGeom>
                    <a:noFill/>
                    <a:ln>
                      <a:noFill/>
                    </a:ln>
                  </pic:spPr>
                </pic:pic>
              </a:graphicData>
            </a:graphic>
          </wp:inline>
        </w:drawing>
      </w:r>
    </w:p>
    <w:p>
      <w:pPr>
        <w:numPr>
          <w:ilvl w:val="0"/>
          <w:numId w:val="3"/>
        </w:numPr>
        <w:ind w:left="420" w:leftChars="0" w:firstLine="0" w:firstLineChars="0"/>
        <w:rPr>
          <w:rFonts w:hint="default"/>
          <w:lang w:val="en-US" w:eastAsia="zh-CN"/>
        </w:rPr>
      </w:pPr>
      <w:r>
        <w:rPr>
          <w:rFonts w:hint="eastAsia"/>
          <w:lang w:val="en-US" w:eastAsia="zh-CN"/>
        </w:rPr>
        <w:t>S</w:t>
      </w:r>
      <w:r>
        <w:rPr>
          <w:rFonts w:hint="default"/>
          <w:lang w:val="en-US" w:eastAsia="zh-CN"/>
        </w:rPr>
        <w:t>elect the 'Authentication By Key File', and click 'OK'</w:t>
      </w:r>
    </w:p>
    <w:p>
      <w:pPr>
        <w:numPr>
          <w:ilvl w:val="0"/>
          <w:numId w:val="0"/>
        </w:numPr>
        <w:rPr>
          <w:rFonts w:hint="default"/>
          <w:lang w:val="en-US" w:eastAsia="zh-CN"/>
        </w:rPr>
      </w:pPr>
      <w:r>
        <w:rPr>
          <w:rFonts w:hint="eastAsia"/>
          <w:lang w:val="en-US" w:eastAsia="zh-CN"/>
        </w:rPr>
        <w:t xml:space="preserve">       </w:t>
      </w:r>
      <w:r>
        <w:drawing>
          <wp:inline distT="0" distB="0" distL="114300" distR="114300">
            <wp:extent cx="1898650" cy="266700"/>
            <wp:effectExtent l="0" t="0" r="635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1898650" cy="266700"/>
                    </a:xfrm>
                    <a:prstGeom prst="rect">
                      <a:avLst/>
                    </a:prstGeom>
                    <a:noFill/>
                    <a:ln>
                      <a:noFill/>
                    </a:ln>
                  </pic:spPr>
                </pic:pic>
              </a:graphicData>
            </a:graphic>
          </wp:inline>
        </w:drawing>
      </w:r>
    </w:p>
    <w:p>
      <w:pPr>
        <w:numPr>
          <w:ilvl w:val="0"/>
          <w:numId w:val="2"/>
        </w:numPr>
        <w:rPr>
          <w:rFonts w:hint="default"/>
          <w:b/>
          <w:bCs/>
          <w:lang w:val="en-US" w:eastAsia="zh-CN"/>
        </w:rPr>
      </w:pPr>
      <w:r>
        <w:rPr>
          <w:rFonts w:hint="default"/>
          <w:b/>
          <w:bCs/>
          <w:lang w:val="en-US" w:eastAsia="zh-CN"/>
        </w:rPr>
        <w:t>Login By User Name and Password</w:t>
      </w:r>
    </w:p>
    <w:p>
      <w:pPr>
        <w:numPr>
          <w:ilvl w:val="0"/>
          <w:numId w:val="0"/>
        </w:numPr>
        <w:rPr>
          <w:rFonts w:hint="default"/>
          <w:lang w:val="en-US" w:eastAsia="zh-CN"/>
        </w:rPr>
      </w:pPr>
      <w:r>
        <w:rPr>
          <w:rFonts w:hint="default"/>
          <w:lang w:val="en-US" w:eastAsia="zh-CN"/>
        </w:rPr>
        <w:t xml:space="preserve">    </w:t>
      </w:r>
      <w:r>
        <w:rPr>
          <w:rFonts w:hint="eastAsia"/>
          <w:lang w:val="en-US" w:eastAsia="zh-CN"/>
        </w:rPr>
        <w:t>Our DEV simulator forbid login by password, we should set SSH configure file to get the permission.</w:t>
      </w:r>
    </w:p>
    <w:p>
      <w:pPr>
        <w:numPr>
          <w:ilvl w:val="0"/>
          <w:numId w:val="0"/>
        </w:numPr>
        <w:ind w:firstLine="420" w:firstLineChars="200"/>
        <w:rPr>
          <w:rFonts w:hint="default"/>
          <w:lang w:val="en-US" w:eastAsia="zh-CN"/>
        </w:rPr>
      </w:pPr>
      <w:r>
        <w:rPr>
          <w:rFonts w:hint="default"/>
          <w:lang w:val="en-US" w:eastAsia="zh-CN"/>
        </w:rPr>
        <w:t xml:space="preserve">For example: My </w:t>
      </w:r>
      <w:r>
        <w:rPr>
          <w:rFonts w:hint="eastAsia"/>
          <w:lang w:val="en-US" w:eastAsia="zh-CN"/>
        </w:rPr>
        <w:t xml:space="preserve">DEV </w:t>
      </w:r>
      <w:r>
        <w:rPr>
          <w:rFonts w:hint="default"/>
          <w:lang w:val="en-US" w:eastAsia="zh-CN"/>
        </w:rPr>
        <w:t>simulator is '10.207.141.30'.</w:t>
      </w:r>
    </w:p>
    <w:p>
      <w:pPr>
        <w:numPr>
          <w:ilvl w:val="0"/>
          <w:numId w:val="4"/>
        </w:numPr>
        <w:ind w:left="420" w:leftChars="0" w:firstLine="0" w:firstLineChars="0"/>
        <w:rPr>
          <w:rFonts w:hint="default"/>
          <w:lang w:val="en-US" w:eastAsia="zh-CN"/>
        </w:rPr>
      </w:pPr>
      <w:r>
        <w:rPr>
          <w:rFonts w:hint="eastAsia"/>
          <w:lang w:val="en-US" w:eastAsia="zh-CN"/>
        </w:rPr>
        <w:t>C</w:t>
      </w:r>
      <w:r>
        <w:rPr>
          <w:rFonts w:hint="default"/>
          <w:lang w:val="en-US" w:eastAsia="zh-CN"/>
        </w:rPr>
        <w:t>hanging the '/etc/ssh/sshd_config' on '10.207.141.30'</w:t>
      </w:r>
    </w:p>
    <w:p>
      <w:pPr>
        <w:numPr>
          <w:ilvl w:val="0"/>
          <w:numId w:val="0"/>
        </w:numPr>
        <w:rPr>
          <w:rFonts w:hint="default"/>
          <w:lang w:val="en-US" w:eastAsia="zh-CN"/>
        </w:rPr>
      </w:pPr>
      <w:r>
        <w:rPr>
          <w:rFonts w:hint="default"/>
          <w:lang w:val="en-US" w:eastAsia="zh-CN"/>
        </w:rPr>
        <w:t xml:space="preserve">        PasswordAuthentication yes</w:t>
      </w:r>
    </w:p>
    <w:p>
      <w:pPr>
        <w:numPr>
          <w:ilvl w:val="0"/>
          <w:numId w:val="0"/>
        </w:numPr>
        <w:rPr>
          <w:rFonts w:hint="default"/>
          <w:lang w:val="en-US" w:eastAsia="zh-CN"/>
        </w:rPr>
      </w:pPr>
      <w:r>
        <w:rPr>
          <w:rFonts w:hint="default"/>
          <w:lang w:val="en-US" w:eastAsia="zh-CN"/>
        </w:rPr>
        <w:t xml:space="preserve">        PermitRootLogin yes</w:t>
      </w:r>
    </w:p>
    <w:p>
      <w:pPr>
        <w:numPr>
          <w:ilvl w:val="0"/>
          <w:numId w:val="4"/>
        </w:numPr>
        <w:ind w:left="420" w:leftChars="0" w:firstLine="0" w:firstLineChars="0"/>
        <w:rPr>
          <w:rFonts w:hint="default"/>
          <w:lang w:val="en-US" w:eastAsia="zh-CN"/>
        </w:rPr>
      </w:pPr>
      <w:r>
        <w:rPr>
          <w:rFonts w:hint="eastAsia"/>
          <w:lang w:val="en-US" w:eastAsia="zh-CN"/>
        </w:rPr>
        <w:t>R</w:t>
      </w:r>
      <w:r>
        <w:rPr>
          <w:rFonts w:hint="default"/>
          <w:lang w:val="en-US" w:eastAsia="zh-CN"/>
        </w:rPr>
        <w:t>eset sshd service</w:t>
      </w:r>
    </w:p>
    <w:p>
      <w:pPr>
        <w:numPr>
          <w:ilvl w:val="0"/>
          <w:numId w:val="0"/>
        </w:numPr>
        <w:rPr>
          <w:rFonts w:hint="default"/>
          <w:lang w:val="en-US" w:eastAsia="zh-CN"/>
        </w:rPr>
      </w:pPr>
      <w:r>
        <w:rPr>
          <w:rFonts w:hint="default"/>
          <w:lang w:val="en-US" w:eastAsia="zh-CN"/>
        </w:rPr>
        <w:t xml:space="preserve">        systemctl restart sshd.service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    </w:t>
      </w:r>
    </w:p>
    <w:p>
      <w:pPr>
        <w:numPr>
          <w:ilvl w:val="0"/>
          <w:numId w:val="0"/>
        </w:numPr>
        <w:rPr>
          <w:rFonts w:hint="default"/>
          <w:b/>
          <w:bCs/>
          <w:highlight w:val="yellow"/>
          <w:lang w:val="en-US" w:eastAsia="zh-CN"/>
        </w:rPr>
      </w:pPr>
      <w:r>
        <w:rPr>
          <w:rFonts w:hint="default"/>
          <w:b/>
          <w:bCs/>
          <w:highlight w:val="yellow"/>
          <w:lang w:val="en-US" w:eastAsia="zh-CN"/>
        </w:rPr>
        <w:t>Attention:</w:t>
      </w:r>
    </w:p>
    <w:p>
      <w:pPr>
        <w:numPr>
          <w:ilvl w:val="0"/>
          <w:numId w:val="5"/>
        </w:numPr>
        <w:ind w:left="420" w:leftChars="0" w:firstLine="0" w:firstLineChars="0"/>
        <w:rPr>
          <w:rFonts w:hint="default"/>
          <w:lang w:val="en-US" w:eastAsia="zh-CN"/>
        </w:rPr>
      </w:pPr>
      <w:r>
        <w:rPr>
          <w:rFonts w:hint="default"/>
          <w:lang w:val="en-US" w:eastAsia="zh-CN"/>
        </w:rPr>
        <w:t>If you login by key file, the user name should be consistent with key file.</w:t>
      </w:r>
    </w:p>
    <w:p>
      <w:pPr>
        <w:numPr>
          <w:ilvl w:val="0"/>
          <w:numId w:val="0"/>
        </w:numPr>
        <w:rPr>
          <w:rFonts w:hint="default"/>
          <w:lang w:val="en-US" w:eastAsia="zh-CN"/>
        </w:rPr>
      </w:pPr>
      <w:r>
        <w:rPr>
          <w:rFonts w:hint="default"/>
          <w:lang w:val="en-US" w:eastAsia="zh-CN"/>
        </w:rPr>
        <w:t xml:space="preserve">       For Example: use 'root' create key file, also should use 'root' login.</w:t>
      </w:r>
    </w:p>
    <w:p>
      <w:pPr>
        <w:numPr>
          <w:ilvl w:val="0"/>
          <w:numId w:val="5"/>
        </w:numPr>
        <w:ind w:left="420" w:leftChars="0" w:firstLine="0" w:firstLineChars="0"/>
        <w:rPr>
          <w:rFonts w:hint="default"/>
          <w:lang w:val="en-US" w:eastAsia="zh-CN"/>
        </w:rPr>
      </w:pPr>
      <w:r>
        <w:rPr>
          <w:rFonts w:hint="default"/>
          <w:lang w:val="en-US" w:eastAsia="zh-CN"/>
        </w:rPr>
        <w:t>All remote command will run on current ssh server, so don't run some DEV simulator command on SP</w:t>
      </w:r>
    </w:p>
    <w:p>
      <w:pPr>
        <w:numPr>
          <w:ilvl w:val="0"/>
          <w:numId w:val="0"/>
        </w:numPr>
        <w:rPr>
          <w:rFonts w:hint="default"/>
          <w:lang w:val="en-US" w:eastAsia="zh-CN"/>
        </w:rPr>
      </w:pPr>
      <w:r>
        <w:rPr>
          <w:rFonts w:hint="default"/>
          <w:lang w:val="en-US" w:eastAsia="zh-CN"/>
        </w:rPr>
        <w:t xml:space="preserve">       For Example: run 'swarm' on SP, or run 'uemcli' on DEV simulator</w:t>
      </w:r>
    </w:p>
    <w:p>
      <w:pPr>
        <w:numPr>
          <w:ilvl w:val="0"/>
          <w:numId w:val="5"/>
        </w:numPr>
        <w:ind w:left="420" w:leftChars="0" w:firstLine="0" w:firstLineChars="0"/>
        <w:rPr>
          <w:rFonts w:hint="default"/>
          <w:lang w:val="en-US" w:eastAsia="zh-CN"/>
        </w:rPr>
      </w:pPr>
      <w:r>
        <w:rPr>
          <w:rFonts w:hint="default"/>
          <w:lang w:val="en-US" w:eastAsia="zh-CN"/>
        </w:rPr>
        <w:t xml:space="preserve">the default config of 'PasswordAuthentication' on DEV simulator is OFF, if you want to login by user name </w:t>
      </w:r>
    </w:p>
    <w:p>
      <w:pPr>
        <w:numPr>
          <w:ilvl w:val="0"/>
          <w:numId w:val="0"/>
        </w:numPr>
        <w:rPr>
          <w:rFonts w:hint="default"/>
          <w:lang w:val="en-US" w:eastAsia="zh-CN"/>
        </w:rPr>
      </w:pPr>
      <w:r>
        <w:rPr>
          <w:rFonts w:hint="default"/>
          <w:lang w:val="en-US" w:eastAsia="zh-CN"/>
        </w:rPr>
        <w:t xml:space="preserve">       please follow 2 to change ssh config file and then reset SSH server.</w:t>
      </w:r>
    </w:p>
    <w:p>
      <w:pPr>
        <w:pStyle w:val="3"/>
        <w:numPr>
          <w:ilvl w:val="0"/>
          <w:numId w:val="1"/>
        </w:numPr>
        <w:bidi w:val="0"/>
        <w:ind w:left="420" w:leftChars="0" w:hanging="420" w:firstLineChars="0"/>
        <w:rPr>
          <w:rFonts w:hint="default"/>
          <w:lang w:val="en-US" w:eastAsia="zh-CN"/>
        </w:rPr>
      </w:pPr>
      <w:r>
        <w:rPr>
          <w:rFonts w:hint="eastAsia"/>
          <w:lang w:val="en-US" w:eastAsia="zh-CN"/>
        </w:rPr>
        <w:t>Open Log Path</w:t>
      </w:r>
      <w:bookmarkStart w:id="0" w:name="_GoBack"/>
      <w:bookmarkEnd w:id="0"/>
    </w:p>
    <w:p>
      <w:pPr>
        <w:numPr>
          <w:ilvl w:val="0"/>
          <w:numId w:val="6"/>
        </w:numPr>
        <w:ind w:left="420" w:leftChars="0" w:firstLine="0" w:firstLineChars="0"/>
        <w:rPr>
          <w:rFonts w:hint="default"/>
          <w:lang w:val="en-US" w:eastAsia="zh-CN"/>
        </w:rPr>
      </w:pPr>
      <w:r>
        <w:rPr>
          <w:rFonts w:hint="eastAsia"/>
          <w:lang w:val="en-US" w:eastAsia="zh-CN"/>
        </w:rPr>
        <w:t>Open Remote/Local log path</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5269230" cy="2945765"/>
            <wp:effectExtent l="0" t="0" r="1270" b="635"/>
            <wp:docPr id="6" name="图片 6" descr="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pen"/>
                    <pic:cNvPicPr>
                      <a:picLocks noChangeAspect="1"/>
                    </pic:cNvPicPr>
                  </pic:nvPicPr>
                  <pic:blipFill>
                    <a:blip r:embed="rId9"/>
                    <a:stretch>
                      <a:fillRect/>
                    </a:stretch>
                  </pic:blipFill>
                  <pic:spPr>
                    <a:xfrm>
                      <a:off x="0" y="0"/>
                      <a:ext cx="5269230" cy="2945765"/>
                    </a:xfrm>
                    <a:prstGeom prst="rect">
                      <a:avLst/>
                    </a:prstGeom>
                  </pic:spPr>
                </pic:pic>
              </a:graphicData>
            </a:graphic>
          </wp:inline>
        </w:drawing>
      </w:r>
    </w:p>
    <w:p>
      <w:pPr>
        <w:numPr>
          <w:ilvl w:val="0"/>
          <w:numId w:val="6"/>
        </w:numPr>
        <w:ind w:left="420" w:leftChars="0" w:firstLine="0" w:firstLineChars="0"/>
        <w:rPr>
          <w:rFonts w:hint="default"/>
          <w:lang w:val="en-US" w:eastAsia="zh-CN"/>
        </w:rPr>
      </w:pPr>
      <w:r>
        <w:rPr>
          <w:rFonts w:hint="eastAsia"/>
          <w:lang w:val="en-US" w:eastAsia="zh-CN"/>
        </w:rPr>
        <w:t>Open log path, the Arm will parse log file and load the start time of log automatically</w:t>
      </w:r>
    </w:p>
    <w:p>
      <w:pPr>
        <w:numPr>
          <w:ilvl w:val="0"/>
          <w:numId w:val="0"/>
        </w:numPr>
        <w:ind w:left="420" w:leftChars="0"/>
        <w:rPr>
          <w:rFonts w:hint="default"/>
          <w:lang w:val="en-US" w:eastAsia="zh-CN"/>
        </w:rPr>
      </w:pPr>
      <w:r>
        <w:rPr>
          <w:rFonts w:hint="default"/>
          <w:lang w:val="en-US" w:eastAsia="zh-CN"/>
        </w:rPr>
        <w:drawing>
          <wp:inline distT="0" distB="0" distL="114300" distR="114300">
            <wp:extent cx="5267325" cy="3320415"/>
            <wp:effectExtent l="0" t="0" r="3175" b="6985"/>
            <wp:docPr id="7" name="图片 7"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in"/>
                    <pic:cNvPicPr>
                      <a:picLocks noChangeAspect="1"/>
                    </pic:cNvPicPr>
                  </pic:nvPicPr>
                  <pic:blipFill>
                    <a:blip r:embed="rId10"/>
                    <a:stretch>
                      <a:fillRect/>
                    </a:stretch>
                  </pic:blipFill>
                  <pic:spPr>
                    <a:xfrm>
                      <a:off x="0" y="0"/>
                      <a:ext cx="5267325" cy="3320415"/>
                    </a:xfrm>
                    <a:prstGeom prst="rect">
                      <a:avLst/>
                    </a:prstGeom>
                  </pic:spPr>
                </pic:pic>
              </a:graphicData>
            </a:graphic>
          </wp:inline>
        </w:drawing>
      </w:r>
    </w:p>
    <w:p>
      <w:pPr>
        <w:numPr>
          <w:ilvl w:val="0"/>
          <w:numId w:val="0"/>
        </w:numPr>
        <w:ind w:left="420" w:leftChars="0"/>
        <w:rPr>
          <w:rFonts w:hint="default"/>
          <w:lang w:val="en-US" w:eastAsia="zh-CN"/>
        </w:rPr>
      </w:pPr>
      <w:r>
        <w:rPr>
          <w:rFonts w:hint="eastAsia"/>
          <w:lang w:val="en-US" w:eastAsia="zh-CN"/>
        </w:rPr>
        <w:t>Current version support c4_safe_ktrace format and cemtrace format. You can write LUA script to support other log format in FileTypeScript folder.</w:t>
      </w:r>
    </w:p>
    <w:p>
      <w:pPr>
        <w:pStyle w:val="3"/>
        <w:numPr>
          <w:ilvl w:val="0"/>
          <w:numId w:val="1"/>
        </w:numPr>
        <w:bidi w:val="0"/>
        <w:ind w:left="420" w:leftChars="0" w:hanging="420" w:firstLineChars="0"/>
        <w:rPr>
          <w:rFonts w:hint="default"/>
          <w:b/>
          <w:lang w:val="en-US" w:eastAsia="zh-CN"/>
        </w:rPr>
      </w:pPr>
      <w:r>
        <w:rPr>
          <w:rFonts w:hint="eastAsia"/>
          <w:b/>
          <w:lang w:val="en-US" w:eastAsia="zh-CN"/>
        </w:rPr>
        <w:t>Right Pop Menu</w:t>
      </w:r>
    </w:p>
    <w:p>
      <w:pPr>
        <w:numPr>
          <w:ilvl w:val="0"/>
          <w:numId w:val="0"/>
        </w:numPr>
        <w:ind w:left="420" w:leftChars="0"/>
        <w:rPr>
          <w:rFonts w:hint="default"/>
          <w:lang w:val="en-US" w:eastAsia="zh-CN"/>
        </w:rPr>
      </w:pPr>
      <w:r>
        <w:rPr>
          <w:rFonts w:hint="eastAsia"/>
          <w:lang w:val="en-US" w:eastAsia="zh-CN"/>
        </w:rPr>
        <w:t xml:space="preserve">The right click pop menu support </w:t>
      </w:r>
      <w:r>
        <w:rPr>
          <w:rFonts w:hint="default"/>
          <w:lang w:val="en-US" w:eastAsia="zh-CN"/>
        </w:rPr>
        <w:t>‘</w:t>
      </w:r>
      <w:r>
        <w:rPr>
          <w:rFonts w:hint="eastAsia"/>
          <w:lang w:val="en-US" w:eastAsia="zh-CN"/>
        </w:rPr>
        <w:t>Download</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Upload</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Uncompress</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Remove</w:t>
      </w:r>
      <w:r>
        <w:rPr>
          <w:rFonts w:hint="default"/>
          <w:lang w:val="en-US" w:eastAsia="zh-CN"/>
        </w:rPr>
        <w:t>’</w:t>
      </w:r>
    </w:p>
    <w:p>
      <w:pPr>
        <w:numPr>
          <w:ilvl w:val="0"/>
          <w:numId w:val="0"/>
        </w:numPr>
        <w:ind w:left="420" w:leftChars="0"/>
        <w:rPr>
          <w:rFonts w:hint="default"/>
          <w:lang w:val="en-US" w:eastAsia="zh-CN"/>
        </w:rPr>
      </w:pPr>
      <w:r>
        <w:rPr>
          <w:rFonts w:hint="default"/>
          <w:lang w:val="en-US" w:eastAsia="zh-CN"/>
        </w:rPr>
        <w:drawing>
          <wp:inline distT="0" distB="0" distL="114300" distR="114300">
            <wp:extent cx="5269230" cy="2945765"/>
            <wp:effectExtent l="0" t="0" r="1270" b="635"/>
            <wp:docPr id="8" name="图片 8" desc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ight"/>
                    <pic:cNvPicPr>
                      <a:picLocks noChangeAspect="1"/>
                    </pic:cNvPicPr>
                  </pic:nvPicPr>
                  <pic:blipFill>
                    <a:blip r:embed="rId11"/>
                    <a:stretch>
                      <a:fillRect/>
                    </a:stretch>
                  </pic:blipFill>
                  <pic:spPr>
                    <a:xfrm>
                      <a:off x="0" y="0"/>
                      <a:ext cx="5269230" cy="2945765"/>
                    </a:xfrm>
                    <a:prstGeom prst="rect">
                      <a:avLst/>
                    </a:prstGeom>
                  </pic:spPr>
                </pic:pic>
              </a:graphicData>
            </a:graphic>
          </wp:inline>
        </w:drawing>
      </w:r>
    </w:p>
    <w:p>
      <w:pPr>
        <w:pStyle w:val="3"/>
        <w:numPr>
          <w:ilvl w:val="0"/>
          <w:numId w:val="1"/>
        </w:numPr>
        <w:bidi w:val="0"/>
        <w:ind w:left="420" w:leftChars="0" w:hanging="420" w:firstLineChars="0"/>
        <w:rPr>
          <w:rFonts w:hint="default"/>
          <w:b/>
          <w:lang w:val="en-US" w:eastAsia="zh-CN"/>
        </w:rPr>
      </w:pPr>
      <w:r>
        <w:rPr>
          <w:rFonts w:hint="eastAsia"/>
          <w:b/>
          <w:lang w:val="en-US" w:eastAsia="zh-CN"/>
        </w:rPr>
        <w:t>Open Log By Local Editor</w:t>
      </w:r>
    </w:p>
    <w:p>
      <w:pPr>
        <w:numPr>
          <w:ilvl w:val="0"/>
          <w:numId w:val="7"/>
        </w:numPr>
        <w:rPr>
          <w:rFonts w:hint="default"/>
          <w:lang w:val="en-US" w:eastAsia="zh-CN"/>
        </w:rPr>
      </w:pPr>
      <w:r>
        <w:rPr>
          <w:rFonts w:hint="eastAsia"/>
          <w:lang w:val="en-US" w:eastAsia="zh-CN"/>
        </w:rPr>
        <w:t>Set local editor path</w:t>
      </w:r>
    </w:p>
    <w:p>
      <w:pPr>
        <w:widowControl w:val="0"/>
        <w:numPr>
          <w:ilvl w:val="0"/>
          <w:numId w:val="0"/>
        </w:numPr>
        <w:jc w:val="both"/>
        <w:rPr>
          <w:rFonts w:hint="default"/>
          <w:lang w:val="en-US" w:eastAsia="zh-CN"/>
        </w:rPr>
      </w:pPr>
      <w:r>
        <w:drawing>
          <wp:inline distT="0" distB="0" distL="114300" distR="114300">
            <wp:extent cx="3860800" cy="323850"/>
            <wp:effectExtent l="0" t="0" r="0"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3860800" cy="323850"/>
                    </a:xfrm>
                    <a:prstGeom prst="rect">
                      <a:avLst/>
                    </a:prstGeom>
                    <a:noFill/>
                    <a:ln>
                      <a:noFill/>
                    </a:ln>
                  </pic:spPr>
                </pic:pic>
              </a:graphicData>
            </a:graphic>
          </wp:inline>
        </w:drawing>
      </w:r>
    </w:p>
    <w:p>
      <w:pPr>
        <w:numPr>
          <w:ilvl w:val="0"/>
          <w:numId w:val="7"/>
        </w:numPr>
        <w:rPr>
          <w:rFonts w:hint="default"/>
          <w:lang w:val="en-US" w:eastAsia="zh-CN"/>
        </w:rPr>
      </w:pPr>
      <w:r>
        <w:rPr>
          <w:rFonts w:hint="eastAsia"/>
          <w:lang w:val="en-US" w:eastAsia="zh-CN"/>
        </w:rPr>
        <w:t xml:space="preserve">Double click the log file, the Arm will download the log file and then open by local editor. If the file format is </w:t>
      </w:r>
      <w:r>
        <w:rPr>
          <w:rFonts w:hint="default"/>
          <w:lang w:val="en-US" w:eastAsia="zh-CN"/>
        </w:rPr>
        <w:t>‘</w:t>
      </w:r>
      <w:r>
        <w:rPr>
          <w:rFonts w:hint="eastAsia"/>
          <w:lang w:val="en-US" w:eastAsia="zh-CN"/>
        </w:rPr>
        <w:t>GZ</w:t>
      </w:r>
      <w:r>
        <w:rPr>
          <w:rFonts w:hint="default"/>
          <w:lang w:val="en-US" w:eastAsia="zh-CN"/>
        </w:rPr>
        <w:t>’</w:t>
      </w:r>
      <w:r>
        <w:rPr>
          <w:rFonts w:hint="eastAsia"/>
          <w:lang w:val="en-US" w:eastAsia="zh-CN"/>
        </w:rPr>
        <w:t>, the Arm will uncompress the file automatically.</w:t>
      </w:r>
    </w:p>
    <w:p>
      <w:pPr>
        <w:pStyle w:val="3"/>
        <w:numPr>
          <w:ilvl w:val="0"/>
          <w:numId w:val="1"/>
        </w:numPr>
        <w:bidi w:val="0"/>
        <w:ind w:left="420" w:leftChars="0" w:hanging="420" w:firstLineChars="0"/>
        <w:rPr>
          <w:rFonts w:hint="default"/>
          <w:b/>
          <w:lang w:val="en-US" w:eastAsia="zh-CN"/>
        </w:rPr>
      </w:pPr>
      <w:r>
        <w:rPr>
          <w:rFonts w:hint="eastAsia"/>
          <w:b/>
          <w:lang w:val="en-US" w:eastAsia="zh-CN"/>
        </w:rPr>
        <w:t>Run Command</w:t>
      </w:r>
    </w:p>
    <w:p>
      <w:pPr>
        <w:rPr>
          <w:rFonts w:hint="eastAsia"/>
          <w:lang w:val="en-US" w:eastAsia="zh-CN"/>
        </w:rPr>
      </w:pPr>
      <w:r>
        <w:rPr>
          <w:rFonts w:hint="eastAsia"/>
          <w:lang w:val="en-US" w:eastAsia="zh-CN"/>
        </w:rPr>
        <w:t xml:space="preserve">The Arm can run some simple SSH command on current login SSH server, for example, if you login some Array, you can run MluCli.exe and FbeCli.exe, if you login DEV simulator, you can run </w:t>
      </w:r>
      <w:r>
        <w:rPr>
          <w:rFonts w:hint="default"/>
          <w:lang w:val="en-US" w:eastAsia="zh-CN"/>
        </w:rPr>
        <w:t>‘</w:t>
      </w:r>
      <w:r>
        <w:rPr>
          <w:rFonts w:hint="eastAsia"/>
          <w:lang w:val="en-US" w:eastAsia="zh-CN"/>
        </w:rPr>
        <w:t>swarm</w:t>
      </w:r>
      <w:r>
        <w:rPr>
          <w:rFonts w:hint="default"/>
          <w:lang w:val="en-US" w:eastAsia="zh-CN"/>
        </w:rPr>
        <w:t>’</w:t>
      </w:r>
      <w:r>
        <w:rPr>
          <w:rFonts w:hint="eastAsia"/>
          <w:lang w:val="en-US" w:eastAsia="zh-CN"/>
        </w:rPr>
        <w:t xml:space="preserve"> etc.</w:t>
      </w:r>
    </w:p>
    <w:p>
      <w:pPr>
        <w:rPr>
          <w:rFonts w:hint="default"/>
          <w:lang w:val="en-US" w:eastAsia="zh-CN"/>
        </w:rPr>
      </w:pPr>
    </w:p>
    <w:p>
      <w:pPr>
        <w:numPr>
          <w:ilvl w:val="0"/>
          <w:numId w:val="0"/>
        </w:numPr>
        <w:ind w:leftChars="0"/>
        <w:rPr>
          <w:rFonts w:hint="default"/>
          <w:lang w:val="en-US" w:eastAsia="zh-CN"/>
        </w:rPr>
      </w:pPr>
      <w:r>
        <w:rPr>
          <w:rFonts w:hint="default"/>
          <w:lang w:val="en-US" w:eastAsia="zh-CN"/>
        </w:rPr>
        <w:drawing>
          <wp:inline distT="0" distB="0" distL="114300" distR="114300">
            <wp:extent cx="4235450" cy="1663700"/>
            <wp:effectExtent l="0" t="0" r="6350" b="0"/>
            <wp:docPr id="10" name="图片 10"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n"/>
                    <pic:cNvPicPr>
                      <a:picLocks noChangeAspect="1"/>
                    </pic:cNvPicPr>
                  </pic:nvPicPr>
                  <pic:blipFill>
                    <a:blip r:embed="rId13"/>
                    <a:stretch>
                      <a:fillRect/>
                    </a:stretch>
                  </pic:blipFill>
                  <pic:spPr>
                    <a:xfrm>
                      <a:off x="0" y="0"/>
                      <a:ext cx="4235450" cy="1663700"/>
                    </a:xfrm>
                    <a:prstGeom prst="rect">
                      <a:avLst/>
                    </a:prstGeom>
                  </pic:spPr>
                </pic:pic>
              </a:graphicData>
            </a:graphic>
          </wp:inline>
        </w:drawing>
      </w:r>
    </w:p>
    <w:p>
      <w:pPr>
        <w:numPr>
          <w:ilvl w:val="0"/>
          <w:numId w:val="0"/>
        </w:numPr>
        <w:ind w:leftChars="0"/>
        <w:rPr>
          <w:rFonts w:hint="default"/>
          <w:lang w:val="en-US" w:eastAsia="zh-CN"/>
        </w:rPr>
      </w:pPr>
    </w:p>
    <w:p>
      <w:pPr>
        <w:pStyle w:val="3"/>
        <w:numPr>
          <w:ilvl w:val="0"/>
          <w:numId w:val="1"/>
        </w:numPr>
        <w:bidi w:val="0"/>
        <w:ind w:left="420" w:leftChars="0" w:hanging="420" w:firstLineChars="0"/>
        <w:rPr>
          <w:rFonts w:hint="eastAsia"/>
          <w:b/>
          <w:lang w:val="en-US" w:eastAsia="zh-CN"/>
        </w:rPr>
      </w:pPr>
      <w:r>
        <w:rPr>
          <w:rFonts w:hint="eastAsia"/>
          <w:b/>
          <w:lang w:val="en-US" w:eastAsia="zh-CN"/>
        </w:rPr>
        <w:t>Add Custom Log Format</w:t>
      </w:r>
    </w:p>
    <w:p>
      <w:pPr>
        <w:numPr>
          <w:ilvl w:val="0"/>
          <w:numId w:val="0"/>
        </w:numPr>
        <w:ind w:leftChars="0"/>
        <w:rPr>
          <w:rFonts w:hint="eastAsia"/>
          <w:lang w:val="en-US" w:eastAsia="zh-CN"/>
        </w:rPr>
      </w:pPr>
      <w:r>
        <w:rPr>
          <w:rFonts w:hint="eastAsia"/>
          <w:lang w:val="en-US" w:eastAsia="zh-CN"/>
        </w:rPr>
        <w:t>You can add your own log format at Arm/FileTypeScript, the LUA format file has 3 interfaces.</w:t>
      </w:r>
    </w:p>
    <w:p>
      <w:pPr>
        <w:numPr>
          <w:ilvl w:val="0"/>
          <w:numId w:val="8"/>
        </w:numPr>
        <w:ind w:leftChars="0"/>
        <w:rPr>
          <w:rFonts w:hint="default"/>
          <w:lang w:val="en-US" w:eastAsia="zh-CN"/>
        </w:rPr>
      </w:pPr>
      <w:r>
        <w:rPr>
          <w:rFonts w:hint="eastAsia"/>
          <w:lang w:val="en-US" w:eastAsia="zh-CN"/>
        </w:rPr>
        <w:t>isMyType(filename)</w:t>
      </w:r>
    </w:p>
    <w:p>
      <w:pPr>
        <w:numPr>
          <w:ilvl w:val="0"/>
          <w:numId w:val="0"/>
        </w:numPr>
        <w:rPr>
          <w:rFonts w:hint="default"/>
          <w:lang w:val="en-US" w:eastAsia="zh-CN"/>
        </w:rPr>
      </w:pPr>
      <w:r>
        <w:rPr>
          <w:rFonts w:hint="eastAsia"/>
          <w:lang w:val="en-US" w:eastAsia="zh-CN"/>
        </w:rPr>
        <w:t>Check whether the file name belong to this format script.</w:t>
      </w:r>
    </w:p>
    <w:p>
      <w:pPr>
        <w:numPr>
          <w:ilvl w:val="0"/>
          <w:numId w:val="8"/>
        </w:numPr>
        <w:ind w:leftChars="0"/>
        <w:rPr>
          <w:rFonts w:hint="default"/>
          <w:lang w:val="en-US" w:eastAsia="zh-CN"/>
        </w:rPr>
      </w:pPr>
      <w:r>
        <w:rPr>
          <w:rFonts w:hint="eastAsia"/>
          <w:lang w:val="en-US" w:eastAsia="zh-CN"/>
        </w:rPr>
        <w:t>getTypeName()</w:t>
      </w:r>
    </w:p>
    <w:p>
      <w:pPr>
        <w:widowControl w:val="0"/>
        <w:numPr>
          <w:ilvl w:val="0"/>
          <w:numId w:val="0"/>
        </w:numPr>
        <w:jc w:val="both"/>
        <w:rPr>
          <w:rFonts w:hint="default"/>
          <w:lang w:val="en-US" w:eastAsia="zh-CN"/>
        </w:rPr>
      </w:pPr>
      <w:r>
        <w:rPr>
          <w:rFonts w:hint="eastAsia"/>
          <w:lang w:val="en-US" w:eastAsia="zh-CN"/>
        </w:rPr>
        <w:t>Return current format script tag name</w:t>
      </w:r>
    </w:p>
    <w:p>
      <w:pPr>
        <w:numPr>
          <w:ilvl w:val="0"/>
          <w:numId w:val="8"/>
        </w:numPr>
        <w:ind w:leftChars="0"/>
        <w:rPr>
          <w:rFonts w:hint="default"/>
          <w:lang w:val="en-US" w:eastAsia="zh-CN"/>
        </w:rPr>
      </w:pPr>
      <w:r>
        <w:rPr>
          <w:rFonts w:hint="eastAsia"/>
          <w:lang w:val="en-US" w:eastAsia="zh-CN"/>
        </w:rPr>
        <w:t>getLineTime()</w:t>
      </w:r>
    </w:p>
    <w:p>
      <w:pPr>
        <w:numPr>
          <w:ilvl w:val="0"/>
          <w:numId w:val="0"/>
        </w:numPr>
        <w:rPr>
          <w:rFonts w:hint="eastAsia"/>
          <w:lang w:val="en-US" w:eastAsia="zh-CN"/>
        </w:rPr>
      </w:pPr>
      <w:r>
        <w:rPr>
          <w:rFonts w:hint="eastAsia"/>
          <w:lang w:val="en-US" w:eastAsia="zh-CN"/>
        </w:rPr>
        <w:t>Parse the input log string by Regex, return the time struct.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808000"/>
        </w:rPr>
        <w:t>struct</w:t>
      </w:r>
      <w:r>
        <w:rPr>
          <w:rFonts w:hint="default" w:ascii="Courier New" w:hAnsi="Courier New" w:cs="Courier New"/>
          <w:color w:val="C0C0C0"/>
        </w:rPr>
        <w:t xml:space="preserve"> </w:t>
      </w:r>
      <w:r>
        <w:rPr>
          <w:rFonts w:hint="default" w:ascii="Courier New" w:hAnsi="Courier New" w:cs="Courier New"/>
          <w:b/>
          <w:color w:val="800080"/>
        </w:rPr>
        <w:t>DateEntry</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bool</w:t>
      </w:r>
      <w:r>
        <w:rPr>
          <w:rFonts w:hint="default" w:ascii="Courier New" w:hAnsi="Courier New" w:cs="Courier New"/>
          <w:color w:val="C0C0C0"/>
        </w:rPr>
        <w:t xml:space="preserve"> </w:t>
      </w:r>
      <w:r>
        <w:rPr>
          <w:rFonts w:hint="default" w:ascii="Courier New" w:hAnsi="Courier New" w:cs="Courier New"/>
          <w:color w:val="800000"/>
        </w:rPr>
        <w:t>exist</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year</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month</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day</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hour</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minute</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second</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rPr>
          <w:rFonts w:hint="default" w:ascii="Courier New" w:hAnsi="Courier New" w:cs="Courier New"/>
        </w:rPr>
      </w:pPr>
      <w:r>
        <w:rPr>
          <w:rFonts w:hint="default" w:ascii="Courier New" w:hAnsi="Courier New" w:cs="Courier New"/>
          <w:color w:val="C0C0C0"/>
        </w:rPr>
        <w:t xml:space="preserve">    </w:t>
      </w:r>
      <w:r>
        <w:rPr>
          <w:rFonts w:hint="default" w:ascii="Courier New" w:hAnsi="Courier New" w:cs="Courier New"/>
          <w:color w:val="808000"/>
        </w:rPr>
        <w:t>int</w:t>
      </w:r>
      <w:r>
        <w:rPr>
          <w:rFonts w:hint="default" w:ascii="Courier New" w:hAnsi="Courier New" w:cs="Courier New"/>
          <w:color w:val="C0C0C0"/>
        </w:rPr>
        <w:t xml:space="preserve"> </w:t>
      </w:r>
      <w:r>
        <w:rPr>
          <w:rFonts w:hint="default" w:ascii="Courier New" w:hAnsi="Courier New" w:cs="Courier New"/>
          <w:color w:val="800000"/>
        </w:rPr>
        <w:t>mSecond</w:t>
      </w:r>
      <w:r>
        <w:rPr>
          <w:rFonts w:hint="default" w:ascii="Courier New" w:hAnsi="Courier New" w:cs="Courier New"/>
        </w:rPr>
        <w:t>;</w:t>
      </w:r>
    </w:p>
    <w:p>
      <w:pPr>
        <w:pStyle w:val="5"/>
        <w:keepNext w:val="0"/>
        <w:keepLines w:val="0"/>
        <w:widowControl/>
        <w:suppressLineNumbers w:val="0"/>
        <w:shd w:val="pct10"/>
        <w:spacing w:before="0" w:beforeAutospacing="0" w:after="0" w:afterAutospacing="0"/>
        <w:ind w:left="0" w:right="0" w:firstLine="0"/>
        <w:jc w:val="left"/>
        <w:rPr>
          <w:rFonts w:hint="default" w:ascii="Courier New" w:hAnsi="Courier New" w:cs="Courier New"/>
          <w:lang w:val="en-US" w:eastAsia="zh-CN"/>
        </w:rPr>
      </w:pPr>
      <w:r>
        <w:rPr>
          <w:rFonts w:hint="default" w:ascii="Courier New" w:hAnsi="Courier New" w:cs="Courier New"/>
          <w:lang w:val="en-US" w:eastAsia="zh-CN"/>
        </w:rPr>
        <w:t>};</w:t>
      </w:r>
    </w:p>
    <w:p>
      <w:pPr>
        <w:numPr>
          <w:ilvl w:val="0"/>
          <w:numId w:val="0"/>
        </w:numPr>
        <w:rPr>
          <w:rFonts w:hint="default"/>
          <w:lang w:val="en-US" w:eastAsia="zh-CN"/>
        </w:rPr>
      </w:pPr>
      <w:r>
        <w:rPr>
          <w:rFonts w:hint="default"/>
          <w:lang w:val="en-US" w:eastAsia="zh-CN"/>
        </w:rPr>
        <w:br w:type="page"/>
      </w:r>
    </w:p>
    <w:p>
      <w:pPr>
        <w:pStyle w:val="3"/>
        <w:numPr>
          <w:ilvl w:val="0"/>
          <w:numId w:val="1"/>
        </w:numPr>
        <w:bidi w:val="0"/>
        <w:ind w:left="420" w:leftChars="0" w:hanging="420" w:firstLineChars="0"/>
        <w:rPr>
          <w:rFonts w:hint="default"/>
          <w:b/>
          <w:lang w:val="en-US" w:eastAsia="zh-CN"/>
        </w:rPr>
      </w:pPr>
      <w:r>
        <w:rPr>
          <w:rFonts w:hint="eastAsia"/>
          <w:b/>
          <w:lang w:val="en-US" w:eastAsia="zh-CN"/>
        </w:rPr>
        <w:t>Edit Config.ini File</w:t>
      </w:r>
    </w:p>
    <w:p>
      <w:pPr>
        <w:widowControl w:val="0"/>
        <w:numPr>
          <w:ilvl w:val="0"/>
          <w:numId w:val="0"/>
        </w:numPr>
        <w:jc w:val="both"/>
        <w:rPr>
          <w:rFonts w:hint="eastAsia"/>
          <w:lang w:val="en-US" w:eastAsia="zh-CN"/>
        </w:rPr>
      </w:pPr>
      <w:r>
        <w:rPr>
          <w:rFonts w:hint="eastAsia"/>
          <w:lang w:val="en-US" w:eastAsia="zh-CN"/>
        </w:rPr>
        <w:t>All setting of Arm is saved in Config.ini file.</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Setting\EditorPath=C:/Program Files/Notepad++/notepad++.exe  // Local editor path</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Setting\siteIp=192.168.1.113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remote server IP</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Setting\port=22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port</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Setting\userName=qq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user name</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Setting\password=12345678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password</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Setting\timeOut=9999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time out</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Setting\keyFilePath=C:/Users/qq/.ssh/id_rsa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local private key path</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Setting\keyFile=1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key file switch</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Setting\threadNumber=5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parse log thread number</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Setting\emcRootKeyPath=./EmcRootKey/id_rsa.root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//EMC private key path</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Setting\emcKeyFile=0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//EMC private key swtich</w:t>
      </w:r>
    </w:p>
    <w:p>
      <w:pPr>
        <w:widowControl w:val="0"/>
        <w:numPr>
          <w:ilvl w:val="0"/>
          <w:numId w:val="0"/>
        </w:numPr>
        <w:shd w:val="pct10"/>
        <w:jc w:val="both"/>
        <w:rPr>
          <w:rFonts w:hint="default" w:ascii="Courier New" w:hAnsi="Courier New" w:cs="Courier New"/>
          <w:sz w:val="16"/>
          <w:szCs w:val="16"/>
          <w:lang w:val="en-US" w:eastAsia="zh-CN"/>
        </w:rPr>
      </w:pPr>
      <w:r>
        <w:rPr>
          <w:rFonts w:hint="default" w:ascii="Courier New" w:hAnsi="Courier New" w:cs="Courier New"/>
          <w:sz w:val="16"/>
          <w:szCs w:val="16"/>
          <w:lang w:val="en-US" w:eastAsia="zh-CN"/>
        </w:rPr>
        <w:t xml:space="preserve">Setting\logEnable=1                                    </w:t>
      </w:r>
      <w:r>
        <w:rPr>
          <w:rFonts w:hint="eastAsia" w:ascii="Courier New" w:hAnsi="Courier New" w:cs="Courier New"/>
          <w:sz w:val="16"/>
          <w:szCs w:val="16"/>
          <w:lang w:val="en-US" w:eastAsia="zh-CN"/>
        </w:rPr>
        <w:t xml:space="preserve">            </w:t>
      </w:r>
      <w:r>
        <w:rPr>
          <w:rFonts w:hint="default" w:ascii="Courier New" w:hAnsi="Courier New" w:cs="Courier New"/>
          <w:sz w:val="16"/>
          <w:szCs w:val="16"/>
          <w:lang w:val="en-US" w:eastAsia="zh-CN"/>
        </w:rPr>
        <w:t xml:space="preserve"> // log switch</w:t>
      </w:r>
    </w:p>
    <w:p>
      <w:pPr>
        <w:widowControl w:val="0"/>
        <w:numPr>
          <w:ilvl w:val="0"/>
          <w:numId w:val="0"/>
        </w:numPr>
        <w:jc w:val="both"/>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324132"/>
    <w:multiLevelType w:val="singleLevel"/>
    <w:tmpl w:val="8E324132"/>
    <w:lvl w:ilvl="0" w:tentative="0">
      <w:start w:val="1"/>
      <w:numFmt w:val="lowerLetter"/>
      <w:suff w:val="space"/>
      <w:lvlText w:val="%1."/>
      <w:lvlJc w:val="left"/>
      <w:pPr>
        <w:ind w:left="420" w:leftChars="0" w:firstLine="0" w:firstLineChars="0"/>
      </w:pPr>
    </w:lvl>
  </w:abstractNum>
  <w:abstractNum w:abstractNumId="1">
    <w:nsid w:val="B294FDC5"/>
    <w:multiLevelType w:val="singleLevel"/>
    <w:tmpl w:val="B294FDC5"/>
    <w:lvl w:ilvl="0" w:tentative="0">
      <w:start w:val="1"/>
      <w:numFmt w:val="decimal"/>
      <w:suff w:val="space"/>
      <w:lvlText w:val="%1."/>
      <w:lvlJc w:val="left"/>
    </w:lvl>
  </w:abstractNum>
  <w:abstractNum w:abstractNumId="2">
    <w:nsid w:val="B56BDBA4"/>
    <w:multiLevelType w:val="singleLevel"/>
    <w:tmpl w:val="B56BDBA4"/>
    <w:lvl w:ilvl="0" w:tentative="0">
      <w:start w:val="1"/>
      <w:numFmt w:val="bullet"/>
      <w:lvlText w:val=""/>
      <w:lvlJc w:val="left"/>
      <w:pPr>
        <w:ind w:left="420" w:hanging="420"/>
      </w:pPr>
      <w:rPr>
        <w:rFonts w:hint="default" w:ascii="Wingdings" w:hAnsi="Wingdings"/>
      </w:rPr>
    </w:lvl>
  </w:abstractNum>
  <w:abstractNum w:abstractNumId="3">
    <w:nsid w:val="03D72776"/>
    <w:multiLevelType w:val="singleLevel"/>
    <w:tmpl w:val="03D72776"/>
    <w:lvl w:ilvl="0" w:tentative="0">
      <w:start w:val="1"/>
      <w:numFmt w:val="decimal"/>
      <w:suff w:val="space"/>
      <w:lvlText w:val="%1."/>
      <w:lvlJc w:val="left"/>
    </w:lvl>
  </w:abstractNum>
  <w:abstractNum w:abstractNumId="4">
    <w:nsid w:val="079C9725"/>
    <w:multiLevelType w:val="singleLevel"/>
    <w:tmpl w:val="079C9725"/>
    <w:lvl w:ilvl="0" w:tentative="0">
      <w:start w:val="1"/>
      <w:numFmt w:val="decimal"/>
      <w:suff w:val="space"/>
      <w:lvlText w:val="%1."/>
      <w:lvlJc w:val="left"/>
    </w:lvl>
  </w:abstractNum>
  <w:abstractNum w:abstractNumId="5">
    <w:nsid w:val="1FAB3F60"/>
    <w:multiLevelType w:val="singleLevel"/>
    <w:tmpl w:val="1FAB3F60"/>
    <w:lvl w:ilvl="0" w:tentative="0">
      <w:start w:val="1"/>
      <w:numFmt w:val="lowerLetter"/>
      <w:suff w:val="space"/>
      <w:lvlText w:val="%1."/>
      <w:lvlJc w:val="left"/>
      <w:pPr>
        <w:ind w:left="420" w:leftChars="0" w:firstLine="0" w:firstLineChars="0"/>
      </w:pPr>
    </w:lvl>
  </w:abstractNum>
  <w:abstractNum w:abstractNumId="6">
    <w:nsid w:val="6459E316"/>
    <w:multiLevelType w:val="singleLevel"/>
    <w:tmpl w:val="6459E316"/>
    <w:lvl w:ilvl="0" w:tentative="0">
      <w:start w:val="1"/>
      <w:numFmt w:val="decimal"/>
      <w:suff w:val="space"/>
      <w:lvlText w:val="%1."/>
      <w:lvlJc w:val="left"/>
      <w:pPr>
        <w:ind w:left="420" w:leftChars="0" w:firstLine="0" w:firstLineChars="0"/>
      </w:pPr>
    </w:lvl>
  </w:abstractNum>
  <w:abstractNum w:abstractNumId="7">
    <w:nsid w:val="6DCFE290"/>
    <w:multiLevelType w:val="singleLevel"/>
    <w:tmpl w:val="6DCFE290"/>
    <w:lvl w:ilvl="0" w:tentative="0">
      <w:start w:val="1"/>
      <w:numFmt w:val="decimal"/>
      <w:suff w:val="space"/>
      <w:lvlText w:val="%1."/>
      <w:lvlJc w:val="left"/>
      <w:pPr>
        <w:ind w:left="420" w:leftChars="0" w:firstLine="0" w:firstLineChars="0"/>
      </w:pPr>
    </w:lvl>
  </w:abstractNum>
  <w:num w:numId="1">
    <w:abstractNumId w:val="2"/>
  </w:num>
  <w:num w:numId="2">
    <w:abstractNumId w:val="4"/>
  </w:num>
  <w:num w:numId="3">
    <w:abstractNumId w:val="0"/>
  </w:num>
  <w:num w:numId="4">
    <w:abstractNumId w:val="5"/>
  </w:num>
  <w:num w:numId="5">
    <w:abstractNumId w:val="6"/>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AD270C"/>
    <w:rsid w:val="02714263"/>
    <w:rsid w:val="02B26753"/>
    <w:rsid w:val="02ED1E0A"/>
    <w:rsid w:val="03177284"/>
    <w:rsid w:val="094C6FA9"/>
    <w:rsid w:val="0A416208"/>
    <w:rsid w:val="0D0B4F6B"/>
    <w:rsid w:val="10B52923"/>
    <w:rsid w:val="14986EC4"/>
    <w:rsid w:val="18430FDF"/>
    <w:rsid w:val="1C6C6492"/>
    <w:rsid w:val="1CAD270C"/>
    <w:rsid w:val="20C55052"/>
    <w:rsid w:val="22315D08"/>
    <w:rsid w:val="24D50F7A"/>
    <w:rsid w:val="27491FC4"/>
    <w:rsid w:val="27CD628C"/>
    <w:rsid w:val="27D11B45"/>
    <w:rsid w:val="28E7418F"/>
    <w:rsid w:val="2AF1144B"/>
    <w:rsid w:val="2C8C43F5"/>
    <w:rsid w:val="2D3C00F5"/>
    <w:rsid w:val="2D504132"/>
    <w:rsid w:val="2DA72F25"/>
    <w:rsid w:val="2E7A7CB3"/>
    <w:rsid w:val="321F6A23"/>
    <w:rsid w:val="336533B8"/>
    <w:rsid w:val="33690AA7"/>
    <w:rsid w:val="33F2044F"/>
    <w:rsid w:val="34470E27"/>
    <w:rsid w:val="35997503"/>
    <w:rsid w:val="3917691F"/>
    <w:rsid w:val="3BD02D62"/>
    <w:rsid w:val="3C0A3716"/>
    <w:rsid w:val="3FFE442B"/>
    <w:rsid w:val="40D36C3F"/>
    <w:rsid w:val="422263F8"/>
    <w:rsid w:val="42A44AD8"/>
    <w:rsid w:val="42B702FC"/>
    <w:rsid w:val="43DE17E2"/>
    <w:rsid w:val="45BB09EC"/>
    <w:rsid w:val="462F073D"/>
    <w:rsid w:val="463452EC"/>
    <w:rsid w:val="47FC3505"/>
    <w:rsid w:val="47FF08AA"/>
    <w:rsid w:val="4930769C"/>
    <w:rsid w:val="4B12407F"/>
    <w:rsid w:val="4B985C64"/>
    <w:rsid w:val="4BAB3317"/>
    <w:rsid w:val="50620857"/>
    <w:rsid w:val="52732969"/>
    <w:rsid w:val="552D47D9"/>
    <w:rsid w:val="56444B9A"/>
    <w:rsid w:val="5655643D"/>
    <w:rsid w:val="56747366"/>
    <w:rsid w:val="56EE01DB"/>
    <w:rsid w:val="57305A48"/>
    <w:rsid w:val="59992B50"/>
    <w:rsid w:val="5ADD233D"/>
    <w:rsid w:val="5B9B2F75"/>
    <w:rsid w:val="5CFA2801"/>
    <w:rsid w:val="5D512B6D"/>
    <w:rsid w:val="5D6C5A2E"/>
    <w:rsid w:val="5E274B8B"/>
    <w:rsid w:val="5F0E2D90"/>
    <w:rsid w:val="600C7291"/>
    <w:rsid w:val="601338F4"/>
    <w:rsid w:val="62D96F3C"/>
    <w:rsid w:val="630A5B1C"/>
    <w:rsid w:val="63986309"/>
    <w:rsid w:val="6416563E"/>
    <w:rsid w:val="65417C72"/>
    <w:rsid w:val="678349BB"/>
    <w:rsid w:val="68F11250"/>
    <w:rsid w:val="6C2B14FB"/>
    <w:rsid w:val="71601AD9"/>
    <w:rsid w:val="78871205"/>
    <w:rsid w:val="7B926228"/>
    <w:rsid w:val="7D202BD6"/>
    <w:rsid w:val="7D651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9"/>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8">
    <w:name w:val="标题 2 Char"/>
    <w:link w:val="3"/>
    <w:qFormat/>
    <w:uiPriority w:val="0"/>
    <w:rPr>
      <w:rFonts w:ascii="Arial" w:hAnsi="Arial" w:eastAsia="黑体"/>
      <w:b/>
      <w:sz w:val="32"/>
    </w:rPr>
  </w:style>
  <w:style w:type="character" w:customStyle="1" w:styleId="9">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636</Words>
  <Characters>3262</Characters>
  <Lines>0</Lines>
  <Paragraphs>0</Paragraphs>
  <TotalTime>8</TotalTime>
  <ScaleCrop>false</ScaleCrop>
  <LinksUpToDate>false</LinksUpToDate>
  <CharactersWithSpaces>4399</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2019-05-02T08:22:00Z</dcterms:created>
  <dc:creator>qq</dc:creator>
  <cp:lastModifiedBy>guolisen</cp:lastModifiedBy>
  <dcterms:modified xsi:type="dcterms:W3CDTF">2019-05-03T02:27:56Z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